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Root Cause Analysis (RCA) using StackStorm</w:t>
      </w:r>
    </w:p>
    <w:p>
      <w:pPr>
        <w:pStyle w:val="Heading2"/>
      </w:pPr>
      <w:r>
        <w:t>1. Introduction to StackStorm RCA</w:t>
      </w:r>
    </w:p>
    <w:p>
      <w:r>
        <w:t>StackStorm is an event-driven automation platform that integrates with monitoring tools like SolarWinds, SCOM, Kibana, ElasticSearch, and more. It helps in automating Root Cause Analysis (RCA) and incident response.</w:t>
      </w:r>
    </w:p>
    <w:p>
      <w:pPr>
        <w:pStyle w:val="Heading2"/>
      </w:pPr>
      <w:r>
        <w:t>2. StackStorm Architecture</w:t>
      </w:r>
    </w:p>
    <w:p>
      <w:r>
        <w:t>StackStorm follows a modular architecture consisting of:</w:t>
      </w:r>
    </w:p>
    <w:p>
      <w:r>
        <w:t>• Sensors: Detect external events and trigger actions.</w:t>
        <w:br/>
        <w:t>• Triggers: Define when actions should be executed.</w:t>
        <w:br/>
        <w:t>• Actions: Automation workflows executed when conditions match.</w:t>
        <w:br/>
        <w:t>• Rules: Define logic to correlate events and automate responses.</w:t>
        <w:br/>
        <w:t>• Packs: Bundled integrations with third-party tools.</w:t>
        <w:br/>
        <w:t>• API &amp; CLI: Interfaces for managing and executing workflows.</w:t>
        <w:br/>
        <w:t>• Web UI: Graphical interface to monitor and manage automation.</w:t>
      </w:r>
    </w:p>
    <w:p>
      <w:pPr>
        <w:pStyle w:val="Heading2"/>
      </w:pPr>
      <w:r>
        <w:t>3. Predefined Features Useful for RCA</w:t>
      </w:r>
    </w:p>
    <w:p>
      <w:r>
        <w:t>1. Monitoring Integrations: Collect alerts from multiple sources.</w:t>
        <w:br/>
        <w:t>2. Event Correlation Engine: Correlate multiple alerts to find root causes.</w:t>
        <w:br/>
        <w:t>3. Automation Workflows: Prebuilt workflows to automate RCA processes.</w:t>
      </w:r>
    </w:p>
    <w:p>
      <w:pPr>
        <w:pStyle w:val="Heading2"/>
      </w:pPr>
      <w:r>
        <w:t>4. RCA Rule Creation in StackStorm</w:t>
      </w:r>
    </w:p>
    <w:p>
      <w:r>
        <w:t>Example: High CPU &amp; API Failure RCA</w:t>
      </w:r>
    </w:p>
    <w:p>
      <w:r>
        <w:t>A YAML rule for correlation:</w:t>
      </w:r>
    </w:p>
    <w:p>
      <w:r>
        <w:t>name: "rca_cpu_api"</w:t>
        <w:br/>
        <w:t>description: "Identify high CPU overload as root cause of API failures"</w:t>
        <w:br/>
        <w:t>enabled: true</w:t>
        <w:br/>
        <w:t>trigger:</w:t>
        <w:br/>
        <w:t xml:space="preserve">  type: "stackstorm.solarwinds.cpu_high"</w:t>
        <w:br/>
        <w:t>criteria:</w:t>
        <w:br/>
        <w:t xml:space="preserve">  server_count:</w:t>
        <w:br/>
        <w:t xml:space="preserve">    type: "gt"</w:t>
        <w:br/>
        <w:t xml:space="preserve">    pattern: "5"</w:t>
        <w:br/>
        <w:t xml:space="preserve">  api_status:</w:t>
        <w:br/>
        <w:t xml:space="preserve">    type: "eq"</w:t>
        <w:br/>
        <w:t xml:space="preserve">    pattern: "500"</w:t>
        <w:br/>
        <w:t>action:</w:t>
        <w:br/>
        <w:t xml:space="preserve">  ref: "stackstorm.create_rca_report"</w:t>
        <w:br/>
      </w:r>
    </w:p>
    <w:p>
      <w:pPr>
        <w:pStyle w:val="Heading2"/>
      </w:pPr>
      <w:r>
        <w:t>5. Automating RCA Report Generation</w:t>
      </w:r>
    </w:p>
    <w:p>
      <w:r>
        <w:t>• Create an action to generate RCA reports.</w:t>
        <w:br/>
        <w:t>• Store reports in Kibana / Elasticsearch.</w:t>
        <w:br/>
        <w:t>• Notify teams via Slack / PagerDuty.</w:t>
      </w:r>
    </w:p>
    <w:p>
      <w:pPr>
        <w:pStyle w:val="Heading2"/>
      </w:pPr>
      <w:r>
        <w:t>6. Industry Standard SOP for RCA Using StackStorm</w:t>
      </w:r>
    </w:p>
    <w:p>
      <w:r>
        <w:t>1. Setup StackStorm environment with required integrations.</w:t>
        <w:br/>
        <w:t>2. Define monitoring triggers to capture alerts.</w:t>
        <w:br/>
        <w:t>3. Create correlation rules based on alert severity and dependencies.</w:t>
        <w:br/>
        <w:t>4. Implement automated remediation actions based on predefined workflows.</w:t>
        <w:br/>
        <w:t>5. Test and validate RCA workflows before deployment.</w:t>
        <w:br/>
        <w:t>6. Deploy and monitor StackStorm RCA engine in production.</w:t>
        <w:br/>
        <w:t>7. Continuously optimize rules based on new incident patterns.</w:t>
      </w:r>
    </w:p>
    <w:p>
      <w:pPr>
        <w:pStyle w:val="Heading2"/>
      </w:pPr>
      <w:r>
        <w:t>7. Conclusion</w:t>
      </w:r>
    </w:p>
    <w:p>
      <w:r>
        <w:t>• StackStorm provides a powerful RCA framework.</w:t>
        <w:br/>
        <w:t>• Custom rules are needed for specific environments.</w:t>
        <w:br/>
        <w:t>• Seamless integration with existing monitoring tools.</w:t>
        <w:br/>
        <w:t>• Alternatives: Moogsoft, BigPanda (not free).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