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7" w14:textId="28DF54C0" w:rsidR="008667BF" w:rsidRPr="008E7711" w:rsidRDefault="008E7711">
      <w:pPr>
        <w:rPr>
          <w:sz w:val="36"/>
          <w:szCs w:val="36"/>
        </w:rPr>
      </w:pPr>
      <w:r w:rsidRPr="008E7711">
        <w:rPr>
          <w:sz w:val="36"/>
          <w:szCs w:val="36"/>
        </w:rPr>
        <w:fldChar w:fldCharType="begin"/>
      </w:r>
      <w:r w:rsidRPr="008E7711">
        <w:rPr>
          <w:sz w:val="36"/>
          <w:szCs w:val="36"/>
        </w:rPr>
        <w:instrText>HYPERLINK "https://roadmap.sh/cyber-security"</w:instrText>
      </w:r>
      <w:r w:rsidRPr="008E7711">
        <w:rPr>
          <w:sz w:val="36"/>
          <w:szCs w:val="36"/>
        </w:rPr>
      </w:r>
      <w:r w:rsidRPr="008E7711">
        <w:rPr>
          <w:sz w:val="36"/>
          <w:szCs w:val="36"/>
        </w:rPr>
        <w:fldChar w:fldCharType="separate"/>
      </w:r>
      <w:r w:rsidRPr="008E7711">
        <w:rPr>
          <w:rStyle w:val="Hyperlink"/>
          <w:sz w:val="36"/>
          <w:szCs w:val="36"/>
        </w:rPr>
        <w:t>https://roadmap.sh/cyber-security</w:t>
      </w:r>
      <w:r w:rsidRPr="008E7711">
        <w:rPr>
          <w:sz w:val="36"/>
          <w:szCs w:val="36"/>
        </w:rPr>
        <w:fldChar w:fldCharType="end"/>
      </w:r>
    </w:p>
    <w:p w14:paraId="0D28A9B6" w14:textId="77777777" w:rsidR="008E7711" w:rsidRDefault="008E7711">
      <w:pPr>
        <w:rPr>
          <w:sz w:val="36"/>
          <w:szCs w:val="36"/>
        </w:rPr>
      </w:pPr>
    </w:p>
    <w:p w14:paraId="36582B2D" w14:textId="18821D7B" w:rsidR="008E7711" w:rsidRPr="004021FE" w:rsidRDefault="008E7711" w:rsidP="00516B3B">
      <w:pPr>
        <w:pStyle w:val="Heading2"/>
      </w:pPr>
      <w:r w:rsidRPr="004021FE">
        <w:t>What is computer hardware and software?</w:t>
      </w:r>
    </w:p>
    <w:p w14:paraId="1A4E4ED6" w14:textId="2920DDF5" w:rsidR="00516B3B" w:rsidRDefault="00516B3B" w:rsidP="008E7711">
      <w:pPr>
        <w:pStyle w:val="ListParagraph"/>
        <w:numPr>
          <w:ilvl w:val="0"/>
          <w:numId w:val="1"/>
        </w:numPr>
        <w:rPr>
          <w:rFonts w:ascii="Arial" w:hAnsi="Arial" w:cs="Arial"/>
          <w:sz w:val="28"/>
          <w:szCs w:val="28"/>
        </w:rPr>
      </w:pPr>
      <w:hyperlink r:id="rId5" w:history="1">
        <w:r w:rsidRPr="00186DAC">
          <w:rPr>
            <w:rStyle w:val="Hyperlink"/>
            <w:rFonts w:ascii="Arial" w:hAnsi="Arial" w:cs="Arial"/>
            <w:sz w:val="28"/>
            <w:szCs w:val="28"/>
          </w:rPr>
          <w:t>https://uk.crucial.com/articles/pc-builders/what-is-computer-hardware</w:t>
        </w:r>
      </w:hyperlink>
    </w:p>
    <w:p w14:paraId="2872F00E" w14:textId="77777777" w:rsidR="00516B3B" w:rsidRPr="00516B3B" w:rsidRDefault="00516B3B" w:rsidP="00516B3B">
      <w:pPr>
        <w:ind w:left="360" w:firstLine="0"/>
        <w:rPr>
          <w:rFonts w:ascii="Arial" w:hAnsi="Arial" w:cs="Arial"/>
          <w:sz w:val="28"/>
          <w:szCs w:val="28"/>
        </w:rPr>
      </w:pPr>
    </w:p>
    <w:p w14:paraId="715E2686" w14:textId="11D4585B" w:rsidR="008E7711" w:rsidRPr="004021FE" w:rsidRDefault="008E7711" w:rsidP="008E7711">
      <w:pPr>
        <w:pStyle w:val="ListParagraph"/>
        <w:numPr>
          <w:ilvl w:val="0"/>
          <w:numId w:val="1"/>
        </w:numPr>
        <w:rPr>
          <w:rFonts w:ascii="Arial" w:hAnsi="Arial" w:cs="Arial"/>
          <w:sz w:val="28"/>
          <w:szCs w:val="28"/>
        </w:rPr>
      </w:pPr>
      <w:r w:rsidRPr="004021FE">
        <w:rPr>
          <w:rFonts w:ascii="Arial" w:hAnsi="Arial" w:cs="Arial"/>
          <w:sz w:val="28"/>
          <w:szCs w:val="28"/>
        </w:rPr>
        <w:t>physical, tangible elements of a computer system</w:t>
      </w:r>
    </w:p>
    <w:p w14:paraId="42D8AE88" w14:textId="765FC028" w:rsidR="008E7711" w:rsidRDefault="008E7711" w:rsidP="008E7711">
      <w:pPr>
        <w:pStyle w:val="ListParagraph"/>
        <w:numPr>
          <w:ilvl w:val="0"/>
          <w:numId w:val="1"/>
        </w:numPr>
        <w:rPr>
          <w:rFonts w:ascii="Arial" w:hAnsi="Arial" w:cs="Arial"/>
          <w:sz w:val="28"/>
          <w:szCs w:val="28"/>
        </w:rPr>
      </w:pPr>
      <w:r w:rsidRPr="004021FE">
        <w:rPr>
          <w:rFonts w:ascii="Arial" w:hAnsi="Arial" w:cs="Arial"/>
          <w:sz w:val="28"/>
          <w:szCs w:val="28"/>
        </w:rPr>
        <w:t>intangible programs and applications</w:t>
      </w:r>
    </w:p>
    <w:p w14:paraId="5BC90F5A" w14:textId="77777777" w:rsidR="004021FE" w:rsidRPr="00516B3B" w:rsidRDefault="004021FE" w:rsidP="004021FE">
      <w:pPr>
        <w:shd w:val="clear" w:color="auto" w:fill="FEFEFD"/>
        <w:spacing w:before="100" w:beforeAutospacing="1" w:after="100" w:afterAutospacing="1"/>
        <w:outlineLvl w:val="1"/>
        <w:rPr>
          <w:rFonts w:ascii="Arial" w:eastAsia="Times New Roman" w:hAnsi="Arial" w:cs="Arial"/>
          <w:color w:val="0A0A0A"/>
          <w:kern w:val="0"/>
          <w:sz w:val="32"/>
          <w:szCs w:val="32"/>
          <w:lang w:eastAsia="en-IN"/>
          <w14:ligatures w14:val="none"/>
        </w:rPr>
      </w:pPr>
      <w:r w:rsidRPr="00516B3B">
        <w:rPr>
          <w:rFonts w:ascii="Arial" w:eastAsia="Times New Roman" w:hAnsi="Arial" w:cs="Arial"/>
          <w:color w:val="0A0A0A"/>
          <w:kern w:val="0"/>
          <w:sz w:val="32"/>
          <w:szCs w:val="32"/>
          <w:lang w:eastAsia="en-IN"/>
          <w14:ligatures w14:val="none"/>
        </w:rPr>
        <w:t>What is a motherboard?</w:t>
      </w:r>
    </w:p>
    <w:p w14:paraId="0D6EC4EF" w14:textId="58BF1F67" w:rsidR="004021FE" w:rsidRPr="004021FE" w:rsidRDefault="004021FE" w:rsidP="004021FE">
      <w:pPr>
        <w:pStyle w:val="NormalWeb"/>
        <w:numPr>
          <w:ilvl w:val="0"/>
          <w:numId w:val="1"/>
        </w:numPr>
        <w:shd w:val="clear" w:color="auto" w:fill="FEFEFD"/>
        <w:rPr>
          <w:rFonts w:ascii="Arial" w:hAnsi="Arial" w:cs="Arial"/>
          <w:color w:val="0A0A0A"/>
          <w:sz w:val="28"/>
          <w:szCs w:val="28"/>
        </w:rPr>
      </w:pPr>
      <w:r w:rsidRPr="004021FE">
        <w:rPr>
          <w:rFonts w:ascii="Arial" w:hAnsi="Arial" w:cs="Arial"/>
          <w:color w:val="0A0A0A"/>
          <w:sz w:val="28"/>
          <w:szCs w:val="28"/>
        </w:rPr>
        <w:t>The motherboard determines which other hardware components can be used with your computer, such as storage devices that come in a </w:t>
      </w:r>
      <w:hyperlink r:id="rId6" w:history="1">
        <w:r w:rsidRPr="004021FE">
          <w:rPr>
            <w:rStyle w:val="Hyperlink"/>
            <w:rFonts w:ascii="Arial" w:eastAsiaTheme="majorEastAsia" w:hAnsi="Arial" w:cs="Arial"/>
            <w:color w:val="0068FF"/>
            <w:sz w:val="28"/>
            <w:szCs w:val="28"/>
          </w:rPr>
          <w:t>2.5-inch SATA SSD</w:t>
        </w:r>
      </w:hyperlink>
      <w:r w:rsidRPr="004021FE">
        <w:rPr>
          <w:rFonts w:ascii="Arial" w:hAnsi="Arial" w:cs="Arial"/>
          <w:color w:val="0A0A0A"/>
          <w:sz w:val="28"/>
          <w:szCs w:val="28"/>
        </w:rPr>
        <w:t> or an </w:t>
      </w:r>
      <w:hyperlink r:id="rId7" w:history="1">
        <w:r w:rsidRPr="004021FE">
          <w:rPr>
            <w:rStyle w:val="Hyperlink"/>
            <w:rFonts w:ascii="Arial" w:eastAsiaTheme="majorEastAsia" w:hAnsi="Arial" w:cs="Arial"/>
            <w:color w:val="0068FF"/>
            <w:sz w:val="28"/>
            <w:szCs w:val="28"/>
          </w:rPr>
          <w:t xml:space="preserve">M.2 </w:t>
        </w:r>
        <w:proofErr w:type="spellStart"/>
        <w:r w:rsidRPr="004021FE">
          <w:rPr>
            <w:rStyle w:val="Hyperlink"/>
            <w:rFonts w:ascii="Arial" w:eastAsiaTheme="majorEastAsia" w:hAnsi="Arial" w:cs="Arial"/>
            <w:color w:val="0068FF"/>
            <w:sz w:val="28"/>
            <w:szCs w:val="28"/>
          </w:rPr>
          <w:t>NVMe</w:t>
        </w:r>
        <w:proofErr w:type="spellEnd"/>
        <w:r w:rsidRPr="004021FE">
          <w:rPr>
            <w:rStyle w:val="Hyperlink"/>
            <w:rFonts w:ascii="Arial" w:eastAsiaTheme="majorEastAsia" w:hAnsi="Arial" w:cs="Arial"/>
            <w:color w:val="0068FF"/>
            <w:sz w:val="28"/>
            <w:szCs w:val="28"/>
          </w:rPr>
          <w:t xml:space="preserve"> SSD</w:t>
        </w:r>
      </w:hyperlink>
      <w:r w:rsidRPr="004021FE">
        <w:rPr>
          <w:rFonts w:ascii="Arial" w:hAnsi="Arial" w:cs="Arial"/>
          <w:color w:val="0A0A0A"/>
          <w:sz w:val="28"/>
          <w:szCs w:val="28"/>
        </w:rPr>
        <w:t> form factor.</w:t>
      </w:r>
    </w:p>
    <w:p w14:paraId="051541A1" w14:textId="458EF1A3" w:rsidR="008E7711" w:rsidRDefault="004021FE" w:rsidP="004021FE">
      <w:pPr>
        <w:pStyle w:val="NormalWeb"/>
        <w:numPr>
          <w:ilvl w:val="0"/>
          <w:numId w:val="1"/>
        </w:numPr>
        <w:shd w:val="clear" w:color="auto" w:fill="FEFEFD"/>
        <w:rPr>
          <w:rFonts w:ascii="Arial" w:hAnsi="Arial" w:cs="Arial"/>
          <w:color w:val="0A0A0A"/>
          <w:sz w:val="28"/>
          <w:szCs w:val="28"/>
        </w:rPr>
      </w:pPr>
      <w:r w:rsidRPr="004021FE">
        <w:rPr>
          <w:rFonts w:ascii="Arial" w:hAnsi="Arial" w:cs="Arial"/>
          <w:color w:val="0A0A0A"/>
          <w:sz w:val="28"/>
          <w:szCs w:val="28"/>
        </w:rPr>
        <w:t>When looking at a new motherboard, it's also advisable to check the number of USB ports and their grade (USB 2.0, 3.0, 3.1). Similarly, it's best to check what display ports are used (HDMI, DVI, RGB) and how many there are.</w:t>
      </w:r>
    </w:p>
    <w:p w14:paraId="08305D67" w14:textId="77777777" w:rsidR="00516B3B" w:rsidRDefault="00516B3B" w:rsidP="00516B3B">
      <w:pPr>
        <w:pStyle w:val="Heading2"/>
      </w:pPr>
      <w:r w:rsidRPr="00516B3B">
        <w:t>M.2</w:t>
      </w:r>
    </w:p>
    <w:p w14:paraId="421D4601" w14:textId="27DEF423" w:rsidR="00516B3B" w:rsidRDefault="00516B3B" w:rsidP="00516B3B">
      <w:hyperlink r:id="rId8" w:history="1">
        <w:r w:rsidRPr="00186DAC">
          <w:rPr>
            <w:rStyle w:val="Hyperlink"/>
          </w:rPr>
          <w:t>https://uk.crucial.com/articles/about-ssd/m2-with-pcie-or-sata?_gl=1*ccfwv1*_up*MQ..*_ga*NTgwODA5NTQxLjE3Njg5NjE1Mzk.*_ga_TRH736VMJG*czE3Njg5NjE1MzkkbzEkZzAkdDE3Njg5NjE1MzkkajYwJGwwJGg1NTU4OTYxMTY</w:t>
        </w:r>
      </w:hyperlink>
      <w:r w:rsidRPr="00516B3B">
        <w:t>.</w:t>
      </w:r>
    </w:p>
    <w:p w14:paraId="77D6DC1F" w14:textId="77777777" w:rsidR="00516B3B" w:rsidRDefault="00516B3B" w:rsidP="00516B3B"/>
    <w:p w14:paraId="13C9ED05" w14:textId="477873BE" w:rsidR="00516B3B" w:rsidRDefault="00516B3B" w:rsidP="00516B3B">
      <w:hyperlink r:id="rId9" w:anchor="accordion-39aca5e3bf-item-3eb816136e" w:history="1">
        <w:r w:rsidRPr="00186DAC">
          <w:rPr>
            <w:rStyle w:val="Hyperlink"/>
          </w:rPr>
          <w:t>https://uk.crucial.com/catalog/ssd/sata#accordion-39aca5e3bf-item-3eb816136e</w:t>
        </w:r>
      </w:hyperlink>
    </w:p>
    <w:p w14:paraId="1A01AED7" w14:textId="77777777" w:rsidR="00516B3B" w:rsidRDefault="00516B3B" w:rsidP="00516B3B"/>
    <w:p w14:paraId="719F92EC" w14:textId="77777777" w:rsidR="00516B3B" w:rsidRDefault="00516B3B" w:rsidP="00516B3B"/>
    <w:p w14:paraId="3CFDAD1A" w14:textId="70169647" w:rsidR="006824ED" w:rsidRDefault="006824ED" w:rsidP="00516B3B">
      <w:r>
        <w:t>hot plugging</w:t>
      </w:r>
    </w:p>
    <w:p w14:paraId="44DCBCE2" w14:textId="642611E6" w:rsidR="00424BEF" w:rsidRDefault="00424BEF" w:rsidP="00516B3B">
      <w:hyperlink r:id="rId10" w:history="1">
        <w:r w:rsidRPr="00854C19">
          <w:rPr>
            <w:rStyle w:val="Hyperlink"/>
          </w:rPr>
          <w:t>https://docs.oracle.com/cd/E19683-01/806-4073/6jd67r9ea/index.html</w:t>
        </w:r>
      </w:hyperlink>
    </w:p>
    <w:p w14:paraId="780FB44F" w14:textId="77777777" w:rsidR="00424BEF" w:rsidRDefault="00424BEF" w:rsidP="00516B3B"/>
    <w:p w14:paraId="3CC19DDE" w14:textId="729079C3" w:rsidR="000E29F5" w:rsidRDefault="000E29F5" w:rsidP="00516B3B">
      <w:proofErr w:type="spellStart"/>
      <w:r>
        <w:t>sata</w:t>
      </w:r>
      <w:proofErr w:type="spellEnd"/>
      <w:r>
        <w:t xml:space="preserve"> </w:t>
      </w:r>
    </w:p>
    <w:p w14:paraId="2243064C" w14:textId="77777777" w:rsidR="000E29F5" w:rsidRDefault="000E29F5" w:rsidP="00516B3B"/>
    <w:p w14:paraId="6F4C5D22" w14:textId="3ECF8F39" w:rsidR="00424BEF" w:rsidRDefault="00424BEF" w:rsidP="00516B3B">
      <w:hyperlink r:id="rId11" w:history="1">
        <w:r w:rsidRPr="00854C19">
          <w:rPr>
            <w:rStyle w:val="Hyperlink"/>
          </w:rPr>
          <w:t>https://www.flexxon.com/sata-vs-msata-an-insight-to-size-and-capacity/</w:t>
        </w:r>
      </w:hyperlink>
    </w:p>
    <w:p w14:paraId="73067672" w14:textId="77777777" w:rsidR="00424BEF" w:rsidRDefault="00424BEF" w:rsidP="00516B3B"/>
    <w:p w14:paraId="5AFC28C7" w14:textId="6F1E3CC8" w:rsidR="000E29F5" w:rsidRDefault="000E29F5" w:rsidP="00516B3B">
      <w:hyperlink r:id="rId12" w:history="1">
        <w:r w:rsidRPr="00854C19">
          <w:rPr>
            <w:rStyle w:val="Hyperlink"/>
          </w:rPr>
          <w:t>https://www.lenovo.com/in/en/glossary/sata/?orgRef=https%253A%252F%252Fwww.google.com%252F&amp;srsltid=AfmBOoqLdaqUcjtHr7CVA1gdOP1E7jHH_V2DB03ezREJTOo1h3-d8M1_</w:t>
        </w:r>
      </w:hyperlink>
    </w:p>
    <w:p w14:paraId="5867E138" w14:textId="77777777" w:rsidR="000E29F5" w:rsidRDefault="000E29F5" w:rsidP="00516B3B"/>
    <w:p w14:paraId="417D641A" w14:textId="28D7B387" w:rsidR="000E29F5" w:rsidRDefault="000E29F5" w:rsidP="00516B3B">
      <w:hyperlink r:id="rId13" w:history="1">
        <w:r w:rsidRPr="00854C19">
          <w:rPr>
            <w:rStyle w:val="Hyperlink"/>
          </w:rPr>
          <w:t>https://www.geeksforgeeks.org/computer-networks/sata-full-form/</w:t>
        </w:r>
      </w:hyperlink>
    </w:p>
    <w:p w14:paraId="0D847B64" w14:textId="77777777" w:rsidR="000E29F5" w:rsidRPr="00516B3B" w:rsidRDefault="000E29F5" w:rsidP="00516B3B"/>
    <w:p w14:paraId="06562885" w14:textId="77777777" w:rsidR="00516B3B" w:rsidRPr="004021FE" w:rsidRDefault="00516B3B" w:rsidP="00516B3B">
      <w:pPr>
        <w:pStyle w:val="NormalWeb"/>
        <w:shd w:val="clear" w:color="auto" w:fill="FEFEFD"/>
        <w:rPr>
          <w:rFonts w:ascii="Arial" w:hAnsi="Arial" w:cs="Arial"/>
          <w:color w:val="0A0A0A"/>
          <w:sz w:val="28"/>
          <w:szCs w:val="28"/>
        </w:rPr>
      </w:pPr>
    </w:p>
    <w:p w14:paraId="475C5604" w14:textId="77777777" w:rsidR="008E7711" w:rsidRDefault="008E7711"/>
    <w:sectPr w:rsidR="008E7711" w:rsidSect="00344BE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E49EC"/>
    <w:multiLevelType w:val="hybridMultilevel"/>
    <w:tmpl w:val="495CB38A"/>
    <w:lvl w:ilvl="0" w:tplc="318E760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080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711"/>
    <w:rsid w:val="000E29F5"/>
    <w:rsid w:val="000F1070"/>
    <w:rsid w:val="00344BE8"/>
    <w:rsid w:val="004021FE"/>
    <w:rsid w:val="00424BEF"/>
    <w:rsid w:val="004D79C1"/>
    <w:rsid w:val="00510B73"/>
    <w:rsid w:val="00516B3B"/>
    <w:rsid w:val="006824ED"/>
    <w:rsid w:val="008667BF"/>
    <w:rsid w:val="008D5485"/>
    <w:rsid w:val="008E7711"/>
    <w:rsid w:val="009E79F7"/>
    <w:rsid w:val="00A9562B"/>
    <w:rsid w:val="00D25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57B9"/>
  <w15:chartTrackingRefBased/>
  <w15:docId w15:val="{3C3FE3E9-25ED-4EDB-B28D-82EE0122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ind w:left="369" w:hanging="36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1FE"/>
    <w:pPr>
      <w:spacing w:line="240" w:lineRule="auto"/>
    </w:pPr>
  </w:style>
  <w:style w:type="paragraph" w:styleId="Heading1">
    <w:name w:val="heading 1"/>
    <w:basedOn w:val="Normal"/>
    <w:next w:val="Normal"/>
    <w:link w:val="Heading1Char"/>
    <w:uiPriority w:val="9"/>
    <w:qFormat/>
    <w:rsid w:val="008E7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516B3B"/>
    <w:pPr>
      <w:keepNext/>
      <w:keepLines/>
      <w:shd w:val="clear" w:color="auto" w:fill="FEFEFD"/>
      <w:spacing w:before="160" w:after="80"/>
      <w:outlineLvl w:val="1"/>
    </w:pPr>
    <w:rPr>
      <w:rFonts w:ascii="Arial" w:eastAsiaTheme="majorEastAsia" w:hAnsi="Arial" w:cs="Arial"/>
      <w:color w:val="0A0A0A"/>
      <w:sz w:val="32"/>
      <w:szCs w:val="32"/>
    </w:rPr>
  </w:style>
  <w:style w:type="paragraph" w:styleId="Heading3">
    <w:name w:val="heading 3"/>
    <w:basedOn w:val="Normal"/>
    <w:next w:val="Normal"/>
    <w:link w:val="Heading3Char"/>
    <w:uiPriority w:val="9"/>
    <w:semiHidden/>
    <w:unhideWhenUsed/>
    <w:qFormat/>
    <w:rsid w:val="008E7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7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7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7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7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6B3B"/>
    <w:rPr>
      <w:rFonts w:ascii="Arial" w:eastAsiaTheme="majorEastAsia" w:hAnsi="Arial" w:cs="Arial"/>
      <w:color w:val="0A0A0A"/>
      <w:sz w:val="32"/>
      <w:szCs w:val="32"/>
      <w:shd w:val="clear" w:color="auto" w:fill="FEFEFD"/>
    </w:rPr>
  </w:style>
  <w:style w:type="character" w:customStyle="1" w:styleId="Heading3Char">
    <w:name w:val="Heading 3 Char"/>
    <w:basedOn w:val="DefaultParagraphFont"/>
    <w:link w:val="Heading3"/>
    <w:uiPriority w:val="9"/>
    <w:semiHidden/>
    <w:rsid w:val="008E7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711"/>
    <w:rPr>
      <w:rFonts w:eastAsiaTheme="majorEastAsia" w:cstheme="majorBidi"/>
      <w:color w:val="272727" w:themeColor="text1" w:themeTint="D8"/>
    </w:rPr>
  </w:style>
  <w:style w:type="paragraph" w:styleId="Title">
    <w:name w:val="Title"/>
    <w:basedOn w:val="Normal"/>
    <w:next w:val="Normal"/>
    <w:link w:val="TitleChar"/>
    <w:uiPriority w:val="10"/>
    <w:qFormat/>
    <w:rsid w:val="008E77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711"/>
    <w:pPr>
      <w:numPr>
        <w:ilvl w:val="1"/>
      </w:numPr>
      <w:spacing w:after="160"/>
      <w:ind w:left="369" w:hanging="36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7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7711"/>
    <w:rPr>
      <w:i/>
      <w:iCs/>
      <w:color w:val="404040" w:themeColor="text1" w:themeTint="BF"/>
    </w:rPr>
  </w:style>
  <w:style w:type="paragraph" w:styleId="ListParagraph">
    <w:name w:val="List Paragraph"/>
    <w:basedOn w:val="Normal"/>
    <w:uiPriority w:val="34"/>
    <w:qFormat/>
    <w:rsid w:val="008E7711"/>
    <w:pPr>
      <w:ind w:left="720"/>
      <w:contextualSpacing/>
    </w:pPr>
  </w:style>
  <w:style w:type="character" w:styleId="IntenseEmphasis">
    <w:name w:val="Intense Emphasis"/>
    <w:basedOn w:val="DefaultParagraphFont"/>
    <w:uiPriority w:val="21"/>
    <w:qFormat/>
    <w:rsid w:val="008E7711"/>
    <w:rPr>
      <w:i/>
      <w:iCs/>
      <w:color w:val="2F5496" w:themeColor="accent1" w:themeShade="BF"/>
    </w:rPr>
  </w:style>
  <w:style w:type="paragraph" w:styleId="IntenseQuote">
    <w:name w:val="Intense Quote"/>
    <w:basedOn w:val="Normal"/>
    <w:next w:val="Normal"/>
    <w:link w:val="IntenseQuoteChar"/>
    <w:uiPriority w:val="30"/>
    <w:qFormat/>
    <w:rsid w:val="008E7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711"/>
    <w:rPr>
      <w:i/>
      <w:iCs/>
      <w:color w:val="2F5496" w:themeColor="accent1" w:themeShade="BF"/>
    </w:rPr>
  </w:style>
  <w:style w:type="character" w:styleId="IntenseReference">
    <w:name w:val="Intense Reference"/>
    <w:basedOn w:val="DefaultParagraphFont"/>
    <w:uiPriority w:val="32"/>
    <w:qFormat/>
    <w:rsid w:val="008E7711"/>
    <w:rPr>
      <w:b/>
      <w:bCs/>
      <w:smallCaps/>
      <w:color w:val="2F5496" w:themeColor="accent1" w:themeShade="BF"/>
      <w:spacing w:val="5"/>
    </w:rPr>
  </w:style>
  <w:style w:type="character" w:styleId="Hyperlink">
    <w:name w:val="Hyperlink"/>
    <w:basedOn w:val="DefaultParagraphFont"/>
    <w:uiPriority w:val="99"/>
    <w:unhideWhenUsed/>
    <w:rsid w:val="008E7711"/>
    <w:rPr>
      <w:color w:val="0563C1" w:themeColor="hyperlink"/>
      <w:u w:val="single"/>
    </w:rPr>
  </w:style>
  <w:style w:type="character" w:styleId="UnresolvedMention">
    <w:name w:val="Unresolved Mention"/>
    <w:basedOn w:val="DefaultParagraphFont"/>
    <w:uiPriority w:val="99"/>
    <w:semiHidden/>
    <w:unhideWhenUsed/>
    <w:rsid w:val="008E7711"/>
    <w:rPr>
      <w:color w:val="605E5C"/>
      <w:shd w:val="clear" w:color="auto" w:fill="E1DFDD"/>
    </w:rPr>
  </w:style>
  <w:style w:type="paragraph" w:styleId="NormalWeb">
    <w:name w:val="Normal (Web)"/>
    <w:basedOn w:val="Normal"/>
    <w:uiPriority w:val="99"/>
    <w:unhideWhenUsed/>
    <w:rsid w:val="004021FE"/>
    <w:pPr>
      <w:spacing w:before="100" w:beforeAutospacing="1" w:after="100" w:afterAutospacing="1"/>
      <w:ind w:left="0" w:firstLine="0"/>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516B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crucial.com/articles/about-ssd/m2-with-pcie-or-sata?_gl=1*ccfwv1*_up*MQ..*_ga*NTgwODA5NTQxLjE3Njg5NjE1Mzk.*_ga_TRH736VMJG*czE3Njg5NjE1MzkkbzEkZzAkdDE3Njg5NjE1MzkkajYwJGwwJGg1NTU4OTYxMTY" TargetMode="External"/><Relationship Id="rId13" Type="http://schemas.openxmlformats.org/officeDocument/2006/relationships/hyperlink" Target="https://www.geeksforgeeks.org/computer-networks/sata-full-form/" TargetMode="External"/><Relationship Id="rId3" Type="http://schemas.openxmlformats.org/officeDocument/2006/relationships/settings" Target="settings.xml"/><Relationship Id="rId7" Type="http://schemas.openxmlformats.org/officeDocument/2006/relationships/hyperlink" Target="https://uk.crucial.com/catalog/ssd/nvme" TargetMode="External"/><Relationship Id="rId12" Type="http://schemas.openxmlformats.org/officeDocument/2006/relationships/hyperlink" Target="https://www.lenovo.com/in/en/glossary/sata/?orgRef=https%253A%252F%252Fwww.google.com%252F&amp;srsltid=AfmBOoqLdaqUcjtHr7CVA1gdOP1E7jHH_V2DB03ezREJTOo1h3-d8M1_"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crucial.com/catalog/ssd/sata" TargetMode="External"/><Relationship Id="rId11" Type="http://schemas.openxmlformats.org/officeDocument/2006/relationships/hyperlink" Target="https://www.flexxon.com/sata-vs-msata-an-insight-to-size-and-capacity/" TargetMode="External"/><Relationship Id="rId5" Type="http://schemas.openxmlformats.org/officeDocument/2006/relationships/hyperlink" Target="https://uk.crucial.com/articles/pc-builders/what-is-computer-hardware" TargetMode="External"/><Relationship Id="rId15" Type="http://schemas.openxmlformats.org/officeDocument/2006/relationships/theme" Target="theme/theme1.xml"/><Relationship Id="rId10" Type="http://schemas.openxmlformats.org/officeDocument/2006/relationships/hyperlink" Target="https://docs.oracle.com/cd/E19683-01/806-4073/6jd67r9ea/index.html" TargetMode="External"/><Relationship Id="rId4" Type="http://schemas.openxmlformats.org/officeDocument/2006/relationships/webSettings" Target="webSettings.xml"/><Relationship Id="rId9" Type="http://schemas.openxmlformats.org/officeDocument/2006/relationships/hyperlink" Target="https://uk.crucial.com/catalog/ssd/sa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 RAI</dc:creator>
  <cp:keywords/>
  <dc:description/>
  <cp:lastModifiedBy>YASHASWI RAI</cp:lastModifiedBy>
  <cp:revision>2</cp:revision>
  <dcterms:created xsi:type="dcterms:W3CDTF">2026-01-21T02:11:00Z</dcterms:created>
  <dcterms:modified xsi:type="dcterms:W3CDTF">2026-01-27T02:57:00Z</dcterms:modified>
</cp:coreProperties>
</file>