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E354" w14:textId="7D5CFE9C" w:rsidR="0000573E" w:rsidRDefault="0000573E" w:rsidP="0000573E">
      <w:pPr>
        <w:rPr>
          <w:b/>
          <w:bCs/>
        </w:rPr>
      </w:pPr>
      <w:r>
        <w:rPr>
          <w:b/>
          <w:bCs/>
        </w:rPr>
        <w:t>I</w:t>
      </w:r>
      <w:r w:rsidRPr="0000573E">
        <w:rPr>
          <w:b/>
          <w:bCs/>
        </w:rPr>
        <w:t>ndustrial-Residential Air Quality Classification</w:t>
      </w:r>
    </w:p>
    <w:p w14:paraId="765FA4F8" w14:textId="77777777" w:rsidR="0000573E" w:rsidRPr="0000573E" w:rsidRDefault="0000573E" w:rsidP="0000573E">
      <w:pPr>
        <w:rPr>
          <w:b/>
          <w:bCs/>
        </w:rPr>
      </w:pPr>
      <w:r w:rsidRPr="0000573E">
        <w:rPr>
          <w:b/>
          <w:bCs/>
        </w:rPr>
        <w:t>About Dataset</w:t>
      </w:r>
    </w:p>
    <w:p w14:paraId="4E48A784" w14:textId="77777777" w:rsidR="0000573E" w:rsidRPr="0000573E" w:rsidRDefault="0000573E" w:rsidP="0000573E">
      <w:pPr>
        <w:rPr>
          <w:b/>
          <w:bCs/>
        </w:rPr>
      </w:pPr>
      <w:r w:rsidRPr="0000573E">
        <w:rPr>
          <w:b/>
          <w:bCs/>
        </w:rPr>
        <w:t>Context</w:t>
      </w:r>
    </w:p>
    <w:p w14:paraId="544F62AC" w14:textId="77777777" w:rsidR="0000573E" w:rsidRPr="0000573E" w:rsidRDefault="0000573E" w:rsidP="0000573E">
      <w:pPr>
        <w:rPr>
          <w:b/>
          <w:bCs/>
        </w:rPr>
      </w:pPr>
      <w:r w:rsidRPr="0000573E">
        <w:rPr>
          <w:b/>
          <w:bCs/>
        </w:rPr>
        <w:t>Air pollution is a global concern, contributing to 7 million premature deaths annually (WHO). This dataset enables researchers and data scientists to:</w:t>
      </w:r>
    </w:p>
    <w:p w14:paraId="048933A9" w14:textId="77777777" w:rsidR="0000573E" w:rsidRPr="0000573E" w:rsidRDefault="0000573E" w:rsidP="0000573E">
      <w:pPr>
        <w:numPr>
          <w:ilvl w:val="0"/>
          <w:numId w:val="1"/>
        </w:numPr>
        <w:rPr>
          <w:b/>
          <w:bCs/>
        </w:rPr>
      </w:pPr>
      <w:proofErr w:type="spellStart"/>
      <w:r w:rsidRPr="0000573E">
        <w:rPr>
          <w:b/>
          <w:bCs/>
        </w:rPr>
        <w:t>Analyze</w:t>
      </w:r>
      <w:proofErr w:type="spellEnd"/>
      <w:r w:rsidRPr="0000573E">
        <w:rPr>
          <w:b/>
          <w:bCs/>
        </w:rPr>
        <w:t xml:space="preserve"> air quality differences between industrial and residential areas</w:t>
      </w:r>
    </w:p>
    <w:p w14:paraId="1E8F7F56" w14:textId="77777777" w:rsidR="0000573E" w:rsidRPr="0000573E" w:rsidRDefault="0000573E" w:rsidP="0000573E">
      <w:pPr>
        <w:numPr>
          <w:ilvl w:val="0"/>
          <w:numId w:val="1"/>
        </w:numPr>
        <w:rPr>
          <w:b/>
          <w:bCs/>
        </w:rPr>
      </w:pPr>
      <w:r w:rsidRPr="0000573E">
        <w:rPr>
          <w:b/>
          <w:bCs/>
        </w:rPr>
        <w:t>Develop classification models to predict area types based on pollution levels</w:t>
      </w:r>
    </w:p>
    <w:p w14:paraId="0214CEC7" w14:textId="77777777" w:rsidR="0000573E" w:rsidRPr="0000573E" w:rsidRDefault="0000573E" w:rsidP="0000573E">
      <w:pPr>
        <w:numPr>
          <w:ilvl w:val="0"/>
          <w:numId w:val="1"/>
        </w:numPr>
        <w:rPr>
          <w:b/>
          <w:bCs/>
        </w:rPr>
      </w:pPr>
      <w:r w:rsidRPr="0000573E">
        <w:rPr>
          <w:b/>
          <w:bCs/>
        </w:rPr>
        <w:t>Investigate environmental impacts of urban zoning</w:t>
      </w:r>
    </w:p>
    <w:p w14:paraId="734D552C" w14:textId="77777777" w:rsidR="0000573E" w:rsidRPr="0000573E" w:rsidRDefault="0000573E" w:rsidP="0000573E">
      <w:pPr>
        <w:rPr>
          <w:b/>
          <w:bCs/>
        </w:rPr>
      </w:pPr>
      <w:r w:rsidRPr="0000573E">
        <w:rPr>
          <w:b/>
          <w:bCs/>
        </w:rPr>
        <w:t>Overview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5830"/>
      </w:tblGrid>
      <w:tr w:rsidR="0000573E" w:rsidRPr="0000573E" w14:paraId="46FAB4D9" w14:textId="77777777" w:rsidTr="0000573E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C9719E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18BC3F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Detail</w:t>
            </w:r>
          </w:p>
        </w:tc>
      </w:tr>
      <w:tr w:rsidR="0000573E" w:rsidRPr="0000573E" w14:paraId="1FF76EBF" w14:textId="77777777" w:rsidTr="0000573E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F8BB41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347EF5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10,000+ daily measurements</w:t>
            </w:r>
          </w:p>
        </w:tc>
      </w:tr>
      <w:tr w:rsidR="0000573E" w:rsidRPr="0000573E" w14:paraId="01FA9E81" w14:textId="77777777" w:rsidTr="0000573E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6064E2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Timeframe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0B2796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January - December 2024 GMT Time Zone</w:t>
            </w:r>
          </w:p>
        </w:tc>
      </w:tr>
      <w:tr w:rsidR="0000573E" w:rsidRPr="0000573E" w14:paraId="4CE3F57F" w14:textId="77777777" w:rsidTr="0000573E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9F7BD4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Locations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5E3A01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Moscow, Delhi, Beijing, Zurich, Vancouver, Stockholm</w:t>
            </w:r>
          </w:p>
        </w:tc>
      </w:tr>
      <w:tr w:rsidR="0000573E" w:rsidRPr="0000573E" w14:paraId="43E80C3B" w14:textId="77777777" w:rsidTr="0000573E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4DDC1E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Pollutants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025E4A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CO, NO₂, SO₂, O₃, PM2.5, PM10</w:t>
            </w:r>
          </w:p>
        </w:tc>
      </w:tr>
      <w:tr w:rsidR="0000573E" w:rsidRPr="0000573E" w14:paraId="143558D4" w14:textId="77777777" w:rsidTr="0000573E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2A1AFC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5A106F" w14:textId="77777777" w:rsidR="0000573E" w:rsidRPr="0000573E" w:rsidRDefault="0000573E" w:rsidP="0000573E">
            <w:pPr>
              <w:rPr>
                <w:b/>
                <w:bCs/>
              </w:rPr>
            </w:pPr>
            <w:r w:rsidRPr="0000573E">
              <w:rPr>
                <w:b/>
                <w:bCs/>
              </w:rPr>
              <w:t>Industrial or Residential labels</w:t>
            </w:r>
          </w:p>
        </w:tc>
      </w:tr>
    </w:tbl>
    <w:p w14:paraId="5D9D8312" w14:textId="77777777" w:rsidR="0000573E" w:rsidRPr="0000573E" w:rsidRDefault="0000573E" w:rsidP="0000573E">
      <w:pPr>
        <w:rPr>
          <w:b/>
          <w:bCs/>
        </w:rPr>
      </w:pPr>
      <w:r w:rsidRPr="0000573E">
        <w:rPr>
          <w:b/>
          <w:bCs/>
        </w:rPr>
        <w:t>Files</w:t>
      </w:r>
    </w:p>
    <w:p w14:paraId="7EBA435E" w14:textId="77777777" w:rsidR="0000573E" w:rsidRPr="0000573E" w:rsidRDefault="0000573E" w:rsidP="0000573E">
      <w:pPr>
        <w:numPr>
          <w:ilvl w:val="0"/>
          <w:numId w:val="2"/>
        </w:numPr>
        <w:rPr>
          <w:b/>
          <w:bCs/>
        </w:rPr>
      </w:pPr>
      <w:r w:rsidRPr="0000573E">
        <w:rPr>
          <w:b/>
          <w:bCs/>
        </w:rPr>
        <w:t>City_Types.csv</w:t>
      </w:r>
    </w:p>
    <w:p w14:paraId="4AB77AB0" w14:textId="77777777" w:rsidR="0000573E" w:rsidRPr="0000573E" w:rsidRDefault="0000573E" w:rsidP="0000573E">
      <w:pPr>
        <w:numPr>
          <w:ilvl w:val="1"/>
          <w:numId w:val="2"/>
        </w:numPr>
        <w:rPr>
          <w:b/>
          <w:bCs/>
        </w:rPr>
      </w:pPr>
      <w:r w:rsidRPr="0000573E">
        <w:rPr>
          <w:b/>
          <w:bCs/>
        </w:rPr>
        <w:t>All locations with Location and Classification (Industrial/Residential) identifiers</w:t>
      </w:r>
    </w:p>
    <w:p w14:paraId="7BEA906B" w14:textId="77777777" w:rsidR="0000573E" w:rsidRPr="0000573E" w:rsidRDefault="0000573E" w:rsidP="0000573E">
      <w:pPr>
        <w:numPr>
          <w:ilvl w:val="1"/>
          <w:numId w:val="2"/>
        </w:numPr>
        <w:rPr>
          <w:b/>
          <w:bCs/>
        </w:rPr>
      </w:pPr>
      <w:r w:rsidRPr="0000573E">
        <w:rPr>
          <w:b/>
          <w:bCs/>
        </w:rPr>
        <w:lastRenderedPageBreak/>
        <w:t>Complete 2024 daily records</w:t>
      </w:r>
    </w:p>
    <w:p w14:paraId="70B35AF2" w14:textId="77777777" w:rsidR="0000573E" w:rsidRPr="0000573E" w:rsidRDefault="0000573E" w:rsidP="0000573E">
      <w:pPr>
        <w:rPr>
          <w:b/>
          <w:bCs/>
        </w:rPr>
      </w:pPr>
      <w:r w:rsidRPr="0000573E">
        <w:rPr>
          <w:b/>
          <w:bCs/>
        </w:rPr>
        <w:t>Key Features</w:t>
      </w:r>
    </w:p>
    <w:p w14:paraId="2BB4DC58" w14:textId="77777777" w:rsidR="0000573E" w:rsidRPr="0000573E" w:rsidRDefault="0000573E" w:rsidP="0000573E">
      <w:pPr>
        <w:numPr>
          <w:ilvl w:val="0"/>
          <w:numId w:val="3"/>
        </w:numPr>
        <w:rPr>
          <w:b/>
          <w:bCs/>
        </w:rPr>
      </w:pPr>
      <w:r w:rsidRPr="0000573E">
        <w:rPr>
          <w:b/>
          <w:bCs/>
        </w:rPr>
        <w:t>Temporal Coverage: Daily data for all of 2024.</w:t>
      </w:r>
    </w:p>
    <w:p w14:paraId="5475DB22" w14:textId="77777777" w:rsidR="0000573E" w:rsidRPr="0000573E" w:rsidRDefault="0000573E" w:rsidP="0000573E">
      <w:pPr>
        <w:numPr>
          <w:ilvl w:val="0"/>
          <w:numId w:val="3"/>
        </w:numPr>
        <w:rPr>
          <w:b/>
          <w:bCs/>
        </w:rPr>
      </w:pPr>
      <w:r w:rsidRPr="0000573E">
        <w:rPr>
          <w:b/>
          <w:bCs/>
        </w:rPr>
        <w:t xml:space="preserve">Classification Labels: Each record </w:t>
      </w:r>
      <w:proofErr w:type="spellStart"/>
      <w:r w:rsidRPr="0000573E">
        <w:rPr>
          <w:b/>
          <w:bCs/>
        </w:rPr>
        <w:t>labeled</w:t>
      </w:r>
      <w:proofErr w:type="spellEnd"/>
      <w:r w:rsidRPr="0000573E">
        <w:rPr>
          <w:b/>
          <w:bCs/>
        </w:rPr>
        <w:t xml:space="preserve"> as "Industrial" or "Residential" for machine learning tasks.</w:t>
      </w:r>
    </w:p>
    <w:p w14:paraId="486485E9" w14:textId="77777777" w:rsidR="0000573E" w:rsidRPr="0000573E" w:rsidRDefault="0000573E" w:rsidP="0000573E">
      <w:pPr>
        <w:numPr>
          <w:ilvl w:val="0"/>
          <w:numId w:val="3"/>
        </w:numPr>
        <w:rPr>
          <w:b/>
          <w:bCs/>
        </w:rPr>
      </w:pPr>
      <w:r w:rsidRPr="0000573E">
        <w:rPr>
          <w:b/>
          <w:bCs/>
        </w:rPr>
        <w:t>Geographical Diversity: Includes urban areas with varied industrial and residential zoning.</w:t>
      </w:r>
    </w:p>
    <w:p w14:paraId="53721E53" w14:textId="77777777" w:rsidR="0000573E" w:rsidRPr="0000573E" w:rsidRDefault="0000573E" w:rsidP="0000573E">
      <w:pPr>
        <w:numPr>
          <w:ilvl w:val="0"/>
          <w:numId w:val="3"/>
        </w:numPr>
        <w:rPr>
          <w:b/>
          <w:bCs/>
        </w:rPr>
      </w:pPr>
      <w:r w:rsidRPr="0000573E">
        <w:rPr>
          <w:b/>
          <w:bCs/>
        </w:rPr>
        <w:t>Standardized Units: Explicitly documented (e.g., CO₂ in ppm, others in µg/m³).</w:t>
      </w:r>
    </w:p>
    <w:p w14:paraId="5C023875" w14:textId="77777777" w:rsidR="0000573E" w:rsidRPr="0000573E" w:rsidRDefault="0000573E" w:rsidP="0000573E">
      <w:pPr>
        <w:rPr>
          <w:b/>
          <w:bCs/>
        </w:rPr>
      </w:pPr>
      <w:r w:rsidRPr="0000573E">
        <w:rPr>
          <w:b/>
          <w:bCs/>
        </w:rPr>
        <w:t>Uses</w:t>
      </w:r>
    </w:p>
    <w:p w14:paraId="5C3CC654" w14:textId="77777777" w:rsidR="0000573E" w:rsidRPr="0000573E" w:rsidRDefault="0000573E" w:rsidP="0000573E">
      <w:pPr>
        <w:rPr>
          <w:b/>
          <w:bCs/>
        </w:rPr>
      </w:pPr>
      <w:r w:rsidRPr="0000573E">
        <w:rPr>
          <w:b/>
          <w:bCs/>
        </w:rPr>
        <w:t>This dataset is suitable for a wide range of tasks, including:</w:t>
      </w:r>
    </w:p>
    <w:p w14:paraId="22917EF3" w14:textId="77777777" w:rsidR="0000573E" w:rsidRPr="0000573E" w:rsidRDefault="0000573E" w:rsidP="0000573E">
      <w:pPr>
        <w:numPr>
          <w:ilvl w:val="0"/>
          <w:numId w:val="4"/>
        </w:numPr>
        <w:rPr>
          <w:b/>
          <w:bCs/>
        </w:rPr>
      </w:pPr>
      <w:r w:rsidRPr="0000573E">
        <w:rPr>
          <w:b/>
          <w:bCs/>
        </w:rPr>
        <w:t xml:space="preserve">Classification </w:t>
      </w:r>
      <w:proofErr w:type="spellStart"/>
      <w:r w:rsidRPr="0000573E">
        <w:rPr>
          <w:b/>
          <w:bCs/>
        </w:rPr>
        <w:t>Modeling</w:t>
      </w:r>
      <w:proofErr w:type="spellEnd"/>
      <w:r w:rsidRPr="0000573E">
        <w:rPr>
          <w:b/>
          <w:bCs/>
        </w:rPr>
        <w:t>: Build models to predict industrial vs. residential areas based on air quality metrics.</w:t>
      </w:r>
    </w:p>
    <w:p w14:paraId="42C00279" w14:textId="77777777" w:rsidR="0000573E" w:rsidRPr="0000573E" w:rsidRDefault="0000573E" w:rsidP="0000573E">
      <w:pPr>
        <w:numPr>
          <w:ilvl w:val="0"/>
          <w:numId w:val="4"/>
        </w:numPr>
        <w:rPr>
          <w:b/>
          <w:bCs/>
        </w:rPr>
      </w:pPr>
      <w:r w:rsidRPr="0000573E">
        <w:rPr>
          <w:b/>
          <w:bCs/>
        </w:rPr>
        <w:t>Pollutant Correlation Analysis: Identify which pollutants (e.g., PM2.5, NO₂) most distinguish industrial from residential zones.</w:t>
      </w:r>
    </w:p>
    <w:p w14:paraId="5B2BBFC3" w14:textId="77777777" w:rsidR="0000573E" w:rsidRPr="0000573E" w:rsidRDefault="0000573E" w:rsidP="0000573E">
      <w:pPr>
        <w:numPr>
          <w:ilvl w:val="0"/>
          <w:numId w:val="4"/>
        </w:numPr>
        <w:rPr>
          <w:b/>
          <w:bCs/>
        </w:rPr>
      </w:pPr>
      <w:r w:rsidRPr="0000573E">
        <w:rPr>
          <w:b/>
          <w:bCs/>
        </w:rPr>
        <w:t>Environmental Impact Studies: Compare air quality trends between industrial and residential areas.</w:t>
      </w:r>
    </w:p>
    <w:p w14:paraId="38687395" w14:textId="77777777" w:rsidR="0000573E" w:rsidRPr="0000573E" w:rsidRDefault="0000573E" w:rsidP="0000573E">
      <w:pPr>
        <w:numPr>
          <w:ilvl w:val="0"/>
          <w:numId w:val="4"/>
        </w:numPr>
        <w:rPr>
          <w:b/>
          <w:bCs/>
        </w:rPr>
      </w:pPr>
      <w:r w:rsidRPr="0000573E">
        <w:rPr>
          <w:b/>
          <w:bCs/>
        </w:rPr>
        <w:t>Policy Analysis: Link pollutant levels to urban planning and zoning regulations.</w:t>
      </w:r>
    </w:p>
    <w:p w14:paraId="765F6369" w14:textId="77777777" w:rsidR="0000573E" w:rsidRPr="0000573E" w:rsidRDefault="0000573E" w:rsidP="0000573E">
      <w:pPr>
        <w:rPr>
          <w:b/>
          <w:bCs/>
        </w:rPr>
      </w:pPr>
    </w:p>
    <w:p w14:paraId="6854D1C9" w14:textId="77777777" w:rsidR="00AA2D96" w:rsidRDefault="00AA2D96"/>
    <w:sectPr w:rsidR="00AA2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2E67"/>
    <w:multiLevelType w:val="multilevel"/>
    <w:tmpl w:val="BB7A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E620C5"/>
    <w:multiLevelType w:val="multilevel"/>
    <w:tmpl w:val="B94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13EB4"/>
    <w:multiLevelType w:val="multilevel"/>
    <w:tmpl w:val="8CE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817E12"/>
    <w:multiLevelType w:val="multilevel"/>
    <w:tmpl w:val="812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8491114">
    <w:abstractNumId w:val="3"/>
  </w:num>
  <w:num w:numId="2" w16cid:durableId="778379163">
    <w:abstractNumId w:val="0"/>
  </w:num>
  <w:num w:numId="3" w16cid:durableId="992876250">
    <w:abstractNumId w:val="1"/>
  </w:num>
  <w:num w:numId="4" w16cid:durableId="1549879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96"/>
    <w:rsid w:val="0000573E"/>
    <w:rsid w:val="004603E2"/>
    <w:rsid w:val="00AA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7832"/>
  <w15:chartTrackingRefBased/>
  <w15:docId w15:val="{C750EA8E-49F0-4AB8-9C3A-A528A152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6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514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3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7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3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2285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>HP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</dc:creator>
  <cp:keywords/>
  <dc:description/>
  <cp:lastModifiedBy>Darshan S</cp:lastModifiedBy>
  <cp:revision>2</cp:revision>
  <dcterms:created xsi:type="dcterms:W3CDTF">2025-07-05T17:33:00Z</dcterms:created>
  <dcterms:modified xsi:type="dcterms:W3CDTF">2025-07-05T17:33:00Z</dcterms:modified>
</cp:coreProperties>
</file>