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AFDA" w14:textId="77777777" w:rsidR="008470F9" w:rsidRDefault="00000000">
      <w:pPr>
        <w:spacing w:after="60"/>
      </w:pPr>
      <w:r>
        <w:rPr>
          <w:b/>
          <w:bCs/>
          <w:color w:val="595959"/>
        </w:rPr>
        <w:t>PROCESS DOCUMENTATION</w:t>
      </w:r>
    </w:p>
    <w:p w14:paraId="427B1B55" w14:textId="77777777" w:rsidR="008470F9" w:rsidRDefault="00000000">
      <w:pPr>
        <w:spacing w:after="100"/>
      </w:pPr>
      <w:r>
        <w:rPr>
          <w:b/>
          <w:bCs/>
          <w:color w:val="1F4E79"/>
          <w:sz w:val="44"/>
          <w:szCs w:val="44"/>
        </w:rPr>
        <w:t>SOQ &amp; Monthly Forecast — Operating Steps</w:t>
      </w:r>
    </w:p>
    <w:p w14:paraId="07D45D41" w14:textId="77777777" w:rsidR="008470F9" w:rsidRDefault="00000000">
      <w:pPr>
        <w:pBdr>
          <w:bottom w:val="single" w:sz="18" w:space="4" w:color="1F4E79"/>
        </w:pBdr>
        <w:spacing w:after="300"/>
      </w:pPr>
      <w:r>
        <w:rPr>
          <w:i/>
          <w:iCs/>
          <w:color w:val="595959"/>
          <w:sz w:val="22"/>
          <w:szCs w:val="22"/>
        </w:rPr>
        <w:t>Internal reference guide for running the monthly forecast and SOQ generation pipeline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8470F9" w14:paraId="19E48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A4420" w14:textId="77777777" w:rsidR="008470F9" w:rsidRDefault="00000000">
            <w:r>
              <w:rPr>
                <w:color w:val="3F3F3F"/>
              </w:rPr>
              <w:t xml:space="preserve">Note: This document contains two questions addressed to </w:t>
            </w:r>
            <w:proofErr w:type="spellStart"/>
            <w:r>
              <w:rPr>
                <w:color w:val="3F3F3F"/>
              </w:rPr>
              <w:t>Dhanunjai</w:t>
            </w:r>
            <w:proofErr w:type="spellEnd"/>
            <w:r>
              <w:rPr>
                <w:color w:val="3F3F3F"/>
              </w:rPr>
              <w:t>, marked clearly in amber boxes below. Please add your answer directly under each question — the rest of the document's structure and formatting doesn't need to change.</w:t>
            </w:r>
          </w:p>
        </w:tc>
      </w:tr>
    </w:tbl>
    <w:p w14:paraId="6EC39147" w14:textId="77777777" w:rsidR="008470F9" w:rsidRDefault="008470F9">
      <w:pPr>
        <w:spacing w:after="200"/>
      </w:pPr>
    </w:p>
    <w:p w14:paraId="5FA95138" w14:textId="77777777" w:rsidR="008470F9" w:rsidRDefault="00000000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</w:rPr>
        <w:t>Steps to Create Monthly Forecast</w:t>
      </w:r>
    </w:p>
    <w:p w14:paraId="7D9DB811" w14:textId="77777777" w:rsidR="008470F9" w:rsidRDefault="00000000">
      <w:pPr>
        <w:spacing w:after="120"/>
      </w:pPr>
      <w:r>
        <w:rPr>
          <w:i/>
          <w:iCs/>
          <w:color w:val="595959"/>
          <w:sz w:val="22"/>
          <w:szCs w:val="22"/>
        </w:rPr>
        <w:t>(This is after the forecast from the model is ready.)</w:t>
      </w:r>
    </w:p>
    <w:p w14:paraId="26AB6581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1 — Standardize series names</w:t>
      </w:r>
    </w:p>
    <w:p w14:paraId="1861CD1F" w14:textId="77777777" w:rsidR="008470F9" w:rsidRDefault="00000000">
      <w:pPr>
        <w:spacing w:after="120"/>
      </w:pPr>
      <w:r>
        <w:rPr>
          <w:sz w:val="22"/>
          <w:szCs w:val="22"/>
        </w:rPr>
        <w:t xml:space="preserve">Run the query in the .txt file named </w:t>
      </w:r>
      <w:proofErr w:type="spellStart"/>
      <w:r>
        <w:rPr>
          <w:sz w:val="22"/>
          <w:szCs w:val="22"/>
        </w:rPr>
        <w:t>Query_to_make_series_name_consistent</w:t>
      </w:r>
      <w:proofErr w:type="spellEnd"/>
      <w:r>
        <w:rPr>
          <w:sz w:val="22"/>
          <w:szCs w:val="22"/>
        </w:rPr>
        <w:t xml:space="preserve"> to replace the first two chevrons (&lt;&gt;) with underscores (_) and enclose the series name in quotes.</w:t>
      </w:r>
    </w:p>
    <w:p w14:paraId="7B06EE22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2 — soq_step3_code.py</w:t>
      </w:r>
    </w:p>
    <w:p w14:paraId="53EA8051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Change the name of FORECAST_TABLE to the table where the SOQ Step 2 forecast is stored.</w:t>
      </w:r>
    </w:p>
    <w:p w14:paraId="664987E7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Increment the run version by 1.</w:t>
      </w:r>
    </w:p>
    <w:p w14:paraId="2DEF9903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STOCK_DATE_TYPE to 'end'.</w:t>
      </w:r>
    </w:p>
    <w:p w14:paraId="5BCDD7BD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MONTHS to the first date of the forecast month (e.g., for July's forecast, MONTHS = '2026-07-01').</w:t>
      </w:r>
    </w:p>
    <w:p w14:paraId="02DA4ABA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 table: MOP_DATABASE.SOQ.SOQ_BASE_TABLE_FINAL_CONCATENATED</w:t>
      </w:r>
    </w:p>
    <w:p w14:paraId="0B71659D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3 — soq_step4_code.py</w:t>
      </w:r>
    </w:p>
    <w:p w14:paraId="1853F9AD" w14:textId="77777777" w:rsidR="008470F9" w:rsidRDefault="00000000">
      <w:pPr>
        <w:spacing w:after="120"/>
      </w:pPr>
      <w:r>
        <w:rPr>
          <w:i/>
          <w:iCs/>
          <w:color w:val="595959"/>
          <w:sz w:val="22"/>
          <w:szCs w:val="22"/>
        </w:rPr>
        <w:t>Includes A/B/C classification rules and Safety Stock day allocation for each category.</w:t>
      </w:r>
    </w:p>
    <w:p w14:paraId="689E30D0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Increment the run version by 1.</w:t>
      </w:r>
    </w:p>
    <w:p w14:paraId="17C37764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STOCK_DATE_TYPE to 'end'.</w:t>
      </w:r>
    </w:p>
    <w:p w14:paraId="40C7EEA0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MONTHS to the first date of the forecast month (e.g., for July's forecast, MONTHS = '2026-07-01').</w:t>
      </w:r>
    </w:p>
    <w:p w14:paraId="511A4BE9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 table: SOQ_DATA_FINAL_VERSION_2</w:t>
      </w:r>
    </w:p>
    <w:p w14:paraId="78DF1709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4 — soq_step5_code.py</w:t>
      </w:r>
    </w:p>
    <w:p w14:paraId="2183BBF8" w14:textId="77777777" w:rsidR="008470F9" w:rsidRDefault="00000000">
      <w:pPr>
        <w:spacing w:after="120"/>
      </w:pPr>
      <w:r>
        <w:rPr>
          <w:i/>
          <w:iCs/>
          <w:color w:val="595959"/>
          <w:sz w:val="22"/>
          <w:szCs w:val="22"/>
        </w:rPr>
        <w:t>Includes A/B/C classification rules and Safety Stock day allocation for each category.</w:t>
      </w:r>
    </w:p>
    <w:p w14:paraId="55CECAC5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Increment the run version by 1.</w:t>
      </w:r>
    </w:p>
    <w:p w14:paraId="7945D1D0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 table: SOQ_DATA_FINAL_VERSION_WITH_AO_VERSION_4</w:t>
      </w:r>
    </w:p>
    <w:p w14:paraId="068F0822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5 — soq_step6_code.py</w:t>
      </w:r>
    </w:p>
    <w:p w14:paraId="3837C5A9" w14:textId="77777777" w:rsidR="008470F9" w:rsidRDefault="008470F9">
      <w:pPr>
        <w:spacing w:after="80"/>
      </w:pPr>
    </w:p>
    <w:tbl>
      <w:tblPr>
        <w:tblW w:w="5000" w:type="pct"/>
        <w:tblBorders>
          <w:top w:val="single" w:sz="12" w:space="0" w:color="BF8F00"/>
          <w:left w:val="single" w:sz="12" w:space="0" w:color="BF8F00"/>
          <w:bottom w:val="single" w:sz="12" w:space="0" w:color="BF8F00"/>
          <w:right w:val="single" w:sz="12" w:space="0" w:color="BF8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0"/>
      </w:tblGrid>
      <w:tr w:rsidR="008470F9" w14:paraId="5D30A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A6BEE8" w14:textId="77777777" w:rsidR="008470F9" w:rsidRDefault="00000000">
            <w:pPr>
              <w:spacing w:after="80"/>
            </w:pPr>
            <w:r>
              <w:rPr>
                <w:b/>
                <w:bCs/>
                <w:color w:val="BF8F00"/>
              </w:rPr>
              <w:t>❓ QUESTION FOR DHANUNJAI #1</w:t>
            </w:r>
          </w:p>
          <w:p w14:paraId="6DF6B44D" w14:textId="055044D9" w:rsidR="008470F9" w:rsidRDefault="00000000">
            <w:pPr>
              <w:spacing w:after="100"/>
            </w:pPr>
            <w:r>
              <w:rPr>
                <w:i/>
                <w:iCs/>
                <w:color w:val="3F3F3F"/>
                <w:sz w:val="22"/>
                <w:szCs w:val="22"/>
              </w:rPr>
              <w:t>soq_step6_code.py also has A, B, and C assignment — if we change the A/B/C percentage, do I need to make that change here too, in addition to soq_step4_code.py?</w:t>
            </w:r>
            <w:r w:rsidR="008132B6">
              <w:rPr>
                <w:i/>
                <w:iCs/>
                <w:color w:val="3F3F3F"/>
                <w:sz w:val="22"/>
                <w:szCs w:val="22"/>
              </w:rPr>
              <w:t xml:space="preserve"> Look at the code screenshot below</w:t>
            </w:r>
          </w:p>
          <w:p w14:paraId="2C6FEF00" w14:textId="77777777" w:rsidR="008470F9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Answer: </w:t>
            </w:r>
          </w:p>
        </w:tc>
      </w:tr>
    </w:tbl>
    <w:p w14:paraId="2E2D13BF" w14:textId="77777777" w:rsidR="008470F9" w:rsidRDefault="008470F9">
      <w:pPr>
        <w:spacing w:after="200"/>
      </w:pPr>
    </w:p>
    <w:p w14:paraId="125B507E" w14:textId="77777777" w:rsidR="008470F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FF51364" wp14:editId="67F5B8F8">
            <wp:extent cx="53340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BDE6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Modify </w:t>
      </w:r>
      <w:proofErr w:type="spellStart"/>
      <w:r>
        <w:rPr>
          <w:sz w:val="22"/>
          <w:szCs w:val="22"/>
        </w:rPr>
        <w:t>planning_month</w:t>
      </w:r>
      <w:proofErr w:type="spellEnd"/>
      <w:r>
        <w:rPr>
          <w:sz w:val="22"/>
          <w:szCs w:val="22"/>
        </w:rPr>
        <w:t xml:space="preserve"> in the config dictionary to the month for which the forecast is being generated.</w:t>
      </w:r>
    </w:p>
    <w:p w14:paraId="2D210F60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 table: MOP_DATABASE.SOQ.RETAIL_ALL_MONTHS</w:t>
      </w:r>
    </w:p>
    <w:p w14:paraId="6857A226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6 — SQL queries (soq_step7_sql_queries.txt)</w:t>
      </w:r>
    </w:p>
    <w:p w14:paraId="04F48890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Run query 1. Make the following changes:</w:t>
      </w:r>
    </w:p>
    <w:p w14:paraId="3427C059" w14:textId="77777777" w:rsidR="008470F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PLANNING_MONTH — set to the month for which the forecast is being shared.</w:t>
      </w:r>
    </w:p>
    <w:p w14:paraId="740AED79" w14:textId="77777777" w:rsidR="008470F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STOCK_DATE_PERIOD — set to 'end'.</w:t>
      </w:r>
    </w:p>
    <w:p w14:paraId="62451E4F" w14:textId="77777777" w:rsidR="008470F9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RUN_VERSION — set per the run version decided in soq_step3_code.</w:t>
      </w:r>
    </w:p>
    <w:p w14:paraId="10A8B783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Run query 2 as-is.</w:t>
      </w:r>
    </w:p>
    <w:p w14:paraId="3394C4E7" w14:textId="77777777" w:rsidR="008470F9" w:rsidRDefault="008470F9">
      <w:pPr>
        <w:spacing w:after="80"/>
      </w:pPr>
    </w:p>
    <w:tbl>
      <w:tblPr>
        <w:tblW w:w="5000" w:type="pct"/>
        <w:tblBorders>
          <w:top w:val="single" w:sz="12" w:space="0" w:color="BF8F00"/>
          <w:left w:val="single" w:sz="12" w:space="0" w:color="BF8F00"/>
          <w:bottom w:val="single" w:sz="12" w:space="0" w:color="BF8F00"/>
          <w:right w:val="single" w:sz="12" w:space="0" w:color="BF8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0"/>
      </w:tblGrid>
      <w:tr w:rsidR="008470F9" w14:paraId="638BA9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52A11D" w14:textId="77777777" w:rsidR="008470F9" w:rsidRDefault="00000000">
            <w:pPr>
              <w:spacing w:after="80"/>
            </w:pPr>
            <w:r>
              <w:rPr>
                <w:b/>
                <w:bCs/>
                <w:color w:val="BF8F00"/>
              </w:rPr>
              <w:t>❓ QUESTION FOR DHANUNJAI #2</w:t>
            </w:r>
          </w:p>
          <w:p w14:paraId="15FBD584" w14:textId="77777777" w:rsidR="008470F9" w:rsidRDefault="00000000">
            <w:pPr>
              <w:spacing w:after="100"/>
            </w:pPr>
            <w:r>
              <w:rPr>
                <w:i/>
                <w:iCs/>
                <w:color w:val="3F3F3F"/>
                <w:sz w:val="22"/>
                <w:szCs w:val="22"/>
              </w:rPr>
              <w:t>If I were to share the Dealer-SKU level prediction with business, which table should I prefer — MOP_DATABASE.DISPATCH_AUTOMATION_OBL.PREDICTION_SKU_DATA or MOP_DATABASE.DISPATCH_AUTOMATION_OBL.PREDICTION_SKU_DATA_TBL?</w:t>
            </w:r>
          </w:p>
          <w:p w14:paraId="793AE5B8" w14:textId="77777777" w:rsidR="008470F9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Answer: </w:t>
            </w:r>
          </w:p>
        </w:tc>
      </w:tr>
    </w:tbl>
    <w:p w14:paraId="7FF61FD4" w14:textId="77777777" w:rsidR="008470F9" w:rsidRDefault="008470F9">
      <w:pPr>
        <w:spacing w:after="200"/>
      </w:pPr>
    </w:p>
    <w:p w14:paraId="203012A3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7 — Publish forecast to the dashboard</w:t>
      </w:r>
    </w:p>
    <w:p w14:paraId="6F47AC30" w14:textId="77777777" w:rsidR="008470F9" w:rsidRDefault="00000000">
      <w:pPr>
        <w:spacing w:after="120"/>
      </w:pPr>
      <w:r>
        <w:rPr>
          <w:sz w:val="22"/>
          <w:szCs w:val="22"/>
        </w:rPr>
        <w:t>Objective: make the forecast visible on the dashboard. Run the legacy notebooks PROGATI DISPATCH AUTOMATION ALL SCRIPTS NEW LOGIC and Weekly Dispatch Summary A.</w:t>
      </w:r>
    </w:p>
    <w:p w14:paraId="2BA59763" w14:textId="77777777" w:rsidR="008470F9" w:rsidRDefault="00000000">
      <w:pPr>
        <w:spacing w:before="160" w:after="80"/>
      </w:pPr>
      <w:r>
        <w:rPr>
          <w:b/>
          <w:bCs/>
          <w:sz w:val="22"/>
          <w:szCs w:val="22"/>
        </w:rPr>
        <w:t>7.1  PROGATI DISPATCH AUTOMATION ALL SCRIPTS NEW LOGIC  (legacy notebook)</w:t>
      </w:r>
    </w:p>
    <w:p w14:paraId="0AAD84D0" w14:textId="77777777" w:rsidR="008470F9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Covers Daily Truck Dispatch.</w:t>
      </w:r>
    </w:p>
    <w:p w14:paraId="3DCCDCDB" w14:textId="77777777" w:rsidR="008470F9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Executed multiple times. Case: preparing the forecast for the current month — run this after SOQ Step 7.</w:t>
      </w:r>
    </w:p>
    <w:p w14:paraId="7741875C" w14:textId="77777777" w:rsidR="008470F9" w:rsidRDefault="00000000">
      <w:pPr>
        <w:spacing w:before="120" w:after="60"/>
      </w:pPr>
      <w:r>
        <w:rPr>
          <w:b/>
          <w:bCs/>
          <w:sz w:val="22"/>
          <w:szCs w:val="22"/>
        </w:rPr>
        <w:lastRenderedPageBreak/>
        <w:t>Modifications required:</w:t>
      </w:r>
    </w:p>
    <w:p w14:paraId="27F2D167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Cell 1 (Step 1) — In the config dictionary, replace any "last month" reference with the current date. In </w:t>
      </w:r>
      <w:proofErr w:type="spellStart"/>
      <w:r>
        <w:rPr>
          <w:sz w:val="22"/>
          <w:szCs w:val="22"/>
        </w:rPr>
        <w:t>fetchpredictedsales</w:t>
      </w:r>
      <w:proofErr w:type="spellEnd"/>
      <w:r>
        <w:rPr>
          <w:sz w:val="22"/>
          <w:szCs w:val="22"/>
        </w:rPr>
        <w:t>, set RUN_VERSION to the SOQ run version.</w:t>
      </w:r>
    </w:p>
    <w:p w14:paraId="2958355C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Cell 3 (Step 2) — In the config dictionary, set CALDAY to the current forecast month.</w:t>
      </w:r>
    </w:p>
    <w:p w14:paraId="3803D533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Cell 4 (Step 3) — Add holiday data (default: all Sundays in the month — confirm with Priya, OBD team).</w:t>
      </w:r>
    </w:p>
    <w:p w14:paraId="0616EA03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Cell 7 (Step 8) — Add holiday data, same approach as Step 3.</w:t>
      </w:r>
    </w:p>
    <w:p w14:paraId="381C1875" w14:textId="77777777" w:rsidR="008470F9" w:rsidRDefault="00000000">
      <w:pPr>
        <w:spacing w:after="120"/>
      </w:pPr>
      <w:r>
        <w:rPr>
          <w:b/>
          <w:bCs/>
          <w:sz w:val="22"/>
          <w:szCs w:val="22"/>
        </w:rPr>
        <w:t>Run this before the Weekly Dispatch Summary A notebook.</w:t>
      </w:r>
    </w:p>
    <w:p w14:paraId="28E31028" w14:textId="77777777" w:rsidR="008470F9" w:rsidRDefault="00000000">
      <w:pPr>
        <w:spacing w:after="120"/>
      </w:pPr>
      <w:r>
        <w:rPr>
          <w:sz w:val="22"/>
          <w:szCs w:val="22"/>
        </w:rPr>
        <w:t>Frequency: daily, between 11:00 AM and 12:30 PM.</w:t>
      </w:r>
    </w:p>
    <w:p w14:paraId="29EF853B" w14:textId="77777777" w:rsidR="008470F9" w:rsidRDefault="00000000">
      <w:pPr>
        <w:spacing w:before="120" w:after="60"/>
      </w:pPr>
      <w:r>
        <w:rPr>
          <w:b/>
          <w:bCs/>
          <w:sz w:val="22"/>
          <w:szCs w:val="22"/>
        </w:rPr>
        <w:t>Validation checks — all must pass:</w:t>
      </w:r>
    </w:p>
    <w:p w14:paraId="64D6F2D6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AllTrucks.UNITS_TO_BE_DISPATCHED</w:t>
      </w:r>
      <w:proofErr w:type="spellEnd"/>
      <w:r>
        <w:rPr>
          <w:sz w:val="22"/>
          <w:szCs w:val="22"/>
        </w:rPr>
        <w:t xml:space="preserve"> ≤ </w:t>
      </w:r>
      <w:proofErr w:type="spellStart"/>
      <w:r>
        <w:rPr>
          <w:sz w:val="22"/>
          <w:szCs w:val="22"/>
        </w:rPr>
        <w:t>InvSnapshot.EOD_AVAILABLE_QUANTITY</w:t>
      </w:r>
      <w:proofErr w:type="spellEnd"/>
    </w:p>
    <w:p w14:paraId="252EE3BF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FINAL_B2G ≤ </w:t>
      </w:r>
      <w:proofErr w:type="spellStart"/>
      <w:r>
        <w:rPr>
          <w:sz w:val="22"/>
          <w:szCs w:val="22"/>
        </w:rPr>
        <w:t>AllTrucks.UNITS_TO_BE_DISPATCHED</w:t>
      </w:r>
      <w:proofErr w:type="spellEnd"/>
      <w:r>
        <w:rPr>
          <w:sz w:val="22"/>
          <w:szCs w:val="22"/>
        </w:rPr>
        <w:t xml:space="preserve"> ≤ </w:t>
      </w:r>
      <w:proofErr w:type="spellStart"/>
      <w:r>
        <w:rPr>
          <w:sz w:val="22"/>
          <w:szCs w:val="22"/>
        </w:rPr>
        <w:t>Dispatchable.MAX_QTY</w:t>
      </w:r>
      <w:proofErr w:type="spellEnd"/>
    </w:p>
    <w:p w14:paraId="12E3CE5C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FINAL_B2G ≤ </w:t>
      </w:r>
      <w:proofErr w:type="spellStart"/>
      <w:r>
        <w:rPr>
          <w:sz w:val="22"/>
          <w:szCs w:val="22"/>
        </w:rPr>
        <w:t>MinTrucks.UNITS_TO_BE_DISPATCHED</w:t>
      </w:r>
      <w:proofErr w:type="spellEnd"/>
      <w:r>
        <w:rPr>
          <w:sz w:val="22"/>
          <w:szCs w:val="22"/>
        </w:rPr>
        <w:t xml:space="preserve"> ≤ </w:t>
      </w:r>
      <w:proofErr w:type="spellStart"/>
      <w:r>
        <w:rPr>
          <w:sz w:val="22"/>
          <w:szCs w:val="22"/>
        </w:rPr>
        <w:t>Dispatchable.MAX_QTY</w:t>
      </w:r>
      <w:proofErr w:type="spellEnd"/>
    </w:p>
    <w:p w14:paraId="48706D32" w14:textId="77777777" w:rsidR="008470F9" w:rsidRDefault="00000000">
      <w:pPr>
        <w:spacing w:before="200" w:after="80"/>
      </w:pPr>
      <w:r>
        <w:rPr>
          <w:b/>
          <w:bCs/>
          <w:sz w:val="22"/>
          <w:szCs w:val="22"/>
        </w:rPr>
        <w:t>7.2  Weekly Dispatch Summary A</w:t>
      </w:r>
    </w:p>
    <w:p w14:paraId="1C1A05D6" w14:textId="77777777" w:rsidR="008470F9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Also a truck dispatch notebook — calculates next week's B2G.</w:t>
      </w:r>
    </w:p>
    <w:p w14:paraId="2D5EA116" w14:textId="77777777" w:rsidR="008470F9" w:rsidRPr="008132B6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Executed for SOQ forecasting; run only after PROGATI DISPATCH AUTOMATION ALL SCRIPTS NEW LOGIC.</w:t>
      </w:r>
    </w:p>
    <w:p w14:paraId="1D47E9D3" w14:textId="424A5FDA" w:rsidR="008132B6" w:rsidRDefault="008132B6" w:rsidP="008132B6">
      <w:pPr>
        <w:pStyle w:val="ListParagraph"/>
        <w:numPr>
          <w:ilvl w:val="0"/>
          <w:numId w:val="4"/>
        </w:numPr>
        <w:spacing w:after="120"/>
      </w:pPr>
      <w:r w:rsidRPr="008132B6">
        <w:rPr>
          <w:sz w:val="22"/>
          <w:szCs w:val="22"/>
        </w:rPr>
        <w:t xml:space="preserve">Frequency: </w:t>
      </w:r>
      <w:r>
        <w:rPr>
          <w:sz w:val="22"/>
          <w:szCs w:val="22"/>
        </w:rPr>
        <w:t>Weekly</w:t>
      </w:r>
      <w:r w:rsidRPr="008132B6">
        <w:rPr>
          <w:sz w:val="22"/>
          <w:szCs w:val="22"/>
        </w:rPr>
        <w:t>.</w:t>
      </w:r>
      <w:r>
        <w:rPr>
          <w:sz w:val="22"/>
          <w:szCs w:val="22"/>
        </w:rPr>
        <w:t xml:space="preserve"> 1</w:t>
      </w:r>
      <w:r w:rsidRPr="008132B6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of every month followed by 8</w:t>
      </w:r>
      <w:r w:rsidRPr="008132B6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>, 15</w:t>
      </w:r>
      <w:r w:rsidRPr="008132B6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>, and 22</w:t>
      </w:r>
      <w:r w:rsidRPr="008132B6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. </w:t>
      </w:r>
    </w:p>
    <w:p w14:paraId="12854229" w14:textId="77777777" w:rsidR="008132B6" w:rsidRDefault="008132B6" w:rsidP="008132B6">
      <w:pPr>
        <w:spacing w:after="80"/>
        <w:ind w:left="220"/>
      </w:pPr>
    </w:p>
    <w:p w14:paraId="22568144" w14:textId="77777777" w:rsidR="008470F9" w:rsidRDefault="00000000">
      <w:pPr>
        <w:spacing w:before="120" w:after="60"/>
      </w:pPr>
      <w:r>
        <w:rPr>
          <w:b/>
          <w:bCs/>
          <w:sz w:val="22"/>
          <w:szCs w:val="22"/>
        </w:rPr>
        <w:t>Modifications required:</w:t>
      </w:r>
    </w:p>
    <w:p w14:paraId="6BA9D0FD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Cell </w:t>
      </w:r>
      <w:proofErr w:type="spellStart"/>
      <w:r>
        <w:rPr>
          <w:sz w:val="22"/>
          <w:szCs w:val="22"/>
        </w:rPr>
        <w:t>config_dict</w:t>
      </w:r>
      <w:proofErr w:type="spellEnd"/>
      <w:r>
        <w:rPr>
          <w:sz w:val="22"/>
          <w:szCs w:val="22"/>
        </w:rPr>
        <w:t xml:space="preserve"> — change CAL_DATE and CALDAY to the current month.</w:t>
      </w:r>
    </w:p>
    <w:p w14:paraId="6CC35818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</w:t>
      </w:r>
      <w:proofErr w:type="spellStart"/>
      <w:r>
        <w:rPr>
          <w:sz w:val="22"/>
          <w:szCs w:val="22"/>
        </w:rPr>
        <w:t>holiday_data</w:t>
      </w:r>
      <w:proofErr w:type="spellEnd"/>
      <w:r>
        <w:rPr>
          <w:sz w:val="22"/>
          <w:szCs w:val="22"/>
        </w:rPr>
        <w:t>.</w:t>
      </w:r>
    </w:p>
    <w:p w14:paraId="1D177700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</w:t>
      </w:r>
      <w:proofErr w:type="spellStart"/>
      <w:r>
        <w:rPr>
          <w:sz w:val="22"/>
          <w:szCs w:val="22"/>
        </w:rPr>
        <w:t>config_dict</w:t>
      </w:r>
      <w:proofErr w:type="spellEnd"/>
      <w:r>
        <w:rPr>
          <w:sz w:val="22"/>
          <w:szCs w:val="22"/>
        </w:rPr>
        <w:t xml:space="preserve">, locate the UDF </w:t>
      </w:r>
      <w:proofErr w:type="spellStart"/>
      <w:r>
        <w:rPr>
          <w:sz w:val="22"/>
          <w:szCs w:val="22"/>
        </w:rPr>
        <w:t>fetchSafetyStockDays</w:t>
      </w:r>
      <w:proofErr w:type="spellEnd"/>
      <w:r>
        <w:rPr>
          <w:sz w:val="22"/>
          <w:szCs w:val="22"/>
        </w:rPr>
        <w:t xml:space="preserve"> and update RUN_VERSION in the </w:t>
      </w:r>
      <w:proofErr w:type="spellStart"/>
      <w:r>
        <w:rPr>
          <w:sz w:val="22"/>
          <w:szCs w:val="22"/>
        </w:rPr>
        <w:t>safety_stock</w:t>
      </w:r>
      <w:proofErr w:type="spellEnd"/>
      <w:r>
        <w:rPr>
          <w:sz w:val="22"/>
          <w:szCs w:val="22"/>
        </w:rPr>
        <w:t xml:space="preserve"> query.</w:t>
      </w:r>
    </w:p>
    <w:p w14:paraId="283CEC3B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Only the top 2 cells need to be run.</w:t>
      </w:r>
    </w:p>
    <w:p w14:paraId="443F53DF" w14:textId="77777777" w:rsidR="008470F9" w:rsidRDefault="00000000">
      <w:pPr>
        <w:spacing w:after="120"/>
      </w:pPr>
      <w:r>
        <w:rPr>
          <w:b/>
          <w:bCs/>
          <w:sz w:val="22"/>
          <w:szCs w:val="22"/>
        </w:rPr>
        <w:t>Validation: confirm REORDER_LEVEL equals LEAD_TIME_STOCK + SAFETY_STOCK.</w:t>
      </w:r>
    </w:p>
    <w:p w14:paraId="4C8173F1" w14:textId="77777777" w:rsidR="008470F9" w:rsidRDefault="00000000">
      <w:r>
        <w:br w:type="page"/>
      </w:r>
    </w:p>
    <w:p w14:paraId="1D49CDE7" w14:textId="77777777" w:rsidR="008470F9" w:rsidRDefault="00000000">
      <w:pPr>
        <w:pStyle w:val="Heading1"/>
        <w:pBdr>
          <w:bottom w:val="single" w:sz="12" w:space="4" w:color="1F4E79"/>
        </w:pBdr>
        <w:spacing w:before="400" w:after="200"/>
      </w:pPr>
      <w:r>
        <w:rPr>
          <w:b/>
          <w:bCs/>
          <w:color w:val="1F4E79"/>
        </w:rPr>
        <w:lastRenderedPageBreak/>
        <w:t>Steps to Create SOQ</w:t>
      </w:r>
    </w:p>
    <w:p w14:paraId="336CD93B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1 — Standardize series names</w:t>
      </w:r>
    </w:p>
    <w:p w14:paraId="71D67CC1" w14:textId="77777777" w:rsidR="008470F9" w:rsidRDefault="00000000">
      <w:pPr>
        <w:spacing w:after="120"/>
      </w:pPr>
      <w:r>
        <w:rPr>
          <w:sz w:val="22"/>
          <w:szCs w:val="22"/>
        </w:rPr>
        <w:t xml:space="preserve">Run the query in the .txt file named </w:t>
      </w:r>
      <w:proofErr w:type="spellStart"/>
      <w:r>
        <w:rPr>
          <w:sz w:val="22"/>
          <w:szCs w:val="22"/>
        </w:rPr>
        <w:t>Query_to_make_series_name_consistent</w:t>
      </w:r>
      <w:proofErr w:type="spellEnd"/>
      <w:r>
        <w:rPr>
          <w:sz w:val="22"/>
          <w:szCs w:val="22"/>
        </w:rPr>
        <w:t xml:space="preserve"> to replace the first two chevrons (&lt;&gt;) with underscores (_) and enclose the series name in quotes.</w:t>
      </w:r>
    </w:p>
    <w:p w14:paraId="4C7CED87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2 — soq_step3_code.py</w:t>
      </w:r>
    </w:p>
    <w:p w14:paraId="6FB11FCB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Change the name of FORECAST_TABLE to the table where the SOQ Step 2 forecast is stored.</w:t>
      </w:r>
    </w:p>
    <w:p w14:paraId="791DA115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Increment the run version by 1.</w:t>
      </w:r>
    </w:p>
    <w:p w14:paraId="00B9AA07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STOCK_DATE_TYPE to 'first'.</w:t>
      </w:r>
    </w:p>
    <w:p w14:paraId="6DBC8AB5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MONTHS to the first date of the month for which SOQ is being generated (e.g., for August's SOQ, MONTHS = '2026-08-01').</w:t>
      </w:r>
    </w:p>
    <w:p w14:paraId="75223C7C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 table: MOP_DATABASE.SOQ.SOQ_BASE_TABLE_FINAL_CONCATENATED</w:t>
      </w:r>
    </w:p>
    <w:p w14:paraId="3D775AA8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3 — soq_step4_code.py</w:t>
      </w:r>
    </w:p>
    <w:p w14:paraId="26DDB161" w14:textId="77777777" w:rsidR="008470F9" w:rsidRDefault="00000000">
      <w:pPr>
        <w:spacing w:after="120"/>
      </w:pPr>
      <w:r>
        <w:rPr>
          <w:i/>
          <w:iCs/>
          <w:color w:val="595959"/>
          <w:sz w:val="22"/>
          <w:szCs w:val="22"/>
        </w:rPr>
        <w:t>Includes A/B/C classification rules and Safety Stock day allocation for each category.</w:t>
      </w:r>
    </w:p>
    <w:p w14:paraId="21EAA19E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Increment the run version by 1.</w:t>
      </w:r>
    </w:p>
    <w:p w14:paraId="4146F9E6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STOCK_DATE_TYPE to 'first'.</w:t>
      </w:r>
    </w:p>
    <w:p w14:paraId="5AEDBBAD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 MONTHS to the first date of the month for which SOQ is being generated (e.g., for August's SOQ, MONTHS = '2026-08-01').</w:t>
      </w:r>
    </w:p>
    <w:p w14:paraId="6D45D4DB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 table: SOQ_DATA_FINAL_VERSION_2</w:t>
      </w:r>
    </w:p>
    <w:p w14:paraId="2B03BCD0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4 — soq_step5_code.py</w:t>
      </w:r>
    </w:p>
    <w:p w14:paraId="496F36BA" w14:textId="77777777" w:rsidR="008470F9" w:rsidRDefault="00000000">
      <w:pPr>
        <w:spacing w:after="120"/>
      </w:pPr>
      <w:r>
        <w:rPr>
          <w:i/>
          <w:iCs/>
          <w:color w:val="595959"/>
          <w:sz w:val="22"/>
          <w:szCs w:val="22"/>
        </w:rPr>
        <w:t>Includes A/B/C classification rules and Safety Stock day allocation for each category.</w:t>
      </w:r>
    </w:p>
    <w:p w14:paraId="4A935C21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Increment the run version by 1.</w:t>
      </w:r>
    </w:p>
    <w:p w14:paraId="124240AC" w14:textId="77777777" w:rsidR="008470F9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 table: SOQ_DATA_FINAL_VERSION_WITH_AO_VERSION_4</w:t>
      </w:r>
    </w:p>
    <w:p w14:paraId="12B7C26E" w14:textId="77777777" w:rsidR="008470F9" w:rsidRDefault="00000000">
      <w:pPr>
        <w:spacing w:before="300" w:after="120"/>
      </w:pPr>
      <w:r>
        <w:rPr>
          <w:b/>
          <w:bCs/>
          <w:color w:val="1F4E79"/>
          <w:sz w:val="24"/>
          <w:szCs w:val="24"/>
        </w:rPr>
        <w:t>Step 5 — Generate SOQ</w:t>
      </w:r>
    </w:p>
    <w:p w14:paraId="2EAAB56D" w14:textId="77777777" w:rsidR="008470F9" w:rsidRDefault="00000000">
      <w:pPr>
        <w:spacing w:after="120"/>
      </w:pPr>
      <w:r>
        <w:rPr>
          <w:sz w:val="22"/>
          <w:szCs w:val="22"/>
        </w:rPr>
        <w:t xml:space="preserve">Run the query in the .txt file titled </w:t>
      </w:r>
      <w:proofErr w:type="spellStart"/>
      <w:r>
        <w:rPr>
          <w:sz w:val="22"/>
          <w:szCs w:val="22"/>
        </w:rPr>
        <w:t>query_to_generate_soq</w:t>
      </w:r>
      <w:proofErr w:type="spellEnd"/>
      <w:r>
        <w:rPr>
          <w:sz w:val="22"/>
          <w:szCs w:val="22"/>
        </w:rPr>
        <w:t>. Different service levels (e.g., 80, 85, 90, 95) can be set to produce results.</w:t>
      </w:r>
    </w:p>
    <w:p w14:paraId="65FEEAAA" w14:textId="77777777" w:rsidR="008470F9" w:rsidRDefault="008470F9">
      <w:pPr>
        <w:spacing w:after="200"/>
      </w:pPr>
    </w:p>
    <w:p w14:paraId="7F7D7450" w14:textId="77777777" w:rsidR="008470F9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>Tables to Remember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0"/>
        <w:gridCol w:w="2130"/>
      </w:tblGrid>
      <w:tr w:rsidR="008470F9" w14:paraId="3FD2E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42B3C" w14:textId="77777777" w:rsidR="008470F9" w:rsidRDefault="00000000"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44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B4E2C" w14:textId="77777777" w:rsidR="008470F9" w:rsidRDefault="00000000">
            <w:r>
              <w:rPr>
                <w:b/>
                <w:bCs/>
                <w:color w:val="FFFFFF"/>
                <w:sz w:val="22"/>
                <w:szCs w:val="22"/>
              </w:rPr>
              <w:t>Data it consists of</w:t>
            </w:r>
          </w:p>
        </w:tc>
      </w:tr>
      <w:tr w:rsidR="008470F9" w14:paraId="54E247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0AD0C" w14:textId="77777777" w:rsidR="008470F9" w:rsidRDefault="00000000">
            <w:r>
              <w:t>MOP_DATABASE.DISPATCH_AUTOMATION_OBL.PREDICTION_SKU_DATA</w:t>
            </w:r>
          </w:p>
        </w:tc>
        <w:tc>
          <w:tcPr>
            <w:tcW w:w="440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B7707" w14:textId="77777777" w:rsidR="008470F9" w:rsidRDefault="00000000">
            <w:r>
              <w:t>Dealer-SKU level predictions</w:t>
            </w:r>
          </w:p>
        </w:tc>
      </w:tr>
      <w:tr w:rsidR="008470F9" w14:paraId="4948F91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5FCD7" w14:textId="77777777" w:rsidR="008470F9" w:rsidRDefault="00000000">
            <w:r>
              <w:t>MOP_DATABASE.DISPATCH_AUTOMATION_OBL.Weekly_dispatch_summary_updated</w:t>
            </w:r>
          </w:p>
        </w:tc>
        <w:tc>
          <w:tcPr>
            <w:tcW w:w="4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1697F" w14:textId="77777777" w:rsidR="008470F9" w:rsidRDefault="00000000">
            <w:r>
              <w:t>Table which displays the forecast in the dashboard</w:t>
            </w:r>
          </w:p>
        </w:tc>
      </w:tr>
    </w:tbl>
    <w:p w14:paraId="0F89AE6C" w14:textId="77777777" w:rsidR="00EE0000" w:rsidRDefault="00EE0000"/>
    <w:sectPr w:rsidR="00EE000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66DD0"/>
    <w:multiLevelType w:val="hybridMultilevel"/>
    <w:tmpl w:val="36C2135C"/>
    <w:lvl w:ilvl="0" w:tplc="2038803C">
      <w:start w:val="1"/>
      <w:numFmt w:val="decimal"/>
      <w:lvlText w:val="%1."/>
      <w:lvlJc w:val="left"/>
      <w:pPr>
        <w:ind w:left="480" w:hanging="260"/>
      </w:pPr>
    </w:lvl>
    <w:lvl w:ilvl="1" w:tplc="0F6057D6">
      <w:numFmt w:val="decimal"/>
      <w:lvlText w:val=""/>
      <w:lvlJc w:val="left"/>
    </w:lvl>
    <w:lvl w:ilvl="2" w:tplc="110A154C">
      <w:numFmt w:val="decimal"/>
      <w:lvlText w:val=""/>
      <w:lvlJc w:val="left"/>
    </w:lvl>
    <w:lvl w:ilvl="3" w:tplc="7752FCAE">
      <w:numFmt w:val="decimal"/>
      <w:lvlText w:val=""/>
      <w:lvlJc w:val="left"/>
    </w:lvl>
    <w:lvl w:ilvl="4" w:tplc="5A806418">
      <w:numFmt w:val="decimal"/>
      <w:lvlText w:val=""/>
      <w:lvlJc w:val="left"/>
    </w:lvl>
    <w:lvl w:ilvl="5" w:tplc="5A98E5D4">
      <w:numFmt w:val="decimal"/>
      <w:lvlText w:val=""/>
      <w:lvlJc w:val="left"/>
    </w:lvl>
    <w:lvl w:ilvl="6" w:tplc="A93E215E">
      <w:numFmt w:val="decimal"/>
      <w:lvlText w:val=""/>
      <w:lvlJc w:val="left"/>
    </w:lvl>
    <w:lvl w:ilvl="7" w:tplc="7780E394">
      <w:numFmt w:val="decimal"/>
      <w:lvlText w:val=""/>
      <w:lvlJc w:val="left"/>
    </w:lvl>
    <w:lvl w:ilvl="8" w:tplc="66347608">
      <w:numFmt w:val="decimal"/>
      <w:lvlText w:val=""/>
      <w:lvlJc w:val="left"/>
    </w:lvl>
  </w:abstractNum>
  <w:abstractNum w:abstractNumId="1" w15:restartNumberingAfterBreak="0">
    <w:nsid w:val="4A7C36F7"/>
    <w:multiLevelType w:val="hybridMultilevel"/>
    <w:tmpl w:val="DF58AC88"/>
    <w:lvl w:ilvl="0" w:tplc="5CA248BC">
      <w:start w:val="1"/>
      <w:numFmt w:val="bullet"/>
      <w:lvlText w:val="•"/>
      <w:lvlJc w:val="left"/>
      <w:pPr>
        <w:ind w:left="480" w:hanging="260"/>
      </w:pPr>
    </w:lvl>
    <w:lvl w:ilvl="1" w:tplc="CED20A56">
      <w:numFmt w:val="decimal"/>
      <w:lvlText w:val=""/>
      <w:lvlJc w:val="left"/>
    </w:lvl>
    <w:lvl w:ilvl="2" w:tplc="FB381EB2">
      <w:numFmt w:val="decimal"/>
      <w:lvlText w:val=""/>
      <w:lvlJc w:val="left"/>
    </w:lvl>
    <w:lvl w:ilvl="3" w:tplc="D8ACC698">
      <w:numFmt w:val="decimal"/>
      <w:lvlText w:val=""/>
      <w:lvlJc w:val="left"/>
    </w:lvl>
    <w:lvl w:ilvl="4" w:tplc="694022E4">
      <w:numFmt w:val="decimal"/>
      <w:lvlText w:val=""/>
      <w:lvlJc w:val="left"/>
    </w:lvl>
    <w:lvl w:ilvl="5" w:tplc="F0CED7FE">
      <w:numFmt w:val="decimal"/>
      <w:lvlText w:val=""/>
      <w:lvlJc w:val="left"/>
    </w:lvl>
    <w:lvl w:ilvl="6" w:tplc="B5120554">
      <w:numFmt w:val="decimal"/>
      <w:lvlText w:val=""/>
      <w:lvlJc w:val="left"/>
    </w:lvl>
    <w:lvl w:ilvl="7" w:tplc="E778767C">
      <w:numFmt w:val="decimal"/>
      <w:lvlText w:val=""/>
      <w:lvlJc w:val="left"/>
    </w:lvl>
    <w:lvl w:ilvl="8" w:tplc="ECFAE0CC">
      <w:numFmt w:val="decimal"/>
      <w:lvlText w:val=""/>
      <w:lvlJc w:val="left"/>
    </w:lvl>
  </w:abstractNum>
  <w:abstractNum w:abstractNumId="2" w15:restartNumberingAfterBreak="0">
    <w:nsid w:val="5AD86139"/>
    <w:multiLevelType w:val="hybridMultilevel"/>
    <w:tmpl w:val="136089C6"/>
    <w:lvl w:ilvl="0" w:tplc="F398B6CE">
      <w:start w:val="1"/>
      <w:numFmt w:val="bullet"/>
      <w:lvlText w:val="●"/>
      <w:lvlJc w:val="left"/>
      <w:pPr>
        <w:ind w:left="720" w:hanging="360"/>
      </w:pPr>
    </w:lvl>
    <w:lvl w:ilvl="1" w:tplc="789ECCD6">
      <w:start w:val="1"/>
      <w:numFmt w:val="bullet"/>
      <w:lvlText w:val="○"/>
      <w:lvlJc w:val="left"/>
      <w:pPr>
        <w:ind w:left="1440" w:hanging="360"/>
      </w:pPr>
    </w:lvl>
    <w:lvl w:ilvl="2" w:tplc="A76A40B2">
      <w:start w:val="1"/>
      <w:numFmt w:val="bullet"/>
      <w:lvlText w:val="■"/>
      <w:lvlJc w:val="left"/>
      <w:pPr>
        <w:ind w:left="2160" w:hanging="360"/>
      </w:pPr>
    </w:lvl>
    <w:lvl w:ilvl="3" w:tplc="55D09D12">
      <w:start w:val="1"/>
      <w:numFmt w:val="bullet"/>
      <w:lvlText w:val="●"/>
      <w:lvlJc w:val="left"/>
      <w:pPr>
        <w:ind w:left="2880" w:hanging="360"/>
      </w:pPr>
    </w:lvl>
    <w:lvl w:ilvl="4" w:tplc="257A1DC0">
      <w:start w:val="1"/>
      <w:numFmt w:val="bullet"/>
      <w:lvlText w:val="○"/>
      <w:lvlJc w:val="left"/>
      <w:pPr>
        <w:ind w:left="3600" w:hanging="360"/>
      </w:pPr>
    </w:lvl>
    <w:lvl w:ilvl="5" w:tplc="D898F7DE">
      <w:start w:val="1"/>
      <w:numFmt w:val="bullet"/>
      <w:lvlText w:val="■"/>
      <w:lvlJc w:val="left"/>
      <w:pPr>
        <w:ind w:left="4320" w:hanging="360"/>
      </w:pPr>
    </w:lvl>
    <w:lvl w:ilvl="6" w:tplc="811A64CA">
      <w:start w:val="1"/>
      <w:numFmt w:val="bullet"/>
      <w:lvlText w:val="●"/>
      <w:lvlJc w:val="left"/>
      <w:pPr>
        <w:ind w:left="5040" w:hanging="360"/>
      </w:pPr>
    </w:lvl>
    <w:lvl w:ilvl="7" w:tplc="189ED910">
      <w:start w:val="1"/>
      <w:numFmt w:val="bullet"/>
      <w:lvlText w:val="●"/>
      <w:lvlJc w:val="left"/>
      <w:pPr>
        <w:ind w:left="5760" w:hanging="360"/>
      </w:pPr>
    </w:lvl>
    <w:lvl w:ilvl="8" w:tplc="D576CCD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CF3995"/>
    <w:multiLevelType w:val="hybridMultilevel"/>
    <w:tmpl w:val="83FE2034"/>
    <w:lvl w:ilvl="0" w:tplc="F46458AC">
      <w:start w:val="1"/>
      <w:numFmt w:val="lowerLetter"/>
      <w:lvlText w:val="%1."/>
      <w:lvlJc w:val="left"/>
      <w:pPr>
        <w:ind w:left="900" w:hanging="260"/>
      </w:pPr>
    </w:lvl>
    <w:lvl w:ilvl="1" w:tplc="3C283EC4">
      <w:numFmt w:val="decimal"/>
      <w:lvlText w:val=""/>
      <w:lvlJc w:val="left"/>
    </w:lvl>
    <w:lvl w:ilvl="2" w:tplc="37D8C97E">
      <w:numFmt w:val="decimal"/>
      <w:lvlText w:val=""/>
      <w:lvlJc w:val="left"/>
    </w:lvl>
    <w:lvl w:ilvl="3" w:tplc="69820EB0">
      <w:numFmt w:val="decimal"/>
      <w:lvlText w:val=""/>
      <w:lvlJc w:val="left"/>
    </w:lvl>
    <w:lvl w:ilvl="4" w:tplc="D6C2758E">
      <w:numFmt w:val="decimal"/>
      <w:lvlText w:val=""/>
      <w:lvlJc w:val="left"/>
    </w:lvl>
    <w:lvl w:ilvl="5" w:tplc="2E8E655C">
      <w:numFmt w:val="decimal"/>
      <w:lvlText w:val=""/>
      <w:lvlJc w:val="left"/>
    </w:lvl>
    <w:lvl w:ilvl="6" w:tplc="15F26DB8">
      <w:numFmt w:val="decimal"/>
      <w:lvlText w:val=""/>
      <w:lvlJc w:val="left"/>
    </w:lvl>
    <w:lvl w:ilvl="7" w:tplc="925C7D8A">
      <w:numFmt w:val="decimal"/>
      <w:lvlText w:val=""/>
      <w:lvlJc w:val="left"/>
    </w:lvl>
    <w:lvl w:ilvl="8" w:tplc="745C62FC">
      <w:numFmt w:val="decimal"/>
      <w:lvlText w:val=""/>
      <w:lvlJc w:val="left"/>
    </w:lvl>
  </w:abstractNum>
  <w:num w:numId="1" w16cid:durableId="941377543">
    <w:abstractNumId w:val="2"/>
    <w:lvlOverride w:ilvl="0">
      <w:startOverride w:val="1"/>
    </w:lvlOverride>
  </w:num>
  <w:num w:numId="2" w16cid:durableId="1963152988">
    <w:abstractNumId w:val="0"/>
    <w:lvlOverride w:ilvl="0">
      <w:startOverride w:val="1"/>
    </w:lvlOverride>
  </w:num>
  <w:num w:numId="3" w16cid:durableId="47386043">
    <w:abstractNumId w:val="3"/>
    <w:lvlOverride w:ilvl="0">
      <w:startOverride w:val="1"/>
    </w:lvlOverride>
  </w:num>
  <w:num w:numId="4" w16cid:durableId="13113248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0F9"/>
    <w:rsid w:val="00540CCE"/>
    <w:rsid w:val="008132B6"/>
    <w:rsid w:val="008470F9"/>
    <w:rsid w:val="00EE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EF24"/>
  <w15:docId w15:val="{86D30622-B027-42E2-857D-8BB8BCD1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2B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871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Saxena</cp:lastModifiedBy>
  <cp:revision>2</cp:revision>
  <dcterms:created xsi:type="dcterms:W3CDTF">2026-07-08T14:53:00Z</dcterms:created>
  <dcterms:modified xsi:type="dcterms:W3CDTF">2026-07-08T14:58:00Z</dcterms:modified>
</cp:coreProperties>
</file>