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399" w:rsidRPr="00845399" w:rsidRDefault="00845399" w:rsidP="00845399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6EDF3"/>
          <w:sz w:val="30"/>
          <w:szCs w:val="30"/>
          <w:lang w:eastAsia="pt-BR"/>
        </w:rPr>
      </w:pPr>
      <w:r>
        <w:rPr>
          <w:rFonts w:ascii="Segoe UI" w:eastAsia="Times New Roman" w:hAnsi="Segoe UI" w:cs="Segoe UI"/>
          <w:b/>
          <w:bCs/>
          <w:color w:val="E6EDF3"/>
          <w:sz w:val="30"/>
          <w:szCs w:val="30"/>
          <w:lang w:eastAsia="pt-BR"/>
        </w:rPr>
        <w:t xml:space="preserve">1. Cadastro de Medicamentos </w:t>
      </w:r>
    </w:p>
    <w:p w:rsidR="00845399" w:rsidRPr="00845399" w:rsidRDefault="00845399" w:rsidP="00845399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 xml:space="preserve">O sistema deve permitir que a </w:t>
      </w:r>
      <w:r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 xml:space="preserve">farmácia 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registre novos</w:t>
      </w:r>
      <w:r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 xml:space="preserve"> medicamentos</w:t>
      </w:r>
      <w:r w:rsidR="0039472E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.</w:t>
      </w:r>
    </w:p>
    <w:p w:rsidR="00845399" w:rsidRPr="00845399" w:rsidRDefault="00845399" w:rsidP="00845399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 xml:space="preserve">Medicamentos: </w:t>
      </w:r>
      <w:r>
        <w:rPr>
          <w:rFonts w:ascii="Segoe UI" w:eastAsia="Times New Roman" w:hAnsi="Segoe UI" w:cs="Segoe UI"/>
          <w:bCs/>
          <w:color w:val="E6EDF3"/>
          <w:sz w:val="24"/>
          <w:szCs w:val="24"/>
          <w:lang w:eastAsia="pt-BR"/>
        </w:rPr>
        <w:t>Nome do medicamento.</w:t>
      </w:r>
    </w:p>
    <w:p w:rsidR="00845399" w:rsidRPr="00845399" w:rsidRDefault="00845399" w:rsidP="00845399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 xml:space="preserve">Laboratório: </w:t>
      </w:r>
      <w:r>
        <w:rPr>
          <w:rFonts w:ascii="Segoe UI" w:eastAsia="Times New Roman" w:hAnsi="Segoe UI" w:cs="Segoe UI"/>
          <w:bCs/>
          <w:color w:val="E6EDF3"/>
          <w:sz w:val="24"/>
          <w:szCs w:val="24"/>
          <w:lang w:eastAsia="pt-BR"/>
        </w:rPr>
        <w:t xml:space="preserve">Nome do </w:t>
      </w:r>
      <w:r w:rsidR="0039472E">
        <w:rPr>
          <w:rFonts w:ascii="Segoe UI" w:eastAsia="Times New Roman" w:hAnsi="Segoe UI" w:cs="Segoe UI"/>
          <w:bCs/>
          <w:color w:val="E6EDF3"/>
          <w:sz w:val="24"/>
          <w:szCs w:val="24"/>
          <w:lang w:eastAsia="pt-BR"/>
        </w:rPr>
        <w:t>laboratório.</w:t>
      </w:r>
      <w:r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 xml:space="preserve"> </w:t>
      </w:r>
    </w:p>
    <w:p w:rsidR="00845399" w:rsidRPr="00845399" w:rsidRDefault="00845399" w:rsidP="00845399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Preço</w:t>
      </w:r>
      <w:r w:rsidR="0039472E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: Valor de venda dos medicamentos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.</w:t>
      </w:r>
    </w:p>
    <w:p w:rsidR="00845399" w:rsidRPr="00845399" w:rsidRDefault="00845399" w:rsidP="00845399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Quantidade em Estoque</w:t>
      </w:r>
      <w:r w:rsidR="0039472E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: Número de medicamentos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 xml:space="preserve"> disponíveis.</w:t>
      </w:r>
    </w:p>
    <w:p w:rsidR="00845399" w:rsidRPr="00845399" w:rsidRDefault="00845399" w:rsidP="00845399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6EDF3"/>
          <w:sz w:val="30"/>
          <w:szCs w:val="30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30"/>
          <w:szCs w:val="30"/>
          <w:lang w:eastAsia="pt-BR"/>
        </w:rPr>
        <w:t>2. Cadastro de Clientes</w:t>
      </w:r>
    </w:p>
    <w:p w:rsidR="00845399" w:rsidRPr="00845399" w:rsidRDefault="00845399" w:rsidP="00845399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O sistema deve permitir o registro de nov</w:t>
      </w:r>
      <w:r w:rsidR="0039472E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os clientes. As informações são pedidas no caixa:</w:t>
      </w:r>
    </w:p>
    <w:p w:rsidR="00845399" w:rsidRPr="00845399" w:rsidRDefault="00845399" w:rsidP="00845399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Nome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: Nome completo do cliente.</w:t>
      </w:r>
    </w:p>
    <w:p w:rsidR="00845399" w:rsidRDefault="00845399" w:rsidP="00845399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Contato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: Informações de contato, como telefone ou e-mail.</w:t>
      </w:r>
    </w:p>
    <w:p w:rsidR="0039472E" w:rsidRPr="00845399" w:rsidRDefault="0039472E" w:rsidP="00845399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 xml:space="preserve">Identidade: </w:t>
      </w:r>
      <w:r>
        <w:rPr>
          <w:rFonts w:ascii="Segoe UI" w:eastAsia="Times New Roman" w:hAnsi="Segoe UI" w:cs="Segoe UI"/>
          <w:bCs/>
          <w:color w:val="E6EDF3"/>
          <w:sz w:val="24"/>
          <w:szCs w:val="24"/>
          <w:lang w:eastAsia="pt-BR"/>
        </w:rPr>
        <w:t xml:space="preserve">Informações de dados do cliente. </w:t>
      </w:r>
      <w:r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 xml:space="preserve"> </w:t>
      </w:r>
      <w:bookmarkStart w:id="0" w:name="_GoBack"/>
      <w:bookmarkEnd w:id="0"/>
    </w:p>
    <w:p w:rsidR="00845399" w:rsidRPr="00845399" w:rsidRDefault="00845399" w:rsidP="00845399">
      <w:pPr>
        <w:shd w:val="clear" w:color="auto" w:fill="0D111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6EDF3"/>
          <w:sz w:val="30"/>
          <w:szCs w:val="30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30"/>
          <w:szCs w:val="30"/>
          <w:lang w:eastAsia="pt-BR"/>
        </w:rPr>
        <w:t>3. Registro de Vendas</w:t>
      </w:r>
    </w:p>
    <w:p w:rsidR="00845399" w:rsidRPr="00845399" w:rsidRDefault="00845399" w:rsidP="00845399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O sistema deve permitir o registro de vendas realizadas. As funcionalidades incluem:</w:t>
      </w:r>
    </w:p>
    <w:p w:rsidR="00845399" w:rsidRPr="00845399" w:rsidRDefault="0039472E" w:rsidP="00845399">
      <w:pPr>
        <w:numPr>
          <w:ilvl w:val="0"/>
          <w:numId w:val="3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Seleção dos Medicamentos</w:t>
      </w:r>
      <w:r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 xml:space="preserve">: Escolha dos medicamentos </w:t>
      </w:r>
      <w:r w:rsidR="00845399"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vendido a partir do cadastro.</w:t>
      </w:r>
    </w:p>
    <w:p w:rsidR="00845399" w:rsidRPr="00845399" w:rsidRDefault="00845399" w:rsidP="00845399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Seleção de Cliente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: Escolha do cliente que realizou a compra.</w:t>
      </w:r>
    </w:p>
    <w:p w:rsidR="00845399" w:rsidRPr="00845399" w:rsidRDefault="00845399" w:rsidP="00845399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</w:pPr>
      <w:r w:rsidRPr="00845399">
        <w:rPr>
          <w:rFonts w:ascii="Segoe UI" w:eastAsia="Times New Roman" w:hAnsi="Segoe UI" w:cs="Segoe UI"/>
          <w:b/>
          <w:bCs/>
          <w:color w:val="E6EDF3"/>
          <w:sz w:val="24"/>
          <w:szCs w:val="24"/>
          <w:lang w:eastAsia="pt-BR"/>
        </w:rPr>
        <w:t>Data da Venda</w:t>
      </w:r>
      <w:r w:rsidRPr="00845399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: Registro da data em que a venda foi feita</w:t>
      </w:r>
      <w:r w:rsidR="0039472E">
        <w:rPr>
          <w:rFonts w:ascii="Segoe UI" w:eastAsia="Times New Roman" w:hAnsi="Segoe UI" w:cs="Segoe UI"/>
          <w:color w:val="E6EDF3"/>
          <w:sz w:val="24"/>
          <w:szCs w:val="24"/>
          <w:lang w:eastAsia="pt-BR"/>
        </w:rPr>
        <w:t>.</w:t>
      </w:r>
    </w:p>
    <w:p w:rsidR="00A3585B" w:rsidRDefault="00A3585B"/>
    <w:sectPr w:rsidR="00A358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74A5D"/>
    <w:multiLevelType w:val="multilevel"/>
    <w:tmpl w:val="339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F4FF3"/>
    <w:multiLevelType w:val="multilevel"/>
    <w:tmpl w:val="AE6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F49A1"/>
    <w:multiLevelType w:val="multilevel"/>
    <w:tmpl w:val="D0B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399"/>
    <w:rsid w:val="002E791D"/>
    <w:rsid w:val="0039472E"/>
    <w:rsid w:val="00845399"/>
    <w:rsid w:val="00A3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CDFA"/>
  <w15:chartTrackingRefBased/>
  <w15:docId w15:val="{EB5717C2-D385-4392-B232-389901E3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45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4539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5399"/>
    <w:rPr>
      <w:b/>
      <w:bCs/>
    </w:rPr>
  </w:style>
  <w:style w:type="paragraph" w:styleId="PargrafodaLista">
    <w:name w:val="List Paragraph"/>
    <w:basedOn w:val="Normal"/>
    <w:uiPriority w:val="34"/>
    <w:qFormat/>
    <w:rsid w:val="00845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5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1</cp:revision>
  <dcterms:created xsi:type="dcterms:W3CDTF">2024-08-09T17:48:00Z</dcterms:created>
  <dcterms:modified xsi:type="dcterms:W3CDTF">2024-08-09T18:21:00Z</dcterms:modified>
</cp:coreProperties>
</file>