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trHeight w:val="7200"/>
        </w:trPr>
        <w:tc>
          <w:tcPr>
            <w:tcW w:w="9638" w:type="dxa"/>
            <w:tcBorders>
              <w:top w:val="none" w:sz="0" w:space="0" w:color="0B2545"/>
              <w:left w:val="none" w:sz="0" w:space="0" w:color="0B2545"/>
              <w:bottom w:val="none" w:sz="0" w:space="0" w:color="0B2545"/>
              <w:right w:val="none" w:sz="0" w:space="0" w:color="0B2545"/>
            </w:tcBorders>
            <w:shd w:val="clear" w:color="auto" w:fill="0B2545"/>
            <w:tcMar>
              <w:top w:w="400" w:type="dxa"/>
              <w:left w:w="600" w:type="dxa"/>
              <w:bottom w:w="400" w:type="dxa"/>
              <w:right w:w="600" w:type="dxa"/>
            </w:tcMar>
            <w:vAlign w:val="center"/>
          </w:tcPr>
          <w:p w:rsidR="0081426D" w:rsidRDefault="00FD4798">
            <w:pPr>
              <w:spacing w:after="240"/>
            </w:pPr>
            <w:r>
              <w:rPr>
                <w:b/>
                <w:bCs/>
                <w:color w:val="5FD3C8"/>
                <w:spacing w:val="60"/>
              </w:rPr>
              <w:t>TECHNICAL PROJECT REPORT</w:t>
            </w:r>
          </w:p>
          <w:p w:rsidR="0081426D" w:rsidRDefault="00FD4798">
            <w:pPr>
              <w:spacing w:after="160"/>
            </w:pPr>
            <w:proofErr w:type="spellStart"/>
            <w:r>
              <w:rPr>
                <w:rFonts w:ascii="Cambria" w:eastAsia="Cambria" w:hAnsi="Cambria" w:cs="Cambria"/>
                <w:b/>
                <w:bCs/>
                <w:color w:val="FFFFFF"/>
                <w:sz w:val="120"/>
                <w:szCs w:val="120"/>
              </w:rPr>
              <w:t>SecureLayer</w:t>
            </w:r>
            <w:proofErr w:type="spellEnd"/>
          </w:p>
          <w:p w:rsidR="0081426D" w:rsidRDefault="00FD4798">
            <w:pPr>
              <w:spacing w:after="360"/>
            </w:pPr>
            <w:r>
              <w:rPr>
                <w:color w:val="CFE8EC"/>
                <w:sz w:val="32"/>
                <w:szCs w:val="32"/>
              </w:rPr>
              <w:t>A Zero-Trust, Privacy-First Platform for Secure Document Distribution</w:t>
            </w:r>
          </w:p>
          <w:p w:rsidR="0081426D" w:rsidRDefault="00FD4798">
            <w:r>
              <w:rPr>
                <w:color w:val="5FD3C8"/>
                <w:sz w:val="20"/>
                <w:szCs w:val="20"/>
              </w:rPr>
              <w:t xml:space="preserve">Single-use </w:t>
            </w:r>
            <w:proofErr w:type="gramStart"/>
            <w:r>
              <w:rPr>
                <w:color w:val="5FD3C8"/>
                <w:sz w:val="20"/>
                <w:szCs w:val="20"/>
              </w:rPr>
              <w:t>access  |</w:t>
            </w:r>
            <w:proofErr w:type="gramEnd"/>
            <w:r>
              <w:rPr>
                <w:color w:val="5FD3C8"/>
                <w:sz w:val="20"/>
                <w:szCs w:val="20"/>
              </w:rPr>
              <w:t xml:space="preserve">  Forensic watermarking  |  Edge-AI threat detection  |  Authenticated encryption</w:t>
            </w:r>
          </w:p>
        </w:tc>
      </w:tr>
    </w:tbl>
    <w:p w:rsidR="0081426D" w:rsidRDefault="0081426D">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Project</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proofErr w:type="spellStart"/>
            <w:r>
              <w:rPr>
                <w:sz w:val="20"/>
                <w:szCs w:val="20"/>
              </w:rPr>
              <w:t>SecureLayer</w:t>
            </w:r>
            <w:proofErr w:type="spellEnd"/>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Submitted by</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A43FCC">
            <w:pPr>
              <w:spacing w:after="40"/>
            </w:pPr>
            <w:r>
              <w:rPr>
                <w:sz w:val="20"/>
                <w:szCs w:val="20"/>
              </w:rPr>
              <w:t xml:space="preserve">Yash </w:t>
            </w:r>
            <w:proofErr w:type="spellStart"/>
            <w:r>
              <w:rPr>
                <w:sz w:val="20"/>
                <w:szCs w:val="20"/>
              </w:rPr>
              <w:t>Hasija</w:t>
            </w:r>
            <w:proofErr w:type="spellEnd"/>
            <w:r>
              <w:rPr>
                <w:sz w:val="20"/>
                <w:szCs w:val="20"/>
              </w:rPr>
              <w:t xml:space="preserve"> | Shubham </w:t>
            </w:r>
            <w:proofErr w:type="spellStart"/>
            <w:r>
              <w:rPr>
                <w:sz w:val="20"/>
                <w:szCs w:val="20"/>
              </w:rPr>
              <w:t>Sabale</w:t>
            </w:r>
            <w:proofErr w:type="spellEnd"/>
            <w:r>
              <w:rPr>
                <w:sz w:val="20"/>
                <w:szCs w:val="20"/>
              </w:rPr>
              <w:t xml:space="preserve"> |</w:t>
            </w:r>
            <w:proofErr w:type="spellStart"/>
            <w:r>
              <w:rPr>
                <w:sz w:val="20"/>
                <w:szCs w:val="20"/>
              </w:rPr>
              <w:t>Ruchita</w:t>
            </w:r>
            <w:proofErr w:type="spellEnd"/>
            <w:r>
              <w:rPr>
                <w:sz w:val="20"/>
                <w:szCs w:val="20"/>
              </w:rPr>
              <w:t xml:space="preserve"> Mahajan | </w:t>
            </w:r>
            <w:proofErr w:type="spellStart"/>
            <w:r>
              <w:rPr>
                <w:sz w:val="20"/>
                <w:szCs w:val="20"/>
              </w:rPr>
              <w:t>Advait</w:t>
            </w:r>
            <w:proofErr w:type="spellEnd"/>
            <w:r>
              <w:rPr>
                <w:sz w:val="20"/>
                <w:szCs w:val="20"/>
              </w:rPr>
              <w:t xml:space="preserve"> </w:t>
            </w:r>
            <w:proofErr w:type="spellStart"/>
            <w:r>
              <w:rPr>
                <w:sz w:val="20"/>
                <w:szCs w:val="20"/>
              </w:rPr>
              <w:t>Kokane</w:t>
            </w:r>
            <w:proofErr w:type="spellEnd"/>
            <w:r w:rsidR="00FD4798">
              <w:rPr>
                <w:sz w:val="20"/>
                <w:szCs w:val="20"/>
              </w:rPr>
              <w:t xml:space="preserve"> </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Project guide</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A43FCC">
            <w:pPr>
              <w:spacing w:after="40"/>
            </w:pPr>
            <w:r>
              <w:rPr>
                <w:sz w:val="20"/>
                <w:szCs w:val="20"/>
              </w:rPr>
              <w:t>Mr. Sandeep Sir</w:t>
            </w:r>
            <w:r w:rsidR="00FD4798">
              <w:rPr>
                <w:sz w:val="20"/>
                <w:szCs w:val="20"/>
              </w:rPr>
              <w:t xml:space="preserve"> </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Institution / Department</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A43FCC">
            <w:pPr>
              <w:spacing w:after="40"/>
            </w:pPr>
            <w:r>
              <w:rPr>
                <w:sz w:val="20"/>
                <w:szCs w:val="20"/>
              </w:rPr>
              <w:t xml:space="preserve">Dept. of AI&amp;DS – DY Patil institute of technology – </w:t>
            </w:r>
            <w:proofErr w:type="spellStart"/>
            <w:r>
              <w:rPr>
                <w:sz w:val="20"/>
                <w:szCs w:val="20"/>
              </w:rPr>
              <w:t>pimpri</w:t>
            </w:r>
            <w:proofErr w:type="spellEnd"/>
            <w:r>
              <w:rPr>
                <w:sz w:val="20"/>
                <w:szCs w:val="20"/>
              </w:rPr>
              <w:t xml:space="preserve"> </w:t>
            </w:r>
            <w:r w:rsidR="00FD4798">
              <w:rPr>
                <w:sz w:val="20"/>
                <w:szCs w:val="20"/>
              </w:rPr>
              <w:t xml:space="preserve"> </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Date</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October 2026</w:t>
            </w:r>
          </w:p>
        </w:tc>
      </w:tr>
    </w:tbl>
    <w:p w:rsidR="0081426D" w:rsidRDefault="0081426D">
      <w:pPr>
        <w:sectPr w:rsidR="0081426D">
          <w:pgSz w:w="11906" w:h="16838"/>
          <w:pgMar w:top="1134" w:right="1134" w:bottom="1134" w:left="1134" w:header="708" w:footer="708" w:gutter="0"/>
          <w:cols w:space="720"/>
          <w:docGrid w:linePitch="360"/>
        </w:sectPr>
      </w:pPr>
    </w:p>
    <w:p w:rsidR="0081426D" w:rsidRDefault="00FD4798">
      <w:pPr>
        <w:pBdr>
          <w:bottom w:val="single" w:sz="12" w:space="6" w:color="0E8C8C"/>
        </w:pBdr>
        <w:spacing w:after="220"/>
      </w:pPr>
      <w:r>
        <w:rPr>
          <w:rFonts w:ascii="Cambria" w:eastAsia="Cambria" w:hAnsi="Cambria" w:cs="Cambria"/>
          <w:b/>
          <w:bCs/>
          <w:color w:val="0B2545"/>
          <w:sz w:val="38"/>
          <w:szCs w:val="38"/>
        </w:rPr>
        <w:lastRenderedPageBreak/>
        <w:t>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4300"/>
        <w:gridCol w:w="4638"/>
      </w:tblGrid>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1</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Executive Summary</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color w:val="5F6B7A"/>
                <w:sz w:val="20"/>
                <w:szCs w:val="20"/>
              </w:rPr>
              <w:t xml:space="preserve">What </w:t>
            </w:r>
            <w:proofErr w:type="spellStart"/>
            <w:r>
              <w:rPr>
                <w:color w:val="5F6B7A"/>
                <w:sz w:val="20"/>
                <w:szCs w:val="20"/>
              </w:rPr>
              <w:t>SecureLayer</w:t>
            </w:r>
            <w:proofErr w:type="spellEnd"/>
            <w:r>
              <w:rPr>
                <w:color w:val="5F6B7A"/>
                <w:sz w:val="20"/>
                <w:szCs w:val="20"/>
              </w:rPr>
              <w:t xml:space="preserve"> is and its key specifications</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2</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Problem Statement &amp; Objectives</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 xml:space="preserve">The gap </w:t>
            </w:r>
            <w:proofErr w:type="spellStart"/>
            <w:r>
              <w:rPr>
                <w:color w:val="5F6B7A"/>
                <w:sz w:val="20"/>
                <w:szCs w:val="20"/>
              </w:rPr>
              <w:t>SecureLayer</w:t>
            </w:r>
            <w:proofErr w:type="spellEnd"/>
            <w:r>
              <w:rPr>
                <w:color w:val="5F6B7A"/>
                <w:sz w:val="20"/>
                <w:szCs w:val="20"/>
              </w:rPr>
              <w:t xml:space="preserve"> is designed to close</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3</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System Architecture Overview</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color w:val="5F6B7A"/>
                <w:sz w:val="20"/>
                <w:szCs w:val="20"/>
              </w:rPr>
              <w:t>Four pillars, layered design, end-to-end flow</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4</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Module 1: Access Request &amp; Single-Use Allowance</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Directory, approval workflow, one-view enforcement</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5</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Module 2: Secure File Viewer</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color w:val="5F6B7A"/>
                <w:sz w:val="20"/>
                <w:szCs w:val="20"/>
              </w:rPr>
              <w:t>In-memory rendering, watermarking, exfiltration controls</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6</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 xml:space="preserve">Module 3: </w:t>
            </w:r>
            <w:proofErr w:type="spellStart"/>
            <w:r>
              <w:rPr>
                <w:b/>
                <w:bCs/>
                <w:color w:val="0B2545"/>
              </w:rPr>
              <w:t>CamDetection</w:t>
            </w:r>
            <w:proofErr w:type="spellEnd"/>
            <w:r>
              <w:rPr>
                <w:b/>
                <w:bCs/>
                <w:color w:val="0B2545"/>
              </w:rPr>
              <w:t xml:space="preserve"> Threat Mitigation</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Edge-AI models, risk engine, screen shielding</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7</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Module 4: Backend Security Architecture</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color w:val="5F6B7A"/>
                <w:sz w:val="20"/>
                <w:szCs w:val="20"/>
              </w:rPr>
              <w:t>Authentication, sessions, rate limits, encryption, audit</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8</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Threat &amp; Mitigation Matrix</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 xml:space="preserve">Every threat mapped to its </w:t>
            </w:r>
            <w:proofErr w:type="spellStart"/>
            <w:r>
              <w:rPr>
                <w:color w:val="5F6B7A"/>
                <w:sz w:val="20"/>
                <w:szCs w:val="20"/>
              </w:rPr>
              <w:t>defence</w:t>
            </w:r>
            <w:proofErr w:type="spellEnd"/>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9</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Technology Stack</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color w:val="5F6B7A"/>
                <w:sz w:val="20"/>
                <w:szCs w:val="20"/>
              </w:rPr>
              <w:t>Libraries, frameworks and runtimes</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10</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Limitations &amp; Future Scope</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Design boundaries and planned enhancements</w:t>
            </w: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jc w:val="center"/>
            </w:pPr>
            <w:r>
              <w:rPr>
                <w:b/>
                <w:bCs/>
                <w:color w:val="0E8C8C"/>
              </w:rPr>
              <w:t>11</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color w:val="0B2545"/>
              </w:rPr>
              <w:t>Conclusion</w:t>
            </w:r>
          </w:p>
        </w:tc>
        <w:tc>
          <w:tcPr>
            <w:tcW w:w="4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81426D">
            <w:pPr>
              <w:spacing w:after="40"/>
            </w:pPr>
          </w:p>
        </w:tc>
      </w:tr>
      <w:tr w:rsidR="0081426D">
        <w:tblPrEx>
          <w:tblCellMar>
            <w:top w:w="0" w:type="dxa"/>
            <w:bottom w:w="0" w:type="dxa"/>
          </w:tblCellMar>
        </w:tblPrEx>
        <w:trPr>
          <w:cantSplit/>
        </w:trPr>
        <w:tc>
          <w:tcPr>
            <w:tcW w:w="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jc w:val="center"/>
            </w:pPr>
            <w:r>
              <w:rPr>
                <w:b/>
                <w:bCs/>
                <w:color w:val="0E8C8C"/>
              </w:rPr>
              <w:t>A</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color w:val="0B2545"/>
              </w:rPr>
              <w:t>Appendix: Screenshot Checklist</w:t>
            </w:r>
          </w:p>
        </w:tc>
        <w:tc>
          <w:tcPr>
            <w:tcW w:w="4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color w:val="5F6B7A"/>
                <w:sz w:val="20"/>
                <w:szCs w:val="20"/>
              </w:rPr>
              <w:t>All image placeholders in one place</w:t>
            </w:r>
          </w:p>
        </w:tc>
      </w:tr>
    </w:tbl>
    <w:p w:rsidR="0081426D" w:rsidRDefault="0081426D">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6F4F3"/>
            <w:tcMar>
              <w:top w:w="140" w:type="dxa"/>
              <w:left w:w="220" w:type="dxa"/>
              <w:bottom w:w="140" w:type="dxa"/>
              <w:right w:w="220" w:type="dxa"/>
            </w:tcMar>
          </w:tcPr>
          <w:p w:rsidR="0081426D" w:rsidRDefault="00FD4798">
            <w:pPr>
              <w:spacing w:line="290" w:lineRule="auto"/>
            </w:pPr>
            <w:r>
              <w:rPr>
                <w:b/>
                <w:bCs/>
                <w:color w:val="0B2545"/>
                <w:sz w:val="21"/>
                <w:szCs w:val="21"/>
              </w:rPr>
              <w:t>How to read this report:</w:t>
            </w:r>
            <w:r>
              <w:rPr>
                <w:color w:val="0B2545"/>
                <w:sz w:val="21"/>
                <w:szCs w:val="21"/>
              </w:rPr>
              <w:t xml:space="preserve"> Sections 4 to 7 follow the four modules. Each frontend screen has a dashed image.</w:t>
            </w:r>
          </w:p>
        </w:tc>
      </w:tr>
    </w:tbl>
    <w:p w:rsidR="0081426D" w:rsidRDefault="00FD4798">
      <w:pPr>
        <w:pStyle w:val="Heading1"/>
        <w:pageBreakBefore/>
      </w:pPr>
      <w:r>
        <w:lastRenderedPageBreak/>
        <w:t>1. Executive Summary</w:t>
      </w:r>
    </w:p>
    <w:p w:rsidR="0081426D" w:rsidRDefault="00FD4798">
      <w:pPr>
        <w:spacing w:after="120" w:line="300" w:lineRule="auto"/>
      </w:pPr>
      <w:proofErr w:type="spellStart"/>
      <w:r>
        <w:rPr>
          <w:b/>
          <w:bCs/>
        </w:rPr>
        <w:t>SecureLayer</w:t>
      </w:r>
      <w:proofErr w:type="spellEnd"/>
      <w:r>
        <w:t xml:space="preserve"> is a zero-trust, privacy-first document distribution platform. It is built to stop document leakage, </w:t>
      </w:r>
      <w:proofErr w:type="spellStart"/>
      <w:r>
        <w:t>unauthorised</w:t>
      </w:r>
      <w:proofErr w:type="spellEnd"/>
      <w:r>
        <w:t xml:space="preserve"> snooping and visual data exfiltration, such as photographing a screen with a phone or reading over someone's shoulder.</w:t>
      </w:r>
    </w:p>
    <w:p w:rsidR="0081426D" w:rsidRDefault="00FD4798">
      <w:pPr>
        <w:spacing w:after="120" w:line="300" w:lineRule="auto"/>
      </w:pPr>
      <w:r>
        <w:t xml:space="preserve">Most sharing systems stop protecting a file once it has been opened. </w:t>
      </w:r>
      <w:proofErr w:type="spellStart"/>
      <w:r>
        <w:t>SecureLayer</w:t>
      </w:r>
      <w:proofErr w:type="spellEnd"/>
      <w:r>
        <w:t xml:space="preserve"> extends protection into the viewing session itself, and even into the physical environment around the screen, through four coordinated pillars:</w:t>
      </w:r>
    </w:p>
    <w:p w:rsidR="0081426D" w:rsidRDefault="00FD4798">
      <w:pPr>
        <w:pStyle w:val="ListParagraph"/>
        <w:numPr>
          <w:ilvl w:val="0"/>
          <w:numId w:val="2"/>
        </w:numPr>
        <w:spacing w:after="70" w:line="290" w:lineRule="auto"/>
      </w:pPr>
      <w:r>
        <w:rPr>
          <w:b/>
          <w:bCs/>
        </w:rPr>
        <w:t>Access Request &amp; Single-Use Allowance:</w:t>
      </w:r>
      <w:r>
        <w:t xml:space="preserve"> documents are discoverable but never readable until the owner approves, and each approval can be used for exactly one view.</w:t>
      </w:r>
    </w:p>
    <w:p w:rsidR="0081426D" w:rsidRDefault="00FD4798">
      <w:pPr>
        <w:pStyle w:val="ListParagraph"/>
        <w:numPr>
          <w:ilvl w:val="0"/>
          <w:numId w:val="2"/>
        </w:numPr>
        <w:spacing w:after="70" w:line="290" w:lineRule="auto"/>
      </w:pPr>
      <w:r>
        <w:rPr>
          <w:b/>
          <w:bCs/>
        </w:rPr>
        <w:t>Secure File Viewer:</w:t>
      </w:r>
      <w:r>
        <w:t xml:space="preserve"> documents are decrypted and rendered in memory only, with forensic watermarking and exfiltration controls.</w:t>
      </w:r>
    </w:p>
    <w:p w:rsidR="0081426D" w:rsidRDefault="00FD4798">
      <w:pPr>
        <w:pStyle w:val="ListParagraph"/>
        <w:numPr>
          <w:ilvl w:val="0"/>
          <w:numId w:val="2"/>
        </w:numPr>
        <w:spacing w:after="70" w:line="290" w:lineRule="auto"/>
      </w:pPr>
      <w:proofErr w:type="spellStart"/>
      <w:r>
        <w:rPr>
          <w:b/>
          <w:bCs/>
        </w:rPr>
        <w:t>CamDetection</w:t>
      </w:r>
      <w:proofErr w:type="spellEnd"/>
      <w:r>
        <w:rPr>
          <w:b/>
          <w:bCs/>
        </w:rPr>
        <w:t>:</w:t>
      </w:r>
      <w:r>
        <w:t xml:space="preserve"> an in-browser computer-vision engine that detects absent users, extra onlookers and recording devices, and hides the document instantly.</w:t>
      </w:r>
    </w:p>
    <w:p w:rsidR="0081426D" w:rsidRDefault="00FD4798">
      <w:pPr>
        <w:pStyle w:val="ListParagraph"/>
        <w:numPr>
          <w:ilvl w:val="0"/>
          <w:numId w:val="2"/>
        </w:numPr>
        <w:spacing w:after="70" w:line="290" w:lineRule="auto"/>
      </w:pPr>
      <w:r>
        <w:rPr>
          <w:b/>
          <w:bCs/>
        </w:rPr>
        <w:t>Hardened Backend:</w:t>
      </w:r>
      <w:r>
        <w:t xml:space="preserve"> </w:t>
      </w:r>
      <w:proofErr w:type="spellStart"/>
      <w:r>
        <w:t>passwordless</w:t>
      </w:r>
      <w:proofErr w:type="spellEnd"/>
      <w:r>
        <w:t xml:space="preserve"> OTP login, rotating session tokens, tiered rate limiting, AES-256-GCM encrypted storage and an immutable audit log.</w:t>
      </w:r>
    </w:p>
    <w:p w:rsidR="0081426D" w:rsidRDefault="0081426D">
      <w:pPr>
        <w:spacing w:after="60"/>
      </w:pPr>
    </w:p>
    <w:p w:rsidR="0081426D" w:rsidRDefault="00FD4798">
      <w:pPr>
        <w:pStyle w:val="Heading2"/>
        <w:keepNext/>
      </w:pPr>
      <w:r>
        <w:t>1.1 Key Specifications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738"/>
      </w:tblGrid>
      <w:tr w:rsidR="0081426D">
        <w:tblPrEx>
          <w:tblCellMar>
            <w:top w:w="0" w:type="dxa"/>
            <w:bottom w:w="0" w:type="dxa"/>
          </w:tblCellMar>
        </w:tblPrEx>
        <w:trPr>
          <w:cantSplit/>
          <w:tblHeader/>
        </w:trPr>
        <w:tc>
          <w:tcPr>
            <w:tcW w:w="29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Area</w:t>
            </w:r>
          </w:p>
        </w:tc>
        <w:tc>
          <w:tcPr>
            <w:tcW w:w="67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Specification</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Application stack</w:t>
            </w:r>
          </w:p>
        </w:tc>
        <w:tc>
          <w:tcPr>
            <w:tcW w:w="67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React front end, Node.js / Express API gateway, MongoDB database</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Authentication</w:t>
            </w:r>
          </w:p>
        </w:tc>
        <w:tc>
          <w:tcPr>
            <w:tcW w:w="67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Passwordless</w:t>
            </w:r>
            <w:proofErr w:type="spellEnd"/>
            <w:r>
              <w:rPr>
                <w:sz w:val="20"/>
                <w:szCs w:val="20"/>
              </w:rPr>
              <w:t xml:space="preserve"> email OTP, 6 digits, generated with a CSPRNG; valid 5 minutes, max 5 attempts</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Session tokens</w:t>
            </w:r>
          </w:p>
        </w:tc>
        <w:tc>
          <w:tcPr>
            <w:tcW w:w="67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Access JWT (HS256) valid 15 min, held in memory; 64-byte opaque refresh token valid 7 days, rotated on every use</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Access model</w:t>
            </w:r>
          </w:p>
        </w:tc>
        <w:tc>
          <w:tcPr>
            <w:tcW w:w="67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Owner-approved, single-use (one-view) allowance; auto-expires on first delivery</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File encryption</w:t>
            </w:r>
          </w:p>
        </w:tc>
        <w:tc>
          <w:tcPr>
            <w:tcW w:w="67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AES-256-GCM, unique 12-byte IV per file, 16-byte authentication tag</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Face detection model</w:t>
            </w:r>
          </w:p>
        </w:tc>
        <w:tc>
          <w:tcPr>
            <w:tcW w:w="67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MediaPipe</w:t>
            </w:r>
            <w:proofErr w:type="spellEnd"/>
            <w:r>
              <w:rPr>
                <w:sz w:val="20"/>
                <w:szCs w:val="20"/>
              </w:rPr>
              <w:t xml:space="preserve"> </w:t>
            </w:r>
            <w:proofErr w:type="spellStart"/>
            <w:r>
              <w:rPr>
                <w:sz w:val="20"/>
                <w:szCs w:val="20"/>
              </w:rPr>
              <w:t>BlazeFace</w:t>
            </w:r>
            <w:proofErr w:type="spellEnd"/>
            <w:r>
              <w:rPr>
                <w:sz w:val="20"/>
                <w:szCs w:val="20"/>
              </w:rPr>
              <w:t xml:space="preserve"> (short-range) via @</w:t>
            </w:r>
            <w:proofErr w:type="spellStart"/>
            <w:r>
              <w:rPr>
                <w:sz w:val="20"/>
                <w:szCs w:val="20"/>
              </w:rPr>
              <w:t>mediapipe</w:t>
            </w:r>
            <w:proofErr w:type="spellEnd"/>
            <w:r>
              <w:rPr>
                <w:sz w:val="20"/>
                <w:szCs w:val="20"/>
              </w:rPr>
              <w:t xml:space="preserve">/tasks-vision, about 6 FPS (every 150 </w:t>
            </w:r>
            <w:proofErr w:type="spellStart"/>
            <w:r>
              <w:rPr>
                <w:sz w:val="20"/>
                <w:szCs w:val="20"/>
              </w:rPr>
              <w:t>ms</w:t>
            </w:r>
            <w:proofErr w:type="spellEnd"/>
            <w:r>
              <w:rPr>
                <w:sz w:val="20"/>
                <w:szCs w:val="20"/>
              </w:rPr>
              <w:t>)</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Object detection model</w:t>
            </w:r>
          </w:p>
        </w:tc>
        <w:tc>
          <w:tcPr>
            <w:tcW w:w="67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TensorFlow.js COCO-SSD (lite_mobilenet_v2), about 6 FPS, confidence threshold 20%; classes: cell phone, remote, laptop, tablet</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Camera data handling</w:t>
            </w:r>
          </w:p>
        </w:tc>
        <w:tc>
          <w:tcPr>
            <w:tcW w:w="67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100% on-device inference; no frames, video or facial templates leave the browser</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Rate limits</w:t>
            </w:r>
          </w:p>
        </w:tc>
        <w:tc>
          <w:tcPr>
            <w:tcW w:w="67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Global 100 req / 15 min / IP; OTP request 3 / hour / email; auth verify 20 / 15 min / IP</w:t>
            </w:r>
          </w:p>
        </w:tc>
      </w:tr>
      <w:tr w:rsidR="0081426D">
        <w:tblPrEx>
          <w:tblCellMar>
            <w:top w:w="0" w:type="dxa"/>
            <w:bottom w:w="0" w:type="dxa"/>
          </w:tblCellMar>
        </w:tblPrEx>
        <w:trPr>
          <w:cantSplit/>
        </w:trPr>
        <w:tc>
          <w:tcPr>
            <w:tcW w:w="2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Watermark</w:t>
            </w:r>
          </w:p>
        </w:tc>
        <w:tc>
          <w:tcPr>
            <w:tcW w:w="67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Viewer email + open timestamp, repeated across the page at -30 degrees</w:t>
            </w:r>
          </w:p>
        </w:tc>
      </w:tr>
    </w:tbl>
    <w:p w:rsidR="0081426D" w:rsidRDefault="0081426D">
      <w:pPr>
        <w:spacing w:after="160"/>
      </w:pPr>
    </w:p>
    <w:p w:rsidR="0081426D" w:rsidRDefault="00FD4798">
      <w:pPr>
        <w:pStyle w:val="Heading1"/>
        <w:pageBreakBefore/>
      </w:pPr>
      <w:r>
        <w:lastRenderedPageBreak/>
        <w:t>2. Problem Statement &amp; Objectives</w:t>
      </w:r>
    </w:p>
    <w:p w:rsidR="0081426D" w:rsidRDefault="00FD4798">
      <w:pPr>
        <w:pStyle w:val="Heading2"/>
        <w:keepNext/>
      </w:pPr>
      <w:r>
        <w:t>2.1 Problem Statement</w:t>
      </w:r>
    </w:p>
    <w:p w:rsidR="0081426D" w:rsidRDefault="00FD4798">
      <w:pPr>
        <w:spacing w:after="120" w:line="300" w:lineRule="auto"/>
      </w:pPr>
      <w:r>
        <w:t>Conventional controls (passwords, roles, encrypted transport and storage) protect a file only until it is displayed. After that, it is exposed to threats software access control cannot see.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00"/>
        <w:gridCol w:w="4138"/>
      </w:tblGrid>
      <w:tr w:rsidR="0081426D">
        <w:tblPrEx>
          <w:tblCellMar>
            <w:top w:w="0" w:type="dxa"/>
            <w:bottom w:w="0" w:type="dxa"/>
          </w:tblCellMar>
        </w:tblPrEx>
        <w:trPr>
          <w:cantSplit/>
          <w:tblHeader/>
        </w:trPr>
        <w:tc>
          <w:tcPr>
            <w:tcW w:w="2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Threat</w:t>
            </w:r>
          </w:p>
        </w:tc>
        <w:tc>
          <w:tcPr>
            <w:tcW w:w="35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Scenario</w:t>
            </w:r>
          </w:p>
        </w:tc>
        <w:tc>
          <w:tcPr>
            <w:tcW w:w="41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Why conventional systems miss it</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Screen photography</w:t>
            </w:r>
          </w:p>
        </w:tc>
        <w:tc>
          <w:tcPr>
            <w:tcW w:w="35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 user or bystander photographs the screen with a phone.</w:t>
            </w:r>
          </w:p>
        </w:tc>
        <w:tc>
          <w:tcPr>
            <w:tcW w:w="41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The capture happens outside the computer; no software event is generated.</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Shoulder surfing</w:t>
            </w:r>
          </w:p>
        </w:tc>
        <w:tc>
          <w:tcPr>
            <w:tcW w:w="35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A second person reads the screen alongside the </w:t>
            </w:r>
            <w:proofErr w:type="spellStart"/>
            <w:r>
              <w:rPr>
                <w:sz w:val="20"/>
                <w:szCs w:val="20"/>
              </w:rPr>
              <w:t>authorised</w:t>
            </w:r>
            <w:proofErr w:type="spellEnd"/>
            <w:r>
              <w:rPr>
                <w:sz w:val="20"/>
                <w:szCs w:val="20"/>
              </w:rPr>
              <w:t xml:space="preserve"> user.</w:t>
            </w:r>
          </w:p>
        </w:tc>
        <w:tc>
          <w:tcPr>
            <w:tcW w:w="41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The system has no awareness of who is physically present.</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Unattended screen</w:t>
            </w:r>
          </w:p>
        </w:tc>
        <w:tc>
          <w:tcPr>
            <w:tcW w:w="35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The user walks away with a confidential file still open.</w:t>
            </w:r>
          </w:p>
        </w:tc>
        <w:tc>
          <w:tcPr>
            <w:tcW w:w="41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Session timeouts are too slow and ignore physical presence.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Reusable access</w:t>
            </w:r>
          </w:p>
        </w:tc>
        <w:tc>
          <w:tcPr>
            <w:tcW w:w="35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A shared link, token or approval is forwarded or replayed.</w:t>
            </w:r>
          </w:p>
        </w:tc>
        <w:tc>
          <w:tcPr>
            <w:tcW w:w="41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Permissions are persistent rather than consumable.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Copy, save and print</w:t>
            </w:r>
          </w:p>
        </w:tc>
        <w:tc>
          <w:tcPr>
            <w:tcW w:w="35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Text is copied, or the file is saved or printed from the viewer.</w:t>
            </w:r>
          </w:p>
        </w:tc>
        <w:tc>
          <w:tcPr>
            <w:tcW w:w="41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Standard viewers deliberately expose these functions.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Credential attacks</w:t>
            </w:r>
          </w:p>
        </w:tc>
        <w:tc>
          <w:tcPr>
            <w:tcW w:w="35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Stolen or guessed passwords, session theft through XSS.</w:t>
            </w:r>
          </w:p>
        </w:tc>
        <w:tc>
          <w:tcPr>
            <w:tcW w:w="41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Passwords and long-lived tokens remain reusable secrets.</w:t>
            </w:r>
          </w:p>
        </w:tc>
      </w:tr>
    </w:tbl>
    <w:p w:rsidR="0081426D" w:rsidRDefault="0081426D">
      <w:pPr>
        <w:spacing w:after="160"/>
      </w:pPr>
    </w:p>
    <w:p w:rsidR="0081426D" w:rsidRDefault="00FD4798">
      <w:pPr>
        <w:pStyle w:val="Heading2"/>
        <w:keepNext/>
      </w:pPr>
      <w:r>
        <w:t>2.2 Objectives</w:t>
      </w:r>
    </w:p>
    <w:p w:rsidR="0081426D" w:rsidRDefault="00FD4798">
      <w:pPr>
        <w:pStyle w:val="ListParagraph"/>
        <w:numPr>
          <w:ilvl w:val="0"/>
          <w:numId w:val="2"/>
        </w:numPr>
        <w:spacing w:after="70" w:line="290" w:lineRule="auto"/>
      </w:pPr>
      <w:r>
        <w:t>Make every document access explicit, owner-approved and non-</w:t>
      </w:r>
      <w:proofErr w:type="spellStart"/>
      <w:r>
        <w:t>replayable</w:t>
      </w:r>
      <w:proofErr w:type="spellEnd"/>
      <w:r>
        <w:t>.</w:t>
      </w:r>
    </w:p>
    <w:p w:rsidR="0081426D" w:rsidRDefault="00FD4798">
      <w:pPr>
        <w:pStyle w:val="ListParagraph"/>
        <w:numPr>
          <w:ilvl w:val="0"/>
          <w:numId w:val="2"/>
        </w:numPr>
        <w:spacing w:after="70" w:line="290" w:lineRule="auto"/>
      </w:pPr>
      <w:r>
        <w:t>Keep decrypted content in memory only, with no download, cache or disk copy.</w:t>
      </w:r>
    </w:p>
    <w:p w:rsidR="0081426D" w:rsidRDefault="00FD4798">
      <w:pPr>
        <w:pStyle w:val="ListParagraph"/>
        <w:numPr>
          <w:ilvl w:val="0"/>
          <w:numId w:val="2"/>
        </w:numPr>
        <w:spacing w:after="70" w:line="290" w:lineRule="auto"/>
      </w:pPr>
      <w:r>
        <w:t>Detect physical-world threats (people, phones, absence) in real time without sending any camera data off the device.</w:t>
      </w:r>
    </w:p>
    <w:p w:rsidR="0081426D" w:rsidRDefault="00FD4798">
      <w:pPr>
        <w:pStyle w:val="ListParagraph"/>
        <w:numPr>
          <w:ilvl w:val="0"/>
          <w:numId w:val="2"/>
        </w:numPr>
        <w:spacing w:after="70" w:line="290" w:lineRule="auto"/>
      </w:pPr>
      <w:r>
        <w:t>Make any leak attributable by marking every view with the viewer's identity and time.</w:t>
      </w:r>
    </w:p>
    <w:p w:rsidR="0081426D" w:rsidRDefault="00FD4798">
      <w:pPr>
        <w:pStyle w:val="ListParagraph"/>
        <w:numPr>
          <w:ilvl w:val="0"/>
          <w:numId w:val="2"/>
        </w:numPr>
        <w:spacing w:after="70" w:line="290" w:lineRule="auto"/>
      </w:pPr>
      <w:r>
        <w:t xml:space="preserve">Remove password-based risk and harden every server endpoint with </w:t>
      </w:r>
      <w:proofErr w:type="spellStart"/>
      <w:r>
        <w:t>defence</w:t>
      </w:r>
      <w:proofErr w:type="spellEnd"/>
      <w:r>
        <w:t xml:space="preserve"> in depth.</w:t>
      </w:r>
    </w:p>
    <w:p w:rsidR="0081426D" w:rsidRDefault="00FD4798">
      <w:pPr>
        <w:pStyle w:val="Heading2"/>
        <w:keepNext/>
      </w:pPr>
      <w:r>
        <w:t>2.3 Design Principles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81426D">
        <w:tblPrEx>
          <w:tblCellMar>
            <w:top w:w="0" w:type="dxa"/>
            <w:bottom w:w="0" w:type="dxa"/>
          </w:tblCellMar>
        </w:tblPrEx>
        <w:trPr>
          <w:cantSplit/>
          <w:tblHeader/>
        </w:trPr>
        <w:tc>
          <w:tcPr>
            <w:tcW w:w="2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Principle</w:t>
            </w:r>
          </w:p>
        </w:tc>
        <w:tc>
          <w:tcPr>
            <w:tcW w:w="7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How it is applied</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Zero trust</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Nothing is trusted by default. Every request is authenticated, </w:t>
            </w:r>
            <w:proofErr w:type="spellStart"/>
            <w:r>
              <w:rPr>
                <w:sz w:val="20"/>
                <w:szCs w:val="20"/>
              </w:rPr>
              <w:t>authorised</w:t>
            </w:r>
            <w:proofErr w:type="spellEnd"/>
            <w:r>
              <w:rPr>
                <w:sz w:val="20"/>
                <w:szCs w:val="20"/>
              </w:rPr>
              <w:t xml:space="preserve"> and audited, and a file approval is consumed after one use.</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Privacy by design</w:t>
            </w:r>
          </w:p>
        </w:tc>
        <w:tc>
          <w:tcPr>
            <w:tcW w:w="7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Computer vision runs locally in the browser. Only anonymous event labels reach the server.</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b/>
                <w:bCs/>
                <w:sz w:val="20"/>
                <w:szCs w:val="20"/>
              </w:rPr>
              <w:t>Defence</w:t>
            </w:r>
            <w:proofErr w:type="spellEnd"/>
            <w:r>
              <w:rPr>
                <w:b/>
                <w:bCs/>
                <w:sz w:val="20"/>
                <w:szCs w:val="20"/>
              </w:rPr>
              <w:t xml:space="preserve"> in depth</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Controls exist at the network edge, session layer, application layer, storage layer and viewing layer.</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Least privilege</w:t>
            </w:r>
          </w:p>
        </w:tc>
        <w:tc>
          <w:tcPr>
            <w:tcW w:w="7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Role-based permissions plus resource-level ownership checks on every private endpoint.</w:t>
            </w:r>
          </w:p>
        </w:tc>
      </w:tr>
    </w:tbl>
    <w:p w:rsidR="0081426D" w:rsidRDefault="00FD4798">
      <w:pPr>
        <w:pStyle w:val="Heading1"/>
        <w:pageBreakBefore/>
      </w:pPr>
      <w:r>
        <w:lastRenderedPageBreak/>
        <w:t>3. System Architecture Overview</w:t>
      </w:r>
    </w:p>
    <w:p w:rsidR="0081426D" w:rsidRDefault="00FD4798">
      <w:pPr>
        <w:pStyle w:val="Heading2"/>
        <w:keepNext/>
      </w:pPr>
      <w:r>
        <w:t>3.1 The Four Pillars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900"/>
        <w:gridCol w:w="3238"/>
      </w:tblGrid>
      <w:tr w:rsidR="0081426D">
        <w:tblPrEx>
          <w:tblCellMar>
            <w:top w:w="0" w:type="dxa"/>
            <w:bottom w:w="0" w:type="dxa"/>
          </w:tblCellMar>
        </w:tblPrEx>
        <w:trPr>
          <w:cantSplit/>
          <w:tblHeader/>
        </w:trPr>
        <w:tc>
          <w:tcPr>
            <w:tcW w:w="25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Pillar</w:t>
            </w:r>
          </w:p>
        </w:tc>
        <w:tc>
          <w:tcPr>
            <w:tcW w:w="39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Responsibility</w:t>
            </w:r>
          </w:p>
        </w:tc>
        <w:tc>
          <w:tcPr>
            <w:tcW w:w="3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Core technologies</w:t>
            </w:r>
          </w:p>
        </w:tc>
      </w:tr>
      <w:tr w:rsidR="0081426D">
        <w:tblPrEx>
          <w:tblCellMar>
            <w:top w:w="0" w:type="dxa"/>
            <w:bottom w:w="0" w:type="dxa"/>
          </w:tblCellMar>
        </w:tblPrEx>
        <w:trPr>
          <w:cantSplit/>
        </w:trPr>
        <w:tc>
          <w:tcPr>
            <w:tcW w:w="25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1. Access Request &amp; Allowance</w:t>
            </w:r>
          </w:p>
        </w:tc>
        <w:tc>
          <w:tcPr>
            <w:tcW w:w="3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Zero-trust discovery and single-consumption viewing permissions</w:t>
            </w:r>
          </w:p>
        </w:tc>
        <w:tc>
          <w:tcPr>
            <w:tcW w:w="3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React UI, Express controllers, MongoDB request records</w:t>
            </w:r>
          </w:p>
        </w:tc>
      </w:tr>
      <w:tr w:rsidR="0081426D">
        <w:tblPrEx>
          <w:tblCellMar>
            <w:top w:w="0" w:type="dxa"/>
            <w:bottom w:w="0" w:type="dxa"/>
          </w:tblCellMar>
        </w:tblPrEx>
        <w:trPr>
          <w:cantSplit/>
        </w:trPr>
        <w:tc>
          <w:tcPr>
            <w:tcW w:w="25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2. Secure File Viewer</w:t>
            </w:r>
          </w:p>
        </w:tc>
        <w:tc>
          <w:tcPr>
            <w:tcW w:w="3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Isolated in-memory rendering, watermarking, exfiltration blocking</w:t>
            </w:r>
          </w:p>
        </w:tc>
        <w:tc>
          <w:tcPr>
            <w:tcW w:w="3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react-pdf (canvas), SVG overlay, Blob URLs</w:t>
            </w:r>
          </w:p>
        </w:tc>
      </w:tr>
      <w:tr w:rsidR="0081426D">
        <w:tblPrEx>
          <w:tblCellMar>
            <w:top w:w="0" w:type="dxa"/>
            <w:bottom w:w="0" w:type="dxa"/>
          </w:tblCellMar>
        </w:tblPrEx>
        <w:trPr>
          <w:cantSplit/>
        </w:trPr>
        <w:tc>
          <w:tcPr>
            <w:tcW w:w="25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 xml:space="preserve">3. </w:t>
            </w:r>
            <w:proofErr w:type="spellStart"/>
            <w:r>
              <w:rPr>
                <w:b/>
                <w:bCs/>
                <w:sz w:val="20"/>
                <w:szCs w:val="20"/>
              </w:rPr>
              <w:t>CamDetection</w:t>
            </w:r>
            <w:proofErr w:type="spellEnd"/>
          </w:p>
        </w:tc>
        <w:tc>
          <w:tcPr>
            <w:tcW w:w="3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Edge-AI tracking of presence, onlookers and recording devices</w:t>
            </w:r>
          </w:p>
        </w:tc>
        <w:tc>
          <w:tcPr>
            <w:tcW w:w="3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MediaPipe</w:t>
            </w:r>
            <w:proofErr w:type="spellEnd"/>
            <w:r>
              <w:rPr>
                <w:sz w:val="20"/>
                <w:szCs w:val="20"/>
              </w:rPr>
              <w:t xml:space="preserve"> </w:t>
            </w:r>
            <w:proofErr w:type="spellStart"/>
            <w:r>
              <w:rPr>
                <w:sz w:val="20"/>
                <w:szCs w:val="20"/>
              </w:rPr>
              <w:t>BlazeFace</w:t>
            </w:r>
            <w:proofErr w:type="spellEnd"/>
            <w:r>
              <w:rPr>
                <w:sz w:val="20"/>
                <w:szCs w:val="20"/>
              </w:rPr>
              <w:t>, TensorFlow.js COCO-SSD, risk engine</w:t>
            </w:r>
          </w:p>
        </w:tc>
      </w:tr>
      <w:tr w:rsidR="0081426D">
        <w:tblPrEx>
          <w:tblCellMar>
            <w:top w:w="0" w:type="dxa"/>
            <w:bottom w:w="0" w:type="dxa"/>
          </w:tblCellMar>
        </w:tblPrEx>
        <w:trPr>
          <w:cantSplit/>
        </w:trPr>
        <w:tc>
          <w:tcPr>
            <w:tcW w:w="25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4. Hardened Backend</w:t>
            </w:r>
          </w:p>
        </w:tc>
        <w:tc>
          <w:tcPr>
            <w:tcW w:w="3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Authentication, </w:t>
            </w:r>
            <w:proofErr w:type="spellStart"/>
            <w:r>
              <w:rPr>
                <w:sz w:val="20"/>
                <w:szCs w:val="20"/>
              </w:rPr>
              <w:t>authorisation</w:t>
            </w:r>
            <w:proofErr w:type="spellEnd"/>
            <w:r>
              <w:rPr>
                <w:sz w:val="20"/>
                <w:szCs w:val="20"/>
              </w:rPr>
              <w:t>, encryption, rate limiting, audit</w:t>
            </w:r>
          </w:p>
        </w:tc>
        <w:tc>
          <w:tcPr>
            <w:tcW w:w="3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Node.js, Express, JWT, </w:t>
            </w:r>
            <w:proofErr w:type="spellStart"/>
            <w:r>
              <w:rPr>
                <w:sz w:val="20"/>
                <w:szCs w:val="20"/>
              </w:rPr>
              <w:t>bcrypt</w:t>
            </w:r>
            <w:proofErr w:type="spellEnd"/>
            <w:r>
              <w:rPr>
                <w:sz w:val="20"/>
                <w:szCs w:val="20"/>
              </w:rPr>
              <w:t>, AES-256-GCM, Helmet</w:t>
            </w:r>
          </w:p>
        </w:tc>
      </w:tr>
    </w:tbl>
    <w:p w:rsidR="0081426D" w:rsidRDefault="0081426D">
      <w:pPr>
        <w:spacing w:after="160"/>
      </w:pPr>
    </w:p>
    <w:p w:rsidR="0081426D" w:rsidRDefault="00FD4798">
      <w:pPr>
        <w:pStyle w:val="Heading2"/>
        <w:keepNext/>
      </w:pPr>
      <w:r>
        <w:t>3.2 Layered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81426D">
        <w:tblPrEx>
          <w:tblCellMar>
            <w:top w:w="0" w:type="dxa"/>
            <w:bottom w:w="0" w:type="dxa"/>
          </w:tblCellMar>
        </w:tblPrEx>
        <w:trPr>
          <w:cantSplit/>
        </w:trPr>
        <w:tc>
          <w:tcPr>
            <w:tcW w:w="26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1"/>
                <w:szCs w:val="21"/>
              </w:rPr>
              <w:t>Client Browser</w:t>
            </w:r>
          </w:p>
        </w:tc>
        <w:tc>
          <w:tcPr>
            <w:tcW w:w="70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Directory &amp; Access UI:</w:t>
            </w:r>
            <w:r>
              <w:rPr>
                <w:sz w:val="20"/>
                <w:szCs w:val="20"/>
              </w:rPr>
              <w:t xml:space="preserve"> discovery, requests, approvals</w:t>
            </w:r>
          </w:p>
          <w:p w:rsidR="0081426D" w:rsidRDefault="00FD4798">
            <w:pPr>
              <w:spacing w:after="40"/>
            </w:pPr>
            <w:proofErr w:type="spellStart"/>
            <w:r>
              <w:rPr>
                <w:b/>
                <w:bCs/>
                <w:sz w:val="20"/>
                <w:szCs w:val="20"/>
              </w:rPr>
              <w:t>SecureFileViewer</w:t>
            </w:r>
            <w:proofErr w:type="spellEnd"/>
            <w:r>
              <w:rPr>
                <w:b/>
                <w:bCs/>
                <w:sz w:val="20"/>
                <w:szCs w:val="20"/>
              </w:rPr>
              <w:t>:</w:t>
            </w:r>
            <w:r>
              <w:rPr>
                <w:sz w:val="20"/>
                <w:szCs w:val="20"/>
              </w:rPr>
              <w:t xml:space="preserve"> in-memory rendering, watermark overlay, blocking modal</w:t>
            </w:r>
          </w:p>
          <w:p w:rsidR="0081426D" w:rsidRDefault="00FD4798">
            <w:pPr>
              <w:spacing w:after="40"/>
            </w:pPr>
            <w:proofErr w:type="spellStart"/>
            <w:r>
              <w:rPr>
                <w:b/>
                <w:bCs/>
                <w:sz w:val="20"/>
                <w:szCs w:val="20"/>
              </w:rPr>
              <w:t>CamDetection</w:t>
            </w:r>
            <w:proofErr w:type="spellEnd"/>
            <w:r>
              <w:rPr>
                <w:b/>
                <w:bCs/>
                <w:sz w:val="20"/>
                <w:szCs w:val="20"/>
              </w:rPr>
              <w:t>:</w:t>
            </w:r>
            <w:r>
              <w:rPr>
                <w:sz w:val="20"/>
                <w:szCs w:val="20"/>
              </w:rPr>
              <w:t xml:space="preserve"> </w:t>
            </w:r>
            <w:proofErr w:type="spellStart"/>
            <w:r>
              <w:rPr>
                <w:sz w:val="20"/>
                <w:szCs w:val="20"/>
              </w:rPr>
              <w:t>BlazeFace</w:t>
            </w:r>
            <w:proofErr w:type="spellEnd"/>
            <w:r>
              <w:rPr>
                <w:sz w:val="20"/>
                <w:szCs w:val="20"/>
              </w:rPr>
              <w:t xml:space="preserve"> + COCO-SSD at about 6 FPS, risk engine with hysteresis</w:t>
            </w:r>
          </w:p>
        </w:tc>
      </w:tr>
      <w:tr w:rsidR="0081426D">
        <w:tblPrEx>
          <w:tblCellMar>
            <w:top w:w="0" w:type="dxa"/>
            <w:bottom w:w="0" w:type="dxa"/>
          </w:tblCellMar>
        </w:tblPrEx>
        <w:tc>
          <w:tcPr>
            <w:tcW w:w="9638"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81426D" w:rsidRDefault="00FD4798">
            <w:pPr>
              <w:jc w:val="center"/>
            </w:pPr>
            <w:r>
              <w:rPr>
                <w:b/>
                <w:bCs/>
                <w:color w:val="0E8C8C"/>
                <w:sz w:val="19"/>
                <w:szCs w:val="19"/>
              </w:rPr>
              <w:t xml:space="preserve">REST API over </w:t>
            </w:r>
            <w:proofErr w:type="gramStart"/>
            <w:r>
              <w:rPr>
                <w:b/>
                <w:bCs/>
                <w:color w:val="0E8C8C"/>
                <w:sz w:val="19"/>
                <w:szCs w:val="19"/>
              </w:rPr>
              <w:t>HTTPS  |</w:t>
            </w:r>
            <w:proofErr w:type="gramEnd"/>
            <w:r>
              <w:rPr>
                <w:b/>
                <w:bCs/>
                <w:color w:val="0E8C8C"/>
                <w:sz w:val="19"/>
                <w:szCs w:val="19"/>
              </w:rPr>
              <w:t xml:space="preserve">  access token in header  |  refresh token in </w:t>
            </w:r>
            <w:proofErr w:type="spellStart"/>
            <w:r>
              <w:rPr>
                <w:b/>
                <w:bCs/>
                <w:color w:val="0E8C8C"/>
                <w:sz w:val="19"/>
                <w:szCs w:val="19"/>
              </w:rPr>
              <w:t>HttpOnly</w:t>
            </w:r>
            <w:proofErr w:type="spellEnd"/>
            <w:r>
              <w:rPr>
                <w:b/>
                <w:bCs/>
                <w:color w:val="0E8C8C"/>
                <w:sz w:val="19"/>
                <w:szCs w:val="19"/>
              </w:rPr>
              <w:t xml:space="preserve"> cookie</w:t>
            </w:r>
          </w:p>
        </w:tc>
      </w:tr>
      <w:tr w:rsidR="0081426D">
        <w:tblPrEx>
          <w:tblCellMar>
            <w:top w:w="0" w:type="dxa"/>
            <w:bottom w:w="0" w:type="dxa"/>
          </w:tblCellMar>
        </w:tblPrEx>
        <w:trPr>
          <w:cantSplit/>
        </w:trPr>
        <w:tc>
          <w:tcPr>
            <w:tcW w:w="2600" w:type="dxa"/>
            <w:tcBorders>
              <w:top w:val="single" w:sz="4" w:space="0" w:color="D5DBE1"/>
              <w:left w:val="single" w:sz="4" w:space="0" w:color="D5DBE1"/>
              <w:bottom w:val="single" w:sz="4" w:space="0" w:color="D5DBE1"/>
              <w:right w:val="single" w:sz="4" w:space="0" w:color="D5DBE1"/>
            </w:tcBorders>
            <w:shd w:val="clear" w:color="auto" w:fill="0E8C8C"/>
            <w:tcMar>
              <w:top w:w="80" w:type="dxa"/>
              <w:left w:w="120" w:type="dxa"/>
              <w:bottom w:w="80" w:type="dxa"/>
              <w:right w:w="120" w:type="dxa"/>
            </w:tcMar>
            <w:vAlign w:val="center"/>
          </w:tcPr>
          <w:p w:rsidR="0081426D" w:rsidRDefault="00FD4798">
            <w:pPr>
              <w:spacing w:after="40"/>
            </w:pPr>
            <w:r>
              <w:rPr>
                <w:b/>
                <w:bCs/>
                <w:color w:val="FFFFFF"/>
                <w:sz w:val="21"/>
                <w:szCs w:val="21"/>
              </w:rPr>
              <w:t>Backend Gateway (Node.js / Express)</w:t>
            </w:r>
          </w:p>
        </w:tc>
        <w:tc>
          <w:tcPr>
            <w:tcW w:w="70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Ingress:</w:t>
            </w:r>
            <w:r>
              <w:rPr>
                <w:sz w:val="20"/>
                <w:szCs w:val="20"/>
              </w:rPr>
              <w:t xml:space="preserve"> Helmet (CSP, HSTS), strict CORS </w:t>
            </w:r>
            <w:proofErr w:type="spellStart"/>
            <w:r>
              <w:rPr>
                <w:sz w:val="20"/>
                <w:szCs w:val="20"/>
              </w:rPr>
              <w:t>allowlist</w:t>
            </w:r>
            <w:proofErr w:type="spellEnd"/>
          </w:p>
          <w:p w:rsidR="0081426D" w:rsidRDefault="00FD4798">
            <w:pPr>
              <w:spacing w:after="40"/>
            </w:pPr>
            <w:r>
              <w:rPr>
                <w:b/>
                <w:bCs/>
                <w:sz w:val="20"/>
                <w:szCs w:val="20"/>
              </w:rPr>
              <w:t>Control:</w:t>
            </w:r>
            <w:r>
              <w:rPr>
                <w:sz w:val="20"/>
                <w:szCs w:val="20"/>
              </w:rPr>
              <w:t xml:space="preserve"> tiered rate limiter, JWT verification, RBAC, single-use expiry guard</w:t>
            </w:r>
          </w:p>
        </w:tc>
      </w:tr>
      <w:tr w:rsidR="0081426D">
        <w:tblPrEx>
          <w:tblCellMar>
            <w:top w:w="0" w:type="dxa"/>
            <w:bottom w:w="0" w:type="dxa"/>
          </w:tblCellMar>
        </w:tblPrEx>
        <w:tc>
          <w:tcPr>
            <w:tcW w:w="9638" w:type="dxa"/>
            <w:gridSpan w:val="2"/>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81426D" w:rsidRDefault="00FD4798">
            <w:pPr>
              <w:jc w:val="center"/>
            </w:pPr>
            <w:r>
              <w:rPr>
                <w:b/>
                <w:bCs/>
                <w:color w:val="0E8C8C"/>
                <w:sz w:val="19"/>
                <w:szCs w:val="19"/>
              </w:rPr>
              <w:t xml:space="preserve">Decrypt-and-stream, only after every check </w:t>
            </w:r>
            <w:proofErr w:type="gramStart"/>
            <w:r>
              <w:rPr>
                <w:b/>
                <w:bCs/>
                <w:color w:val="0E8C8C"/>
                <w:sz w:val="19"/>
                <w:szCs w:val="19"/>
              </w:rPr>
              <w:t>passes</w:t>
            </w:r>
            <w:proofErr w:type="gramEnd"/>
          </w:p>
        </w:tc>
      </w:tr>
      <w:tr w:rsidR="0081426D">
        <w:tblPrEx>
          <w:tblCellMar>
            <w:top w:w="0" w:type="dxa"/>
            <w:bottom w:w="0" w:type="dxa"/>
          </w:tblCellMar>
        </w:tblPrEx>
        <w:trPr>
          <w:cantSplit/>
        </w:trPr>
        <w:tc>
          <w:tcPr>
            <w:tcW w:w="2600" w:type="dxa"/>
            <w:tcBorders>
              <w:top w:val="single" w:sz="4" w:space="0" w:color="D5DBE1"/>
              <w:left w:val="single" w:sz="4" w:space="0" w:color="D5DBE1"/>
              <w:bottom w:val="single" w:sz="4" w:space="0" w:color="D5DBE1"/>
              <w:right w:val="single" w:sz="4" w:space="0" w:color="D5DBE1"/>
            </w:tcBorders>
            <w:shd w:val="clear" w:color="auto" w:fill="3D5A80"/>
            <w:tcMar>
              <w:top w:w="80" w:type="dxa"/>
              <w:left w:w="120" w:type="dxa"/>
              <w:bottom w:w="80" w:type="dxa"/>
              <w:right w:w="120" w:type="dxa"/>
            </w:tcMar>
            <w:vAlign w:val="center"/>
          </w:tcPr>
          <w:p w:rsidR="0081426D" w:rsidRDefault="00FD4798">
            <w:pPr>
              <w:spacing w:after="40"/>
            </w:pPr>
            <w:r>
              <w:rPr>
                <w:b/>
                <w:bCs/>
                <w:color w:val="FFFFFF"/>
                <w:sz w:val="21"/>
                <w:szCs w:val="21"/>
              </w:rPr>
              <w:t>Data Layer</w:t>
            </w:r>
          </w:p>
        </w:tc>
        <w:tc>
          <w:tcPr>
            <w:tcW w:w="70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Private storage:</w:t>
            </w:r>
            <w:r>
              <w:rPr>
                <w:sz w:val="20"/>
                <w:szCs w:val="20"/>
              </w:rPr>
              <w:t xml:space="preserve"> AES-256-GCM encrypted files named by UUID</w:t>
            </w:r>
          </w:p>
          <w:p w:rsidR="0081426D" w:rsidRDefault="00FD4798">
            <w:pPr>
              <w:spacing w:after="40"/>
            </w:pPr>
            <w:r>
              <w:rPr>
                <w:b/>
                <w:bCs/>
                <w:sz w:val="20"/>
                <w:szCs w:val="20"/>
              </w:rPr>
              <w:t>MongoDB:</w:t>
            </w:r>
            <w:r>
              <w:rPr>
                <w:sz w:val="20"/>
                <w:szCs w:val="20"/>
              </w:rPr>
              <w:t xml:space="preserve"> users, requests, hashed OTPs and tokens, append-only audit log</w:t>
            </w:r>
          </w:p>
        </w:tc>
      </w:tr>
    </w:tbl>
    <w:p w:rsidR="0081426D" w:rsidRDefault="00FD4798">
      <w:pPr>
        <w:spacing w:before="80" w:after="240"/>
        <w:jc w:val="center"/>
      </w:pPr>
      <w:r>
        <w:rPr>
          <w:i/>
          <w:iCs/>
          <w:color w:val="5F6B7A"/>
          <w:sz w:val="19"/>
          <w:szCs w:val="19"/>
        </w:rPr>
        <w:t xml:space="preserve">Figure 3.1: Layered view of the </w:t>
      </w:r>
      <w:proofErr w:type="spellStart"/>
      <w:r>
        <w:rPr>
          <w:i/>
          <w:iCs/>
          <w:color w:val="5F6B7A"/>
          <w:sz w:val="19"/>
          <w:szCs w:val="19"/>
        </w:rPr>
        <w:t>SecureLayer</w:t>
      </w:r>
      <w:proofErr w:type="spellEnd"/>
      <w:r>
        <w:rPr>
          <w:i/>
          <w:iCs/>
          <w:color w:val="5F6B7A"/>
          <w:sz w:val="19"/>
          <w:szCs w:val="19"/>
        </w:rPr>
        <w:t xml:space="preserve"> architecture</w:t>
      </w:r>
    </w:p>
    <w:p w:rsidR="0081426D" w:rsidRDefault="00FD4798">
      <w:pPr>
        <w:pStyle w:val="Heading2"/>
        <w:keepNext/>
      </w:pPr>
      <w:r>
        <w:t>3.3 End-to-End Journey of a Confidential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300"/>
        <w:gridCol w:w="4438"/>
      </w:tblGrid>
      <w:tr w:rsidR="0081426D">
        <w:tblPrEx>
          <w:tblCellMar>
            <w:top w:w="0" w:type="dxa"/>
            <w:bottom w:w="0" w:type="dxa"/>
          </w:tblCellMar>
        </w:tblPrEx>
        <w:trPr>
          <w:cantSplit/>
          <w:tblHeader/>
        </w:trPr>
        <w:tc>
          <w:tcPr>
            <w:tcW w:w="9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Step</w:t>
            </w:r>
          </w:p>
        </w:tc>
        <w:tc>
          <w:tcPr>
            <w:tcW w:w="43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Event</w:t>
            </w:r>
          </w:p>
        </w:tc>
        <w:tc>
          <w:tcPr>
            <w:tcW w:w="44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Control applied</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1</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User signs in with an email OTP</w:t>
            </w:r>
          </w:p>
        </w:tc>
        <w:tc>
          <w:tcPr>
            <w:tcW w:w="44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CSPRNG OTP, </w:t>
            </w:r>
            <w:proofErr w:type="spellStart"/>
            <w:r>
              <w:rPr>
                <w:sz w:val="20"/>
                <w:szCs w:val="20"/>
              </w:rPr>
              <w:t>bcrypt</w:t>
            </w:r>
            <w:proofErr w:type="spellEnd"/>
            <w:r>
              <w:rPr>
                <w:sz w:val="20"/>
                <w:szCs w:val="20"/>
              </w:rPr>
              <w:t xml:space="preserve"> hash, 5-minute expiry, rate limits</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2</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User discovers a file in the Global Directory</w:t>
            </w:r>
          </w:p>
        </w:tc>
        <w:tc>
          <w:tcPr>
            <w:tcW w:w="44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Metadata only; storage keys and content withheld</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3</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User requests access; owner is notified</w:t>
            </w:r>
          </w:p>
        </w:tc>
        <w:tc>
          <w:tcPr>
            <w:tcW w:w="44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Request logged with IP and User-Agent; email alert to owner</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4</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Owner approves; requester is notified</w:t>
            </w:r>
          </w:p>
        </w:tc>
        <w:tc>
          <w:tcPr>
            <w:tcW w:w="44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Owner / admin </w:t>
            </w:r>
            <w:proofErr w:type="spellStart"/>
            <w:r>
              <w:rPr>
                <w:sz w:val="20"/>
                <w:szCs w:val="20"/>
              </w:rPr>
              <w:t>authorisation</w:t>
            </w:r>
            <w:proofErr w:type="spellEnd"/>
            <w:r>
              <w:rPr>
                <w:sz w:val="20"/>
                <w:szCs w:val="20"/>
              </w:rPr>
              <w:t xml:space="preserve"> only</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5</w:t>
            </w:r>
          </w:p>
        </w:tc>
        <w:tc>
          <w:tcPr>
            <w:tcW w:w="4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Requester opens the file; approval is set to EXPIRED at once</w:t>
            </w:r>
          </w:p>
        </w:tc>
        <w:tc>
          <w:tcPr>
            <w:tcW w:w="44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Approval verified, file decrypted and streamed; replay returns 403</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6</w:t>
            </w:r>
          </w:p>
        </w:tc>
        <w:tc>
          <w:tcPr>
            <w:tcW w:w="4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Viewer renders canvas, watermark and camera guard; all actions logged</w:t>
            </w:r>
          </w:p>
        </w:tc>
        <w:tc>
          <w:tcPr>
            <w:tcW w:w="44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Exfiltration controls; </w:t>
            </w:r>
            <w:proofErr w:type="spellStart"/>
            <w:r>
              <w:rPr>
                <w:sz w:val="20"/>
                <w:szCs w:val="20"/>
              </w:rPr>
              <w:t>CamDetection</w:t>
            </w:r>
            <w:proofErr w:type="spellEnd"/>
            <w:r>
              <w:rPr>
                <w:sz w:val="20"/>
                <w:szCs w:val="20"/>
              </w:rPr>
              <w:t xml:space="preserve"> for HIGHLY_CONFIDENTIAL; immutable audit log</w:t>
            </w:r>
          </w:p>
        </w:tc>
      </w:tr>
    </w:tbl>
    <w:p w:rsidR="0081426D" w:rsidRDefault="00FD4798">
      <w:pPr>
        <w:pStyle w:val="Heading1"/>
        <w:pageBreakBefore/>
      </w:pPr>
      <w:r>
        <w:lastRenderedPageBreak/>
        <w:t>4. Module 1: Access Request &amp; Single-Use Allowance</w:t>
      </w:r>
    </w:p>
    <w:p w:rsidR="0081426D" w:rsidRDefault="00FD4798">
      <w:pPr>
        <w:spacing w:after="120" w:line="300" w:lineRule="auto"/>
      </w:pPr>
      <w:r>
        <w:t xml:space="preserve">Sharing in </w:t>
      </w:r>
      <w:proofErr w:type="spellStart"/>
      <w:r>
        <w:t>SecureLayer</w:t>
      </w:r>
      <w:proofErr w:type="spellEnd"/>
      <w:r>
        <w:t xml:space="preserve"> is </w:t>
      </w:r>
      <w:r>
        <w:rPr>
          <w:b/>
          <w:bCs/>
        </w:rPr>
        <w:t>ephemeral and consumable</w:t>
      </w:r>
      <w:r>
        <w:t>. Unlike platforms where sharing creates persistent permissions or public URLs, every grant to another user's file is valid for one view only.</w:t>
      </w:r>
    </w:p>
    <w:p w:rsidR="0081426D" w:rsidRDefault="00FD4798">
      <w:pPr>
        <w:pStyle w:val="Heading2"/>
        <w:keepNext/>
      </w:pPr>
      <w:r>
        <w:t>4.1 Global Directory Discovery</w:t>
      </w:r>
    </w:p>
    <w:p w:rsidR="0081426D" w:rsidRDefault="00FD4798">
      <w:pPr>
        <w:spacing w:after="120" w:line="300" w:lineRule="auto"/>
      </w:pPr>
      <w:r>
        <w:t>The Global Directory (</w:t>
      </w:r>
      <w:proofErr w:type="spellStart"/>
      <w:r>
        <w:t>GlobalFiles</w:t>
      </w:r>
      <w:proofErr w:type="spellEnd"/>
      <w:r>
        <w:t xml:space="preserve"> page) lets users see which documents exist across the </w:t>
      </w:r>
      <w:proofErr w:type="spellStart"/>
      <w:r>
        <w:t>organisation</w:t>
      </w:r>
      <w:proofErr w:type="spellEnd"/>
      <w:r>
        <w:t xml:space="preserve"> without being able to read them. The backend returns only safe metadata and strips every internal field.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81426D">
        <w:tblPrEx>
          <w:tblCellMar>
            <w:top w:w="0" w:type="dxa"/>
            <w:bottom w:w="0" w:type="dxa"/>
          </w:tblCellMar>
        </w:tblPrEx>
        <w:trPr>
          <w:cantSplit/>
          <w:tblHeader/>
        </w:trPr>
        <w:tc>
          <w:tcPr>
            <w:tcW w:w="4819"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Shown to the requester</w:t>
            </w:r>
          </w:p>
        </w:tc>
        <w:tc>
          <w:tcPr>
            <w:tcW w:w="4819"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Never exposed</w:t>
            </w:r>
          </w:p>
        </w:tc>
      </w:tr>
      <w:tr w:rsidR="0081426D">
        <w:tblPrEx>
          <w:tblCellMar>
            <w:top w:w="0" w:type="dxa"/>
            <w:bottom w:w="0" w:type="dxa"/>
          </w:tblCellMar>
        </w:tblPrEx>
        <w:trPr>
          <w:cantSplit/>
        </w:trPr>
        <w:tc>
          <w:tcPr>
            <w:tcW w:w="48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File name, MIME type, size, creation date</w:t>
            </w:r>
          </w:p>
        </w:tc>
        <w:tc>
          <w:tcPr>
            <w:tcW w:w="48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Decrypted file content</w:t>
            </w:r>
          </w:p>
        </w:tc>
      </w:tr>
      <w:tr w:rsidR="0081426D">
        <w:tblPrEx>
          <w:tblCellMar>
            <w:top w:w="0" w:type="dxa"/>
            <w:bottom w:w="0" w:type="dxa"/>
          </w:tblCellMar>
        </w:tblPrEx>
        <w:trPr>
          <w:cantSplit/>
        </w:trPr>
        <w:tc>
          <w:tcPr>
            <w:tcW w:w="48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Owner email and confidentiality rating</w:t>
            </w:r>
          </w:p>
        </w:tc>
        <w:tc>
          <w:tcPr>
            <w:tcW w:w="48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Internal storage keys and file paths</w:t>
            </w:r>
          </w:p>
        </w:tc>
      </w:tr>
      <w:tr w:rsidR="0081426D">
        <w:tblPrEx>
          <w:tblCellMar>
            <w:top w:w="0" w:type="dxa"/>
            <w:bottom w:w="0" w:type="dxa"/>
          </w:tblCellMar>
        </w:tblPrEx>
        <w:trPr>
          <w:cantSplit/>
        </w:trPr>
        <w:tc>
          <w:tcPr>
            <w:tcW w:w="48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The requester's own request status (PENDING, APPROVED, DENIED, EXPIRED)</w:t>
            </w:r>
          </w:p>
        </w:tc>
        <w:tc>
          <w:tcPr>
            <w:tcW w:w="48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Encryption parameters (IV, authentication tag)</w:t>
            </w:r>
          </w:p>
        </w:tc>
      </w:tr>
      <w:tr w:rsidR="0081426D">
        <w:tblPrEx>
          <w:tblCellMar>
            <w:top w:w="0" w:type="dxa"/>
            <w:bottom w:w="0" w:type="dxa"/>
          </w:tblCellMar>
        </w:tblPrEx>
        <w:trPr>
          <w:cantSplit/>
        </w:trPr>
        <w:tc>
          <w:tcPr>
            <w:tcW w:w="48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The user's own files are excluded from the list</w:t>
            </w:r>
          </w:p>
        </w:tc>
        <w:tc>
          <w:tcPr>
            <w:tcW w:w="48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Other users' request records</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81426D" w:rsidRDefault="00FD4798" w:rsidP="00FD4798">
            <w:pPr>
              <w:spacing w:after="80"/>
              <w:jc w:val="center"/>
            </w:pPr>
            <w:r>
              <w:rPr>
                <w:b/>
                <w:bCs/>
                <w:noProof/>
                <w:color w:val="0E8C8C"/>
                <w:sz w:val="26"/>
                <w:szCs w:val="26"/>
              </w:rPr>
              <w:drawing>
                <wp:inline distT="0" distB="0" distL="0" distR="0">
                  <wp:extent cx="581533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1 132241.png"/>
                          <pic:cNvPicPr/>
                        </pic:nvPicPr>
                        <pic:blipFill>
                          <a:blip r:embed="rId7">
                            <a:extLst>
                              <a:ext uri="{28A0092B-C50C-407E-A947-70E740481C1C}">
                                <a14:useLocalDpi xmlns:a14="http://schemas.microsoft.com/office/drawing/2010/main" val="0"/>
                              </a:ext>
                            </a:extLst>
                          </a:blip>
                          <a:stretch>
                            <a:fillRect/>
                          </a:stretch>
                        </pic:blipFill>
                        <pic:spPr>
                          <a:xfrm>
                            <a:off x="0" y="0"/>
                            <a:ext cx="5815330" cy="3044825"/>
                          </a:xfrm>
                          <a:prstGeom prst="rect">
                            <a:avLst/>
                          </a:prstGeom>
                        </pic:spPr>
                      </pic:pic>
                    </a:graphicData>
                  </a:graphic>
                </wp:inline>
              </w:drawing>
            </w:r>
          </w:p>
        </w:tc>
      </w:tr>
    </w:tbl>
    <w:p w:rsidR="0081426D" w:rsidRDefault="00FD4798">
      <w:pPr>
        <w:spacing w:before="80" w:after="260"/>
        <w:jc w:val="center"/>
      </w:pPr>
      <w:r>
        <w:rPr>
          <w:i/>
          <w:iCs/>
          <w:color w:val="5F6B7A"/>
          <w:sz w:val="19"/>
          <w:szCs w:val="19"/>
        </w:rPr>
        <w:t xml:space="preserve">Figure 4.1: Global Directory showing </w:t>
      </w:r>
      <w:proofErr w:type="spellStart"/>
      <w:r>
        <w:rPr>
          <w:i/>
          <w:iCs/>
          <w:color w:val="5F6B7A"/>
          <w:sz w:val="19"/>
          <w:szCs w:val="19"/>
        </w:rPr>
        <w:t>organisation</w:t>
      </w:r>
      <w:proofErr w:type="spellEnd"/>
      <w:r>
        <w:rPr>
          <w:i/>
          <w:iCs/>
          <w:color w:val="5F6B7A"/>
          <w:sz w:val="19"/>
          <w:szCs w:val="19"/>
        </w:rPr>
        <w:t>-wide file metadata</w:t>
      </w:r>
    </w:p>
    <w:p w:rsidR="0081426D" w:rsidRDefault="00FD4798">
      <w:pPr>
        <w:pStyle w:val="Heading2"/>
        <w:keepNext/>
      </w:pPr>
      <w:r>
        <w:t>4.2 Access Request Lifecycle</w:t>
      </w:r>
    </w:p>
    <w:p w:rsidR="0081426D" w:rsidRDefault="00FD4798">
      <w:pPr>
        <w:spacing w:after="120" w:line="300" w:lineRule="auto"/>
      </w:pPr>
      <w:r>
        <w:t>A request is recorded with status PENDING after the system confirms that the file exists and that the requester is not the owner. Denied or expired requests can be raised again, which resets the status to PENDING.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600"/>
        <w:gridCol w:w="3038"/>
      </w:tblGrid>
      <w:tr w:rsidR="0081426D">
        <w:tblPrEx>
          <w:tblCellMar>
            <w:top w:w="0" w:type="dxa"/>
            <w:bottom w:w="0" w:type="dxa"/>
          </w:tblCellMar>
        </w:tblPrEx>
        <w:trPr>
          <w:cantSplit/>
          <w:tblHeader/>
        </w:trPr>
        <w:tc>
          <w:tcPr>
            <w:tcW w:w="2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lastRenderedPageBreak/>
              <w:t>Status</w:t>
            </w:r>
          </w:p>
        </w:tc>
        <w:tc>
          <w:tcPr>
            <w:tcW w:w="46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Meaning</w:t>
            </w:r>
          </w:p>
        </w:tc>
        <w:tc>
          <w:tcPr>
            <w:tcW w:w="30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Next possible transition</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PENDING</w:t>
            </w:r>
          </w:p>
        </w:tc>
        <w:tc>
          <w:tcPr>
            <w:tcW w:w="46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Request submitted; waiting for the owner's decision</w:t>
            </w:r>
          </w:p>
        </w:tc>
        <w:tc>
          <w:tcPr>
            <w:tcW w:w="30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APPROVED or DENIED</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APPROVED</w:t>
            </w:r>
          </w:p>
        </w:tc>
        <w:tc>
          <w:tcPr>
            <w:tcW w:w="46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Owner has granted one viewing allowance</w:t>
            </w:r>
          </w:p>
        </w:tc>
        <w:tc>
          <w:tcPr>
            <w:tcW w:w="30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EXPIRED (on first view)</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DENIED</w:t>
            </w:r>
          </w:p>
        </w:tc>
        <w:tc>
          <w:tcPr>
            <w:tcW w:w="46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Owner rejected the request</w:t>
            </w:r>
          </w:p>
        </w:tc>
        <w:tc>
          <w:tcPr>
            <w:tcW w:w="30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Requester may re-request (PENDING)</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EXPIRED</w:t>
            </w:r>
          </w:p>
        </w:tc>
        <w:tc>
          <w:tcPr>
            <w:tcW w:w="46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The single allowance has been consumed</w:t>
            </w:r>
          </w:p>
        </w:tc>
        <w:tc>
          <w:tcPr>
            <w:tcW w:w="30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Requester may re-request (PENDING)</w:t>
            </w:r>
          </w:p>
        </w:tc>
      </w:tr>
    </w:tbl>
    <w:p w:rsidR="0081426D" w:rsidRDefault="0081426D">
      <w:pPr>
        <w:spacing w:after="160"/>
      </w:pPr>
    </w:p>
    <w:p w:rsidR="0081426D" w:rsidRDefault="00FD4798">
      <w:pPr>
        <w:pStyle w:val="ListParagraph"/>
        <w:numPr>
          <w:ilvl w:val="0"/>
          <w:numId w:val="2"/>
        </w:numPr>
        <w:spacing w:after="70" w:line="290" w:lineRule="auto"/>
      </w:pPr>
      <w:r>
        <w:rPr>
          <w:b/>
          <w:bCs/>
        </w:rPr>
        <w:t>Owner notification:</w:t>
      </w:r>
      <w:r>
        <w:t xml:space="preserve"> an automated email names the requester and the document. Owners can opt out of email alerts in dashboard preferences.</w:t>
      </w:r>
    </w:p>
    <w:p w:rsidR="0081426D" w:rsidRDefault="00FD4798">
      <w:pPr>
        <w:pStyle w:val="ListParagraph"/>
        <w:numPr>
          <w:ilvl w:val="0"/>
          <w:numId w:val="2"/>
        </w:numPr>
        <w:spacing w:after="70" w:line="290" w:lineRule="auto"/>
      </w:pPr>
      <w:r>
        <w:rPr>
          <w:b/>
          <w:bCs/>
        </w:rPr>
        <w:t>Audit trail:</w:t>
      </w:r>
      <w:r>
        <w:t xml:space="preserve"> each request writes a FILE_ACCESS_REQUESTED record with IP address and User-Agent.</w:t>
      </w:r>
    </w:p>
    <w:p w:rsidR="0081426D" w:rsidRDefault="00FD4798">
      <w:pPr>
        <w:pStyle w:val="ListParagraph"/>
        <w:numPr>
          <w:ilvl w:val="0"/>
          <w:numId w:val="2"/>
        </w:numPr>
        <w:spacing w:after="70" w:line="290" w:lineRule="auto"/>
      </w:pPr>
      <w:proofErr w:type="spellStart"/>
      <w:r>
        <w:rPr>
          <w:b/>
          <w:bCs/>
        </w:rPr>
        <w:t>Authorised</w:t>
      </w:r>
      <w:proofErr w:type="spellEnd"/>
      <w:r>
        <w:rPr>
          <w:b/>
          <w:bCs/>
        </w:rPr>
        <w:t xml:space="preserve"> decisions only:</w:t>
      </w:r>
      <w:r>
        <w:t xml:space="preserve"> only the true file owner, or a system administrator, can approve or deny.</w:t>
      </w:r>
    </w:p>
    <w:p w:rsidR="0081426D" w:rsidRDefault="00FD4798">
      <w:pPr>
        <w:pStyle w:val="ListParagraph"/>
        <w:numPr>
          <w:ilvl w:val="0"/>
          <w:numId w:val="2"/>
        </w:numPr>
        <w:spacing w:after="70" w:line="290" w:lineRule="auto"/>
      </w:pPr>
      <w:r>
        <w:rPr>
          <w:b/>
          <w:bCs/>
        </w:rPr>
        <w:t>Approval notice:</w:t>
      </w:r>
      <w:r>
        <w:t xml:space="preserve"> on approval the requester receives an email that the document is unlocked for viewing.</w:t>
      </w:r>
    </w:p>
    <w:p w:rsidR="0081426D" w:rsidRDefault="0081426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81426D" w:rsidRDefault="00FD4798" w:rsidP="00FD4798">
            <w:pPr>
              <w:spacing w:after="80"/>
              <w:jc w:val="center"/>
            </w:pPr>
            <w:r w:rsidRPr="00FD4798">
              <w:drawing>
                <wp:inline distT="0" distB="0" distL="0" distR="0" wp14:anchorId="1E8D7F65" wp14:editId="355D02D5">
                  <wp:extent cx="5815330" cy="3035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5330" cy="3035935"/>
                          </a:xfrm>
                          <a:prstGeom prst="rect">
                            <a:avLst/>
                          </a:prstGeom>
                        </pic:spPr>
                      </pic:pic>
                    </a:graphicData>
                  </a:graphic>
                </wp:inline>
              </w:drawing>
            </w:r>
            <w:r w:rsidRPr="00FD4798">
              <w:rPr>
                <w:b/>
                <w:bCs/>
                <w:color w:val="0E8C8C"/>
                <w:sz w:val="26"/>
                <w:szCs w:val="26"/>
              </w:rPr>
              <w:t xml:space="preserve"> </w:t>
            </w:r>
          </w:p>
        </w:tc>
      </w:tr>
    </w:tbl>
    <w:p w:rsidR="0081426D" w:rsidRDefault="00FD4798">
      <w:pPr>
        <w:spacing w:before="80" w:after="260"/>
        <w:jc w:val="center"/>
      </w:pPr>
      <w:r>
        <w:rPr>
          <w:i/>
          <w:iCs/>
          <w:color w:val="5F6B7A"/>
          <w:sz w:val="19"/>
          <w:szCs w:val="19"/>
        </w:rPr>
        <w:t>Figure 4.2: Request Access action and live status badges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FD4798" w:rsidRDefault="00FD4798" w:rsidP="00FD4798">
            <w:pPr>
              <w:spacing w:after="80"/>
              <w:jc w:val="center"/>
            </w:pPr>
          </w:p>
          <w:p w:rsidR="0081426D" w:rsidRDefault="00FD4798">
            <w:pPr>
              <w:spacing w:after="80"/>
              <w:jc w:val="center"/>
            </w:pPr>
            <w:r>
              <w:rPr>
                <w:noProof/>
              </w:rPr>
              <w:drawing>
                <wp:inline distT="0" distB="0" distL="0" distR="0" wp14:anchorId="33688E68" wp14:editId="36DB0604">
                  <wp:extent cx="5815330" cy="2671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5330" cy="2671445"/>
                          </a:xfrm>
                          <a:prstGeom prst="rect">
                            <a:avLst/>
                          </a:prstGeom>
                        </pic:spPr>
                      </pic:pic>
                    </a:graphicData>
                  </a:graphic>
                </wp:inline>
              </w:drawing>
            </w:r>
          </w:p>
        </w:tc>
      </w:tr>
    </w:tbl>
    <w:p w:rsidR="0081426D" w:rsidRDefault="00FD4798">
      <w:pPr>
        <w:spacing w:before="80" w:after="260"/>
        <w:jc w:val="center"/>
      </w:pPr>
      <w:r>
        <w:rPr>
          <w:i/>
          <w:iCs/>
          <w:color w:val="5F6B7A"/>
          <w:sz w:val="19"/>
          <w:szCs w:val="19"/>
        </w:rPr>
        <w:t>Figure 4.3: Owner inbox of incoming access requests</w:t>
      </w:r>
    </w:p>
    <w:p w:rsidR="0081426D" w:rsidRDefault="00FD4798">
      <w:pPr>
        <w:pStyle w:val="Heading2"/>
        <w:keepNext/>
      </w:pPr>
      <w:r>
        <w:t>4.3 Single-Use Allowance Enforcement</w:t>
      </w:r>
    </w:p>
    <w:p w:rsidR="0081426D" w:rsidRDefault="00FD4798">
      <w:pPr>
        <w:spacing w:after="120" w:line="300" w:lineRule="auto"/>
      </w:pPr>
      <w:r>
        <w:t xml:space="preserve">This is one of the most critical protections in the project. When the </w:t>
      </w:r>
      <w:proofErr w:type="spellStart"/>
      <w:r>
        <w:t>authorised</w:t>
      </w:r>
      <w:proofErr w:type="spellEnd"/>
      <w:r>
        <w:t xml:space="preserve"> user opens the file, the server verifies the APPROVED record, decrypts the file, streams it to the client and, immediately after sending the payload, changes the request to EXPIRED.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338"/>
      </w:tblGrid>
      <w:tr w:rsidR="0081426D">
        <w:tblPrEx>
          <w:tblCellMar>
            <w:top w:w="0" w:type="dxa"/>
            <w:bottom w:w="0" w:type="dxa"/>
          </w:tblCellMar>
        </w:tblPrEx>
        <w:trPr>
          <w:cantSplit/>
          <w:tblHeader/>
        </w:trPr>
        <w:tc>
          <w:tcPr>
            <w:tcW w:w="33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Mechanism</w:t>
            </w:r>
          </w:p>
        </w:tc>
        <w:tc>
          <w:tcPr>
            <w:tcW w:w="63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Effect</w:t>
            </w:r>
          </w:p>
        </w:tc>
      </w:tr>
      <w:tr w:rsidR="0081426D">
        <w:tblPrEx>
          <w:tblCellMar>
            <w:top w:w="0" w:type="dxa"/>
            <w:bottom w:w="0" w:type="dxa"/>
          </w:tblCellMar>
        </w:tblPrEx>
        <w:trPr>
          <w:cantSplit/>
        </w:trPr>
        <w:tc>
          <w:tcPr>
            <w:tcW w:w="3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Server-side revocation on stream</w:t>
            </w:r>
          </w:p>
        </w:tc>
        <w:tc>
          <w:tcPr>
            <w:tcW w:w="63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The approval is consumed the moment the decrypted payload is delivered.</w:t>
            </w:r>
          </w:p>
        </w:tc>
      </w:tr>
      <w:tr w:rsidR="0081426D">
        <w:tblPrEx>
          <w:tblCellMar>
            <w:top w:w="0" w:type="dxa"/>
            <w:bottom w:w="0" w:type="dxa"/>
          </w:tblCellMar>
        </w:tblPrEx>
        <w:trPr>
          <w:cantSplit/>
        </w:trPr>
        <w:tc>
          <w:tcPr>
            <w:tcW w:w="3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Replay prevention</w:t>
            </w:r>
          </w:p>
        </w:tc>
        <w:tc>
          <w:tcPr>
            <w:tcW w:w="63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Refreshing, re-fetching or reusing a network session token returns 403 Forbidden.</w:t>
            </w:r>
          </w:p>
        </w:tc>
      </w:tr>
      <w:tr w:rsidR="0081426D">
        <w:tblPrEx>
          <w:tblCellMar>
            <w:top w:w="0" w:type="dxa"/>
            <w:bottom w:w="0" w:type="dxa"/>
          </w:tblCellMar>
        </w:tblPrEx>
        <w:trPr>
          <w:cantSplit/>
        </w:trPr>
        <w:tc>
          <w:tcPr>
            <w:tcW w:w="3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Optimistic UI invalidation</w:t>
            </w:r>
          </w:p>
        </w:tc>
        <w:tc>
          <w:tcPr>
            <w:tcW w:w="63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The front end marks the item EXPIRED in memory as soon as streaming begins, preventing double-clicks and confusing states.</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rsidTr="00FD4798">
        <w:tblPrEx>
          <w:tblCellMar>
            <w:top w:w="0" w:type="dxa"/>
            <w:bottom w:w="0" w:type="dxa"/>
          </w:tblCellMar>
        </w:tblPrEx>
        <w:trPr>
          <w:cantSplit/>
          <w:trHeight w:val="3079"/>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FD4798" w:rsidRDefault="00FD4798" w:rsidP="00FD4798">
            <w:pPr>
              <w:spacing w:after="80"/>
              <w:jc w:val="center"/>
            </w:pPr>
            <w:r>
              <w:rPr>
                <w:noProof/>
              </w:rPr>
              <w:drawing>
                <wp:inline distT="0" distB="0" distL="0" distR="0" wp14:anchorId="1FC447BE" wp14:editId="762F594B">
                  <wp:extent cx="581533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5330" cy="1905000"/>
                          </a:xfrm>
                          <a:prstGeom prst="rect">
                            <a:avLst/>
                          </a:prstGeom>
                        </pic:spPr>
                      </pic:pic>
                    </a:graphicData>
                  </a:graphic>
                </wp:inline>
              </w:drawing>
            </w:r>
          </w:p>
          <w:p w:rsidR="0081426D" w:rsidRDefault="0081426D">
            <w:pPr>
              <w:spacing w:after="80"/>
              <w:jc w:val="center"/>
            </w:pPr>
          </w:p>
        </w:tc>
      </w:tr>
    </w:tbl>
    <w:p w:rsidR="0081426D" w:rsidRDefault="00FD4798">
      <w:pPr>
        <w:pStyle w:val="Heading1"/>
        <w:pageBreakBefore/>
      </w:pPr>
      <w:r>
        <w:lastRenderedPageBreak/>
        <w:t>5. Module 2: Secure File Viewer</w:t>
      </w:r>
    </w:p>
    <w:p w:rsidR="0081426D" w:rsidRDefault="00FD4798">
      <w:pPr>
        <w:spacing w:after="120" w:line="300" w:lineRule="auto"/>
      </w:pPr>
      <w:r>
        <w:t>The viewer (</w:t>
      </w:r>
      <w:proofErr w:type="spellStart"/>
      <w:r>
        <w:t>SecureFileViewer</w:t>
      </w:r>
      <w:proofErr w:type="spellEnd"/>
      <w:r>
        <w:t>) ensures that a document cannot be copied, downloaded, printed or inspected once it has been decrypted.</w:t>
      </w:r>
    </w:p>
    <w:p w:rsidR="0081426D" w:rsidRDefault="00FD4798">
      <w:pPr>
        <w:pStyle w:val="Heading2"/>
        <w:keepNext/>
      </w:pPr>
      <w:r>
        <w:t>5.1 In-Memory Rendering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blHeader/>
        </w:trPr>
        <w:tc>
          <w:tcPr>
            <w:tcW w:w="31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Control</w:t>
            </w:r>
          </w:p>
        </w:tc>
        <w:tc>
          <w:tcPr>
            <w:tcW w:w="65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proofErr w:type="spellStart"/>
            <w:r>
              <w:rPr>
                <w:b/>
                <w:bCs/>
                <w:color w:val="FFFFFF"/>
                <w:sz w:val="20"/>
                <w:szCs w:val="20"/>
              </w:rPr>
              <w:t>Behaviour</w:t>
            </w:r>
            <w:proofErr w:type="spellEnd"/>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Direct-to-memory decryption</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Files are requested as binary blobs with authenticated session headers. They are never written to disk or the browser cache.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Canvas-isolated PDF rendering</w:t>
            </w:r>
          </w:p>
        </w:tc>
        <w:tc>
          <w:tcPr>
            <w:tcW w:w="65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react-pdf converts each PDF page into an HTML5 canvas element.</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Text layer disabled</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Text cannot be dragged, highlighted, selected or copied.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Annotation layer disabled</w:t>
            </w:r>
          </w:p>
        </w:tc>
        <w:tc>
          <w:tcPr>
            <w:tcW w:w="65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Hyperlinks, form inputs and interactive widgets are stripped, preventing embedded phishing links and data leakage.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Image shielding</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PNG and JPEG files are rendered with drag-and-drop and selection turned off.</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Ephemeral object URL</w:t>
            </w:r>
          </w:p>
        </w:tc>
        <w:tc>
          <w:tcPr>
            <w:tcW w:w="65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A temporary blob URL is created on load and revoked with </w:t>
            </w:r>
            <w:proofErr w:type="spellStart"/>
            <w:r>
              <w:rPr>
                <w:sz w:val="20"/>
                <w:szCs w:val="20"/>
              </w:rPr>
              <w:t>URL.revokeObjectURL</w:t>
            </w:r>
            <w:proofErr w:type="spellEnd"/>
            <w:r>
              <w:rPr>
                <w:sz w:val="20"/>
                <w:szCs w:val="20"/>
              </w:rPr>
              <w:t>() when the viewer closes, destroying the local reference.</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FD4798" w:rsidRDefault="00FD4798" w:rsidP="00FD4798">
            <w:pPr>
              <w:spacing w:after="80"/>
              <w:jc w:val="center"/>
            </w:pPr>
            <w:r w:rsidRPr="00FD4798">
              <w:drawing>
                <wp:inline distT="0" distB="0" distL="0" distR="0" wp14:anchorId="7205AAB1" wp14:editId="5F22B7D5">
                  <wp:extent cx="5815330" cy="2684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5330" cy="2684780"/>
                          </a:xfrm>
                          <a:prstGeom prst="rect">
                            <a:avLst/>
                          </a:prstGeom>
                        </pic:spPr>
                      </pic:pic>
                    </a:graphicData>
                  </a:graphic>
                </wp:inline>
              </w:drawing>
            </w:r>
          </w:p>
          <w:p w:rsidR="0081426D" w:rsidRDefault="0081426D">
            <w:pPr>
              <w:spacing w:after="80"/>
              <w:jc w:val="center"/>
            </w:pPr>
          </w:p>
        </w:tc>
      </w:tr>
    </w:tbl>
    <w:p w:rsidR="0081426D" w:rsidRDefault="00FD4798">
      <w:pPr>
        <w:spacing w:before="80" w:after="260"/>
        <w:jc w:val="center"/>
      </w:pPr>
      <w:r>
        <w:rPr>
          <w:i/>
          <w:iCs/>
          <w:color w:val="5F6B7A"/>
          <w:sz w:val="19"/>
          <w:szCs w:val="19"/>
        </w:rPr>
        <w:t>Figure 5.1: Secure viewer rendering a document on canvas</w:t>
      </w:r>
    </w:p>
    <w:p w:rsidR="0081426D" w:rsidRDefault="00FD4798">
      <w:pPr>
        <w:pStyle w:val="Heading2"/>
        <w:keepNext/>
      </w:pPr>
      <w:r>
        <w:t>5.2 Forensic Dynamic Watermarking</w:t>
      </w:r>
    </w:p>
    <w:p w:rsidR="0081426D" w:rsidRDefault="00FD4798">
      <w:pPr>
        <w:spacing w:after="120" w:line="300" w:lineRule="auto"/>
      </w:pPr>
      <w:r>
        <w:t>A repeating SVG watermark is superimposed across the entire document area. If a photograph or screenshot of the screen ever leaks, it identifies who viewed the file and when.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lastRenderedPageBreak/>
              <w:t>Content</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1) The authenticated user's exact email address.  2) The local timestamp (date, hour, minute, second) when the file was opened.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Orientation</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Rotated -30 degrees and tiled across the whole screen</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Styling</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Semi-transparent white fill with a dark outline stroke, legible on dark, white and photographic content</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Interaction</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Non-interactive (pointer events pass through), so scrolling and navigation are unaffected and the layer cannot be highlighted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Layering</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High z-index overlay above the canvas</w:t>
            </w:r>
          </w:p>
        </w:tc>
      </w:tr>
    </w:tbl>
    <w:p w:rsidR="0081426D" w:rsidRDefault="0081426D">
      <w:pPr>
        <w:spacing w:after="160"/>
      </w:pPr>
    </w:p>
    <w:p w:rsidR="0081426D" w:rsidRDefault="00FD4798">
      <w:pPr>
        <w:pStyle w:val="Heading2"/>
        <w:keepNext/>
      </w:pPr>
      <w:r>
        <w:t>5.3 Exfiltration Prevention &amp; Browser Hardening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blHeader/>
        </w:trPr>
        <w:tc>
          <w:tcPr>
            <w:tcW w:w="31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Control</w:t>
            </w:r>
          </w:p>
        </w:tc>
        <w:tc>
          <w:tcPr>
            <w:tcW w:w="65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What it blocks</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Context-menu lockdown</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Right-click is suppressed across the viewport, removing Save Image As, Inspect Element and Print.</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Print / Save shortcuts</w:t>
            </w:r>
          </w:p>
        </w:tc>
        <w:tc>
          <w:tcPr>
            <w:tcW w:w="65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Ctrl/</w:t>
            </w:r>
            <w:proofErr w:type="spellStart"/>
            <w:r>
              <w:rPr>
                <w:sz w:val="20"/>
                <w:szCs w:val="20"/>
              </w:rPr>
              <w:t>Cmd</w:t>
            </w:r>
            <w:proofErr w:type="spellEnd"/>
            <w:r>
              <w:rPr>
                <w:sz w:val="20"/>
                <w:szCs w:val="20"/>
              </w:rPr>
              <w:t xml:space="preserve"> + P (print / save as PDF) and Ctrl/</w:t>
            </w:r>
            <w:proofErr w:type="spellStart"/>
            <w:r>
              <w:rPr>
                <w:sz w:val="20"/>
                <w:szCs w:val="20"/>
              </w:rPr>
              <w:t>Cmd</w:t>
            </w:r>
            <w:proofErr w:type="spellEnd"/>
            <w:r>
              <w:rPr>
                <w:sz w:val="20"/>
                <w:szCs w:val="20"/>
              </w:rPr>
              <w:t xml:space="preserve"> + S (save) are intercepted.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Developer-tool shortcuts</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F12, Ctrl + Shift + I and </w:t>
            </w:r>
            <w:proofErr w:type="spellStart"/>
            <w:r>
              <w:rPr>
                <w:sz w:val="20"/>
                <w:szCs w:val="20"/>
              </w:rPr>
              <w:t>Cmd</w:t>
            </w:r>
            <w:proofErr w:type="spellEnd"/>
            <w:r>
              <w:rPr>
                <w:sz w:val="20"/>
                <w:szCs w:val="20"/>
              </w:rPr>
              <w:t xml:space="preserve"> + Option + I are intercepted.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Visual isolation</w:t>
            </w:r>
          </w:p>
        </w:tc>
        <w:tc>
          <w:tcPr>
            <w:tcW w:w="65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Full-screen fixed modal with a near-opaque backdrop and heavy blur hides all dashboard information behind it.</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One-time session footer</w:t>
            </w:r>
          </w:p>
        </w:tc>
        <w:tc>
          <w:tcPr>
            <w:tcW w:w="65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 banner states that the session is monitored and single-use, and that screen capture violates policy.</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663049" w:rsidRDefault="00663049" w:rsidP="00663049">
            <w:pPr>
              <w:spacing w:after="80"/>
              <w:jc w:val="center"/>
            </w:pPr>
            <w:r>
              <w:rPr>
                <w:noProof/>
              </w:rPr>
              <w:drawing>
                <wp:inline distT="0" distB="0" distL="0" distR="0">
                  <wp:extent cx="5715000" cy="2676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676525"/>
                          </a:xfrm>
                          <a:prstGeom prst="rect">
                            <a:avLst/>
                          </a:prstGeom>
                          <a:noFill/>
                          <a:ln>
                            <a:noFill/>
                          </a:ln>
                        </pic:spPr>
                      </pic:pic>
                    </a:graphicData>
                  </a:graphic>
                </wp:inline>
              </w:drawing>
            </w:r>
          </w:p>
          <w:p w:rsidR="0081426D" w:rsidRDefault="0081426D">
            <w:pPr>
              <w:spacing w:after="80"/>
              <w:jc w:val="center"/>
            </w:pPr>
          </w:p>
        </w:tc>
      </w:tr>
    </w:tbl>
    <w:p w:rsidR="0081426D" w:rsidRDefault="00FD4798">
      <w:pPr>
        <w:spacing w:before="80" w:after="260"/>
        <w:jc w:val="center"/>
      </w:pPr>
      <w:r>
        <w:rPr>
          <w:i/>
          <w:iCs/>
          <w:color w:val="5F6B7A"/>
          <w:sz w:val="19"/>
          <w:szCs w:val="19"/>
        </w:rPr>
        <w:t>Figure 5.3: Blocked-action alert</w:t>
      </w:r>
    </w:p>
    <w:p w:rsidR="0081426D" w:rsidRDefault="0081426D">
      <w:pPr>
        <w:spacing w:before="80" w:after="260"/>
        <w:jc w:val="center"/>
      </w:pPr>
    </w:p>
    <w:p w:rsidR="0081426D" w:rsidRDefault="00FD4798">
      <w:pPr>
        <w:pStyle w:val="Heading1"/>
        <w:pageBreakBefore/>
      </w:pPr>
      <w:r>
        <w:lastRenderedPageBreak/>
        <w:t xml:space="preserve">6. Module 3: </w:t>
      </w:r>
      <w:proofErr w:type="spellStart"/>
      <w:r>
        <w:t>CamDetection</w:t>
      </w:r>
      <w:proofErr w:type="spellEnd"/>
      <w:r>
        <w:t xml:space="preserve"> Threat Mitigation</w:t>
      </w:r>
    </w:p>
    <w:p w:rsidR="0081426D" w:rsidRDefault="00FD4798">
      <w:pPr>
        <w:spacing w:after="120" w:line="300" w:lineRule="auto"/>
      </w:pPr>
      <w:r>
        <w:t xml:space="preserve">When a document is classified </w:t>
      </w:r>
      <w:r>
        <w:rPr>
          <w:b/>
          <w:bCs/>
        </w:rPr>
        <w:t>HIGHLY_CONFIDENTIAL</w:t>
      </w:r>
      <w:r>
        <w:t xml:space="preserve">, </w:t>
      </w:r>
      <w:proofErr w:type="spellStart"/>
      <w:r>
        <w:t>SecureLayer</w:t>
      </w:r>
      <w:proofErr w:type="spellEnd"/>
      <w:r>
        <w:t xml:space="preserve"> activates </w:t>
      </w:r>
      <w:proofErr w:type="spellStart"/>
      <w:r>
        <w:t>CamDetection</w:t>
      </w:r>
      <w:proofErr w:type="spellEnd"/>
      <w:r>
        <w:t xml:space="preserve">. This browser-native Edge-AI engine watches the viewing environment for visual security risks. It is implemented by the </w:t>
      </w:r>
      <w:proofErr w:type="spellStart"/>
      <w:r>
        <w:t>useCamDetection</w:t>
      </w:r>
      <w:proofErr w:type="spellEnd"/>
      <w:r>
        <w:t xml:space="preserve"> hook and the </w:t>
      </w:r>
      <w:proofErr w:type="spellStart"/>
      <w:r>
        <w:t>riskEngine</w:t>
      </w:r>
      <w:proofErr w:type="spellEnd"/>
      <w:r>
        <w:t xml:space="preserve"> module.</w:t>
      </w:r>
    </w:p>
    <w:p w:rsidR="0081426D" w:rsidRDefault="00FD4798">
      <w:pPr>
        <w:pStyle w:val="Heading2"/>
        <w:keepNext/>
      </w:pPr>
      <w:r>
        <w:t>6.1 Operating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400"/>
        <w:gridCol w:w="3238"/>
      </w:tblGrid>
      <w:tr w:rsidR="0081426D">
        <w:tblPrEx>
          <w:tblCellMar>
            <w:top w:w="0" w:type="dxa"/>
            <w:bottom w:w="0" w:type="dxa"/>
          </w:tblCellMar>
        </w:tblPrEx>
        <w:trPr>
          <w:cantSplit/>
          <w:tblHeader/>
        </w:trPr>
        <w:tc>
          <w:tcPr>
            <w:tcW w:w="2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State</w:t>
            </w:r>
          </w:p>
        </w:tc>
        <w:tc>
          <w:tcPr>
            <w:tcW w:w="4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What happens</w:t>
            </w:r>
          </w:p>
        </w:tc>
        <w:tc>
          <w:tcPr>
            <w:tcW w:w="3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Outcome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1. Idle</w:t>
            </w:r>
          </w:p>
        </w:tc>
        <w:tc>
          <w:tcPr>
            <w:tcW w:w="4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User opens a HIGHLY_CONFIDENTIAL file</w:t>
            </w:r>
          </w:p>
        </w:tc>
        <w:tc>
          <w:tcPr>
            <w:tcW w:w="3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Consent dialog is shown</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2. Consent</w:t>
            </w:r>
          </w:p>
        </w:tc>
        <w:tc>
          <w:tcPr>
            <w:tcW w:w="4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User is told why the camera is needed and what is monitored</w:t>
            </w:r>
          </w:p>
        </w:tc>
        <w:tc>
          <w:tcPr>
            <w:tcW w:w="3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Decline: viewer closes.  Accept: continue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 xml:space="preserve">3. </w:t>
            </w:r>
            <w:proofErr w:type="spellStart"/>
            <w:r>
              <w:rPr>
                <w:b/>
                <w:bCs/>
                <w:sz w:val="20"/>
                <w:szCs w:val="20"/>
              </w:rPr>
              <w:t>Initialising</w:t>
            </w:r>
            <w:proofErr w:type="spellEnd"/>
          </w:p>
        </w:tc>
        <w:tc>
          <w:tcPr>
            <w:tcW w:w="4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WebAssembly</w:t>
            </w:r>
            <w:proofErr w:type="spellEnd"/>
            <w:r>
              <w:rPr>
                <w:sz w:val="20"/>
                <w:szCs w:val="20"/>
              </w:rPr>
              <w:t xml:space="preserve"> and GPU models load</w:t>
            </w:r>
          </w:p>
        </w:tc>
        <w:tc>
          <w:tcPr>
            <w:tcW w:w="3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Failure: view blocked with an error state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4. Running</w:t>
            </w:r>
          </w:p>
        </w:tc>
        <w:tc>
          <w:tcPr>
            <w:tcW w:w="4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Frames </w:t>
            </w:r>
            <w:proofErr w:type="spellStart"/>
            <w:r>
              <w:rPr>
                <w:sz w:val="20"/>
                <w:szCs w:val="20"/>
              </w:rPr>
              <w:t>analysed</w:t>
            </w:r>
            <w:proofErr w:type="spellEnd"/>
            <w:r>
              <w:rPr>
                <w:sz w:val="20"/>
                <w:szCs w:val="20"/>
              </w:rPr>
              <w:t xml:space="preserve"> continuously by both models</w:t>
            </w:r>
          </w:p>
        </w:tc>
        <w:tc>
          <w:tcPr>
            <w:tcW w:w="3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Risk level LOW (normal) or HIGH</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5. HIGH risk</w:t>
            </w:r>
          </w:p>
        </w:tc>
        <w:tc>
          <w:tcPr>
            <w:tcW w:w="4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Threat confirmed by the risk engine</w:t>
            </w:r>
          </w:p>
        </w:tc>
        <w:tc>
          <w:tcPr>
            <w:tcW w:w="3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Opaque </w:t>
            </w:r>
            <w:proofErr w:type="spellStart"/>
            <w:r>
              <w:rPr>
                <w:sz w:val="20"/>
                <w:szCs w:val="20"/>
              </w:rPr>
              <w:t>SecurityOverlay</w:t>
            </w:r>
            <w:proofErr w:type="spellEnd"/>
            <w:r>
              <w:rPr>
                <w:sz w:val="20"/>
                <w:szCs w:val="20"/>
              </w:rPr>
              <w:t xml:space="preserve"> hides the document</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6. Recovery</w:t>
            </w:r>
          </w:p>
        </w:tc>
        <w:tc>
          <w:tcPr>
            <w:tcW w:w="4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Scene stays clear until the persistence counter returns to 0</w:t>
            </w:r>
          </w:p>
        </w:tc>
        <w:tc>
          <w:tcPr>
            <w:tcW w:w="3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Overlay lifts, back to LOW</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663049" w:rsidRDefault="00663049" w:rsidP="00663049">
            <w:pPr>
              <w:spacing w:after="80"/>
              <w:jc w:val="center"/>
            </w:pPr>
            <w:r>
              <w:rPr>
                <w:noProof/>
              </w:rPr>
              <w:drawing>
                <wp:inline distT="0" distB="0" distL="0" distR="0">
                  <wp:extent cx="5815330" cy="30791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0 015523.png"/>
                          <pic:cNvPicPr/>
                        </pic:nvPicPr>
                        <pic:blipFill>
                          <a:blip r:embed="rId13">
                            <a:extLst>
                              <a:ext uri="{28A0092B-C50C-407E-A947-70E740481C1C}">
                                <a14:useLocalDpi xmlns:a14="http://schemas.microsoft.com/office/drawing/2010/main" val="0"/>
                              </a:ext>
                            </a:extLst>
                          </a:blip>
                          <a:stretch>
                            <a:fillRect/>
                          </a:stretch>
                        </pic:blipFill>
                        <pic:spPr>
                          <a:xfrm>
                            <a:off x="0" y="0"/>
                            <a:ext cx="5815330" cy="3079115"/>
                          </a:xfrm>
                          <a:prstGeom prst="rect">
                            <a:avLst/>
                          </a:prstGeom>
                        </pic:spPr>
                      </pic:pic>
                    </a:graphicData>
                  </a:graphic>
                </wp:inline>
              </w:drawing>
            </w:r>
          </w:p>
          <w:p w:rsidR="0081426D" w:rsidRDefault="0081426D">
            <w:pPr>
              <w:spacing w:after="80"/>
              <w:jc w:val="center"/>
            </w:pPr>
          </w:p>
        </w:tc>
      </w:tr>
    </w:tbl>
    <w:p w:rsidR="0081426D" w:rsidRDefault="00FD4798">
      <w:pPr>
        <w:spacing w:before="80" w:after="260"/>
        <w:jc w:val="center"/>
      </w:pPr>
      <w:r>
        <w:rPr>
          <w:i/>
          <w:iCs/>
          <w:color w:val="5F6B7A"/>
          <w:sz w:val="19"/>
          <w:szCs w:val="19"/>
        </w:rPr>
        <w:t>Figure 6.1: Camera consent dialog</w:t>
      </w:r>
    </w:p>
    <w:p w:rsidR="0081426D" w:rsidRDefault="00FD4798">
      <w:pPr>
        <w:pStyle w:val="Heading2"/>
        <w:keepNext/>
      </w:pPr>
      <w:r>
        <w:lastRenderedPageBreak/>
        <w:t>6.2 Edge-AI and Privacy-First Design</w:t>
      </w:r>
    </w:p>
    <w:p w:rsidR="0081426D" w:rsidRDefault="00FD4798">
      <w:pPr>
        <w:pStyle w:val="ListParagraph"/>
        <w:numPr>
          <w:ilvl w:val="0"/>
          <w:numId w:val="2"/>
        </w:numPr>
        <w:spacing w:after="70" w:line="290" w:lineRule="auto"/>
      </w:pPr>
      <w:r>
        <w:rPr>
          <w:b/>
          <w:bCs/>
        </w:rPr>
        <w:t>Zero video streaming:</w:t>
      </w:r>
      <w:r>
        <w:t xml:space="preserve"> all inference runs on the client's GPU/CPU via </w:t>
      </w:r>
      <w:proofErr w:type="spellStart"/>
      <w:r>
        <w:t>WebAssembly</w:t>
      </w:r>
      <w:proofErr w:type="spellEnd"/>
      <w:r>
        <w:t xml:space="preserve"> and WebGL. No camera frame, video feed or biometric facial template ever leaves the device.</w:t>
      </w:r>
    </w:p>
    <w:p w:rsidR="0081426D" w:rsidRDefault="00FD4798">
      <w:pPr>
        <w:pStyle w:val="ListParagraph"/>
        <w:numPr>
          <w:ilvl w:val="0"/>
          <w:numId w:val="2"/>
        </w:numPr>
        <w:spacing w:after="70" w:line="290" w:lineRule="auto"/>
      </w:pPr>
      <w:r>
        <w:rPr>
          <w:b/>
          <w:bCs/>
        </w:rPr>
        <w:t>Anonymous telemetry:</w:t>
      </w:r>
      <w:r>
        <w:t xml:space="preserve"> only high-level event strings reach the audit log, for example CAMDETECTION_HIGH_RISK and PHONE_DETECTED.</w:t>
      </w:r>
    </w:p>
    <w:p w:rsidR="0081426D" w:rsidRDefault="00FD4798">
      <w:pPr>
        <w:pStyle w:val="ListParagraph"/>
        <w:numPr>
          <w:ilvl w:val="0"/>
          <w:numId w:val="2"/>
        </w:numPr>
        <w:spacing w:after="70" w:line="290" w:lineRule="auto"/>
      </w:pPr>
      <w:r>
        <w:rPr>
          <w:b/>
          <w:bCs/>
        </w:rPr>
        <w:t>Presence, not identity:</w:t>
      </w:r>
      <w:r>
        <w:t xml:space="preserve"> the system counts faces; it never </w:t>
      </w:r>
      <w:proofErr w:type="spellStart"/>
      <w:r>
        <w:t>recognises</w:t>
      </w:r>
      <w:proofErr w:type="spellEnd"/>
      <w:r>
        <w:t xml:space="preserve"> who they are.</w:t>
      </w:r>
    </w:p>
    <w:p w:rsidR="0081426D" w:rsidRDefault="00FD4798">
      <w:pPr>
        <w:pStyle w:val="Heading2"/>
        <w:keepNext/>
      </w:pPr>
      <w:r>
        <w:t>6.3 Machine-Learning Models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19"/>
        <w:gridCol w:w="3719"/>
      </w:tblGrid>
      <w:tr w:rsidR="0081426D">
        <w:tblPrEx>
          <w:tblCellMar>
            <w:top w:w="0" w:type="dxa"/>
            <w:bottom w:w="0" w:type="dxa"/>
          </w:tblCellMar>
        </w:tblPrEx>
        <w:trPr>
          <w:cantSplit/>
          <w:tblHeader/>
        </w:trPr>
        <w:tc>
          <w:tcPr>
            <w:tcW w:w="22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Attribute</w:t>
            </w:r>
          </w:p>
        </w:tc>
        <w:tc>
          <w:tcPr>
            <w:tcW w:w="3719"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Face detection</w:t>
            </w:r>
          </w:p>
        </w:tc>
        <w:tc>
          <w:tcPr>
            <w:tcW w:w="3719"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Object / device detection</w:t>
            </w:r>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Framework</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Google </w:t>
            </w:r>
            <w:proofErr w:type="spellStart"/>
            <w:r>
              <w:rPr>
                <w:sz w:val="20"/>
                <w:szCs w:val="20"/>
              </w:rPr>
              <w:t>MediaPipe</w:t>
            </w:r>
            <w:proofErr w:type="spellEnd"/>
            <w:r>
              <w:rPr>
                <w:sz w:val="20"/>
                <w:szCs w:val="20"/>
              </w:rPr>
              <w:t xml:space="preserve"> Tasks Vision (@</w:t>
            </w:r>
            <w:proofErr w:type="spellStart"/>
            <w:r>
              <w:rPr>
                <w:sz w:val="20"/>
                <w:szCs w:val="20"/>
              </w:rPr>
              <w:t>mediapipe</w:t>
            </w:r>
            <w:proofErr w:type="spellEnd"/>
            <w:r>
              <w:rPr>
                <w:sz w:val="20"/>
                <w:szCs w:val="20"/>
              </w:rPr>
              <w:t xml:space="preserve">/tasks-vision), </w:t>
            </w:r>
            <w:proofErr w:type="spellStart"/>
            <w:r>
              <w:rPr>
                <w:sz w:val="20"/>
                <w:szCs w:val="20"/>
              </w:rPr>
              <w:t>WebAssembly</w:t>
            </w:r>
            <w:proofErr w:type="spellEnd"/>
            <w:r>
              <w:rPr>
                <w:sz w:val="20"/>
                <w:szCs w:val="20"/>
              </w:rPr>
              <w:t xml:space="preserve"> runtime</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TensorFlow.js (@</w:t>
            </w:r>
            <w:proofErr w:type="spellStart"/>
            <w:r>
              <w:rPr>
                <w:sz w:val="20"/>
                <w:szCs w:val="20"/>
              </w:rPr>
              <w:t>tensorflow</w:t>
            </w:r>
            <w:proofErr w:type="spellEnd"/>
            <w:r>
              <w:rPr>
                <w:sz w:val="20"/>
                <w:szCs w:val="20"/>
              </w:rPr>
              <w:t>/</w:t>
            </w:r>
            <w:proofErr w:type="spellStart"/>
            <w:r>
              <w:rPr>
                <w:sz w:val="20"/>
                <w:szCs w:val="20"/>
              </w:rPr>
              <w:t>tfjs</w:t>
            </w:r>
            <w:proofErr w:type="spellEnd"/>
            <w:r>
              <w:rPr>
                <w:sz w:val="20"/>
                <w:szCs w:val="20"/>
              </w:rPr>
              <w:t>) with @</w:t>
            </w:r>
            <w:proofErr w:type="spellStart"/>
            <w:r>
              <w:rPr>
                <w:sz w:val="20"/>
                <w:szCs w:val="20"/>
              </w:rPr>
              <w:t>tensorflow</w:t>
            </w:r>
            <w:proofErr w:type="spellEnd"/>
            <w:r>
              <w:rPr>
                <w:sz w:val="20"/>
                <w:szCs w:val="20"/>
              </w:rPr>
              <w:t>-models/coco-</w:t>
            </w:r>
            <w:proofErr w:type="spellStart"/>
            <w:r>
              <w:rPr>
                <w:sz w:val="20"/>
                <w:szCs w:val="20"/>
              </w:rPr>
              <w:t>ssd</w:t>
            </w:r>
            <w:proofErr w:type="spellEnd"/>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Model</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BlazeFace</w:t>
            </w:r>
            <w:proofErr w:type="spellEnd"/>
            <w:r>
              <w:rPr>
                <w:sz w:val="20"/>
                <w:szCs w:val="20"/>
              </w:rPr>
              <w:t xml:space="preserve"> Short-Range, a lightweight single-shot (SSD) detector </w:t>
            </w:r>
            <w:proofErr w:type="spellStart"/>
            <w:r>
              <w:rPr>
                <w:sz w:val="20"/>
                <w:szCs w:val="20"/>
              </w:rPr>
              <w:t>optimised</w:t>
            </w:r>
            <w:proofErr w:type="spellEnd"/>
            <w:r>
              <w:rPr>
                <w:sz w:val="20"/>
                <w:szCs w:val="20"/>
              </w:rPr>
              <w:t xml:space="preserve"> for web and mobile GPUs</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MobileNetV2 (lite_mobilenet_v2) backbone with an SSD detection head</w:t>
            </w:r>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Purpose</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Locate face bounding boxes and count faces (presence, not identity)</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Detect recording-capable hardware in the frame</w:t>
            </w:r>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Classes used</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Human face</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cell phone, remote, laptop, tablet (filtered from 80 COCO classes)</w:t>
            </w:r>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Inference rate</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About 6 FPS (150 </w:t>
            </w:r>
            <w:proofErr w:type="spellStart"/>
            <w:r>
              <w:rPr>
                <w:sz w:val="20"/>
                <w:szCs w:val="20"/>
              </w:rPr>
              <w:t>ms</w:t>
            </w:r>
            <w:proofErr w:type="spellEnd"/>
            <w:r>
              <w:rPr>
                <w:sz w:val="20"/>
                <w:szCs w:val="20"/>
              </w:rPr>
              <w:t xml:space="preserve"> interval loop)</w:t>
            </w:r>
          </w:p>
        </w:tc>
        <w:tc>
          <w:tcPr>
            <w:tcW w:w="3719"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About 6 FPS</w:t>
            </w:r>
          </w:p>
        </w:tc>
      </w:tr>
      <w:tr w:rsidR="0081426D">
        <w:tblPrEx>
          <w:tblCellMar>
            <w:top w:w="0" w:type="dxa"/>
            <w:bottom w:w="0" w:type="dxa"/>
          </w:tblCellMar>
        </w:tblPrEx>
        <w:trPr>
          <w:cantSplit/>
        </w:trPr>
        <w:tc>
          <w:tcPr>
            <w:tcW w:w="22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Confidence threshold</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Model default</w:t>
            </w:r>
          </w:p>
        </w:tc>
        <w:tc>
          <w:tcPr>
            <w:tcW w:w="3719"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20% (0.20), tuned for sensitivity to blurred or poorly lit frames</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81426D" w:rsidRDefault="00F122E1">
            <w:pPr>
              <w:spacing w:after="80"/>
              <w:jc w:val="center"/>
            </w:pPr>
            <w:r w:rsidRPr="00F122E1">
              <w:drawing>
                <wp:inline distT="0" distB="0" distL="0" distR="0" wp14:anchorId="35145724" wp14:editId="3DA06BCF">
                  <wp:extent cx="5815330" cy="30664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5330" cy="3066415"/>
                          </a:xfrm>
                          <a:prstGeom prst="rect">
                            <a:avLst/>
                          </a:prstGeom>
                        </pic:spPr>
                      </pic:pic>
                    </a:graphicData>
                  </a:graphic>
                </wp:inline>
              </w:drawing>
            </w:r>
          </w:p>
        </w:tc>
      </w:tr>
    </w:tbl>
    <w:p w:rsidR="0081426D" w:rsidRDefault="00FD4798">
      <w:pPr>
        <w:spacing w:before="80" w:after="260"/>
        <w:jc w:val="center"/>
      </w:pPr>
      <w:r>
        <w:rPr>
          <w:i/>
          <w:iCs/>
          <w:color w:val="5F6B7A"/>
          <w:sz w:val="19"/>
          <w:szCs w:val="19"/>
        </w:rPr>
        <w:t xml:space="preserve">Figure 6.2: </w:t>
      </w:r>
      <w:proofErr w:type="spellStart"/>
      <w:r>
        <w:rPr>
          <w:i/>
          <w:iCs/>
          <w:color w:val="5F6B7A"/>
          <w:sz w:val="19"/>
          <w:szCs w:val="19"/>
        </w:rPr>
        <w:t>CamDetection</w:t>
      </w:r>
      <w:proofErr w:type="spellEnd"/>
      <w:r>
        <w:rPr>
          <w:i/>
          <w:iCs/>
          <w:color w:val="5F6B7A"/>
          <w:sz w:val="19"/>
          <w:szCs w:val="19"/>
        </w:rPr>
        <w:t xml:space="preserve"> running in normal (LOW risk) state</w:t>
      </w:r>
    </w:p>
    <w:p w:rsidR="0081426D" w:rsidRDefault="00FD4798">
      <w:pPr>
        <w:pStyle w:val="Heading2"/>
        <w:keepNext/>
      </w:pPr>
      <w:r>
        <w:lastRenderedPageBreak/>
        <w:t>6.4 Detection Vectors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638"/>
        <w:gridCol w:w="2400"/>
        <w:gridCol w:w="1300"/>
      </w:tblGrid>
      <w:tr w:rsidR="0081426D">
        <w:tblPrEx>
          <w:tblCellMar>
            <w:top w:w="0" w:type="dxa"/>
            <w:bottom w:w="0" w:type="dxa"/>
          </w:tblCellMar>
        </w:tblPrEx>
        <w:trPr>
          <w:cantSplit/>
          <w:tblHeader/>
        </w:trPr>
        <w:tc>
          <w:tcPr>
            <w:tcW w:w="23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Event</w:t>
            </w:r>
          </w:p>
        </w:tc>
        <w:tc>
          <w:tcPr>
            <w:tcW w:w="36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Threat</w:t>
            </w:r>
          </w:p>
        </w:tc>
        <w:tc>
          <w:tcPr>
            <w:tcW w:w="2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Trigger</w:t>
            </w:r>
          </w:p>
        </w:tc>
        <w:tc>
          <w:tcPr>
            <w:tcW w:w="13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Approx. time</w:t>
            </w:r>
          </w:p>
        </w:tc>
      </w:tr>
      <w:tr w:rsidR="0081426D">
        <w:tblPrEx>
          <w:tblCellMar>
            <w:top w:w="0" w:type="dxa"/>
            <w:bottom w:w="0" w:type="dxa"/>
          </w:tblCellMar>
        </w:tblPrEx>
        <w:trPr>
          <w:cantSplit/>
        </w:trPr>
        <w:tc>
          <w:tcPr>
            <w:tcW w:w="2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PHONE_DETECTED</w:t>
            </w:r>
          </w:p>
        </w:tc>
        <w:tc>
          <w:tcPr>
            <w:tcW w:w="3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Smartphone, camera or tablet aimed at the display</w:t>
            </w:r>
          </w:p>
        </w:tc>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2 consecutive positive frames</w:t>
            </w:r>
          </w:p>
        </w:tc>
        <w:tc>
          <w:tcPr>
            <w:tcW w:w="1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~300 </w:t>
            </w:r>
            <w:proofErr w:type="spellStart"/>
            <w:r>
              <w:rPr>
                <w:sz w:val="20"/>
                <w:szCs w:val="20"/>
              </w:rPr>
              <w:t>ms</w:t>
            </w:r>
            <w:proofErr w:type="spellEnd"/>
          </w:p>
        </w:tc>
      </w:tr>
      <w:tr w:rsidR="0081426D">
        <w:tblPrEx>
          <w:tblCellMar>
            <w:top w:w="0" w:type="dxa"/>
            <w:bottom w:w="0" w:type="dxa"/>
          </w:tblCellMar>
        </w:tblPrEx>
        <w:trPr>
          <w:cantSplit/>
        </w:trPr>
        <w:tc>
          <w:tcPr>
            <w:tcW w:w="2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MULTIPLE_FACES</w:t>
            </w:r>
          </w:p>
        </w:tc>
        <w:tc>
          <w:tcPr>
            <w:tcW w:w="36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Shoulder surfing by a second person (face count 2 or more)</w:t>
            </w:r>
          </w:p>
        </w:tc>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3 consecutive positive frames</w:t>
            </w:r>
          </w:p>
        </w:tc>
        <w:tc>
          <w:tcPr>
            <w:tcW w:w="13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~450 </w:t>
            </w:r>
            <w:proofErr w:type="spellStart"/>
            <w:r>
              <w:rPr>
                <w:sz w:val="20"/>
                <w:szCs w:val="20"/>
              </w:rPr>
              <w:t>ms</w:t>
            </w:r>
            <w:proofErr w:type="spellEnd"/>
          </w:p>
        </w:tc>
      </w:tr>
      <w:tr w:rsidR="0081426D">
        <w:tblPrEx>
          <w:tblCellMar>
            <w:top w:w="0" w:type="dxa"/>
            <w:bottom w:w="0" w:type="dxa"/>
          </w:tblCellMar>
        </w:tblPrEx>
        <w:trPr>
          <w:cantSplit/>
        </w:trPr>
        <w:tc>
          <w:tcPr>
            <w:tcW w:w="2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FACE_ABSENT</w:t>
            </w:r>
          </w:p>
        </w:tc>
        <w:tc>
          <w:tcPr>
            <w:tcW w:w="36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Authorised</w:t>
            </w:r>
            <w:proofErr w:type="spellEnd"/>
            <w:r>
              <w:rPr>
                <w:sz w:val="20"/>
                <w:szCs w:val="20"/>
              </w:rPr>
              <w:t xml:space="preserve"> user has left the screen (0 faces)</w:t>
            </w:r>
          </w:p>
        </w:tc>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8 consecutive negative frames</w:t>
            </w:r>
          </w:p>
        </w:tc>
        <w:tc>
          <w:tcPr>
            <w:tcW w:w="13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~1.2 s</w:t>
            </w:r>
          </w:p>
        </w:tc>
      </w:tr>
    </w:tbl>
    <w:p w:rsidR="0081426D" w:rsidRDefault="0081426D">
      <w:pPr>
        <w:spacing w:after="160"/>
      </w:pPr>
    </w:p>
    <w:p w:rsidR="0081426D" w:rsidRDefault="00FD4798">
      <w:pPr>
        <w:pStyle w:val="Heading2"/>
        <w:keepNext/>
      </w:pPr>
      <w:r>
        <w:t>6.5 Algorithmic Risk Engine</w:t>
      </w:r>
    </w:p>
    <w:p w:rsidR="0081426D" w:rsidRDefault="00FD4798">
      <w:pPr>
        <w:spacing w:after="120" w:line="300" w:lineRule="auto"/>
      </w:pPr>
      <w:r>
        <w:t xml:space="preserve">Raw vision output flickers from frame to frame; a phone at 21% confidence can drop to 19% for a single frame. Reacting to every frame would make the shield strobe. The risk engine therefore </w:t>
      </w:r>
      <w:proofErr w:type="spellStart"/>
      <w:r>
        <w:t>stabilises</w:t>
      </w:r>
      <w:proofErr w:type="spellEnd"/>
      <w:r>
        <w:t xml:space="preserve"> decisions in two stages.</w:t>
      </w:r>
    </w:p>
    <w:p w:rsidR="0081426D" w:rsidRDefault="00FD4798">
      <w:pPr>
        <w:pStyle w:val="Heading3"/>
        <w:keepNext/>
      </w:pPr>
      <w:r>
        <w:t>A. Temporal frame persistence</w:t>
      </w:r>
    </w:p>
    <w:p w:rsidR="0081426D" w:rsidRDefault="00FD4798">
      <w:pPr>
        <w:spacing w:after="120" w:line="300" w:lineRule="auto"/>
      </w:pPr>
      <w:r>
        <w:t>A threat must persist across consecutive frames before it is accepted (see the table above). The longer window for face absence tolerates a sneeze, a glance down or a posture change without a false alarm.</w:t>
      </w:r>
    </w:p>
    <w:p w:rsidR="0081426D" w:rsidRDefault="00FD4798">
      <w:pPr>
        <w:pStyle w:val="Heading3"/>
        <w:keepNext/>
      </w:pPr>
      <w:r>
        <w:t>B. Schmitt-trigger hysteresis lock</w:t>
      </w:r>
    </w:p>
    <w:p w:rsidR="0081426D" w:rsidRDefault="00FD4798">
      <w:pPr>
        <w:pStyle w:val="ListParagraph"/>
        <w:numPr>
          <w:ilvl w:val="0"/>
          <w:numId w:val="2"/>
        </w:numPr>
        <w:spacing w:after="70" w:line="290" w:lineRule="auto"/>
      </w:pPr>
      <w:r>
        <w:t>Once a threat raises the state to HIGH and locks the screen, recovery is deliberately asymmetric.</w:t>
      </w:r>
    </w:p>
    <w:p w:rsidR="0081426D" w:rsidRDefault="00FD4798">
      <w:pPr>
        <w:pStyle w:val="ListParagraph"/>
        <w:numPr>
          <w:ilvl w:val="0"/>
          <w:numId w:val="2"/>
        </w:numPr>
        <w:spacing w:after="70" w:line="290" w:lineRule="auto"/>
      </w:pPr>
      <w:r>
        <w:t>When a phone is lowered, the persistence counter decrements slowly, frame by frame.</w:t>
      </w:r>
    </w:p>
    <w:p w:rsidR="0081426D" w:rsidRDefault="00FD4798">
      <w:pPr>
        <w:pStyle w:val="ListParagraph"/>
        <w:numPr>
          <w:ilvl w:val="0"/>
          <w:numId w:val="2"/>
        </w:numPr>
        <w:spacing w:after="70" w:line="290" w:lineRule="auto"/>
      </w:pPr>
      <w:r>
        <w:t>The screen stays locked until the counter returns all the way to 0.</w:t>
      </w:r>
    </w:p>
    <w:p w:rsidR="0081426D" w:rsidRDefault="00FD4798">
      <w:pPr>
        <w:pStyle w:val="ListParagraph"/>
        <w:numPr>
          <w:ilvl w:val="0"/>
          <w:numId w:val="2"/>
        </w:numPr>
        <w:spacing w:after="70" w:line="290" w:lineRule="auto"/>
      </w:pPr>
      <w:r>
        <w:t>Risk scores use hysteresis: moving from LOW to HIGH needs a score of 60 or more, and dropping back needs the score to fall well below that entry threshold.</w:t>
      </w:r>
    </w:p>
    <w:p w:rsidR="0081426D" w:rsidRDefault="0081426D">
      <w:pPr>
        <w:spacing w:after="80"/>
      </w:pPr>
    </w:p>
    <w:p w:rsidR="0081426D" w:rsidRDefault="00FD4798">
      <w:pPr>
        <w:pStyle w:val="Heading2"/>
        <w:keepNext/>
      </w:pPr>
      <w:r>
        <w:t>6.6 UI Shielding &amp; Hardware Integration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proofErr w:type="spellStart"/>
            <w:r>
              <w:rPr>
                <w:b/>
                <w:bCs/>
                <w:color w:val="0B2545"/>
                <w:sz w:val="20"/>
                <w:szCs w:val="20"/>
              </w:rPr>
              <w:t>CamConsentDialog</w:t>
            </w:r>
            <w:proofErr w:type="spellEnd"/>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Privacy modal shown before the webcam is powered on; access stays paused until explicit consent.</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proofErr w:type="spellStart"/>
            <w:r>
              <w:rPr>
                <w:b/>
                <w:bCs/>
                <w:color w:val="0B2545"/>
                <w:sz w:val="20"/>
                <w:szCs w:val="20"/>
              </w:rPr>
              <w:t>SecurityOverlay</w:t>
            </w:r>
            <w:proofErr w:type="spellEnd"/>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On HIGH risk, or if the detector becomes unavailable, an opaque blurred shield (</w:t>
            </w:r>
            <w:proofErr w:type="spellStart"/>
            <w:proofErr w:type="gramStart"/>
            <w:r>
              <w:rPr>
                <w:sz w:val="20"/>
                <w:szCs w:val="20"/>
              </w:rPr>
              <w:t>rgba</w:t>
            </w:r>
            <w:proofErr w:type="spellEnd"/>
            <w:r>
              <w:rPr>
                <w:sz w:val="20"/>
                <w:szCs w:val="20"/>
              </w:rPr>
              <w:t>(</w:t>
            </w:r>
            <w:proofErr w:type="gramEnd"/>
            <w:r>
              <w:rPr>
                <w:sz w:val="20"/>
                <w:szCs w:val="20"/>
              </w:rPr>
              <w:t>30, 0, 0, 0.97)) covers the viewport and hides the canvas while preserving viewer state.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Video pipeline fix</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 xml:space="preserve">Browsers throttle video with </w:t>
            </w:r>
            <w:proofErr w:type="spellStart"/>
            <w:proofErr w:type="gramStart"/>
            <w:r>
              <w:rPr>
                <w:sz w:val="20"/>
                <w:szCs w:val="20"/>
              </w:rPr>
              <w:t>display:none</w:t>
            </w:r>
            <w:proofErr w:type="spellEnd"/>
            <w:proofErr w:type="gramEnd"/>
            <w:r>
              <w:rPr>
                <w:sz w:val="20"/>
                <w:szCs w:val="20"/>
              </w:rPr>
              <w:t>, so the feed is sized 640x480 and set to opacity 0.001 with pointer-events none to keep GPU pipelines active.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Developer HUD</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In development mode: real-time inference latency (</w:t>
            </w:r>
            <w:proofErr w:type="spellStart"/>
            <w:r>
              <w:rPr>
                <w:sz w:val="20"/>
                <w:szCs w:val="20"/>
              </w:rPr>
              <w:t>ms</w:t>
            </w:r>
            <w:proofErr w:type="spellEnd"/>
            <w:r>
              <w:rPr>
                <w:sz w:val="20"/>
                <w:szCs w:val="20"/>
              </w:rPr>
              <w:t>), live risk score (0-100), active triggers and detected classes.</w:t>
            </w:r>
          </w:p>
        </w:tc>
      </w:tr>
    </w:tbl>
    <w:p w:rsidR="0081426D" w:rsidRDefault="0081426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F122E1" w:rsidRDefault="00F122E1" w:rsidP="00F122E1">
            <w:pPr>
              <w:spacing w:after="80"/>
              <w:jc w:val="center"/>
            </w:pPr>
            <w:r>
              <w:rPr>
                <w:noProof/>
              </w:rPr>
              <w:lastRenderedPageBreak/>
              <w:drawing>
                <wp:inline distT="0" distB="0" distL="0" distR="0" wp14:anchorId="1C386973" wp14:editId="3292587C">
                  <wp:extent cx="5815330" cy="2877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5330" cy="2877185"/>
                          </a:xfrm>
                          <a:prstGeom prst="rect">
                            <a:avLst/>
                          </a:prstGeom>
                        </pic:spPr>
                      </pic:pic>
                    </a:graphicData>
                  </a:graphic>
                </wp:inline>
              </w:drawing>
            </w:r>
          </w:p>
          <w:p w:rsidR="0081426D" w:rsidRDefault="0081426D">
            <w:pPr>
              <w:spacing w:after="80"/>
              <w:jc w:val="center"/>
            </w:pPr>
          </w:p>
        </w:tc>
      </w:tr>
    </w:tbl>
    <w:p w:rsidR="0081426D" w:rsidRDefault="00FD4798">
      <w:pPr>
        <w:spacing w:before="80" w:after="260"/>
        <w:jc w:val="center"/>
      </w:pPr>
      <w:r>
        <w:rPr>
          <w:i/>
          <w:iCs/>
          <w:color w:val="5F6B7A"/>
          <w:sz w:val="19"/>
          <w:szCs w:val="19"/>
        </w:rPr>
        <w:t xml:space="preserve">Figure 6.3: </w:t>
      </w:r>
      <w:proofErr w:type="spellStart"/>
      <w:r>
        <w:rPr>
          <w:i/>
          <w:iCs/>
          <w:color w:val="5F6B7A"/>
          <w:sz w:val="19"/>
          <w:szCs w:val="19"/>
        </w:rPr>
        <w:t>SecurityOverlay</w:t>
      </w:r>
      <w:proofErr w:type="spellEnd"/>
      <w:r>
        <w:rPr>
          <w:i/>
          <w:iCs/>
          <w:color w:val="5F6B7A"/>
          <w:sz w:val="19"/>
          <w:szCs w:val="19"/>
        </w:rPr>
        <w:t>: recording device detected (PHONE_DETECTED)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81426D" w:rsidRDefault="00F122E1">
            <w:pPr>
              <w:spacing w:after="80"/>
              <w:jc w:val="center"/>
            </w:pPr>
            <w:r>
              <w:rPr>
                <w:noProof/>
                <w:color w:val="5F6B7A"/>
                <w:sz w:val="18"/>
                <w:szCs w:val="18"/>
              </w:rPr>
              <w:drawing>
                <wp:inline distT="0" distB="0" distL="0" distR="0">
                  <wp:extent cx="5815330" cy="3032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0 021325.png"/>
                          <pic:cNvPicPr/>
                        </pic:nvPicPr>
                        <pic:blipFill>
                          <a:blip r:embed="rId16">
                            <a:extLst>
                              <a:ext uri="{28A0092B-C50C-407E-A947-70E740481C1C}">
                                <a14:useLocalDpi xmlns:a14="http://schemas.microsoft.com/office/drawing/2010/main" val="0"/>
                              </a:ext>
                            </a:extLst>
                          </a:blip>
                          <a:stretch>
                            <a:fillRect/>
                          </a:stretch>
                        </pic:blipFill>
                        <pic:spPr>
                          <a:xfrm>
                            <a:off x="0" y="0"/>
                            <a:ext cx="5815330" cy="3032125"/>
                          </a:xfrm>
                          <a:prstGeom prst="rect">
                            <a:avLst/>
                          </a:prstGeom>
                        </pic:spPr>
                      </pic:pic>
                    </a:graphicData>
                  </a:graphic>
                </wp:inline>
              </w:drawing>
            </w:r>
            <w:r w:rsidR="00FD4798">
              <w:rPr>
                <w:color w:val="5F6B7A"/>
                <w:sz w:val="18"/>
                <w:szCs w:val="18"/>
              </w:rPr>
              <w:t>.</w:t>
            </w:r>
          </w:p>
        </w:tc>
      </w:tr>
    </w:tbl>
    <w:p w:rsidR="0081426D" w:rsidRDefault="00FD4798">
      <w:pPr>
        <w:spacing w:before="80" w:after="260"/>
        <w:jc w:val="center"/>
      </w:pPr>
      <w:r>
        <w:rPr>
          <w:i/>
          <w:iCs/>
          <w:color w:val="5F6B7A"/>
          <w:sz w:val="19"/>
          <w:szCs w:val="19"/>
        </w:rPr>
        <w:t xml:space="preserve">Figure 6.4: </w:t>
      </w:r>
      <w:proofErr w:type="spellStart"/>
      <w:r>
        <w:rPr>
          <w:i/>
          <w:iCs/>
          <w:color w:val="5F6B7A"/>
          <w:sz w:val="19"/>
          <w:szCs w:val="19"/>
        </w:rPr>
        <w:t>SecurityOverla</w:t>
      </w:r>
      <w:bookmarkStart w:id="0" w:name="_GoBack"/>
      <w:bookmarkEnd w:id="0"/>
      <w:r>
        <w:rPr>
          <w:i/>
          <w:iCs/>
          <w:color w:val="5F6B7A"/>
          <w:sz w:val="19"/>
          <w:szCs w:val="19"/>
        </w:rPr>
        <w:t>y</w:t>
      </w:r>
      <w:proofErr w:type="spellEnd"/>
      <w:r>
        <w:rPr>
          <w:i/>
          <w:iCs/>
          <w:color w:val="5F6B7A"/>
          <w:sz w:val="19"/>
          <w:szCs w:val="19"/>
        </w:rPr>
        <w:t>: multiple faces detected (MULTIPLE_FACES)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1426D">
        <w:tblPrEx>
          <w:tblCellMar>
            <w:top w:w="0" w:type="dxa"/>
            <w:bottom w:w="0" w:type="dxa"/>
          </w:tblCellMar>
        </w:tblPrEx>
        <w:trPr>
          <w:cantSplit/>
          <w:trHeight w:val="3600"/>
        </w:trPr>
        <w:tc>
          <w:tcPr>
            <w:tcW w:w="9638" w:type="dxa"/>
            <w:tcBorders>
              <w:top w:val="dashed" w:sz="8" w:space="0" w:color="0E8C8C"/>
              <w:left w:val="dashed" w:sz="8" w:space="0" w:color="0E8C8C"/>
              <w:bottom w:val="dashed" w:sz="8" w:space="0" w:color="0E8C8C"/>
              <w:right w:val="dashed" w:sz="8" w:space="0" w:color="0E8C8C"/>
            </w:tcBorders>
            <w:shd w:val="clear" w:color="auto" w:fill="F3F5F7"/>
            <w:tcMar>
              <w:top w:w="200" w:type="dxa"/>
              <w:left w:w="240" w:type="dxa"/>
              <w:bottom w:w="200" w:type="dxa"/>
              <w:right w:w="240" w:type="dxa"/>
            </w:tcMar>
            <w:vAlign w:val="center"/>
          </w:tcPr>
          <w:p w:rsidR="0081426D" w:rsidRDefault="00F122E1">
            <w:pPr>
              <w:spacing w:after="80"/>
              <w:jc w:val="center"/>
            </w:pPr>
            <w:r>
              <w:rPr>
                <w:noProof/>
              </w:rPr>
              <w:lastRenderedPageBreak/>
              <w:drawing>
                <wp:inline distT="0" distB="0" distL="0" distR="0" wp14:anchorId="70CE8AB7" wp14:editId="355CF40A">
                  <wp:extent cx="5815330" cy="3074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5330" cy="3074670"/>
                          </a:xfrm>
                          <a:prstGeom prst="rect">
                            <a:avLst/>
                          </a:prstGeom>
                        </pic:spPr>
                      </pic:pic>
                    </a:graphicData>
                  </a:graphic>
                </wp:inline>
              </w:drawing>
            </w:r>
          </w:p>
        </w:tc>
      </w:tr>
    </w:tbl>
    <w:p w:rsidR="0081426D" w:rsidRDefault="00FD4798">
      <w:pPr>
        <w:spacing w:before="80" w:after="260"/>
        <w:jc w:val="center"/>
      </w:pPr>
      <w:r>
        <w:rPr>
          <w:i/>
          <w:iCs/>
          <w:color w:val="5F6B7A"/>
          <w:sz w:val="19"/>
          <w:szCs w:val="19"/>
        </w:rPr>
        <w:t xml:space="preserve">Figure 6.5: </w:t>
      </w:r>
      <w:proofErr w:type="spellStart"/>
      <w:r>
        <w:rPr>
          <w:i/>
          <w:iCs/>
          <w:color w:val="5F6B7A"/>
          <w:sz w:val="19"/>
          <w:szCs w:val="19"/>
        </w:rPr>
        <w:t>SecurityOverlay</w:t>
      </w:r>
      <w:proofErr w:type="spellEnd"/>
      <w:r>
        <w:rPr>
          <w:i/>
          <w:iCs/>
          <w:color w:val="5F6B7A"/>
          <w:sz w:val="19"/>
          <w:szCs w:val="19"/>
        </w:rPr>
        <w:t>: user absent or detector unavailable</w:t>
      </w:r>
    </w:p>
    <w:p w:rsidR="0081426D" w:rsidRDefault="00FD4798">
      <w:pPr>
        <w:pStyle w:val="Heading1"/>
        <w:pageBreakBefore/>
      </w:pPr>
      <w:r>
        <w:lastRenderedPageBreak/>
        <w:t>7. Module 4: Backend Security Architecture</w:t>
      </w:r>
    </w:p>
    <w:p w:rsidR="0081426D" w:rsidRDefault="00FD4798">
      <w:pPr>
        <w:spacing w:after="120" w:line="300" w:lineRule="auto"/>
      </w:pPr>
      <w:r>
        <w:t>The backend is a layered Express application on MongoDB that enforces security on every inbound request.</w:t>
      </w:r>
    </w:p>
    <w:p w:rsidR="0081426D" w:rsidRDefault="00FD4798">
      <w:pPr>
        <w:pStyle w:val="Heading2"/>
        <w:keepNext/>
      </w:pPr>
      <w:r>
        <w:t>7.1 Request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800"/>
        <w:gridCol w:w="5938"/>
      </w:tblGrid>
      <w:tr w:rsidR="0081426D">
        <w:tblPrEx>
          <w:tblCellMar>
            <w:top w:w="0" w:type="dxa"/>
            <w:bottom w:w="0" w:type="dxa"/>
          </w:tblCellMar>
        </w:tblPrEx>
        <w:trPr>
          <w:cantSplit/>
          <w:tblHeader/>
        </w:trPr>
        <w:tc>
          <w:tcPr>
            <w:tcW w:w="9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Order</w:t>
            </w:r>
          </w:p>
        </w:tc>
        <w:tc>
          <w:tcPr>
            <w:tcW w:w="28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Layer</w:t>
            </w:r>
          </w:p>
        </w:tc>
        <w:tc>
          <w:tcPr>
            <w:tcW w:w="59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Detail</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1</w:t>
            </w:r>
          </w:p>
        </w:tc>
        <w:tc>
          <w:tcPr>
            <w:tcW w:w="28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Security headers (Helmet)</w:t>
            </w:r>
          </w:p>
        </w:tc>
        <w:tc>
          <w:tcPr>
            <w:tcW w:w="5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Restrictive Content Security Policy; HSTS 1-year max-age with subdomains and preload; cross-origin isolation; MIME-sniffing prevention</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2</w:t>
            </w:r>
          </w:p>
        </w:tc>
        <w:tc>
          <w:tcPr>
            <w:tcW w:w="28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CORS validation</w:t>
            </w:r>
          </w:p>
        </w:tc>
        <w:tc>
          <w:tcPr>
            <w:tcW w:w="5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Strict origin </w:t>
            </w:r>
            <w:proofErr w:type="spellStart"/>
            <w:r>
              <w:rPr>
                <w:sz w:val="20"/>
                <w:szCs w:val="20"/>
              </w:rPr>
              <w:t>allowlist</w:t>
            </w:r>
            <w:proofErr w:type="spellEnd"/>
            <w:r>
              <w:rPr>
                <w:sz w:val="20"/>
                <w:szCs w:val="20"/>
              </w:rPr>
              <w:t xml:space="preserve"> (frontend origin, localhost:5173, localhost:3000, production URLs); wildcard (*) rejected with credentials</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3</w:t>
            </w:r>
          </w:p>
        </w:tc>
        <w:tc>
          <w:tcPr>
            <w:tcW w:w="28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Layered rate limiters</w:t>
            </w:r>
          </w:p>
        </w:tc>
        <w:tc>
          <w:tcPr>
            <w:tcW w:w="5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Global, OTP-request and auth-verify tiers (section 7.4)</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4</w:t>
            </w:r>
          </w:p>
        </w:tc>
        <w:tc>
          <w:tcPr>
            <w:tcW w:w="28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Passwordless</w:t>
            </w:r>
            <w:proofErr w:type="spellEnd"/>
            <w:r>
              <w:rPr>
                <w:sz w:val="20"/>
                <w:szCs w:val="20"/>
              </w:rPr>
              <w:t xml:space="preserve"> authentication</w:t>
            </w:r>
          </w:p>
        </w:tc>
        <w:tc>
          <w:tcPr>
            <w:tcW w:w="5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CSPRNG OTP with </w:t>
            </w:r>
            <w:proofErr w:type="spellStart"/>
            <w:r>
              <w:rPr>
                <w:sz w:val="20"/>
                <w:szCs w:val="20"/>
              </w:rPr>
              <w:t>bcrypt</w:t>
            </w:r>
            <w:proofErr w:type="spellEnd"/>
            <w:r>
              <w:rPr>
                <w:sz w:val="20"/>
                <w:szCs w:val="20"/>
              </w:rPr>
              <w:t xml:space="preserve"> storage</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5</w:t>
            </w:r>
          </w:p>
        </w:tc>
        <w:tc>
          <w:tcPr>
            <w:tcW w:w="28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Dual-token session lifecycle</w:t>
            </w:r>
          </w:p>
        </w:tc>
        <w:tc>
          <w:tcPr>
            <w:tcW w:w="5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Short-lived access JWT plus rotating refresh token</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6</w:t>
            </w:r>
          </w:p>
        </w:tc>
        <w:tc>
          <w:tcPr>
            <w:tcW w:w="28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RBAC and </w:t>
            </w:r>
            <w:proofErr w:type="spellStart"/>
            <w:r>
              <w:rPr>
                <w:sz w:val="20"/>
                <w:szCs w:val="20"/>
              </w:rPr>
              <w:t>authorisation</w:t>
            </w:r>
            <w:proofErr w:type="spellEnd"/>
          </w:p>
        </w:tc>
        <w:tc>
          <w:tcPr>
            <w:tcW w:w="5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Permission middleware plus resource-level ownership checks</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7</w:t>
            </w:r>
          </w:p>
        </w:tc>
        <w:tc>
          <w:tcPr>
            <w:tcW w:w="28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Encrypted storage</w:t>
            </w:r>
          </w:p>
        </w:tc>
        <w:tc>
          <w:tcPr>
            <w:tcW w:w="5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AES-256-GCM, UUID-named files in private storage</w:t>
            </w:r>
          </w:p>
        </w:tc>
      </w:tr>
      <w:tr w:rsidR="0081426D">
        <w:tblPrEx>
          <w:tblCellMar>
            <w:top w:w="0" w:type="dxa"/>
            <w:bottom w:w="0" w:type="dxa"/>
          </w:tblCellMar>
        </w:tblPrEx>
        <w:trPr>
          <w:cantSplit/>
        </w:trPr>
        <w:tc>
          <w:tcPr>
            <w:tcW w:w="9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8</w:t>
            </w:r>
          </w:p>
        </w:tc>
        <w:tc>
          <w:tcPr>
            <w:tcW w:w="28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Immutable audit logging</w:t>
            </w:r>
          </w:p>
        </w:tc>
        <w:tc>
          <w:tcPr>
            <w:tcW w:w="5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Append-only </w:t>
            </w:r>
            <w:proofErr w:type="spellStart"/>
            <w:r>
              <w:rPr>
                <w:sz w:val="20"/>
                <w:szCs w:val="20"/>
              </w:rPr>
              <w:t>AuditLog</w:t>
            </w:r>
            <w:proofErr w:type="spellEnd"/>
            <w:r>
              <w:rPr>
                <w:sz w:val="20"/>
                <w:szCs w:val="20"/>
              </w:rPr>
              <w:t xml:space="preserve"> collection</w:t>
            </w:r>
          </w:p>
        </w:tc>
      </w:tr>
    </w:tbl>
    <w:p w:rsidR="0081426D" w:rsidRDefault="0081426D">
      <w:pPr>
        <w:spacing w:after="160"/>
      </w:pPr>
    </w:p>
    <w:p w:rsidR="0081426D" w:rsidRDefault="00FD4798">
      <w:pPr>
        <w:pStyle w:val="Heading2"/>
        <w:keepNext/>
      </w:pPr>
      <w:r>
        <w:t xml:space="preserve">7.2 </w:t>
      </w:r>
      <w:proofErr w:type="spellStart"/>
      <w:r>
        <w:t>Passwordless</w:t>
      </w:r>
      <w:proofErr w:type="spellEnd"/>
      <w:r>
        <w:t xml:space="preserve"> Cryptographic Authentication</w:t>
      </w:r>
    </w:p>
    <w:p w:rsidR="0081426D" w:rsidRDefault="00FD4798">
      <w:pPr>
        <w:spacing w:after="120" w:line="300" w:lineRule="auto"/>
      </w:pPr>
      <w:r>
        <w:t>Removing passwords eliminates credential stuffing and password-database cracking.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OTP generation</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 xml:space="preserve">6-digit code from </w:t>
            </w:r>
            <w:proofErr w:type="spellStart"/>
            <w:proofErr w:type="gramStart"/>
            <w:r>
              <w:rPr>
                <w:sz w:val="20"/>
                <w:szCs w:val="20"/>
              </w:rPr>
              <w:t>crypto.randomInt</w:t>
            </w:r>
            <w:proofErr w:type="spellEnd"/>
            <w:proofErr w:type="gramEnd"/>
            <w:r>
              <w:rPr>
                <w:sz w:val="20"/>
                <w:szCs w:val="20"/>
              </w:rPr>
              <w:t xml:space="preserve"> (CSPRNG), unpredictable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OTP storage</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 xml:space="preserve">Hashed with </w:t>
            </w:r>
            <w:proofErr w:type="spellStart"/>
            <w:r>
              <w:rPr>
                <w:sz w:val="20"/>
                <w:szCs w:val="20"/>
              </w:rPr>
              <w:t>bcrypt</w:t>
            </w:r>
            <w:proofErr w:type="spellEnd"/>
            <w:r>
              <w:rPr>
                <w:sz w:val="20"/>
                <w:szCs w:val="20"/>
              </w:rPr>
              <w:t xml:space="preserve"> (10 rounds) before saving to MongoDB (</w:t>
            </w:r>
            <w:proofErr w:type="spellStart"/>
            <w:r>
              <w:rPr>
                <w:sz w:val="20"/>
                <w:szCs w:val="20"/>
              </w:rPr>
              <w:t>OTPVerification</w:t>
            </w:r>
            <w:proofErr w:type="spellEnd"/>
            <w:r>
              <w:rPr>
                <w:sz w:val="20"/>
                <w:szCs w:val="20"/>
              </w:rPr>
              <w:t>); plaintext never stored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Expiry</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5 minutes, enforced by a database TTL index that auto-deletes the record</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Attempt limit</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Maximum 5 verification attempts; exceeding it deletes the record immediately</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Single use</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A successful verification deletes the OTP at once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Delivery</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emailProvider.js is injected through an abstract interface, so SMTP, Ethereal test mail or an SMS provider can be swapped in without touching auth logic</w:t>
            </w:r>
          </w:p>
        </w:tc>
      </w:tr>
    </w:tbl>
    <w:p w:rsidR="0081426D" w:rsidRDefault="0081426D">
      <w:pPr>
        <w:spacing w:after="160"/>
      </w:pPr>
    </w:p>
    <w:p w:rsidR="0081426D" w:rsidRDefault="0081426D">
      <w:pPr>
        <w:spacing w:before="80" w:after="260"/>
        <w:jc w:val="center"/>
      </w:pPr>
    </w:p>
    <w:p w:rsidR="0081426D" w:rsidRDefault="00FD4798">
      <w:pPr>
        <w:pStyle w:val="Heading2"/>
        <w:keepNext/>
      </w:pPr>
      <w:r>
        <w:t>7.3 Dual-Token Session Architecture &amp; Rotation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81426D">
        <w:tblPrEx>
          <w:tblCellMar>
            <w:top w:w="0" w:type="dxa"/>
            <w:bottom w:w="0" w:type="dxa"/>
          </w:tblCellMar>
        </w:tblPrEx>
        <w:trPr>
          <w:cantSplit/>
          <w:tblHeader/>
        </w:trPr>
        <w:tc>
          <w:tcPr>
            <w:tcW w:w="2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Token</w:t>
            </w:r>
          </w:p>
        </w:tc>
        <w:tc>
          <w:tcPr>
            <w:tcW w:w="7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Properties</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Access token</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JWT signed with HS256; valid 15 minutes; held only in client memory (React state), never </w:t>
            </w:r>
            <w:proofErr w:type="spellStart"/>
            <w:r>
              <w:rPr>
                <w:sz w:val="20"/>
                <w:szCs w:val="20"/>
              </w:rPr>
              <w:t>localStorage</w:t>
            </w:r>
            <w:proofErr w:type="spellEnd"/>
            <w:r>
              <w:rPr>
                <w:sz w:val="20"/>
                <w:szCs w:val="20"/>
              </w:rPr>
              <w:t>, which limits exposure to XSS token harvesting</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lastRenderedPageBreak/>
              <w:t>Refresh token</w:t>
            </w:r>
          </w:p>
        </w:tc>
        <w:tc>
          <w:tcPr>
            <w:tcW w:w="7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Opaque 64-byte cryptographically random string; valid 7 days; stored in the database only as a SHA-256 hash</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Cookie flags</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HttpOnly</w:t>
            </w:r>
            <w:proofErr w:type="spellEnd"/>
            <w:r>
              <w:rPr>
                <w:sz w:val="20"/>
                <w:szCs w:val="20"/>
              </w:rPr>
              <w:t xml:space="preserve"> (invisible to JavaScript); </w:t>
            </w:r>
            <w:proofErr w:type="spellStart"/>
            <w:r>
              <w:rPr>
                <w:sz w:val="20"/>
                <w:szCs w:val="20"/>
              </w:rPr>
              <w:t>SameSite</w:t>
            </w:r>
            <w:proofErr w:type="spellEnd"/>
            <w:r>
              <w:rPr>
                <w:sz w:val="20"/>
                <w:szCs w:val="20"/>
              </w:rPr>
              <w:t xml:space="preserve">=Strict (CSRF </w:t>
            </w:r>
            <w:proofErr w:type="spellStart"/>
            <w:r>
              <w:rPr>
                <w:sz w:val="20"/>
                <w:szCs w:val="20"/>
              </w:rPr>
              <w:t>defence</w:t>
            </w:r>
            <w:proofErr w:type="spellEnd"/>
            <w:r>
              <w:rPr>
                <w:sz w:val="20"/>
                <w:szCs w:val="20"/>
              </w:rPr>
              <w:t>); Secure in production (HTTPS only); Path=/</w:t>
            </w:r>
            <w:proofErr w:type="spellStart"/>
            <w:r>
              <w:rPr>
                <w:sz w:val="20"/>
                <w:szCs w:val="20"/>
              </w:rPr>
              <w:t>api</w:t>
            </w:r>
            <w:proofErr w:type="spellEnd"/>
            <w:r>
              <w:rPr>
                <w:sz w:val="20"/>
                <w:szCs w:val="20"/>
              </w:rPr>
              <w:t>/auth (sent only to auth routes)</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Rotation</w:t>
            </w:r>
          </w:p>
        </w:tc>
        <w:tc>
          <w:tcPr>
            <w:tcW w:w="7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Every call to /</w:t>
            </w:r>
            <w:proofErr w:type="spellStart"/>
            <w:r>
              <w:rPr>
                <w:sz w:val="20"/>
                <w:szCs w:val="20"/>
              </w:rPr>
              <w:t>api</w:t>
            </w:r>
            <w:proofErr w:type="spellEnd"/>
            <w:r>
              <w:rPr>
                <w:sz w:val="20"/>
                <w:szCs w:val="20"/>
              </w:rPr>
              <w:t>/auth/refresh revokes the old refresh token and issues a new one. Reuse of a compromised token causes a mismatch that invalidates the session chain.</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Live revocation check</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The auth middleware re-checks user status in the database on every verification, so a deactivated user is cut off mid-session.</w:t>
            </w:r>
          </w:p>
        </w:tc>
      </w:tr>
    </w:tbl>
    <w:p w:rsidR="0081426D" w:rsidRDefault="0081426D">
      <w:pPr>
        <w:spacing w:after="160"/>
      </w:pPr>
    </w:p>
    <w:p w:rsidR="0081426D" w:rsidRDefault="00FD4798">
      <w:pPr>
        <w:pStyle w:val="Heading2"/>
        <w:keepNext/>
      </w:pPr>
      <w:r>
        <w:t>7.4 Multi-Tiered Rate Limiting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600"/>
        <w:gridCol w:w="2700"/>
        <w:gridCol w:w="2338"/>
      </w:tblGrid>
      <w:tr w:rsidR="0081426D">
        <w:tblPrEx>
          <w:tblCellMar>
            <w:top w:w="0" w:type="dxa"/>
            <w:bottom w:w="0" w:type="dxa"/>
          </w:tblCellMar>
        </w:tblPrEx>
        <w:trPr>
          <w:cantSplit/>
          <w:tblHeader/>
        </w:trPr>
        <w:tc>
          <w:tcPr>
            <w:tcW w:w="2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Limiter</w:t>
            </w:r>
          </w:p>
        </w:tc>
        <w:tc>
          <w:tcPr>
            <w:tcW w:w="26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Limit</w:t>
            </w:r>
          </w:p>
        </w:tc>
        <w:tc>
          <w:tcPr>
            <w:tcW w:w="27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Keyed by</w:t>
            </w:r>
          </w:p>
        </w:tc>
        <w:tc>
          <w:tcPr>
            <w:tcW w:w="23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Purpose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Global API</w:t>
            </w:r>
          </w:p>
        </w:tc>
        <w:tc>
          <w:tcPr>
            <w:tcW w:w="26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100 requests / 15 minutes</w:t>
            </w:r>
          </w:p>
        </w:tc>
        <w:tc>
          <w:tcPr>
            <w:tcW w:w="2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IP address</w:t>
            </w:r>
          </w:p>
        </w:tc>
        <w:tc>
          <w:tcPr>
            <w:tcW w:w="23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Stops scrapers and traffic floods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OTP generation</w:t>
            </w:r>
          </w:p>
        </w:tc>
        <w:tc>
          <w:tcPr>
            <w:tcW w:w="26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3 requests / 1 hour</w:t>
            </w:r>
          </w:p>
        </w:tc>
        <w:tc>
          <w:tcPr>
            <w:tcW w:w="2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Normalised</w:t>
            </w:r>
            <w:proofErr w:type="spellEnd"/>
            <w:r>
              <w:rPr>
                <w:sz w:val="20"/>
                <w:szCs w:val="20"/>
              </w:rPr>
              <w:t xml:space="preserve"> email (e.g. </w:t>
            </w:r>
            <w:proofErr w:type="gramStart"/>
            <w:r>
              <w:rPr>
                <w:sz w:val="20"/>
                <w:szCs w:val="20"/>
              </w:rPr>
              <w:t>otp:user@example.com</w:t>
            </w:r>
            <w:proofErr w:type="gramEnd"/>
            <w:r>
              <w:rPr>
                <w:sz w:val="20"/>
                <w:szCs w:val="20"/>
              </w:rPr>
              <w:t>)</w:t>
            </w:r>
          </w:p>
        </w:tc>
        <w:tc>
          <w:tcPr>
            <w:tcW w:w="23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Stops email bombing and messaging-cost abuse</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Auth verification</w:t>
            </w:r>
          </w:p>
        </w:tc>
        <w:tc>
          <w:tcPr>
            <w:tcW w:w="26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20 attempts / 15 minutes</w:t>
            </w:r>
          </w:p>
        </w:tc>
        <w:tc>
          <w:tcPr>
            <w:tcW w:w="2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IP address</w:t>
            </w:r>
          </w:p>
        </w:tc>
        <w:tc>
          <w:tcPr>
            <w:tcW w:w="23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Prevents brute-force code guessing</w:t>
            </w:r>
          </w:p>
        </w:tc>
      </w:tr>
    </w:tbl>
    <w:p w:rsidR="0081426D" w:rsidRDefault="0081426D">
      <w:pPr>
        <w:spacing w:after="160"/>
      </w:pPr>
    </w:p>
    <w:p w:rsidR="0081426D" w:rsidRDefault="00FD4798">
      <w:pPr>
        <w:pStyle w:val="Heading2"/>
        <w:keepNext/>
      </w:pPr>
      <w:r>
        <w:t>7.5 Role-Based Access Control</w:t>
      </w:r>
    </w:p>
    <w:p w:rsidR="0081426D" w:rsidRDefault="00FD4798">
      <w:pPr>
        <w:pStyle w:val="ListParagraph"/>
        <w:numPr>
          <w:ilvl w:val="0"/>
          <w:numId w:val="2"/>
        </w:numPr>
        <w:spacing w:after="70" w:line="290" w:lineRule="auto"/>
      </w:pPr>
      <w:r>
        <w:t>Permissions are defined centrally in rbacDefinitions.js, not as scattered inline strings.</w:t>
      </w:r>
    </w:p>
    <w:p w:rsidR="0081426D" w:rsidRDefault="00FD4798">
      <w:pPr>
        <w:pStyle w:val="ListParagraph"/>
        <w:numPr>
          <w:ilvl w:val="0"/>
          <w:numId w:val="2"/>
        </w:numPr>
        <w:spacing w:after="70" w:line="290" w:lineRule="auto"/>
      </w:pPr>
      <w:r>
        <w:t xml:space="preserve">Front-end checks are cosmetic only; every route enforces permission through the </w:t>
      </w:r>
      <w:proofErr w:type="spellStart"/>
      <w:r>
        <w:t>requirePermission</w:t>
      </w:r>
      <w:proofErr w:type="spellEnd"/>
      <w:r>
        <w:t xml:space="preserve"> middleware.</w:t>
      </w:r>
    </w:p>
    <w:p w:rsidR="0081426D" w:rsidRDefault="00FD4798">
      <w:pPr>
        <w:pStyle w:val="ListParagraph"/>
        <w:numPr>
          <w:ilvl w:val="0"/>
          <w:numId w:val="2"/>
        </w:numPr>
        <w:spacing w:after="70" w:line="290" w:lineRule="auto"/>
      </w:pPr>
      <w:r>
        <w:t>Controllers also verify ownership: regular users can touch only files they own or files with a valid access approval.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81426D">
        <w:tblPrEx>
          <w:tblCellMar>
            <w:top w:w="0" w:type="dxa"/>
            <w:bottom w:w="0" w:type="dxa"/>
          </w:tblCellMar>
        </w:tblPrEx>
        <w:trPr>
          <w:cantSplit/>
          <w:tblHeader/>
        </w:trPr>
        <w:tc>
          <w:tcPr>
            <w:tcW w:w="2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Role</w:t>
            </w:r>
          </w:p>
        </w:tc>
        <w:tc>
          <w:tcPr>
            <w:tcW w:w="7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Permissions</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USER</w:t>
            </w:r>
          </w:p>
        </w:tc>
        <w:tc>
          <w:tcPr>
            <w:tcW w:w="7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proofErr w:type="gramStart"/>
            <w:r>
              <w:rPr>
                <w:sz w:val="20"/>
                <w:szCs w:val="20"/>
              </w:rPr>
              <w:t>file.read</w:t>
            </w:r>
            <w:proofErr w:type="spellEnd"/>
            <w:proofErr w:type="gramEnd"/>
            <w:r>
              <w:rPr>
                <w:sz w:val="20"/>
                <w:szCs w:val="20"/>
              </w:rPr>
              <w:t xml:space="preserve">, </w:t>
            </w:r>
            <w:proofErr w:type="spellStart"/>
            <w:r>
              <w:rPr>
                <w:sz w:val="20"/>
                <w:szCs w:val="20"/>
              </w:rPr>
              <w:t>file.upload</w:t>
            </w:r>
            <w:proofErr w:type="spellEnd"/>
            <w:r>
              <w:rPr>
                <w:sz w:val="20"/>
                <w:szCs w:val="20"/>
              </w:rPr>
              <w:t xml:space="preserve">, </w:t>
            </w:r>
            <w:proofErr w:type="spellStart"/>
            <w:r>
              <w:rPr>
                <w:sz w:val="20"/>
                <w:szCs w:val="20"/>
              </w:rPr>
              <w:t>file.download</w:t>
            </w:r>
            <w:proofErr w:type="spellEnd"/>
            <w:r>
              <w:rPr>
                <w:sz w:val="20"/>
                <w:szCs w:val="20"/>
              </w:rPr>
              <w:t xml:space="preserve">, </w:t>
            </w:r>
            <w:proofErr w:type="spellStart"/>
            <w:r>
              <w:rPr>
                <w:sz w:val="20"/>
                <w:szCs w:val="20"/>
              </w:rPr>
              <w:t>file.delete.own</w:t>
            </w:r>
            <w:proofErr w:type="spellEnd"/>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ADMIN</w:t>
            </w:r>
          </w:p>
        </w:tc>
        <w:tc>
          <w:tcPr>
            <w:tcW w:w="7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proofErr w:type="gramStart"/>
            <w:r>
              <w:rPr>
                <w:sz w:val="20"/>
                <w:szCs w:val="20"/>
              </w:rPr>
              <w:t>user.manage</w:t>
            </w:r>
            <w:proofErr w:type="spellEnd"/>
            <w:proofErr w:type="gramEnd"/>
            <w:r>
              <w:rPr>
                <w:sz w:val="20"/>
                <w:szCs w:val="20"/>
              </w:rPr>
              <w:t xml:space="preserve">, </w:t>
            </w:r>
            <w:proofErr w:type="spellStart"/>
            <w:r>
              <w:rPr>
                <w:sz w:val="20"/>
                <w:szCs w:val="20"/>
              </w:rPr>
              <w:t>file.share</w:t>
            </w:r>
            <w:proofErr w:type="spellEnd"/>
            <w:r>
              <w:rPr>
                <w:sz w:val="20"/>
                <w:szCs w:val="20"/>
              </w:rPr>
              <w:t xml:space="preserve">, </w:t>
            </w:r>
            <w:proofErr w:type="spellStart"/>
            <w:r>
              <w:rPr>
                <w:sz w:val="20"/>
                <w:szCs w:val="20"/>
              </w:rPr>
              <w:t>file.delete</w:t>
            </w:r>
            <w:proofErr w:type="spellEnd"/>
            <w:r>
              <w:rPr>
                <w:sz w:val="20"/>
                <w:szCs w:val="20"/>
              </w:rPr>
              <w:t xml:space="preserve">, </w:t>
            </w:r>
            <w:proofErr w:type="spellStart"/>
            <w:r>
              <w:rPr>
                <w:sz w:val="20"/>
                <w:szCs w:val="20"/>
              </w:rPr>
              <w:t>audit.read</w:t>
            </w:r>
            <w:proofErr w:type="spellEnd"/>
            <w:r>
              <w:rPr>
                <w:sz w:val="20"/>
                <w:szCs w:val="20"/>
              </w:rPr>
              <w:t xml:space="preserve"> (plus elevated file and user access)</w:t>
            </w:r>
          </w:p>
        </w:tc>
      </w:tr>
    </w:tbl>
    <w:p w:rsidR="0081426D" w:rsidRDefault="0081426D">
      <w:pPr>
        <w:spacing w:after="160"/>
      </w:pPr>
    </w:p>
    <w:p w:rsidR="0081426D" w:rsidRDefault="00FD4798">
      <w:pPr>
        <w:pStyle w:val="Heading2"/>
        <w:keepNext/>
      </w:pPr>
      <w:r>
        <w:t>7.6 AES-256-GCM Encrypted Storage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6538"/>
      </w:tblGrid>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Algorithm</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aes-256-gcm (authenticated encryption)</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proofErr w:type="spellStart"/>
            <w:r>
              <w:rPr>
                <w:b/>
                <w:bCs/>
                <w:color w:val="0B2545"/>
                <w:sz w:val="20"/>
                <w:szCs w:val="20"/>
              </w:rPr>
              <w:t>Initialisation</w:t>
            </w:r>
            <w:proofErr w:type="spellEnd"/>
            <w:r>
              <w:rPr>
                <w:b/>
                <w:bCs/>
                <w:color w:val="0B2545"/>
                <w:sz w:val="20"/>
                <w:szCs w:val="20"/>
              </w:rPr>
              <w:t xml:space="preserve"> vector</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Fresh 12-byte (96-bit) CSPRNG IV for every upload; never reused with the master key</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Authentication tag</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16-byte (128-bit) GCM tag per file; if a single byte of ciphertext is changed or corrupted, decryption aborts</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lastRenderedPageBreak/>
              <w:t>Master key</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256-bit key loaded from environment variables at startup; never stored in the database</w:t>
            </w:r>
          </w:p>
        </w:tc>
      </w:tr>
      <w:tr w:rsidR="0081426D">
        <w:tblPrEx>
          <w:tblCellMar>
            <w:top w:w="0" w:type="dxa"/>
            <w:bottom w:w="0" w:type="dxa"/>
          </w:tblCellMar>
        </w:tblPrEx>
        <w:trPr>
          <w:cantSplit/>
        </w:trPr>
        <w:tc>
          <w:tcPr>
            <w:tcW w:w="3100" w:type="dxa"/>
            <w:tcBorders>
              <w:top w:val="single" w:sz="4" w:space="0" w:color="D5DBE1"/>
              <w:left w:val="single" w:sz="4" w:space="0" w:color="D5DBE1"/>
              <w:bottom w:val="single" w:sz="4" w:space="0" w:color="D5DBE1"/>
              <w:right w:val="single" w:sz="4" w:space="0" w:color="D5DBE1"/>
            </w:tcBorders>
            <w:shd w:val="clear" w:color="auto" w:fill="E6F4F3"/>
            <w:tcMar>
              <w:top w:w="80" w:type="dxa"/>
              <w:left w:w="120" w:type="dxa"/>
              <w:bottom w:w="80" w:type="dxa"/>
              <w:right w:w="120" w:type="dxa"/>
            </w:tcMar>
            <w:vAlign w:val="center"/>
          </w:tcPr>
          <w:p w:rsidR="0081426D" w:rsidRDefault="00FD4798">
            <w:pPr>
              <w:spacing w:after="40"/>
            </w:pPr>
            <w:r>
              <w:rPr>
                <w:b/>
                <w:bCs/>
                <w:color w:val="0B2545"/>
                <w:sz w:val="20"/>
                <w:szCs w:val="20"/>
              </w:rPr>
              <w:t>Storage naming</w:t>
            </w:r>
          </w:p>
        </w:tc>
        <w:tc>
          <w:tcPr>
            <w:tcW w:w="6538" w:type="dxa"/>
            <w:tcBorders>
              <w:top w:val="single" w:sz="4" w:space="0" w:color="D5DBE1"/>
              <w:left w:val="single" w:sz="4" w:space="0" w:color="D5DBE1"/>
              <w:bottom w:val="single" w:sz="4" w:space="0" w:color="D5DBE1"/>
              <w:right w:val="single" w:sz="4" w:space="0" w:color="D5DBE1"/>
            </w:tcBorders>
            <w:tcMar>
              <w:top w:w="80" w:type="dxa"/>
              <w:left w:w="120" w:type="dxa"/>
              <w:bottom w:w="80" w:type="dxa"/>
              <w:right w:w="120" w:type="dxa"/>
            </w:tcMar>
            <w:vAlign w:val="center"/>
          </w:tcPr>
          <w:p w:rsidR="0081426D" w:rsidRDefault="00FD4798">
            <w:pPr>
              <w:spacing w:after="40"/>
            </w:pPr>
            <w:r>
              <w:rPr>
                <w:sz w:val="20"/>
                <w:szCs w:val="20"/>
              </w:rPr>
              <w:t>Files saved as &lt;</w:t>
            </w:r>
            <w:proofErr w:type="spellStart"/>
            <w:r>
              <w:rPr>
                <w:sz w:val="20"/>
                <w:szCs w:val="20"/>
              </w:rPr>
              <w:t>uuid</w:t>
            </w:r>
            <w:proofErr w:type="spellEnd"/>
            <w:proofErr w:type="gramStart"/>
            <w:r>
              <w:rPr>
                <w:sz w:val="20"/>
                <w:szCs w:val="20"/>
              </w:rPr>
              <w:t>&gt;.enc</w:t>
            </w:r>
            <w:proofErr w:type="gramEnd"/>
            <w:r>
              <w:rPr>
                <w:sz w:val="20"/>
                <w:szCs w:val="20"/>
              </w:rPr>
              <w:t xml:space="preserve"> in a private folder; original file names never appear in paths, eliminating directory traversal</w:t>
            </w:r>
          </w:p>
        </w:tc>
      </w:tr>
    </w:tbl>
    <w:p w:rsidR="0081426D" w:rsidRDefault="0081426D">
      <w:pPr>
        <w:spacing w:after="160"/>
      </w:pPr>
    </w:p>
    <w:p w:rsidR="0081426D" w:rsidRDefault="00FD4798">
      <w:pPr>
        <w:pStyle w:val="Heading2"/>
        <w:keepNext/>
      </w:pPr>
      <w:r>
        <w:t>7.7 Error Handling &amp; Audit Logging</w:t>
      </w:r>
    </w:p>
    <w:p w:rsidR="0081426D" w:rsidRDefault="00FD4798">
      <w:pPr>
        <w:pStyle w:val="ListParagraph"/>
        <w:numPr>
          <w:ilvl w:val="0"/>
          <w:numId w:val="2"/>
        </w:numPr>
        <w:spacing w:after="70" w:line="290" w:lineRule="auto"/>
      </w:pPr>
      <w:r>
        <w:rPr>
          <w:b/>
          <w:bCs/>
        </w:rPr>
        <w:t>Information-leak prevention:</w:t>
      </w:r>
      <w:r>
        <w:t xml:space="preserve"> the central error handler logs stack traces on the server and returns generic, </w:t>
      </w:r>
      <w:proofErr w:type="spellStart"/>
      <w:r>
        <w:t>sanitised</w:t>
      </w:r>
      <w:proofErr w:type="spellEnd"/>
      <w:r>
        <w:t xml:space="preserve"> error codes to clients in production.</w:t>
      </w:r>
    </w:p>
    <w:p w:rsidR="0081426D" w:rsidRDefault="00FD4798">
      <w:pPr>
        <w:pStyle w:val="ListParagraph"/>
        <w:numPr>
          <w:ilvl w:val="0"/>
          <w:numId w:val="2"/>
        </w:numPr>
        <w:spacing w:after="70" w:line="290" w:lineRule="auto"/>
      </w:pPr>
      <w:r>
        <w:rPr>
          <w:b/>
          <w:bCs/>
        </w:rPr>
        <w:t>Immutable audit trail:</w:t>
      </w:r>
      <w:r>
        <w:t xml:space="preserve"> an append-only </w:t>
      </w:r>
      <w:proofErr w:type="spellStart"/>
      <w:r>
        <w:t>AuditLog</w:t>
      </w:r>
      <w:proofErr w:type="spellEnd"/>
      <w:r>
        <w:t xml:space="preserve"> collection records who, what, when, IP address, User-Agent and status.</w:t>
      </w:r>
    </w:p>
    <w:p w:rsidR="0081426D" w:rsidRDefault="00FD4798">
      <w:pPr>
        <w:pStyle w:val="ListParagraph"/>
        <w:numPr>
          <w:ilvl w:val="0"/>
          <w:numId w:val="2"/>
        </w:numPr>
        <w:spacing w:after="70" w:line="290" w:lineRule="auto"/>
      </w:pPr>
      <w:r>
        <w:rPr>
          <w:b/>
          <w:bCs/>
        </w:rPr>
        <w:t>Events recorded:</w:t>
      </w:r>
      <w:r>
        <w:t xml:space="preserve"> logins and failed attempts, uploads, views, deletions, permission denials, access requests and camera events. Passwords, OTPs and encryption keys are never logged.</w:t>
      </w:r>
    </w:p>
    <w:p w:rsidR="0081426D" w:rsidRDefault="0081426D">
      <w:pPr>
        <w:spacing w:after="80"/>
      </w:pPr>
    </w:p>
    <w:p w:rsidR="0081426D" w:rsidRDefault="00FD4798">
      <w:pPr>
        <w:pStyle w:val="Heading1"/>
        <w:pageBreakBefore/>
      </w:pPr>
      <w:r>
        <w:lastRenderedPageBreak/>
        <w:t>8. Threat &amp; Mitigation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000"/>
        <w:gridCol w:w="4238"/>
      </w:tblGrid>
      <w:tr w:rsidR="0081426D">
        <w:tblPrEx>
          <w:tblCellMar>
            <w:top w:w="0" w:type="dxa"/>
            <w:bottom w:w="0" w:type="dxa"/>
          </w:tblCellMar>
        </w:tblPrEx>
        <w:trPr>
          <w:cantSplit/>
          <w:tblHeader/>
        </w:trPr>
        <w:tc>
          <w:tcPr>
            <w:tcW w:w="24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Threat vector</w:t>
            </w:r>
          </w:p>
        </w:tc>
        <w:tc>
          <w:tcPr>
            <w:tcW w:w="3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Scenario</w:t>
            </w:r>
          </w:p>
        </w:tc>
        <w:tc>
          <w:tcPr>
            <w:tcW w:w="42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proofErr w:type="spellStart"/>
            <w:r>
              <w:rPr>
                <w:b/>
                <w:bCs/>
                <w:color w:val="FFFFFF"/>
                <w:sz w:val="20"/>
                <w:szCs w:val="20"/>
              </w:rPr>
              <w:t>SecureLayer</w:t>
            </w:r>
            <w:proofErr w:type="spellEnd"/>
            <w:r>
              <w:rPr>
                <w:b/>
                <w:bCs/>
                <w:color w:val="FFFFFF"/>
                <w:sz w:val="20"/>
                <w:szCs w:val="20"/>
              </w:rPr>
              <w:t xml:space="preserve"> </w:t>
            </w:r>
            <w:proofErr w:type="spellStart"/>
            <w:r>
              <w:rPr>
                <w:b/>
                <w:bCs/>
                <w:color w:val="FFFFFF"/>
                <w:sz w:val="20"/>
                <w:szCs w:val="20"/>
              </w:rPr>
              <w:t>defence</w:t>
            </w:r>
            <w:proofErr w:type="spellEnd"/>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Physical screen photography</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 user or bystander photographs the screen with a phone.</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CamDetection</w:t>
            </w:r>
            <w:proofErr w:type="spellEnd"/>
            <w:r>
              <w:rPr>
                <w:sz w:val="20"/>
                <w:szCs w:val="20"/>
              </w:rPr>
              <w:t xml:space="preserve"> COCO-SSD: phone detected over 2 frames at 20% confidence; opaque </w:t>
            </w:r>
            <w:proofErr w:type="spellStart"/>
            <w:r>
              <w:rPr>
                <w:sz w:val="20"/>
                <w:szCs w:val="20"/>
              </w:rPr>
              <w:t>SecurityOverlay</w:t>
            </w:r>
            <w:proofErr w:type="spellEnd"/>
            <w:r>
              <w:rPr>
                <w:sz w:val="20"/>
                <w:szCs w:val="20"/>
              </w:rPr>
              <w:t>.</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Shoulder surfing</w:t>
            </w:r>
          </w:p>
        </w:tc>
        <w:tc>
          <w:tcPr>
            <w:tcW w:w="3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A second person stands behind the viewer.</w:t>
            </w:r>
          </w:p>
        </w:tc>
        <w:tc>
          <w:tcPr>
            <w:tcW w:w="4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BlazeFace</w:t>
            </w:r>
            <w:proofErr w:type="spellEnd"/>
            <w:r>
              <w:rPr>
                <w:sz w:val="20"/>
                <w:szCs w:val="20"/>
              </w:rPr>
              <w:t>: 2 or more faces over 3 consecutive frames; document shielded until they leave.</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Unattended screen</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User leaves with a file open.</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Face-absence detector: 0 faces over 8 frames (~1.2 s) hides the content.</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Screen capture / printing</w:t>
            </w:r>
          </w:p>
        </w:tc>
        <w:tc>
          <w:tcPr>
            <w:tcW w:w="3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proofErr w:type="spellStart"/>
            <w:r>
              <w:rPr>
                <w:sz w:val="20"/>
                <w:szCs w:val="20"/>
              </w:rPr>
              <w:t>Ctrl+P</w:t>
            </w:r>
            <w:proofErr w:type="spellEnd"/>
            <w:r>
              <w:rPr>
                <w:sz w:val="20"/>
                <w:szCs w:val="20"/>
              </w:rPr>
              <w:t xml:space="preserve">, </w:t>
            </w:r>
            <w:proofErr w:type="spellStart"/>
            <w:r>
              <w:rPr>
                <w:sz w:val="20"/>
                <w:szCs w:val="20"/>
              </w:rPr>
              <w:t>Ctrl+S</w:t>
            </w:r>
            <w:proofErr w:type="spellEnd"/>
            <w:r>
              <w:rPr>
                <w:sz w:val="20"/>
                <w:szCs w:val="20"/>
              </w:rPr>
              <w:t xml:space="preserve"> or right-click menus.</w:t>
            </w:r>
          </w:p>
        </w:tc>
        <w:tc>
          <w:tcPr>
            <w:tcW w:w="4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Client event interception; context menu and developer-tool shortcuts blocked.</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Text scraping / clipboard theft</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User highlights and copies text.</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 xml:space="preserve">Canvas isolation via react-pdf with </w:t>
            </w:r>
            <w:proofErr w:type="spellStart"/>
            <w:r>
              <w:rPr>
                <w:sz w:val="20"/>
                <w:szCs w:val="20"/>
              </w:rPr>
              <w:t>renderTextLayer</w:t>
            </w:r>
            <w:proofErr w:type="spellEnd"/>
            <w:r>
              <w:rPr>
                <w:sz w:val="20"/>
                <w:szCs w:val="20"/>
              </w:rPr>
              <w:t xml:space="preserve"> disabled.</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Document leaks via external camera</w:t>
            </w:r>
          </w:p>
        </w:tc>
        <w:tc>
          <w:tcPr>
            <w:tcW w:w="3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Document captured by a separate camera.</w:t>
            </w:r>
          </w:p>
        </w:tc>
        <w:tc>
          <w:tcPr>
            <w:tcW w:w="4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Forensic SVG watermark (viewer email + timestamp) makes the leak attributable.</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Replay &amp; stolen links</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 link or approved file is re-used or shared.</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Single-use allowance marked EXPIRED during the first binary stream.</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Database / disk compromise</w:t>
            </w:r>
          </w:p>
        </w:tc>
        <w:tc>
          <w:tcPr>
            <w:tcW w:w="3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Attacker gets the database or storage drive.</w:t>
            </w:r>
          </w:p>
        </w:tc>
        <w:tc>
          <w:tcPr>
            <w:tcW w:w="4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AES-256-GCM with unique IVs and auth tags; master key only in server memory.</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Credential stuffing</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Breached password lists are replayed.</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Passwordless</w:t>
            </w:r>
            <w:proofErr w:type="spellEnd"/>
            <w:r>
              <w:rPr>
                <w:sz w:val="20"/>
                <w:szCs w:val="20"/>
              </w:rPr>
              <w:t xml:space="preserve"> OTP: CSPRNG, </w:t>
            </w:r>
            <w:proofErr w:type="spellStart"/>
            <w:r>
              <w:rPr>
                <w:sz w:val="20"/>
                <w:szCs w:val="20"/>
              </w:rPr>
              <w:t>bcrypt</w:t>
            </w:r>
            <w:proofErr w:type="spellEnd"/>
            <w:r>
              <w:rPr>
                <w:sz w:val="20"/>
                <w:szCs w:val="20"/>
              </w:rPr>
              <w:t>-hashed, 5-minute expiry, 5-attempt limit.</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Session hijacking / XSS</w:t>
            </w:r>
          </w:p>
        </w:tc>
        <w:tc>
          <w:tcPr>
            <w:tcW w:w="3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Scripts harvest tokens from storage.</w:t>
            </w:r>
          </w:p>
        </w:tc>
        <w:tc>
          <w:tcPr>
            <w:tcW w:w="42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In-memory JWT and rotating </w:t>
            </w:r>
            <w:proofErr w:type="spellStart"/>
            <w:r>
              <w:rPr>
                <w:sz w:val="20"/>
                <w:szCs w:val="20"/>
              </w:rPr>
              <w:t>HttpOnly</w:t>
            </w:r>
            <w:proofErr w:type="spellEnd"/>
            <w:r>
              <w:rPr>
                <w:sz w:val="20"/>
                <w:szCs w:val="20"/>
              </w:rPr>
              <w:t xml:space="preserve"> refresh cookies.</w:t>
            </w:r>
          </w:p>
        </w:tc>
      </w:tr>
      <w:tr w:rsidR="0081426D">
        <w:tblPrEx>
          <w:tblCellMar>
            <w:top w:w="0" w:type="dxa"/>
            <w:bottom w:w="0" w:type="dxa"/>
          </w:tblCellMar>
        </w:tblPrEx>
        <w:trPr>
          <w:cantSplit/>
        </w:trPr>
        <w:tc>
          <w:tcPr>
            <w:tcW w:w="24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Brute force &amp; DoS</w:t>
            </w:r>
          </w:p>
        </w:tc>
        <w:tc>
          <w:tcPr>
            <w:tcW w:w="3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Bots flood authentication endpoints.</w:t>
            </w:r>
          </w:p>
        </w:tc>
        <w:tc>
          <w:tcPr>
            <w:tcW w:w="42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Multi-tier rate limiting: global, auth-verify and 3 OTPs per hour per email.</w:t>
            </w:r>
          </w:p>
        </w:tc>
      </w:tr>
    </w:tbl>
    <w:p w:rsidR="0081426D" w:rsidRDefault="00FD4798">
      <w:pPr>
        <w:pStyle w:val="Heading1"/>
        <w:pageBreakBefore/>
      </w:pPr>
      <w:r>
        <w:lastRenderedPageBreak/>
        <w:t>9.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700"/>
        <w:gridCol w:w="3938"/>
      </w:tblGrid>
      <w:tr w:rsidR="0081426D">
        <w:tblPrEx>
          <w:tblCellMar>
            <w:top w:w="0" w:type="dxa"/>
            <w:bottom w:w="0" w:type="dxa"/>
          </w:tblCellMar>
        </w:tblPrEx>
        <w:trPr>
          <w:cantSplit/>
          <w:tblHeader/>
        </w:trPr>
        <w:tc>
          <w:tcPr>
            <w:tcW w:w="20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Layer</w:t>
            </w:r>
          </w:p>
        </w:tc>
        <w:tc>
          <w:tcPr>
            <w:tcW w:w="3700"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Technology</w:t>
            </w:r>
          </w:p>
        </w:tc>
        <w:tc>
          <w:tcPr>
            <w:tcW w:w="3938" w:type="dxa"/>
            <w:tcBorders>
              <w:top w:val="single" w:sz="4" w:space="0" w:color="D5DBE1"/>
              <w:left w:val="single" w:sz="4" w:space="0" w:color="D5DBE1"/>
              <w:bottom w:val="single" w:sz="4" w:space="0" w:color="D5DBE1"/>
              <w:right w:val="single" w:sz="4" w:space="0" w:color="D5DBE1"/>
            </w:tcBorders>
            <w:shd w:val="clear" w:color="auto" w:fill="0B2545"/>
            <w:tcMar>
              <w:top w:w="80" w:type="dxa"/>
              <w:left w:w="120" w:type="dxa"/>
              <w:bottom w:w="80" w:type="dxa"/>
              <w:right w:w="120" w:type="dxa"/>
            </w:tcMar>
            <w:vAlign w:val="center"/>
          </w:tcPr>
          <w:p w:rsidR="0081426D" w:rsidRDefault="00FD4798">
            <w:pPr>
              <w:spacing w:after="40"/>
            </w:pPr>
            <w:r>
              <w:rPr>
                <w:b/>
                <w:bCs/>
                <w:color w:val="FFFFFF"/>
                <w:sz w:val="20"/>
                <w:szCs w:val="20"/>
              </w:rPr>
              <w:t xml:space="preserve">Role in </w:t>
            </w:r>
            <w:proofErr w:type="spellStart"/>
            <w:r>
              <w:rPr>
                <w:b/>
                <w:bCs/>
                <w:color w:val="FFFFFF"/>
                <w:sz w:val="20"/>
                <w:szCs w:val="20"/>
              </w:rPr>
              <w:t>SecureLayer</w:t>
            </w:r>
            <w:proofErr w:type="spellEnd"/>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Front end</w:t>
            </w:r>
          </w:p>
        </w:tc>
        <w:tc>
          <w:tcPr>
            <w:tcW w:w="3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React</w:t>
            </w:r>
          </w:p>
        </w:tc>
        <w:tc>
          <w:tcPr>
            <w:tcW w:w="3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UI, in-memory token state, viewer and overlays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PDF rendering</w:t>
            </w:r>
          </w:p>
        </w:tc>
        <w:tc>
          <w:tcPr>
            <w:tcW w:w="3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react-pdf</w:t>
            </w:r>
          </w:p>
        </w:tc>
        <w:tc>
          <w:tcPr>
            <w:tcW w:w="3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Canvas rendering with text and annotation layers disabled</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Face detection</w:t>
            </w:r>
          </w:p>
        </w:tc>
        <w:tc>
          <w:tcPr>
            <w:tcW w:w="3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MediaPipe</w:t>
            </w:r>
            <w:proofErr w:type="spellEnd"/>
            <w:r>
              <w:rPr>
                <w:sz w:val="20"/>
                <w:szCs w:val="20"/>
              </w:rPr>
              <w:t xml:space="preserve"> Tasks Vision, </w:t>
            </w:r>
            <w:proofErr w:type="spellStart"/>
            <w:r>
              <w:rPr>
                <w:sz w:val="20"/>
                <w:szCs w:val="20"/>
              </w:rPr>
              <w:t>BlazeFace</w:t>
            </w:r>
            <w:proofErr w:type="spellEnd"/>
            <w:r>
              <w:rPr>
                <w:sz w:val="20"/>
                <w:szCs w:val="20"/>
              </w:rPr>
              <w:t xml:space="preserve"> Short-Range</w:t>
            </w:r>
          </w:p>
        </w:tc>
        <w:tc>
          <w:tcPr>
            <w:tcW w:w="3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Face counting at about 6 FPS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Object detection</w:t>
            </w:r>
          </w:p>
        </w:tc>
        <w:tc>
          <w:tcPr>
            <w:tcW w:w="3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TensorFlow.js, COCO-SSD (lite_mobilenet_v2)</w:t>
            </w:r>
          </w:p>
        </w:tc>
        <w:tc>
          <w:tcPr>
            <w:tcW w:w="3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Phone / device detection at about 6 FPS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Back end</w:t>
            </w:r>
          </w:p>
        </w:tc>
        <w:tc>
          <w:tcPr>
            <w:tcW w:w="3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Node.js, Express</w:t>
            </w:r>
          </w:p>
        </w:tc>
        <w:tc>
          <w:tcPr>
            <w:tcW w:w="3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API gateway and business logic</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Database</w:t>
            </w:r>
          </w:p>
        </w:tc>
        <w:tc>
          <w:tcPr>
            <w:tcW w:w="3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MongoDB</w:t>
            </w:r>
          </w:p>
        </w:tc>
        <w:tc>
          <w:tcPr>
            <w:tcW w:w="3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Users, requests, hashed OTPs and tokens, audit log</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Security middleware</w:t>
            </w:r>
          </w:p>
        </w:tc>
        <w:tc>
          <w:tcPr>
            <w:tcW w:w="3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Helmet, CORS, rate limiter</w:t>
            </w:r>
          </w:p>
        </w:tc>
        <w:tc>
          <w:tcPr>
            <w:tcW w:w="3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Headers, origin control, throttling</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b/>
                <w:bCs/>
                <w:sz w:val="20"/>
                <w:szCs w:val="20"/>
              </w:rPr>
              <w:t>Cryptography</w:t>
            </w:r>
          </w:p>
        </w:tc>
        <w:tc>
          <w:tcPr>
            <w:tcW w:w="3700"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 xml:space="preserve">AES-256-GCM, </w:t>
            </w:r>
            <w:proofErr w:type="spellStart"/>
            <w:r>
              <w:rPr>
                <w:sz w:val="20"/>
                <w:szCs w:val="20"/>
              </w:rPr>
              <w:t>bcrypt</w:t>
            </w:r>
            <w:proofErr w:type="spellEnd"/>
            <w:r>
              <w:rPr>
                <w:sz w:val="20"/>
                <w:szCs w:val="20"/>
              </w:rPr>
              <w:t xml:space="preserve">, SHA-256, </w:t>
            </w:r>
            <w:proofErr w:type="spellStart"/>
            <w:proofErr w:type="gramStart"/>
            <w:r>
              <w:rPr>
                <w:sz w:val="20"/>
                <w:szCs w:val="20"/>
              </w:rPr>
              <w:t>crypto.randomInt</w:t>
            </w:r>
            <w:proofErr w:type="spellEnd"/>
            <w:proofErr w:type="gramEnd"/>
            <w:r>
              <w:rPr>
                <w:sz w:val="20"/>
                <w:szCs w:val="20"/>
              </w:rPr>
              <w:t>, JWT (HS256)</w:t>
            </w:r>
          </w:p>
        </w:tc>
        <w:tc>
          <w:tcPr>
            <w:tcW w:w="3938" w:type="dxa"/>
            <w:tcBorders>
              <w:top w:val="single" w:sz="4" w:space="0" w:color="D5DBE1"/>
              <w:left w:val="single" w:sz="4" w:space="0" w:color="D5DBE1"/>
              <w:bottom w:val="single" w:sz="4" w:space="0" w:color="D5DBE1"/>
              <w:right w:val="single" w:sz="4" w:space="0" w:color="D5DBE1"/>
            </w:tcBorders>
            <w:shd w:val="clear" w:color="auto" w:fill="F3F5F7"/>
            <w:tcMar>
              <w:top w:w="80" w:type="dxa"/>
              <w:left w:w="120" w:type="dxa"/>
              <w:bottom w:w="80" w:type="dxa"/>
              <w:right w:w="120" w:type="dxa"/>
            </w:tcMar>
            <w:vAlign w:val="center"/>
          </w:tcPr>
          <w:p w:rsidR="0081426D" w:rsidRDefault="00FD4798">
            <w:pPr>
              <w:spacing w:after="40"/>
            </w:pPr>
            <w:r>
              <w:rPr>
                <w:sz w:val="20"/>
                <w:szCs w:val="20"/>
              </w:rPr>
              <w:t>File encryption, OTP hashing, token hashing, session tokens</w:t>
            </w:r>
          </w:p>
        </w:tc>
      </w:tr>
      <w:tr w:rsidR="0081426D">
        <w:tblPrEx>
          <w:tblCellMar>
            <w:top w:w="0" w:type="dxa"/>
            <w:bottom w:w="0" w:type="dxa"/>
          </w:tblCellMar>
        </w:tblPrEx>
        <w:trPr>
          <w:cantSplit/>
        </w:trPr>
        <w:tc>
          <w:tcPr>
            <w:tcW w:w="20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b/>
                <w:bCs/>
                <w:sz w:val="20"/>
                <w:szCs w:val="20"/>
              </w:rPr>
              <w:t>Notifications</w:t>
            </w:r>
          </w:p>
        </w:tc>
        <w:tc>
          <w:tcPr>
            <w:tcW w:w="3700"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proofErr w:type="spellStart"/>
            <w:r>
              <w:rPr>
                <w:sz w:val="20"/>
                <w:szCs w:val="20"/>
              </w:rPr>
              <w:t>emailProvider</w:t>
            </w:r>
            <w:proofErr w:type="spellEnd"/>
            <w:r>
              <w:rPr>
                <w:sz w:val="20"/>
                <w:szCs w:val="20"/>
              </w:rPr>
              <w:t xml:space="preserve"> abstraction (SMTP / Ethereal)</w:t>
            </w:r>
          </w:p>
        </w:tc>
        <w:tc>
          <w:tcPr>
            <w:tcW w:w="3938" w:type="dxa"/>
            <w:tcBorders>
              <w:top w:val="single" w:sz="4" w:space="0" w:color="D5DBE1"/>
              <w:left w:val="single" w:sz="4" w:space="0" w:color="D5DBE1"/>
              <w:bottom w:val="single" w:sz="4" w:space="0" w:color="D5DBE1"/>
              <w:right w:val="single" w:sz="4" w:space="0" w:color="D5DBE1"/>
            </w:tcBorders>
            <w:shd w:val="clear" w:color="auto" w:fill="FFFFFF"/>
            <w:tcMar>
              <w:top w:w="80" w:type="dxa"/>
              <w:left w:w="120" w:type="dxa"/>
              <w:bottom w:w="80" w:type="dxa"/>
              <w:right w:w="120" w:type="dxa"/>
            </w:tcMar>
            <w:vAlign w:val="center"/>
          </w:tcPr>
          <w:p w:rsidR="0081426D" w:rsidRDefault="00FD4798">
            <w:pPr>
              <w:spacing w:after="40"/>
            </w:pPr>
            <w:r>
              <w:rPr>
                <w:sz w:val="20"/>
                <w:szCs w:val="20"/>
              </w:rPr>
              <w:t>OTP, request and approval emails</w:t>
            </w:r>
          </w:p>
        </w:tc>
      </w:tr>
    </w:tbl>
    <w:p w:rsidR="0081426D" w:rsidRDefault="00FD4798">
      <w:pPr>
        <w:pStyle w:val="Heading1"/>
        <w:pageBreakBefore/>
      </w:pPr>
      <w:r>
        <w:lastRenderedPageBreak/>
        <w:t>10. Limitations &amp; Future Scope</w:t>
      </w:r>
    </w:p>
    <w:p w:rsidR="0081426D" w:rsidRDefault="00FD4798">
      <w:pPr>
        <w:spacing w:after="120" w:line="300" w:lineRule="auto"/>
      </w:pPr>
      <w:r>
        <w:t xml:space="preserve">This section records the design boundaries of the current implementation and the natural next steps. Understanding these is part of treating </w:t>
      </w:r>
      <w:proofErr w:type="spellStart"/>
      <w:r>
        <w:t>SecureLayer</w:t>
      </w:r>
      <w:proofErr w:type="spellEnd"/>
      <w:r>
        <w:t xml:space="preserve"> as a </w:t>
      </w:r>
      <w:proofErr w:type="spellStart"/>
      <w:r>
        <w:t>defence</w:t>
      </w:r>
      <w:proofErr w:type="spellEnd"/>
      <w:r>
        <w:t>-in-depth system rather than a single guarantee.</w:t>
      </w:r>
    </w:p>
    <w:p w:rsidR="0081426D" w:rsidRDefault="00FD4798">
      <w:pPr>
        <w:pStyle w:val="Heading2"/>
        <w:keepNext/>
      </w:pPr>
      <w:r>
        <w:t>10.1 Design Boundaries</w:t>
      </w:r>
    </w:p>
    <w:p w:rsidR="0081426D" w:rsidRDefault="00FD4798">
      <w:pPr>
        <w:pStyle w:val="ListParagraph"/>
        <w:numPr>
          <w:ilvl w:val="0"/>
          <w:numId w:val="2"/>
        </w:numPr>
        <w:spacing w:after="70" w:line="290" w:lineRule="auto"/>
      </w:pPr>
      <w:r>
        <w:rPr>
          <w:b/>
          <w:bCs/>
        </w:rPr>
        <w:t>Browser-level controls are deterrents.</w:t>
      </w:r>
      <w:r>
        <w:t xml:space="preserve"> Interception of shortcuts and context menus raises the effort of exfiltration but cannot stop operating-system screen capture or an external camera. This is why </w:t>
      </w:r>
      <w:proofErr w:type="spellStart"/>
      <w:r>
        <w:t>SecureLayer</w:t>
      </w:r>
      <w:proofErr w:type="spellEnd"/>
      <w:r>
        <w:t xml:space="preserve"> layers camera-based detection, watermark attribution and single-use access on top.</w:t>
      </w:r>
    </w:p>
    <w:p w:rsidR="0081426D" w:rsidRDefault="00FD4798">
      <w:pPr>
        <w:pStyle w:val="ListParagraph"/>
        <w:numPr>
          <w:ilvl w:val="0"/>
          <w:numId w:val="2"/>
        </w:numPr>
        <w:spacing w:after="70" w:line="290" w:lineRule="auto"/>
      </w:pPr>
      <w:r>
        <w:rPr>
          <w:b/>
          <w:bCs/>
        </w:rPr>
        <w:t>Detection quality depends on the environment.</w:t>
      </w:r>
      <w:r>
        <w:t xml:space="preserve"> Lighting, webcam quality and camera angle influence accuracy, which is why the object threshold is tuned for sensitivity and the risk engine filters single-frame noise.</w:t>
      </w:r>
    </w:p>
    <w:p w:rsidR="0081426D" w:rsidRDefault="00FD4798">
      <w:pPr>
        <w:pStyle w:val="ListParagraph"/>
        <w:numPr>
          <w:ilvl w:val="0"/>
          <w:numId w:val="2"/>
        </w:numPr>
        <w:spacing w:after="70" w:line="290" w:lineRule="auto"/>
      </w:pPr>
      <w:r>
        <w:rPr>
          <w:b/>
          <w:bCs/>
        </w:rPr>
        <w:t>General-purpose object model.</w:t>
      </w:r>
      <w:r>
        <w:t xml:space="preserve"> COCO-SSD is trained on generic classes; a phone held at an unusual angle may be harder to detect than a typical one.</w:t>
      </w:r>
    </w:p>
    <w:p w:rsidR="0081426D" w:rsidRDefault="00FD4798">
      <w:pPr>
        <w:pStyle w:val="ListParagraph"/>
        <w:numPr>
          <w:ilvl w:val="0"/>
          <w:numId w:val="2"/>
        </w:numPr>
        <w:spacing w:after="70" w:line="290" w:lineRule="auto"/>
      </w:pPr>
      <w:r>
        <w:rPr>
          <w:b/>
          <w:bCs/>
        </w:rPr>
        <w:t>Single master key.</w:t>
      </w:r>
      <w:r>
        <w:t xml:space="preserve"> The encryption key is loaded from environment memory; key rotation and external key management are not part of the current design.</w:t>
      </w:r>
    </w:p>
    <w:p w:rsidR="0081426D" w:rsidRDefault="00FD4798">
      <w:pPr>
        <w:pStyle w:val="Heading2"/>
        <w:keepNext/>
      </w:pPr>
      <w:r>
        <w:t>10.2 Future Enhancements</w:t>
      </w:r>
    </w:p>
    <w:p w:rsidR="0081426D" w:rsidRDefault="00FD4798">
      <w:pPr>
        <w:pStyle w:val="ListParagraph"/>
        <w:numPr>
          <w:ilvl w:val="0"/>
          <w:numId w:val="2"/>
        </w:numPr>
        <w:spacing w:after="70" w:line="290" w:lineRule="auto"/>
      </w:pPr>
      <w:r>
        <w:t>Fine-tune a dedicated recording-device detection model on phone-camera-at-screen imagery.</w:t>
      </w:r>
    </w:p>
    <w:p w:rsidR="0081426D" w:rsidRDefault="00FD4798">
      <w:pPr>
        <w:pStyle w:val="ListParagraph"/>
        <w:numPr>
          <w:ilvl w:val="0"/>
          <w:numId w:val="2"/>
        </w:numPr>
        <w:spacing w:after="70" w:line="290" w:lineRule="auto"/>
      </w:pPr>
      <w:r>
        <w:t>Add head-pose and gaze estimation to confirm that a second face is actually reading the screen.</w:t>
      </w:r>
    </w:p>
    <w:p w:rsidR="0081426D" w:rsidRDefault="00FD4798">
      <w:pPr>
        <w:pStyle w:val="ListParagraph"/>
        <w:numPr>
          <w:ilvl w:val="0"/>
          <w:numId w:val="2"/>
        </w:numPr>
        <w:spacing w:after="70" w:line="290" w:lineRule="auto"/>
      </w:pPr>
      <w:r>
        <w:t>Move to per-file data keys wrapped by a managed key service for rotation and revocation.</w:t>
      </w:r>
    </w:p>
    <w:p w:rsidR="0081426D" w:rsidRDefault="00FD4798">
      <w:pPr>
        <w:pStyle w:val="ListParagraph"/>
        <w:numPr>
          <w:ilvl w:val="0"/>
          <w:numId w:val="2"/>
        </w:numPr>
        <w:spacing w:after="70" w:line="290" w:lineRule="auto"/>
      </w:pPr>
      <w:r>
        <w:t>Support time-boxed or view-count policies beyond the single-use model.</w:t>
      </w:r>
    </w:p>
    <w:p w:rsidR="0081426D" w:rsidRDefault="00FD4798">
      <w:pPr>
        <w:pStyle w:val="ListParagraph"/>
        <w:numPr>
          <w:ilvl w:val="0"/>
          <w:numId w:val="2"/>
        </w:numPr>
        <w:spacing w:after="70" w:line="290" w:lineRule="auto"/>
      </w:pPr>
      <w:r>
        <w:t>Add an administrator dashboard for audit analytics and anomaly alerts.</w:t>
      </w:r>
    </w:p>
    <w:p w:rsidR="0081426D" w:rsidRDefault="00FD4798">
      <w:pPr>
        <w:pStyle w:val="Heading1"/>
        <w:pageBreakBefore/>
      </w:pPr>
      <w:r>
        <w:lastRenderedPageBreak/>
        <w:t>11. Conclusion</w:t>
      </w:r>
    </w:p>
    <w:p w:rsidR="0081426D" w:rsidRDefault="00FD4798">
      <w:pPr>
        <w:spacing w:after="120" w:line="300" w:lineRule="auto"/>
      </w:pPr>
      <w:proofErr w:type="spellStart"/>
      <w:r>
        <w:t>SecureLayer</w:t>
      </w:r>
      <w:proofErr w:type="spellEnd"/>
      <w:r>
        <w:t xml:space="preserve"> establishes a unified security model spanning client-side computer vision, hardened front-end isolation and a cryptographic zero-trust backend. By pairing Edge-AI threat detection with single-use </w:t>
      </w:r>
      <w:proofErr w:type="spellStart"/>
      <w:r>
        <w:t>authorisation</w:t>
      </w:r>
      <w:proofErr w:type="spellEnd"/>
      <w:r>
        <w:t xml:space="preserve"> and authenticated encryption, it keeps sensitive files protected in transit, at rest and while actively displayed on a user's screen.</w:t>
      </w:r>
    </w:p>
    <w:p w:rsidR="0081426D" w:rsidRDefault="00FD4798">
      <w:pPr>
        <w:spacing w:after="120" w:line="300" w:lineRule="auto"/>
      </w:pPr>
      <w:r>
        <w:t xml:space="preserve">Its distinguishing contribution is the closed loop between </w:t>
      </w:r>
      <w:r>
        <w:rPr>
          <w:b/>
          <w:bCs/>
        </w:rPr>
        <w:t>who may open a file</w:t>
      </w:r>
      <w:r>
        <w:t xml:space="preserve"> (owner-approved, one-time), </w:t>
      </w:r>
      <w:r>
        <w:rPr>
          <w:b/>
          <w:bCs/>
        </w:rPr>
        <w:t>what happens while it is open</w:t>
      </w:r>
      <w:r>
        <w:t xml:space="preserve"> (in-memory canvas, watermark, camera guard) and </w:t>
      </w:r>
      <w:r>
        <w:rPr>
          <w:b/>
          <w:bCs/>
        </w:rPr>
        <w:t>what is recorded afterwards</w:t>
      </w:r>
      <w:r>
        <w:t xml:space="preserve"> (immutable audit trail), all while keeping camera data strictly on the user's device.</w:t>
      </w:r>
    </w:p>
    <w:sectPr w:rsidR="0081426D">
      <w:headerReference w:type="default" r:id="rId18"/>
      <w:footerReference w:type="default" r:id="rId19"/>
      <w:pgSz w:w="11906" w:h="16838"/>
      <w:pgMar w:top="1300" w:right="1134" w:bottom="120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2608" w:rsidRDefault="00E02608">
      <w:r>
        <w:separator/>
      </w:r>
    </w:p>
  </w:endnote>
  <w:endnote w:type="continuationSeparator" w:id="0">
    <w:p w:rsidR="00E02608" w:rsidRDefault="00E0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4798" w:rsidRDefault="00FD4798">
    <w:pPr>
      <w:jc w:val="center"/>
    </w:pPr>
    <w:r>
      <w:rPr>
        <w:color w:val="5F6B7A"/>
        <w:sz w:val="18"/>
        <w:szCs w:val="18"/>
      </w:rPr>
      <w:t xml:space="preserve">Page </w:t>
    </w:r>
    <w:r>
      <w:rPr>
        <w:color w:val="5F6B7A"/>
        <w:sz w:val="18"/>
        <w:szCs w:val="18"/>
      </w:rPr>
      <w:fldChar w:fldCharType="begin"/>
    </w:r>
    <w:r>
      <w:rPr>
        <w:color w:val="5F6B7A"/>
        <w:sz w:val="18"/>
        <w:szCs w:val="18"/>
      </w:rPr>
      <w:instrText>PAGE</w:instrText>
    </w:r>
    <w:r>
      <w:rPr>
        <w:color w:val="5F6B7A"/>
        <w:sz w:val="18"/>
        <w:szCs w:val="18"/>
      </w:rPr>
      <w:fldChar w:fldCharType="separate"/>
    </w:r>
    <w:r>
      <w:rPr>
        <w:noProof/>
        <w:color w:val="5F6B7A"/>
        <w:sz w:val="18"/>
        <w:szCs w:val="18"/>
      </w:rPr>
      <w:t>2</w:t>
    </w:r>
    <w:r>
      <w:rPr>
        <w:color w:val="5F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2608" w:rsidRDefault="00E02608">
      <w:r>
        <w:separator/>
      </w:r>
    </w:p>
  </w:footnote>
  <w:footnote w:type="continuationSeparator" w:id="0">
    <w:p w:rsidR="00E02608" w:rsidRDefault="00E02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4798" w:rsidRDefault="00FD4798">
    <w:pPr>
      <w:pBdr>
        <w:bottom w:val="single" w:sz="4" w:space="4" w:color="D5DBE1"/>
      </w:pBdr>
      <w:jc w:val="right"/>
    </w:pPr>
    <w:proofErr w:type="spellStart"/>
    <w:proofErr w:type="gramStart"/>
    <w:r>
      <w:rPr>
        <w:color w:val="5F6B7A"/>
        <w:sz w:val="18"/>
        <w:szCs w:val="18"/>
      </w:rPr>
      <w:t>SecureLayer</w:t>
    </w:r>
    <w:proofErr w:type="spellEnd"/>
    <w:r>
      <w:rPr>
        <w:color w:val="5F6B7A"/>
        <w:sz w:val="18"/>
        <w:szCs w:val="18"/>
      </w:rPr>
      <w:t xml:space="preserve">  |</w:t>
    </w:r>
    <w:proofErr w:type="gramEnd"/>
    <w:r>
      <w:rPr>
        <w:color w:val="5F6B7A"/>
        <w:sz w:val="18"/>
        <w:szCs w:val="18"/>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0A6C"/>
    <w:multiLevelType w:val="hybridMultilevel"/>
    <w:tmpl w:val="1070EF5A"/>
    <w:lvl w:ilvl="0" w:tplc="0974EA64">
      <w:start w:val="1"/>
      <w:numFmt w:val="bullet"/>
      <w:lvlText w:val="•"/>
      <w:lvlJc w:val="left"/>
      <w:pPr>
        <w:ind w:left="540" w:hanging="270"/>
      </w:pPr>
      <w:rPr>
        <w:color w:val="0E8C8C"/>
      </w:rPr>
    </w:lvl>
    <w:lvl w:ilvl="1" w:tplc="85FEDE8E">
      <w:numFmt w:val="decimal"/>
      <w:lvlText w:val=""/>
      <w:lvlJc w:val="left"/>
    </w:lvl>
    <w:lvl w:ilvl="2" w:tplc="8346B768">
      <w:numFmt w:val="decimal"/>
      <w:lvlText w:val=""/>
      <w:lvlJc w:val="left"/>
    </w:lvl>
    <w:lvl w:ilvl="3" w:tplc="7F624B88">
      <w:numFmt w:val="decimal"/>
      <w:lvlText w:val=""/>
      <w:lvlJc w:val="left"/>
    </w:lvl>
    <w:lvl w:ilvl="4" w:tplc="F04E929A">
      <w:numFmt w:val="decimal"/>
      <w:lvlText w:val=""/>
      <w:lvlJc w:val="left"/>
    </w:lvl>
    <w:lvl w:ilvl="5" w:tplc="9D8C9740">
      <w:numFmt w:val="decimal"/>
      <w:lvlText w:val=""/>
      <w:lvlJc w:val="left"/>
    </w:lvl>
    <w:lvl w:ilvl="6" w:tplc="0FF0DD78">
      <w:numFmt w:val="decimal"/>
      <w:lvlText w:val=""/>
      <w:lvlJc w:val="left"/>
    </w:lvl>
    <w:lvl w:ilvl="7" w:tplc="C88889BA">
      <w:numFmt w:val="decimal"/>
      <w:lvlText w:val=""/>
      <w:lvlJc w:val="left"/>
    </w:lvl>
    <w:lvl w:ilvl="8" w:tplc="4268DEB8">
      <w:numFmt w:val="decimal"/>
      <w:lvlText w:val=""/>
      <w:lvlJc w:val="left"/>
    </w:lvl>
  </w:abstractNum>
  <w:abstractNum w:abstractNumId="1" w15:restartNumberingAfterBreak="0">
    <w:nsid w:val="04E86F0C"/>
    <w:multiLevelType w:val="hybridMultilevel"/>
    <w:tmpl w:val="FF6A4FEC"/>
    <w:lvl w:ilvl="0" w:tplc="7662237A">
      <w:start w:val="1"/>
      <w:numFmt w:val="bullet"/>
      <w:lvlText w:val="●"/>
      <w:lvlJc w:val="left"/>
      <w:pPr>
        <w:ind w:left="720" w:hanging="360"/>
      </w:pPr>
    </w:lvl>
    <w:lvl w:ilvl="1" w:tplc="5FAE0A80">
      <w:start w:val="1"/>
      <w:numFmt w:val="bullet"/>
      <w:lvlText w:val="○"/>
      <w:lvlJc w:val="left"/>
      <w:pPr>
        <w:ind w:left="1440" w:hanging="360"/>
      </w:pPr>
    </w:lvl>
    <w:lvl w:ilvl="2" w:tplc="3132AFD2">
      <w:start w:val="1"/>
      <w:numFmt w:val="bullet"/>
      <w:lvlText w:val="■"/>
      <w:lvlJc w:val="left"/>
      <w:pPr>
        <w:ind w:left="2160" w:hanging="360"/>
      </w:pPr>
    </w:lvl>
    <w:lvl w:ilvl="3" w:tplc="AFC8388C">
      <w:start w:val="1"/>
      <w:numFmt w:val="bullet"/>
      <w:lvlText w:val="●"/>
      <w:lvlJc w:val="left"/>
      <w:pPr>
        <w:ind w:left="2880" w:hanging="360"/>
      </w:pPr>
    </w:lvl>
    <w:lvl w:ilvl="4" w:tplc="A5DC9826">
      <w:start w:val="1"/>
      <w:numFmt w:val="bullet"/>
      <w:lvlText w:val="○"/>
      <w:lvlJc w:val="left"/>
      <w:pPr>
        <w:ind w:left="3600" w:hanging="360"/>
      </w:pPr>
    </w:lvl>
    <w:lvl w:ilvl="5" w:tplc="675A8176">
      <w:start w:val="1"/>
      <w:numFmt w:val="bullet"/>
      <w:lvlText w:val="■"/>
      <w:lvlJc w:val="left"/>
      <w:pPr>
        <w:ind w:left="4320" w:hanging="360"/>
      </w:pPr>
    </w:lvl>
    <w:lvl w:ilvl="6" w:tplc="2CE23B34">
      <w:start w:val="1"/>
      <w:numFmt w:val="bullet"/>
      <w:lvlText w:val="●"/>
      <w:lvlJc w:val="left"/>
      <w:pPr>
        <w:ind w:left="5040" w:hanging="360"/>
      </w:pPr>
    </w:lvl>
    <w:lvl w:ilvl="7" w:tplc="8EA6DFCC">
      <w:start w:val="1"/>
      <w:numFmt w:val="bullet"/>
      <w:lvlText w:val="●"/>
      <w:lvlJc w:val="left"/>
      <w:pPr>
        <w:ind w:left="5760" w:hanging="360"/>
      </w:pPr>
    </w:lvl>
    <w:lvl w:ilvl="8" w:tplc="36B2CB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6D"/>
    <w:rsid w:val="00110B9B"/>
    <w:rsid w:val="00663049"/>
    <w:rsid w:val="0081426D"/>
    <w:rsid w:val="00A43FCC"/>
    <w:rsid w:val="00AF4DB2"/>
    <w:rsid w:val="00D548E4"/>
    <w:rsid w:val="00E02608"/>
    <w:rsid w:val="00F122E1"/>
    <w:rsid w:val="00FD4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EA58"/>
  <w15:docId w15:val="{5CA1FC4C-351A-47B2-BC33-09E249DC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3"/>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12" w:space="6" w:color="0E8C8C"/>
      </w:pBdr>
      <w:spacing w:after="220"/>
      <w:outlineLvl w:val="0"/>
    </w:pPr>
    <w:rPr>
      <w:rFonts w:ascii="Cambria" w:eastAsia="Cambria" w:hAnsi="Cambria" w:cs="Cambria"/>
      <w:b/>
      <w:bCs/>
      <w:color w:val="0B2545"/>
      <w:sz w:val="38"/>
      <w:szCs w:val="38"/>
    </w:rPr>
  </w:style>
  <w:style w:type="paragraph" w:styleId="Heading2">
    <w:name w:val="heading 2"/>
    <w:uiPriority w:val="9"/>
    <w:unhideWhenUsed/>
    <w:qFormat/>
    <w:pPr>
      <w:spacing w:before="300" w:after="140"/>
      <w:outlineLvl w:val="1"/>
    </w:pPr>
    <w:rPr>
      <w:rFonts w:ascii="Cambria" w:eastAsia="Cambria" w:hAnsi="Cambria" w:cs="Cambria"/>
      <w:b/>
      <w:bCs/>
      <w:color w:val="0E8C8C"/>
      <w:sz w:val="28"/>
      <w:szCs w:val="28"/>
    </w:rPr>
  </w:style>
  <w:style w:type="paragraph" w:styleId="Heading3">
    <w:name w:val="heading 3"/>
    <w:uiPriority w:val="9"/>
    <w:unhideWhenUsed/>
    <w:qFormat/>
    <w:pPr>
      <w:spacing w:before="200" w:after="100"/>
      <w:outlineLvl w:val="2"/>
    </w:pPr>
    <w:rPr>
      <w:b/>
      <w:bCs/>
      <w:color w:val="0B254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22</Pages>
  <Words>3951</Words>
  <Characters>22521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SecureLayer Technical Report</vt:lpstr>
    </vt:vector>
  </TitlesOfParts>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SecureLayer Technical Report</dc:title>
  <dc:creator>SecureLayer Team</dc:creator>
  <cp:lastModifiedBy>Lenovo</cp:lastModifiedBy>
  <cp:revision>4</cp:revision>
  <dcterms:created xsi:type="dcterms:W3CDTF">2026-10-11T07:41:00Z</dcterms:created>
  <dcterms:modified xsi:type="dcterms:W3CDTF">2026-10-11T19:08:00Z</dcterms:modified>
</cp:coreProperties>
</file>