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2045"/>
      </w:tblGrid>
      <w:tr>
        <w:trPr>
          <w:trHeight w:val="578" w:hRule="atLeast"/>
        </w:trPr>
        <w:tc>
          <w:tcPr>
            <w:tcW w:w="12045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045"/>
            </w:tblGrid>
            <w:tr>
              <w:trPr>
                <w:trHeight w:val="500" w:hRule="atLeast"/>
              </w:trPr>
              <w:tc>
                <w:tcPr>
                  <w:tcW w:w="1204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2"/>
                    </w:rPr>
                    <w:t xml:space="preserve">Micro Nutrient Status - </w:t>
                  </w:r>
                  <w:r>
                    <w:rPr>
                      <w:rFonts w:ascii="Verdana" w:hAnsi="Verdana" w:eastAsia="Verdana"/>
                      <w:b/>
                      <w:color w:val="000000"/>
                      <w:sz w:val="22"/>
                    </w:rPr>
                    <w:t xml:space="preserve">Maharashtra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314" w:hRule="atLeast"/>
        </w:trPr>
        <w:tc>
          <w:tcPr>
            <w:tcW w:w="1204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04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25"/>
              <w:gridCol w:w="1514"/>
              <w:gridCol w:w="810"/>
              <w:gridCol w:w="855"/>
              <w:gridCol w:w="765"/>
              <w:gridCol w:w="884"/>
              <w:gridCol w:w="885"/>
              <w:gridCol w:w="765"/>
              <w:gridCol w:w="839"/>
              <w:gridCol w:w="825"/>
              <w:gridCol w:w="765"/>
              <w:gridCol w:w="780"/>
              <w:gridCol w:w="795"/>
              <w:gridCol w:w="735"/>
            </w:tblGrid>
            <w:tr>
              <w:trPr>
                <w:trHeight w:val="282" w:hRule="atLeast"/>
              </w:trPr>
              <w:tc>
                <w:tcPr>
                  <w:tcW w:w="825" w:type="dxa"/>
                  <w:h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4" w:type="dxa"/>
                  <w:hMerge w:val="continue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10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Soil Sufficiency &amp; Deficiency in terms of Nutrients in </w:t>
                  </w:r>
                </w:p>
              </w:tc>
              <w:tc>
                <w:tcPr>
                  <w:tcW w:w="85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84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8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3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2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80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9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3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825" w:type="dxa"/>
                  <w:hMerge w:val="restart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4" w:type="dxa"/>
                  <w:h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10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Zn %</w:t>
                  </w:r>
                </w:p>
              </w:tc>
              <w:tc>
                <w:tcPr>
                  <w:tcW w:w="85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Fe %</w:t>
                  </w:r>
                </w:p>
              </w:tc>
              <w:tc>
                <w:tcPr>
                  <w:tcW w:w="884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85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Cu %</w:t>
                  </w:r>
                </w:p>
              </w:tc>
              <w:tc>
                <w:tcPr>
                  <w:tcW w:w="76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39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Mn %</w:t>
                  </w:r>
                </w:p>
              </w:tc>
              <w:tc>
                <w:tcPr>
                  <w:tcW w:w="82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B %</w:t>
                  </w:r>
                </w:p>
              </w:tc>
              <w:tc>
                <w:tcPr>
                  <w:tcW w:w="780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95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 %</w:t>
                  </w:r>
                </w:p>
              </w:tc>
              <w:tc>
                <w:tcPr>
                  <w:tcW w:w="73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8" w:hRule="atLeast"/>
              </w:trPr>
              <w:tc>
                <w:tcPr>
                  <w:tcW w:w="8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Sl. No.</w:t>
                  </w:r>
                </w:p>
              </w:tc>
              <w:tc>
                <w:tcPr>
                  <w:tcW w:w="1514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District </w:t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 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"http://10.248.218.50/ReportServer?%2FSoilHealthManagement%2FSubDistrictMicroNS&amp;State_Code=27&amp;District_Code=-1&amp;cycleid=3&amp;rs%3AParameterLanguage="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Ahmednagar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76.36%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23.64%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77.27%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22.73%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96.36%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3.64%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77.27%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22.73%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35.45%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64.55%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"http://10.248.218.50/ReportServer?%2FSoilHealthManagement%2FSubDistrictMicroNS&amp;State_Code=27&amp;District_Code=-1&amp;cycleid=3&amp;rs%3AParameterLanguage="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Akola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"http://10.248.218.50/ReportServer?%2FSoilHealthManagement%2FSubDistrictMicroNS&amp;State_Code=27&amp;District_Code=-1&amp;cycleid=3&amp;rs%3AParameterLanguage="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Amravati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58.33%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41.67%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8.33%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91.67%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33.33%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66.67%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25.00%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75.00%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"http://10.248.218.50/ReportServer?%2FSoilHealthManagement%2FSubDistrictMicroNS&amp;State_Code=27&amp;District_Code=-1&amp;cycleid=3&amp;rs%3AParameterLanguage="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Beed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88.76%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11.24%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77.81%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22.19%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91.76%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8.24%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88.57%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11.43%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92.40%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7.60%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93.53%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6.47%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"http://10.248.218.50/ReportServer?%2FSoilHealthManagement%2FSubDistrictMicroNS&amp;State_Code=27&amp;District_Code=-1&amp;cycleid=3&amp;rs%3AParameterLanguage="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Bhandara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55.17%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44.83%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86.21%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13.79%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92.31%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7.69%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92.31%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7.69%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91.30%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8.70%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88.46%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11.54%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"http://10.248.218.50/ReportServer?%2FSoilHealthManagement%2FSubDistrictMicroNS&amp;State_Code=27&amp;District_Code=-1&amp;cycleid=3&amp;rs%3AParameterLanguage="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Buldhana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73.33%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26.67%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"http://10.248.218.50/ReportServer?%2FSoilHealthManagement%2FSubDistrictMicroNS&amp;State_Code=27&amp;District_Code=-1&amp;cycleid=3&amp;rs%3AParameterLanguage="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Chandrapur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13.64%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86.36%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31.82%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68.18%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90.91%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9.09%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57.14%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42.86%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28.57%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71.43%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"http://10.248.218.50/ReportServer?%2FSoilHealthManagement%2FSubDistrictMicroNS&amp;State_Code=27&amp;District_Code=-1&amp;cycleid=3&amp;rs%3AParameterLanguage="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Dhule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99.67%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0.33%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38.02%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61.98%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94.53%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5.47%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12.73%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87.27%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99.47%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0.53%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"http://10.248.218.50/ReportServer?%2FSoilHealthManagement%2FSubDistrictMicroNS&amp;State_Code=27&amp;District_Code=-1&amp;cycleid=3&amp;rs%3AParameterLanguage="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Gadchiroli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6.58%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93.42%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8.19%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91.81%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98.96%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1.04%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93.74%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6.26%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99.20%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0.80%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10.51%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89.49%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"http://10.248.218.50/ReportServer?%2FSoilHealthManagement%2FSubDistrictMicroNS&amp;State_Code=27&amp;District_Code=-1&amp;cycleid=3&amp;rs%3AParameterLanguage="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Gondia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87.50%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12.50%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11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"http://10.248.218.50/ReportServer?%2FSoilHealthManagement%2FSubDistrictMicroNS&amp;State_Code=27&amp;District_Code=-1&amp;cycleid=3&amp;rs%3AParameterLanguage="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Hingoli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99.40%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0.60%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68.67%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31.33%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98.80%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1.20%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28.31%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71.69%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11.45%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88.55%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12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"http://10.248.218.50/ReportServer?%2FSoilHealthManagement%2FSubDistrictMicroNS&amp;State_Code=27&amp;District_Code=-1&amp;cycleid=3&amp;rs%3AParameterLanguage="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Jalgaon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13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"http://10.248.218.50/ReportServer?%2FSoilHealthManagement%2FSubDistrictMicroNS&amp;State_Code=27&amp;District_Code=-1&amp;cycleid=3&amp;rs%3AParameterLanguage="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Latur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63.35%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36.65%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52.10%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47.90%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9.58%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90.42%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14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"http://10.248.218.50/ReportServer?%2FSoilHealthManagement%2FSubDistrictMicroNS&amp;State_Code=27&amp;District_Code=-1&amp;cycleid=3&amp;rs%3AParameterLanguage="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Nagpur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98.77%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1.23%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12.35%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87.65%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98.73%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1.27%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97.47%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2.53%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98.77%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1.23%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97.53%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2.47%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15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"http://10.248.218.50/ReportServer?%2FSoilHealthManagement%2FSubDistrictMicroNS&amp;State_Code=27&amp;District_Code=-1&amp;cycleid=3&amp;rs%3AParameterLanguage="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Nanded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54.13%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45.87%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14.37%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85.63%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99.85%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0.15%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99.69%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0.31%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91.55%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8.45%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4.45%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95.55%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16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"http://10.248.218.50/ReportServer?%2FSoilHealthManagement%2FSubDistrictMicroNS&amp;State_Code=27&amp;District_Code=-1&amp;cycleid=3&amp;rs%3AParameterLanguage="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Nandurbar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33.33%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66.67%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33.33%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66.67%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75.00%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25.00%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75.00%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25.00%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17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"http://10.248.218.50/ReportServer?%2FSoilHealthManagement%2FSubDistrictMicroNS&amp;State_Code=27&amp;District_Code=-1&amp;cycleid=3&amp;rs%3AParameterLanguage="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Nashik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41.22%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58.78%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49.00%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51.00%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98.62%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1.38%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94.55%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5.45%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54.48%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45.52%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93.37%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6.63%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18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"http://10.248.218.50/ReportServer?%2FSoilHealthManagement%2FSubDistrictMicroNS&amp;State_Code=27&amp;District_Code=-1&amp;cycleid=3&amp;rs%3AParameterLanguage="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Osmanabad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66.67%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33.33%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66.67%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33.33%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19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"http://10.248.218.50/ReportServer?%2FSoilHealthManagement%2FSubDistrictMicroNS&amp;State_Code=27&amp;District_Code=-1&amp;cycleid=3&amp;rs%3AParameterLanguage="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Palghar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45.16%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54.84%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90.32%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9.68%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96.77%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3.23%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96.77%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3.23%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29.03%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70.97%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38.71%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61.29%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20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"http://10.248.218.50/ReportServer?%2FSoilHealthManagement%2FSubDistrictMicroNS&amp;State_Code=27&amp;District_Code=-1&amp;cycleid=3&amp;rs%3AParameterLanguage="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Parbhani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61.48%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38.52%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75.37%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24.63%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99.26%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0.74%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61.48%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38.52%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34.81%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65.19%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21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"http://10.248.218.50/ReportServer?%2FSoilHealthManagement%2FSubDistrictMicroNS&amp;State_Code=27&amp;District_Code=-1&amp;cycleid=3&amp;rs%3AParameterLanguage="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Pune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28.85%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71.15%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31.37%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68.63%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88.24%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11.76%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21.57%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78.43%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27.45%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72.55%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43.14%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56.86%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22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"http://10.248.218.50/ReportServer?%2FSoilHealthManagement%2FSubDistrictMicroNS&amp;State_Code=27&amp;District_Code=-1&amp;cycleid=3&amp;rs%3AParameterLanguage="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Raigad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66.67%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33.33%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33.33%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66.67%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23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"http://10.248.218.50/ReportServer?%2FSoilHealthManagement%2FSubDistrictMicroNS&amp;State_Code=27&amp;District_Code=-1&amp;cycleid=3&amp;rs%3AParameterLanguage="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Ratnagiri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72.77%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27.23%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99.50%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0.50%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96.04%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3.96%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99.75%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0.25%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45.05%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54.95%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89.60%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10.40%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24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"http://10.248.218.50/ReportServer?%2FSoilHealthManagement%2FSubDistrictMicroNS&amp;State_Code=27&amp;District_Code=-1&amp;cycleid=3&amp;rs%3AParameterLanguage="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Sangli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60.48%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39.52%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72.46%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27.54%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99.40%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0.60%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25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"http://10.248.218.50/ReportServer?%2FSoilHealthManagement%2FSubDistrictMicroNS&amp;State_Code=27&amp;District_Code=-1&amp;cycleid=3&amp;rs%3AParameterLanguage="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Satara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48.04%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51.96%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48.04%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51.96%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96.74%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3.26%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75.87%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24.13%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81.05%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18.95%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88.74%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11.26%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26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"http://10.248.218.50/ReportServer?%2FSoilHealthManagement%2FSubDistrictMicroNS&amp;State_Code=27&amp;District_Code=-1&amp;cycleid=3&amp;rs%3AParameterLanguage="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Solapur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52.81%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47.19%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2.89%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97.11%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96.56%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3.44%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19.80%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80.20%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57.11%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42.89%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0.63%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99.38%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27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"http://10.248.218.50/ReportServer?%2FSoilHealthManagement%2FSubDistrictMicroNS&amp;State_Code=27&amp;District_Code=-1&amp;cycleid=3&amp;rs%3AParameterLanguage="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Wardha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23.22%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76.78%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5.48%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94.52%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77.34%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22.66%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40.58%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59.42%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55.56%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44.44%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45.45%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54.55%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28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"http://10.248.218.50/ReportServer?%2FSoilHealthManagement%2FSubDistrictMicroNS&amp;State_Code=27&amp;District_Code=-1&amp;cycleid=3&amp;rs%3AParameterLanguage="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Washim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29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"http://10.248.218.50/ReportServer?%2FSoilHealthManagement%2FSubDistrictMicroNS&amp;State_Code=27&amp;District_Code=-1&amp;cycleid=3&amp;rs%3AParameterLanguage="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Yavatmal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4925" w:h="15840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DistrictMicroNS</dc:title>
</cp:coreProperties>
</file>