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TerraForm</w:t>
      </w:r>
    </w:p>
    <w:p>
      <w:pPr>
        <w:pStyle w:val="NormalWeb"/>
        <w:spacing w:before="280" w:after="280"/>
        <w:rPr>
          <w:rFonts w:ascii="Segoe UI" w:hAnsi="Segoe UI" w:cs="Segoe UI"/>
          <w:color w:val="343536"/>
          <w:spacing w:val="3"/>
          <w:sz w:val="26"/>
          <w:szCs w:val="26"/>
        </w:rPr>
      </w:pPr>
      <w:r>
        <w:rPr>
          <w:rFonts w:cs="Segoe UI" w:ascii="Segoe UI" w:hAnsi="Segoe UI"/>
          <w:color w:val="343536"/>
          <w:spacing w:val="3"/>
          <w:sz w:val="26"/>
          <w:szCs w:val="26"/>
        </w:rPr>
        <w:t>Terraform is a tool that allows you to define infrastructure in human and machine-readable code</w:t>
      </w:r>
    </w:p>
    <w:p>
      <w:pPr>
        <w:pStyle w:val="NormalWeb"/>
        <w:spacing w:before="280" w:after="280"/>
        <w:rPr>
          <w:rFonts w:ascii="Segoe UI" w:hAnsi="Segoe UI" w:cs="Segoe UI"/>
          <w:b/>
          <w:b/>
          <w:bCs/>
          <w:color w:val="000000"/>
          <w:spacing w:val="2"/>
        </w:rPr>
      </w:pPr>
      <w:r>
        <w:rPr>
          <w:rFonts w:cs="Segoe UI" w:ascii="Segoe UI" w:hAnsi="Segoe UI"/>
          <w:b/>
          <w:bCs/>
          <w:color w:val="343536"/>
          <w:spacing w:val="3"/>
          <w:sz w:val="26"/>
          <w:szCs w:val="26"/>
        </w:rPr>
        <w:t>IAC- Infrastructure as a code</w:t>
      </w:r>
    </w:p>
    <w:p>
      <w:pPr>
        <w:pStyle w:val="NormalWeb"/>
        <w:spacing w:beforeAutospacing="0" w:before="60" w:afterAutospacing="0" w:after="300"/>
        <w:rPr>
          <w:rFonts w:ascii="Segoe UI" w:hAnsi="Segoe UI" w:cs="Segoe UI"/>
          <w:color w:val="343536"/>
          <w:spacing w:val="3"/>
          <w:sz w:val="26"/>
          <w:szCs w:val="26"/>
        </w:rPr>
      </w:pPr>
      <w:r>
        <w:rPr>
          <w:rFonts w:cs="Segoe UI" w:ascii="Segoe UI" w:hAnsi="Segoe UI"/>
          <w:color w:val="343536"/>
          <w:spacing w:val="3"/>
          <w:sz w:val="26"/>
          <w:szCs w:val="26"/>
          <w:highlight w:val="yellow"/>
        </w:rPr>
        <w:t>IaC makes it easy to provision and apply infrastructure configurations, saving time</w:t>
      </w:r>
      <w:r>
        <w:rPr>
          <w:rFonts w:cs="Segoe UI" w:ascii="Segoe UI" w:hAnsi="Segoe UI"/>
          <w:color w:val="343536"/>
          <w:spacing w:val="3"/>
          <w:sz w:val="26"/>
          <w:szCs w:val="26"/>
        </w:rPr>
        <w:t>. It standardizes workflows across different infrastructure providers (e.g., VMware, AWS, Azure, GCP, etc.) by using a common syntax across all of them.</w:t>
      </w:r>
    </w:p>
    <w:p>
      <w:pPr>
        <w:pStyle w:val="Normal"/>
        <w:rPr>
          <w:rFonts w:ascii="Segoe UI" w:hAnsi="Segoe UI" w:cs="Segoe UI"/>
          <w:b/>
          <w:b/>
          <w:bCs/>
          <w:color w:val="343536"/>
          <w:spacing w:val="3"/>
          <w:sz w:val="26"/>
          <w:szCs w:val="26"/>
        </w:rPr>
      </w:pPr>
      <w:r>
        <w:rPr>
          <w:rFonts w:cs="Segoe UI" w:ascii="Segoe UI" w:hAnsi="Segoe UI"/>
          <w:b/>
          <w:bCs/>
          <w:color w:val="343536"/>
          <w:spacing w:val="3"/>
          <w:sz w:val="26"/>
          <w:szCs w:val="26"/>
        </w:rPr>
        <w:t>IAC makes changes idempotent, consistent, repeatable, and predictable. Without IAC, scaling up infrastructure to meet increased demand may require an operator to remotely connect to each machine and then manually provision and configure many servers by executing a series of commands/scripts. </w:t>
      </w:r>
    </w:p>
    <w:p>
      <w:pPr>
        <w:pStyle w:val="NormalWeb"/>
        <w:spacing w:beforeAutospacing="0" w:before="60" w:afterAutospacing="0" w:after="300"/>
        <w:rPr>
          <w:rFonts w:ascii="Segoe UI" w:hAnsi="Segoe UI" w:cs="Segoe UI"/>
          <w:color w:val="343536"/>
          <w:spacing w:val="3"/>
          <w:sz w:val="26"/>
          <w:szCs w:val="26"/>
        </w:rPr>
      </w:pPr>
      <w:r>
        <w:rPr>
          <w:rFonts w:cs="Segoe UI" w:ascii="Segoe UI" w:hAnsi="Segoe UI"/>
          <w:color w:val="343536"/>
          <w:spacing w:val="3"/>
          <w:sz w:val="26"/>
          <w:szCs w:val="26"/>
        </w:rPr>
        <w:t>The idempotent characteristic provided by IaC tools ensures that, even if the same code is applied multiple times, the result remains the same.</w:t>
      </w:r>
    </w:p>
    <w:p>
      <w:pPr>
        <w:pStyle w:val="Normal"/>
        <w:numPr>
          <w:ilvl w:val="0"/>
          <w:numId w:val="0"/>
        </w:numPr>
        <w:spacing w:lineRule="atLeast" w:line="300" w:before="720" w:after="180"/>
        <w:outlineLvl w:val="1"/>
        <w:rPr>
          <w:rFonts w:ascii="var(--font-display)" w:hAnsi="var(--font-display)" w:eastAsia="Times New Roman" w:cs="Times New Roman"/>
          <w:b/>
          <w:b/>
          <w:bCs/>
          <w:color w:val="343536"/>
          <w:spacing w:val="-2"/>
          <w:sz w:val="36"/>
          <w:szCs w:val="36"/>
          <w:lang w:eastAsia="en-IN"/>
        </w:rPr>
      </w:pPr>
      <w:r>
        <w:rPr>
          <w:rFonts w:eastAsia="Times New Roman" w:cs="Times New Roman" w:ascii="var(--font-display)" w:hAnsi="var(--font-display)"/>
          <w:b/>
          <w:bCs/>
          <w:color w:val="343536"/>
          <w:spacing w:val="-2"/>
          <w:sz w:val="36"/>
          <w:szCs w:val="36"/>
          <w:lang w:eastAsia="en-IN"/>
        </w:rPr>
        <w:t>IAC Makes Infrastructure More Manageable</w:t>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t>Leveraging HashiCorp Terraform IaC provides benefits that enable mutation, when necessary, via code. Consider an environment has been provisioned that contains a couple servers and a load balancer. To address increased load, additional servers are needed. The IaC can be revised, with minimal changes, to bring new servers online using the previously defined configuration.</w:t>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t>During execution, terraform will examine the state of the currently running infrastructure, determine what differences exist between the current state and the revised desired state, and indicate the necessary changes that must be applied</w:t>
      </w:r>
      <w:r>
        <w:rPr>
          <w:rFonts w:eastAsia="Times New Roman" w:cs="Segoe UI" w:ascii="Segoe UI" w:hAnsi="Segoe UI"/>
          <w:color w:val="343536"/>
          <w:spacing w:val="3"/>
          <w:sz w:val="26"/>
          <w:szCs w:val="26"/>
          <w:highlight w:val="yellow"/>
          <w:lang w:eastAsia="en-IN"/>
        </w:rPr>
        <w:t>. When approved to proceed, only the necessary changes will be applied, leaving existing, valid infrastructure untouched.</w:t>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Heading2"/>
        <w:pBdr>
          <w:bottom w:val="single" w:sz="6" w:space="2" w:color="777777"/>
        </w:pBdr>
        <w:shd w:val="clear" w:color="auto" w:fill="FFFFFF"/>
        <w:spacing w:lineRule="atLeast" w:line="315" w:beforeAutospacing="0" w:before="810" w:afterAutospacing="0" w:after="240"/>
        <w:rPr>
          <w:rFonts w:ascii="Tahoma" w:hAnsi="Tahoma" w:cs="Tahoma"/>
          <w:color w:val="1D1E23"/>
          <w:spacing w:val="-1"/>
        </w:rPr>
      </w:pPr>
      <w:r>
        <w:rPr>
          <w:rFonts w:cs="Tahoma" w:ascii="Tahoma" w:hAnsi="Tahoma"/>
          <w:color w:val="1D1E23"/>
          <w:spacing w:val="-1"/>
        </w:rPr>
        <w:t>Key Features</w:t>
      </w:r>
    </w:p>
    <w:p>
      <w:pPr>
        <w:pStyle w:val="Heading3"/>
        <w:shd w:val="clear" w:color="auto" w:fill="FFFFFF"/>
        <w:spacing w:lineRule="atLeast" w:line="340" w:before="810" w:after="240"/>
        <w:rPr>
          <w:rFonts w:ascii="Tahoma" w:hAnsi="Tahoma" w:cs="Tahoma"/>
          <w:color w:val="1D1E23"/>
          <w:spacing w:val="-1"/>
        </w:rPr>
      </w:pPr>
      <w:r>
        <w:fldChar w:fldCharType="begin"/>
      </w:r>
      <w:r>
        <w:rPr>
          <w:rStyle w:val="InternetLink"/>
          <w:spacing w:val="-1"/>
          <w:rFonts w:cs="Tahoma" w:ascii="Tahoma" w:hAnsi="Tahoma"/>
          <w:color w:val="8040C9"/>
        </w:rPr>
        <w:instrText xml:space="preserve"> HYPERLINK "https://www.terraform.io/intro/index.html" \l "infrastructure-as-code"</w:instrText>
      </w:r>
      <w:r>
        <w:rPr>
          <w:rStyle w:val="InternetLink"/>
          <w:spacing w:val="-1"/>
          <w:rFonts w:cs="Tahoma" w:ascii="Tahoma" w:hAnsi="Tahoma"/>
          <w:color w:val="8040C9"/>
        </w:rPr>
        <w:fldChar w:fldCharType="separate"/>
      </w:r>
      <w:bookmarkStart w:id="0" w:name="infrastructure-as-code"/>
      <w:r>
        <w:rPr>
          <w:rStyle w:val="InternetLink"/>
          <w:rFonts w:cs="Tahoma" w:ascii="Tahoma" w:hAnsi="Tahoma"/>
          <w:color w:val="8040C9"/>
          <w:spacing w:val="-1"/>
        </w:rPr>
        <w:t>»</w:t>
      </w:r>
      <w:r>
        <w:rPr>
          <w:rStyle w:val="InternetLink"/>
          <w:spacing w:val="-1"/>
          <w:rFonts w:cs="Tahoma" w:ascii="Tahoma" w:hAnsi="Tahoma"/>
          <w:color w:val="8040C9"/>
        </w:rPr>
        <w:fldChar w:fldCharType="end"/>
      </w:r>
      <w:bookmarkEnd w:id="0"/>
      <w:r>
        <w:rPr>
          <w:rFonts w:cs="Tahoma" w:ascii="Tahoma" w:hAnsi="Tahoma"/>
          <w:color w:val="1D1E23"/>
          <w:spacing w:val="-1"/>
        </w:rPr>
        <w:t>Infrastructure as Code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You describe your infrastructure using Terraform's high-level </w:t>
      </w:r>
      <w:hyperlink r:id="rId2">
        <w:r>
          <w:rPr>
            <w:rStyle w:val="InternetLink"/>
            <w:rFonts w:eastAsia="" w:cs="Segoe UI" w:ascii="Segoe UI" w:hAnsi="Segoe UI" w:eastAsiaTheme="majorEastAsia"/>
            <w:color w:val="8040C9"/>
            <w:spacing w:val="2"/>
          </w:rPr>
          <w:t>configuration language</w:t>
        </w:r>
      </w:hyperlink>
      <w:r>
        <w:rPr>
          <w:rFonts w:cs="Segoe UI" w:ascii="Segoe UI" w:hAnsi="Segoe UI"/>
          <w:color w:val="1D1E23"/>
          <w:spacing w:val="2"/>
        </w:rPr>
        <w:t> in human-readable, declarative configuration files. This allows you to create a blueprint that you can version, share, and reuse.</w:t>
      </w:r>
    </w:p>
    <w:p>
      <w:pPr>
        <w:pStyle w:val="Heading3"/>
        <w:shd w:val="clear" w:color="auto" w:fill="FFFFFF"/>
        <w:spacing w:lineRule="atLeast" w:line="340" w:before="810" w:after="240"/>
        <w:rPr>
          <w:rFonts w:ascii="Tahoma" w:hAnsi="Tahoma" w:cs="Tahoma"/>
          <w:color w:val="1D1E23"/>
          <w:spacing w:val="-1"/>
        </w:rPr>
      </w:pPr>
      <w:r>
        <w:fldChar w:fldCharType="begin"/>
      </w:r>
      <w:r>
        <w:rPr>
          <w:rStyle w:val="InternetLink"/>
          <w:spacing w:val="-1"/>
          <w:rFonts w:cs="Tahoma" w:ascii="Tahoma" w:hAnsi="Tahoma"/>
          <w:color w:val="8040C9"/>
        </w:rPr>
        <w:instrText xml:space="preserve"> HYPERLINK "https://www.terraform.io/intro/index.html" \l "execution-plans"</w:instrText>
      </w:r>
      <w:r>
        <w:rPr>
          <w:rStyle w:val="InternetLink"/>
          <w:spacing w:val="-1"/>
          <w:rFonts w:cs="Tahoma" w:ascii="Tahoma" w:hAnsi="Tahoma"/>
          <w:color w:val="8040C9"/>
        </w:rPr>
        <w:fldChar w:fldCharType="separate"/>
      </w:r>
      <w:bookmarkStart w:id="1" w:name="execution-plans"/>
      <w:r>
        <w:rPr>
          <w:rStyle w:val="InternetLink"/>
          <w:rFonts w:cs="Tahoma" w:ascii="Tahoma" w:hAnsi="Tahoma"/>
          <w:color w:val="8040C9"/>
          <w:spacing w:val="-1"/>
        </w:rPr>
        <w:t>»</w:t>
      </w:r>
      <w:r>
        <w:rPr>
          <w:rStyle w:val="InternetLink"/>
          <w:spacing w:val="-1"/>
          <w:rFonts w:cs="Tahoma" w:ascii="Tahoma" w:hAnsi="Tahoma"/>
          <w:color w:val="8040C9"/>
        </w:rPr>
        <w:fldChar w:fldCharType="end"/>
      </w:r>
      <w:bookmarkEnd w:id="1"/>
      <w:r>
        <w:rPr>
          <w:rFonts w:cs="Tahoma" w:ascii="Tahoma" w:hAnsi="Tahoma"/>
          <w:color w:val="1D1E23"/>
          <w:spacing w:val="-1"/>
        </w:rPr>
        <w:t>Execution Plans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generates an </w:t>
      </w:r>
      <w:r>
        <w:rPr>
          <w:rStyle w:val="Emphasis"/>
          <w:rFonts w:cs="Segoe UI" w:ascii="Segoe UI" w:hAnsi="Segoe UI"/>
          <w:color w:val="1D1E23"/>
          <w:spacing w:val="2"/>
        </w:rPr>
        <w:t>execution plan</w:t>
      </w:r>
      <w:r>
        <w:rPr>
          <w:rFonts w:cs="Segoe UI" w:ascii="Segoe UI" w:hAnsi="Segoe UI"/>
          <w:color w:val="1D1E23"/>
          <w:spacing w:val="2"/>
        </w:rPr>
        <w:t> describing what it will do and asks for your approval before making any infrastructure changes. This allows you to review changes before Terraform creates, updates, or destroys infrastructure.</w:t>
      </w:r>
    </w:p>
    <w:p>
      <w:pPr>
        <w:pStyle w:val="Heading3"/>
        <w:shd w:val="clear" w:color="auto" w:fill="FFFFFF"/>
        <w:spacing w:lineRule="atLeast" w:line="340" w:before="810" w:after="240"/>
        <w:rPr>
          <w:rFonts w:ascii="Tahoma" w:hAnsi="Tahoma" w:cs="Tahoma"/>
          <w:color w:val="1D1E23"/>
          <w:spacing w:val="-1"/>
        </w:rPr>
      </w:pPr>
      <w:r>
        <w:fldChar w:fldCharType="begin"/>
      </w:r>
      <w:r>
        <w:rPr>
          <w:rStyle w:val="InternetLink"/>
          <w:spacing w:val="-1"/>
          <w:rFonts w:cs="Tahoma" w:ascii="Tahoma" w:hAnsi="Tahoma"/>
          <w:color w:val="8040C9"/>
        </w:rPr>
        <w:instrText xml:space="preserve"> HYPERLINK "https://www.terraform.io/intro/index.html" \l "resource-graph"</w:instrText>
      </w:r>
      <w:r>
        <w:rPr>
          <w:rStyle w:val="InternetLink"/>
          <w:spacing w:val="-1"/>
          <w:rFonts w:cs="Tahoma" w:ascii="Tahoma" w:hAnsi="Tahoma"/>
          <w:color w:val="8040C9"/>
        </w:rPr>
        <w:fldChar w:fldCharType="separate"/>
      </w:r>
      <w:bookmarkStart w:id="2" w:name="resource-graph"/>
      <w:r>
        <w:rPr>
          <w:rStyle w:val="InternetLink"/>
          <w:rFonts w:cs="Tahoma" w:ascii="Tahoma" w:hAnsi="Tahoma"/>
          <w:color w:val="8040C9"/>
          <w:spacing w:val="-1"/>
        </w:rPr>
        <w:t>»</w:t>
      </w:r>
      <w:r>
        <w:rPr>
          <w:rStyle w:val="InternetLink"/>
          <w:spacing w:val="-1"/>
          <w:rFonts w:cs="Tahoma" w:ascii="Tahoma" w:hAnsi="Tahoma"/>
          <w:color w:val="8040C9"/>
        </w:rPr>
        <w:fldChar w:fldCharType="end"/>
      </w:r>
      <w:bookmarkEnd w:id="2"/>
      <w:r>
        <w:rPr>
          <w:rFonts w:cs="Tahoma" w:ascii="Tahoma" w:hAnsi="Tahoma"/>
          <w:color w:val="1D1E23"/>
          <w:spacing w:val="-1"/>
        </w:rPr>
        <w:t>Resource Graph</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builds a resource graph and creates or modifies non-dependent resources in parallel. This allows Terraform to build resources as efficiently as possible and gives you greater insight into your infrastructure.</w:t>
      </w:r>
    </w:p>
    <w:p>
      <w:pPr>
        <w:pStyle w:val="Heading3"/>
        <w:shd w:val="clear" w:color="auto" w:fill="FFFFFF"/>
        <w:spacing w:lineRule="atLeast" w:line="340" w:before="810" w:after="240"/>
        <w:rPr>
          <w:rFonts w:ascii="Tahoma" w:hAnsi="Tahoma" w:cs="Tahoma"/>
          <w:color w:val="1D1E23"/>
          <w:spacing w:val="-1"/>
        </w:rPr>
      </w:pPr>
      <w:r>
        <w:fldChar w:fldCharType="begin"/>
      </w:r>
      <w:r>
        <w:rPr>
          <w:rStyle w:val="InternetLink"/>
          <w:spacing w:val="-1"/>
          <w:rFonts w:cs="Tahoma" w:ascii="Tahoma" w:hAnsi="Tahoma"/>
          <w:color w:val="8040C9"/>
        </w:rPr>
        <w:instrText xml:space="preserve"> HYPERLINK "https://www.terraform.io/intro/index.html" \l "change-automation"</w:instrText>
      </w:r>
      <w:r>
        <w:rPr>
          <w:rStyle w:val="InternetLink"/>
          <w:spacing w:val="-1"/>
          <w:rFonts w:cs="Tahoma" w:ascii="Tahoma" w:hAnsi="Tahoma"/>
          <w:color w:val="8040C9"/>
        </w:rPr>
        <w:fldChar w:fldCharType="separate"/>
      </w:r>
      <w:bookmarkStart w:id="3" w:name="change-automation"/>
      <w:r>
        <w:rPr>
          <w:rStyle w:val="InternetLink"/>
          <w:rFonts w:cs="Tahoma" w:ascii="Tahoma" w:hAnsi="Tahoma"/>
          <w:color w:val="8040C9"/>
          <w:spacing w:val="-1"/>
        </w:rPr>
        <w:t>»</w:t>
      </w:r>
      <w:r>
        <w:rPr>
          <w:rStyle w:val="InternetLink"/>
          <w:spacing w:val="-1"/>
          <w:rFonts w:cs="Tahoma" w:ascii="Tahoma" w:hAnsi="Tahoma"/>
          <w:color w:val="8040C9"/>
        </w:rPr>
        <w:fldChar w:fldCharType="end"/>
      </w:r>
      <w:bookmarkEnd w:id="3"/>
      <w:r>
        <w:rPr>
          <w:rFonts w:cs="Tahoma" w:ascii="Tahoma" w:hAnsi="Tahoma"/>
          <w:color w:val="1D1E23"/>
          <w:spacing w:val="-1"/>
        </w:rPr>
        <w:t>Change Automation</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can apply complex changesets to your infrastructure with minimal human interaction. When you update configuration files, Terraform determines what changed and creates incremental execution plans that respect dependencies.</w:t>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Normal"/>
        <w:spacing w:lineRule="auto" w:line="240" w:before="60" w:after="300"/>
        <w:rPr>
          <w:rFonts w:ascii="Segoe UI" w:hAnsi="Segoe UI" w:eastAsia="Times New Roman" w:cs="Segoe UI"/>
          <w:color w:val="343536"/>
          <w:spacing w:val="3"/>
          <w:sz w:val="26"/>
          <w:szCs w:val="26"/>
          <w:lang w:eastAsia="en-IN"/>
        </w:rPr>
      </w:pPr>
      <w:r>
        <w:rPr>
          <w:rFonts w:eastAsia="Times New Roman" w:cs="Segoe UI" w:ascii="Segoe UI" w:hAnsi="Segoe UI"/>
          <w:color w:val="343536"/>
          <w:spacing w:val="3"/>
          <w:sz w:val="26"/>
          <w:szCs w:val="26"/>
          <w:lang w:eastAsia="en-IN"/>
        </w:rPr>
      </w:r>
    </w:p>
    <w:p>
      <w:pPr>
        <w:pStyle w:val="Heading1"/>
        <w:spacing w:lineRule="atLeast" w:line="660" w:before="0" w:after="0"/>
        <w:rPr>
          <w:rFonts w:ascii="Tahoma" w:hAnsi="Tahoma" w:cs="Tahoma"/>
          <w:color w:val="1D1E23"/>
          <w:spacing w:val="-2"/>
        </w:rPr>
      </w:pPr>
      <w:r>
        <w:rPr>
          <w:rFonts w:cs="Tahoma" w:ascii="Tahoma" w:hAnsi="Tahoma"/>
          <w:color w:val="1D1E23"/>
          <w:spacing w:val="-2"/>
        </w:rPr>
        <w:t>Use Cases</w:t>
      </w:r>
    </w:p>
    <w:p>
      <w:pPr>
        <w:pStyle w:val="Levelh2"/>
        <w:shd w:val="clear" w:color="auto" w:fill="FFFFFF"/>
        <w:spacing w:lineRule="atLeast" w:line="424" w:beforeAutospacing="0" w:before="0" w:afterAutospacing="0" w:after="0"/>
        <w:rPr>
          <w:rFonts w:ascii="Segoe UI" w:hAnsi="Segoe UI" w:cs="Segoe UI"/>
          <w:color w:val="1D1E23"/>
          <w:spacing w:val="2"/>
        </w:rPr>
      </w:pPr>
      <w:r>
        <w:rPr>
          <w:rFonts w:cs="Segoe UI" w:ascii="Segoe UI" w:hAnsi="Segoe UI"/>
          <w:color w:val="1D1E23"/>
          <w:spacing w:val="2"/>
        </w:rPr>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This page lists a subset of use cases for </w:t>
      </w:r>
      <w:hyperlink r:id="rId3">
        <w:r>
          <w:rPr>
            <w:rStyle w:val="InternetLink"/>
            <w:rFonts w:eastAsia="" w:cs="Segoe UI" w:ascii="Segoe UI" w:hAnsi="Segoe UI" w:eastAsiaTheme="majorEastAsia"/>
            <w:color w:val="8040C9"/>
            <w:spacing w:val="2"/>
          </w:rPr>
          <w:t>Terraform</w:t>
        </w:r>
      </w:hyperlink>
      <w:r>
        <w:rPr>
          <w:rFonts w:cs="Segoe UI" w:ascii="Segoe UI" w:hAnsi="Segoe UI"/>
          <w:color w:val="1D1E23"/>
          <w:spacing w:val="2"/>
        </w:rPr>
        <w:t>.</w:t>
      </w:r>
      <w:bookmarkStart w:id="4" w:name="heroku-app-setup"/>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"heroku-app-setup"</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4"/>
      <w:r>
        <w:rPr>
          <w:rFonts w:cs="Tahoma" w:ascii="Tahoma" w:hAnsi="Tahoma"/>
          <w:b/>
          <w:bCs/>
          <w:color w:val="1D1E23"/>
          <w:spacing w:val="-1"/>
        </w:rPr>
        <w:t>Heroku App Setup</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Heroku is a popular PaaS for hosting web apps. Developers create an app, and then attach add-ons, such as a database, or email provider. One of the best features is the ability to elastically scale the number of dynos or workers. </w:t>
      </w:r>
      <w:bookmarkStart w:id="5" w:name="multi-tier-applications"/>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"multi-tier-applications"</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5"/>
      <w:r>
        <w:rPr>
          <w:rFonts w:cs="Tahoma" w:ascii="Tahoma" w:hAnsi="Tahoma"/>
          <w:b/>
          <w:bCs/>
          <w:color w:val="1D1E23"/>
          <w:spacing w:val="-1"/>
        </w:rPr>
        <w:t>Multi-Tier Applications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A very common pattern is the N-tier architecture. The most common 2-tier architecture is a pool of web servers that use a database tier. Additional tiers get added for API servers, caching servers, routing meshes, etc. This pattern is used because the tiers can be scaled independently and provide a separation of concerns.</w:t>
      </w:r>
      <w:bookmarkStart w:id="6" w:name="self-service-clusters"/>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"self-service-clusters"</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6"/>
      <w:r>
        <w:rPr>
          <w:rFonts w:cs="Tahoma" w:ascii="Tahoma" w:hAnsi="Tahoma"/>
          <w:b/>
          <w:bCs/>
          <w:color w:val="1D1E23"/>
          <w:spacing w:val="-1"/>
        </w:rPr>
        <w:t>Self-Service Clusters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At a certain organizational size, it becomes very challenging for a centralized operations team to manage a large and growing infrastructure. Instead it becomes more attractive to make "self-serve" infrastructure, allowing product teams to manage their own infrastructure using tooling provided by the central operations team.</w:t>
      </w:r>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"software-demos"</w:instrText>
      </w:r>
      <w:r>
        <w:rPr>
          <w:rStyle w:val="InternetLink"/>
          <w:spacing w:val="-1"/>
          <w:b/>
          <w:bCs/>
          <w:rFonts w:eastAsia="" w:cs="Tahoma" w:ascii="Tahoma" w:hAnsi="Tahoma"/>
          <w:color w:val="8040C9"/>
        </w:rPr>
        <w:fldChar w:fldCharType="separate"/>
      </w:r>
      <w:bookmarkStart w:id="7" w:name="software-demos"/>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7"/>
      <w:r>
        <w:rPr>
          <w:rFonts w:cs="Tahoma" w:ascii="Tahoma" w:hAnsi="Tahoma"/>
          <w:b/>
          <w:bCs/>
          <w:color w:val="1D1E23"/>
          <w:spacing w:val="-1"/>
        </w:rPr>
        <w:t>Software Demos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Software writers can provide a Terraform configuration to create, provision and bootstrap a demo on cloud providers like AWS. This allows end users to easily demo the software on their own infrastructure, and even enables tweaking parameters like cluster size to more rigorously test tools at any scale.</w:t>
      </w:r>
      <w:bookmarkStart w:id="8" w:name="disposable-environments"/>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"disposable-environments"</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8"/>
      <w:r>
        <w:rPr>
          <w:rFonts w:cs="Tahoma" w:ascii="Tahoma" w:hAnsi="Tahoma"/>
          <w:b/>
          <w:bCs/>
          <w:color w:val="1D1E23"/>
          <w:spacing w:val="-1"/>
        </w:rPr>
        <w:t>Disposable Environments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It is common practice to have both a production and staging or QA environment. Using Terraform, the production environment can be codified and then shared with staging, QA or dev. These configurations can be used to rapidly spin up new environments to test in, and then be easily disposed of. </w:t>
      </w:r>
      <w:bookmarkStart w:id="9" w:name="software-defined-networking"/>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"software-defined-networking"</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9"/>
      <w:r>
        <w:rPr>
          <w:rFonts w:cs="Tahoma" w:ascii="Tahoma" w:hAnsi="Tahoma"/>
          <w:b/>
          <w:bCs/>
          <w:color w:val="1D1E23"/>
          <w:spacing w:val="-1"/>
        </w:rPr>
        <w:t>Software Defined Networking</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Software Defined Networking (SDN) is becoming increasingly prevalent in the datacenter, as it provides more control to operators and developers and allows the network to better support the applications running on top. Most SDN implementations have a control layer and infrastructure layer.</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You can use Terraform to codify the configuration for software defined networks. Terraform can then use this configuration to automatically set up and modify settings by interfacing with the control layer. This allows the configuration to be versioned and changes to be automated. For example, you can </w:t>
      </w:r>
      <w:hyperlink r:id="rId4">
        <w:r>
          <w:rPr>
            <w:rStyle w:val="InternetLink"/>
            <w:rFonts w:eastAsia="" w:cs="Segoe UI" w:ascii="Segoe UI" w:hAnsi="Segoe UI" w:eastAsiaTheme="majorEastAsia"/>
            <w:color w:val="8040C9"/>
            <w:spacing w:val="2"/>
          </w:rPr>
          <w:t>use Terraform to configure AWS VPC</w:t>
        </w:r>
      </w:hyperlink>
      <w:r>
        <w:rPr>
          <w:rFonts w:cs="Segoe UI" w:ascii="Segoe UI" w:hAnsi="Segoe UI"/>
          <w:color w:val="1D1E23"/>
          <w:spacing w:val="2"/>
        </w:rPr>
        <w:t>.</w:t>
      </w:r>
      <w:bookmarkStart w:id="10" w:name="resource-schedulers"/>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"resource-schedulers"</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10"/>
      <w:r>
        <w:rPr>
          <w:rFonts w:cs="Tahoma" w:ascii="Tahoma" w:hAnsi="Tahoma"/>
          <w:b/>
          <w:bCs/>
          <w:color w:val="1D1E23"/>
          <w:spacing w:val="-1"/>
        </w:rPr>
        <w:t>Resource Schedulers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In large-scale infrastructures, static assignment of applications to machines becomes increasingly challenging. </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is not limited to physical providers like AWS. Resource schedulers can be treated as a provider, enabling Terraform to request resources from them. This allows Terraform to be used in layers: to setup the physical infrastructure running the schedulers as well as provisioning onto the scheduled grid.</w:t>
      </w:r>
      <w:bookmarkStart w:id="11" w:name="multi-cloud-deployment"/>
    </w:p>
    <w:p>
      <w:pPr>
        <w:pStyle w:val="NormalWeb"/>
        <w:spacing w:lineRule="atLeast" w:line="424" w:beforeAutospacing="0" w:before="0" w:afterAutospacing="0" w:after="240"/>
        <w:rPr>
          <w:rFonts w:ascii="Segoe UI" w:hAnsi="Segoe UI" w:cs="Segoe UI"/>
          <w:b/>
          <w:b/>
          <w:bCs/>
          <w:color w:val="1D1E23"/>
          <w:spacing w:val="2"/>
        </w:rPr>
      </w:pPr>
      <w:r>
        <w:fldChar w:fldCharType="begin"/>
      </w:r>
      <w:r>
        <w:rPr>
          <w:rStyle w:val="InternetLink"/>
          <w:spacing w:val="-1"/>
          <w:b/>
          <w:bCs/>
          <w:rFonts w:eastAsia="" w:cs="Tahoma" w:ascii="Tahoma" w:hAnsi="Tahoma"/>
          <w:color w:val="8040C9"/>
        </w:rPr>
        <w:instrText xml:space="preserve"> HYPERLINK "https://www.terraform.io/intro/use-cases.html" \l "multi-cloud-deployment"</w:instrText>
      </w:r>
      <w:r>
        <w:rPr>
          <w:rStyle w:val="InternetLink"/>
          <w:spacing w:val="-1"/>
          <w:b/>
          <w:bCs/>
          <w:rFonts w:eastAsia="" w:cs="Tahoma" w:ascii="Tahoma" w:hAnsi="Tahoma"/>
          <w:color w:val="8040C9"/>
        </w:rPr>
        <w:fldChar w:fldCharType="separate"/>
      </w:r>
      <w:r>
        <w:rPr>
          <w:rStyle w:val="InternetLink"/>
          <w:rFonts w:eastAsia="" w:cs="Tahoma" w:ascii="Tahoma" w:hAnsi="Tahoma" w:eastAsiaTheme="majorEastAsia"/>
          <w:b/>
          <w:bCs/>
          <w:color w:val="8040C9"/>
          <w:spacing w:val="-1"/>
        </w:rPr>
        <w:t>»</w:t>
      </w:r>
      <w:r>
        <w:rPr>
          <w:rStyle w:val="InternetLink"/>
          <w:spacing w:val="-1"/>
          <w:b/>
          <w:bCs/>
          <w:rFonts w:eastAsia="" w:cs="Tahoma" w:ascii="Tahoma" w:hAnsi="Tahoma"/>
          <w:color w:val="8040C9"/>
        </w:rPr>
        <w:fldChar w:fldCharType="end"/>
      </w:r>
      <w:bookmarkEnd w:id="11"/>
      <w:r>
        <w:rPr>
          <w:rFonts w:cs="Tahoma" w:ascii="Tahoma" w:hAnsi="Tahoma"/>
          <w:b/>
          <w:bCs/>
          <w:color w:val="1D1E23"/>
          <w:spacing w:val="-1"/>
        </w:rPr>
        <w:t>Multi-Cloud Deployment</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Realizing multi-cloud deployments can be very challenging as many existing tools for infrastructure management are cloud-specific (such as cloudformation). Terraform is cloud-agnostic and allows a single configuration to be used to manage multiple providers, and to even handle cross-cloud dependencies. This simplifies management and orchestration, helping operators build large-scale multi-cloud infrastructures.</w:t>
      </w:r>
    </w:p>
    <w:p>
      <w:pPr>
        <w:pStyle w:val="Normal"/>
        <w:rPr>
          <w:b/>
          <w:b/>
          <w:bCs/>
          <w:sz w:val="24"/>
          <w:szCs w:val="24"/>
        </w:rPr>
      </w:pPr>
      <w:r>
        <w:rPr>
          <w:b/>
          <w:bCs/>
          <w:sz w:val="24"/>
          <w:szCs w:val="24"/>
        </w:rPr>
      </w:r>
    </w:p>
    <w:p>
      <w:pPr>
        <w:pStyle w:val="Gtypelongbody"/>
        <w:spacing w:lineRule="atLeast" w:line="424" w:beforeAutospacing="0" w:before="300" w:afterAutospacing="0" w:after="300"/>
        <w:rPr>
          <w:rFonts w:ascii="Segoe UI" w:hAnsi="Segoe UI" w:cs="Segoe UI"/>
          <w:color w:val="343536"/>
          <w:spacing w:val="2"/>
          <w:highlight w:val="yellow"/>
        </w:rPr>
      </w:pPr>
      <w:r>
        <w:rPr>
          <w:rFonts w:cs="Segoe UI" w:ascii="Segoe UI" w:hAnsi="Segoe UI"/>
          <w:color w:val="343536"/>
          <w:spacing w:val="2"/>
        </w:rPr>
        <w:t> </w:t>
      </w:r>
      <w:r>
        <w:rPr>
          <w:rFonts w:cs="Segoe UI" w:ascii="Segoe UI" w:hAnsi="Segoe UI"/>
          <w:color w:val="343536"/>
          <w:spacing w:val="2"/>
          <w:highlight w:val="yellow"/>
        </w:rPr>
        <w:t>Terraform has several advantages over manually managing your infrastructure:</w:t>
      </w:r>
    </w:p>
    <w:p>
      <w:pPr>
        <w:pStyle w:val="Gtypelongbody"/>
        <w:numPr>
          <w:ilvl w:val="0"/>
          <w:numId w:val="1"/>
        </w:numPr>
        <w:spacing w:lineRule="atLeast" w:line="424" w:beforeAutospacing="0" w:before="180" w:afterAutospacing="0" w:after="0"/>
        <w:rPr>
          <w:rFonts w:ascii="var(--font-body)" w:hAnsi="var(--font-body)" w:cs="Segoe UI"/>
          <w:b/>
          <w:b/>
          <w:bCs/>
          <w:color w:val="343536"/>
          <w:spacing w:val="2"/>
        </w:rPr>
      </w:pPr>
      <w:r>
        <w:rPr>
          <w:rFonts w:cs="Segoe UI" w:ascii="var(--font-body)" w:hAnsi="var(--font-body)"/>
          <w:color w:val="343536"/>
          <w:spacing w:val="2"/>
        </w:rPr>
        <w:t xml:space="preserve">Terraform can manage infrastructure </w:t>
      </w:r>
      <w:r>
        <w:rPr>
          <w:rFonts w:cs="Segoe UI" w:ascii="var(--font-body)" w:hAnsi="var(--font-body)"/>
          <w:b/>
          <w:bCs/>
          <w:color w:val="343536"/>
          <w:spacing w:val="2"/>
        </w:rPr>
        <w:t>on multiple cloud platforms.</w:t>
      </w:r>
    </w:p>
    <w:p>
      <w:pPr>
        <w:pStyle w:val="Gtypelongbody"/>
        <w:numPr>
          <w:ilvl w:val="0"/>
          <w:numId w:val="1"/>
        </w:numPr>
        <w:spacing w:lineRule="atLeast" w:line="424" w:beforeAutospacing="0" w:before="0" w:afterAutospacing="0" w:after="0"/>
        <w:rPr>
          <w:rFonts w:ascii="var(--font-body)" w:hAnsi="var(--font-body)" w:cs="Segoe UI"/>
          <w:color w:val="343536"/>
          <w:spacing w:val="2"/>
        </w:rPr>
      </w:pPr>
      <w:r>
        <w:rPr>
          <w:rFonts w:cs="Segoe UI" w:ascii="var(--font-body)" w:hAnsi="var(--font-body)"/>
          <w:b/>
          <w:bCs/>
          <w:color w:val="343536"/>
          <w:spacing w:val="2"/>
        </w:rPr>
        <w:t>The human-readable configuration</w:t>
      </w:r>
      <w:r>
        <w:rPr>
          <w:rFonts w:cs="Segoe UI" w:ascii="var(--font-body)" w:hAnsi="var(--font-body)"/>
          <w:color w:val="343536"/>
          <w:spacing w:val="2"/>
        </w:rPr>
        <w:t xml:space="preserve"> language helps you write infrastructure code quickly.</w:t>
      </w:r>
    </w:p>
    <w:p>
      <w:pPr>
        <w:pStyle w:val="Gtypelongbody"/>
        <w:numPr>
          <w:ilvl w:val="0"/>
          <w:numId w:val="1"/>
        </w:numPr>
        <w:spacing w:lineRule="atLeast" w:line="424" w:beforeAutospacing="0" w:before="0" w:afterAutospacing="0" w:after="0"/>
        <w:rPr>
          <w:rFonts w:ascii="var(--font-body)" w:hAnsi="var(--font-body)" w:cs="Segoe UI"/>
          <w:color w:val="343536"/>
          <w:spacing w:val="2"/>
        </w:rPr>
      </w:pPr>
      <w:r>
        <w:rPr>
          <w:rFonts w:cs="Segoe UI" w:ascii="var(--font-body)" w:hAnsi="var(--font-body)"/>
          <w:color w:val="343536"/>
          <w:spacing w:val="2"/>
        </w:rPr>
        <w:t xml:space="preserve">Terraform's state allows you to </w:t>
      </w:r>
      <w:r>
        <w:rPr>
          <w:rFonts w:cs="Segoe UI" w:ascii="var(--font-body)" w:hAnsi="var(--font-body)"/>
          <w:b/>
          <w:bCs/>
          <w:color w:val="343536"/>
          <w:spacing w:val="2"/>
        </w:rPr>
        <w:t>track resource changes throughout</w:t>
      </w:r>
      <w:r>
        <w:rPr>
          <w:rFonts w:cs="Segoe UI" w:ascii="var(--font-body)" w:hAnsi="var(--font-body)"/>
          <w:color w:val="343536"/>
          <w:spacing w:val="2"/>
        </w:rPr>
        <w:t xml:space="preserve"> your deployments.</w:t>
      </w:r>
    </w:p>
    <w:p>
      <w:pPr>
        <w:pStyle w:val="Gtypelongbody"/>
        <w:numPr>
          <w:ilvl w:val="0"/>
          <w:numId w:val="1"/>
        </w:numPr>
        <w:spacing w:lineRule="atLeast" w:line="424" w:beforeAutospacing="0" w:before="0" w:afterAutospacing="0" w:after="180"/>
        <w:rPr>
          <w:rFonts w:ascii="var(--font-body)" w:hAnsi="var(--font-body)" w:cs="Segoe UI"/>
          <w:b/>
          <w:b/>
          <w:bCs/>
          <w:color w:val="343536"/>
          <w:spacing w:val="2"/>
        </w:rPr>
      </w:pPr>
      <w:r>
        <w:rPr>
          <w:rFonts w:cs="Segoe UI" w:ascii="var(--font-body)" w:hAnsi="var(--font-body)"/>
          <w:color w:val="343536"/>
          <w:spacing w:val="2"/>
        </w:rPr>
        <w:t xml:space="preserve">You can commit your configurations to version control </w:t>
      </w:r>
      <w:r>
        <w:rPr>
          <w:rFonts w:cs="Segoe UI" w:ascii="var(--font-body)" w:hAnsi="var(--font-body)"/>
          <w:b/>
          <w:bCs/>
          <w:color w:val="343536"/>
          <w:spacing w:val="2"/>
        </w:rPr>
        <w:t>to safely collaborate on infrastructure.</w:t>
      </w:r>
    </w:p>
    <w:p>
      <w:pPr>
        <w:pStyle w:val="Gtypelongbody"/>
        <w:spacing w:lineRule="atLeast" w:line="424" w:beforeAutospacing="0" w:before="300" w:afterAutospacing="0" w:after="300"/>
        <w:rPr>
          <w:rFonts w:ascii="Segoe UI" w:hAnsi="Segoe UI" w:cs="Segoe UI"/>
          <w:b/>
          <w:b/>
          <w:bCs/>
          <w:color w:val="343536"/>
          <w:spacing w:val="2"/>
        </w:rPr>
      </w:pPr>
      <w:r>
        <w:rPr>
          <w:rFonts w:cs="Segoe UI" w:ascii="Segoe UI" w:hAnsi="Segoe UI"/>
          <w:b/>
          <w:bCs/>
          <w:color w:val="343536"/>
          <w:spacing w:val="2"/>
        </w:rPr>
      </w:r>
    </w:p>
    <w:p>
      <w:pPr>
        <w:pStyle w:val="Gtypelongbody"/>
        <w:spacing w:lineRule="atLeast" w:line="424" w:beforeAutospacing="0" w:before="300" w:afterAutospacing="0" w:after="300"/>
        <w:rPr>
          <w:rFonts w:ascii="Segoe UI" w:hAnsi="Segoe UI" w:cs="Segoe UI"/>
          <w:color w:val="343536"/>
          <w:spacing w:val="2"/>
        </w:rPr>
      </w:pPr>
      <w:r>
        <w:rPr>
          <w:rFonts w:cs="Segoe UI" w:ascii="Segoe UI" w:hAnsi="Segoe UI"/>
          <w:color w:val="343536"/>
          <w:spacing w:val="2"/>
          <w:highlight w:val="yellow"/>
        </w:rPr>
        <w:t>To deploy infrastructure with Terraform:</w:t>
      </w:r>
    </w:p>
    <w:p>
      <w:pPr>
        <w:pStyle w:val="Gtypelongbody"/>
        <w:numPr>
          <w:ilvl w:val="0"/>
          <w:numId w:val="2"/>
        </w:numPr>
        <w:spacing w:lineRule="atLeast" w:line="424" w:beforeAutospacing="0" w:before="180" w:afterAutospacing="0" w:after="0"/>
        <w:rPr>
          <w:rFonts w:ascii="var(--font-body)" w:hAnsi="var(--font-body)" w:cs="Segoe UI"/>
          <w:color w:val="343536"/>
          <w:spacing w:val="2"/>
        </w:rPr>
      </w:pPr>
      <w:r>
        <w:rPr>
          <w:rStyle w:val="Strong"/>
          <w:rFonts w:cs="Segoe UI" w:ascii="var(--font-body)" w:hAnsi="var(--font-body)"/>
          <w:color w:val="343536"/>
          <w:spacing w:val="2"/>
        </w:rPr>
        <w:t>Scope</w:t>
      </w:r>
      <w:r>
        <w:rPr>
          <w:rFonts w:cs="Segoe UI" w:ascii="var(--font-body)" w:hAnsi="var(--font-body)"/>
          <w:color w:val="343536"/>
          <w:spacing w:val="2"/>
        </w:rPr>
        <w:t> - Identify the infrastructure for your project.</w:t>
      </w:r>
    </w:p>
    <w:p>
      <w:pPr>
        <w:pStyle w:val="Gtypelongbody"/>
        <w:numPr>
          <w:ilvl w:val="0"/>
          <w:numId w:val="2"/>
        </w:numPr>
        <w:spacing w:lineRule="atLeast" w:line="424" w:beforeAutospacing="0" w:before="0" w:afterAutospacing="0" w:after="0"/>
        <w:rPr>
          <w:rFonts w:ascii="var(--font-body)" w:hAnsi="var(--font-body)" w:cs="Segoe UI"/>
          <w:color w:val="343536"/>
          <w:spacing w:val="2"/>
        </w:rPr>
      </w:pPr>
      <w:r>
        <w:rPr>
          <w:rStyle w:val="Strong"/>
          <w:rFonts w:cs="Segoe UI" w:ascii="var(--font-body)" w:hAnsi="var(--font-body)"/>
          <w:color w:val="343536"/>
          <w:spacing w:val="2"/>
        </w:rPr>
        <w:t>Author</w:t>
      </w:r>
      <w:r>
        <w:rPr>
          <w:rFonts w:cs="Segoe UI" w:ascii="var(--font-body)" w:hAnsi="var(--font-body)"/>
          <w:color w:val="343536"/>
          <w:spacing w:val="2"/>
        </w:rPr>
        <w:t> - Write the configuration for your infrastructure.</w:t>
      </w:r>
    </w:p>
    <w:p>
      <w:pPr>
        <w:pStyle w:val="Gtypelongbody"/>
        <w:numPr>
          <w:ilvl w:val="0"/>
          <w:numId w:val="2"/>
        </w:numPr>
        <w:spacing w:lineRule="atLeast" w:line="424" w:beforeAutospacing="0" w:before="0" w:afterAutospacing="0" w:after="0"/>
        <w:rPr>
          <w:rFonts w:ascii="var(--font-body)" w:hAnsi="var(--font-body)" w:cs="Segoe UI"/>
          <w:color w:val="343536"/>
          <w:spacing w:val="2"/>
        </w:rPr>
      </w:pPr>
      <w:r>
        <w:rPr>
          <w:rStyle w:val="Strong"/>
          <w:rFonts w:cs="Segoe UI" w:ascii="var(--font-body)" w:hAnsi="var(--font-body)"/>
          <w:color w:val="343536"/>
          <w:spacing w:val="2"/>
        </w:rPr>
        <w:t>Initialize</w:t>
      </w:r>
      <w:r>
        <w:rPr>
          <w:rFonts w:cs="Segoe UI" w:ascii="var(--font-body)" w:hAnsi="var(--font-body)"/>
          <w:color w:val="343536"/>
          <w:spacing w:val="2"/>
        </w:rPr>
        <w:t> - Install the plugins Terraform needs to manage the infrastructure.</w:t>
      </w:r>
    </w:p>
    <w:p>
      <w:pPr>
        <w:pStyle w:val="Gtypelongbody"/>
        <w:numPr>
          <w:ilvl w:val="0"/>
          <w:numId w:val="2"/>
        </w:numPr>
        <w:spacing w:lineRule="atLeast" w:line="424" w:beforeAutospacing="0" w:before="0" w:afterAutospacing="0" w:after="0"/>
        <w:rPr>
          <w:rFonts w:ascii="var(--font-body)" w:hAnsi="var(--font-body)" w:cs="Segoe UI"/>
          <w:color w:val="343536"/>
          <w:spacing w:val="2"/>
        </w:rPr>
      </w:pPr>
      <w:r>
        <w:rPr>
          <w:rStyle w:val="Strong"/>
          <w:rFonts w:cs="Segoe UI" w:ascii="var(--font-body)" w:hAnsi="var(--font-body)"/>
          <w:color w:val="343536"/>
          <w:spacing w:val="2"/>
        </w:rPr>
        <w:t>Plan</w:t>
      </w:r>
      <w:r>
        <w:rPr>
          <w:rFonts w:cs="Segoe UI" w:ascii="var(--font-body)" w:hAnsi="var(--font-body)"/>
          <w:color w:val="343536"/>
          <w:spacing w:val="2"/>
        </w:rPr>
        <w:t> - Preview the changes Terraform will make to match your configuration.</w:t>
      </w:r>
    </w:p>
    <w:p>
      <w:pPr>
        <w:pStyle w:val="Gtypelongbody"/>
        <w:numPr>
          <w:ilvl w:val="0"/>
          <w:numId w:val="2"/>
        </w:numPr>
        <w:spacing w:lineRule="atLeast" w:line="424" w:beforeAutospacing="0" w:before="0" w:afterAutospacing="0" w:after="180"/>
        <w:rPr>
          <w:rFonts w:ascii="var(--font-body)" w:hAnsi="var(--font-body)" w:cs="Segoe UI"/>
          <w:color w:val="343536"/>
          <w:spacing w:val="2"/>
        </w:rPr>
      </w:pPr>
      <w:r>
        <w:rPr>
          <w:rStyle w:val="Strong"/>
          <w:rFonts w:cs="Segoe UI" w:ascii="var(--font-body)" w:hAnsi="var(--font-body)"/>
          <w:color w:val="343536"/>
          <w:spacing w:val="2"/>
        </w:rPr>
        <w:t>Apply</w:t>
      </w:r>
      <w:r>
        <w:rPr>
          <w:rFonts w:cs="Segoe UI" w:ascii="var(--font-body)" w:hAnsi="var(--font-body)"/>
          <w:color w:val="343536"/>
          <w:spacing w:val="2"/>
        </w:rPr>
        <w:t> - Make the planned changes.</w:t>
      </w:r>
    </w:p>
    <w:p>
      <w:pPr>
        <w:pStyle w:val="Gtypelongbody"/>
        <w:spacing w:lineRule="atLeast" w:line="424" w:before="180" w:after="180"/>
        <w:rPr>
          <w:rFonts w:ascii="var(--font-body)" w:hAnsi="var(--font-body)" w:cs="Segoe UI"/>
          <w:b/>
          <w:b/>
          <w:bCs/>
          <w:color w:val="343536"/>
          <w:spacing w:val="2"/>
        </w:rPr>
      </w:pPr>
      <w:r>
        <w:rPr>
          <w:rFonts w:cs="Segoe UI" w:ascii="var(--font-body)" w:hAnsi="var(--font-body)"/>
          <w:b/>
          <w:bCs/>
          <w:color w:val="343536"/>
          <w:spacing w:val="2"/>
        </w:rPr>
        <w:t>Basic commands :</w:t>
      </w:r>
    </w:p>
    <w:p>
      <w:pPr>
        <w:pStyle w:val="Gtypelongbody"/>
        <w:numPr>
          <w:ilvl w:val="0"/>
          <w:numId w:val="3"/>
        </w:numPr>
        <w:spacing w:lineRule="atLeast" w:line="424" w:before="180" w:after="0"/>
        <w:rPr>
          <w:rFonts w:ascii="var(--font-body)" w:hAnsi="var(--font-body)" w:cs="Segoe UI"/>
          <w:b/>
          <w:b/>
          <w:bCs/>
          <w:color w:val="343536"/>
          <w:spacing w:val="2"/>
        </w:rPr>
      </w:pPr>
      <w:r>
        <w:rPr>
          <w:rFonts w:cs="Segoe UI" w:ascii="var(--font-body)" w:hAnsi="var(--font-body)"/>
          <w:b/>
          <w:bCs/>
          <w:color w:val="343536"/>
          <w:spacing w:val="2"/>
        </w:rPr>
        <w:t xml:space="preserve">terraform init- </w:t>
      </w:r>
      <w:r>
        <w:rPr>
          <w:rFonts w:cs="Segoe UI" w:ascii="var(--font-body)" w:hAnsi="var(--font-body)"/>
          <w:color w:val="343536"/>
          <w:spacing w:val="2"/>
        </w:rPr>
        <w:t>initialize the directory </w:t>
      </w:r>
    </w:p>
    <w:p>
      <w:pPr>
        <w:pStyle w:val="Gtypelongbody"/>
        <w:numPr>
          <w:ilvl w:val="0"/>
          <w:numId w:val="3"/>
        </w:numPr>
        <w:spacing w:lineRule="atLeast" w:line="424" w:before="0" w:after="0"/>
        <w:rPr>
          <w:rFonts w:ascii="var(--font-body)" w:hAnsi="var(--font-body)" w:cs="Segoe UI"/>
          <w:b/>
          <w:b/>
          <w:bCs/>
          <w:color w:val="343536"/>
          <w:spacing w:val="2"/>
        </w:rPr>
      </w:pPr>
      <w:r>
        <w:rPr>
          <w:rFonts w:cs="Segoe UI" w:ascii="var(--font-body)" w:hAnsi="var(--font-body)"/>
          <w:b/>
          <w:bCs/>
          <w:color w:val="343536"/>
          <w:spacing w:val="2"/>
        </w:rPr>
        <w:t xml:space="preserve">terraform plan : </w:t>
      </w:r>
      <w:r>
        <w:rPr>
          <w:rFonts w:cs="Segoe UI" w:ascii="var(--font-body)" w:hAnsi="var(--font-body)"/>
          <w:color w:val="343536"/>
          <w:spacing w:val="2"/>
        </w:rPr>
        <w:t>to see how terraform plans to create infra and see for any changes that are required for your infrastructure</w:t>
      </w:r>
    </w:p>
    <w:p>
      <w:pPr>
        <w:pStyle w:val="Gtypelongbody"/>
        <w:numPr>
          <w:ilvl w:val="0"/>
          <w:numId w:val="3"/>
        </w:numPr>
        <w:spacing w:lineRule="atLeast" w:line="424" w:before="0" w:after="0"/>
        <w:rPr>
          <w:rFonts w:ascii="var(--font-body)" w:hAnsi="var(--font-body)" w:cs="Segoe UI"/>
          <w:b/>
          <w:b/>
          <w:bCs/>
          <w:color w:val="343536"/>
          <w:spacing w:val="2"/>
        </w:rPr>
      </w:pPr>
      <w:r>
        <w:rPr>
          <w:rFonts w:cs="Segoe UI" w:ascii="var(--font-body)" w:hAnsi="var(--font-body)"/>
          <w:b/>
          <w:bCs/>
          <w:color w:val="343536"/>
          <w:spacing w:val="2"/>
        </w:rPr>
        <w:t xml:space="preserve">terraform apply: </w:t>
      </w:r>
      <w:r>
        <w:rPr>
          <w:rFonts w:cs="Segoe UI" w:ascii="var(--font-body)" w:hAnsi="var(--font-body)"/>
          <w:color w:val="343536"/>
          <w:spacing w:val="2"/>
        </w:rPr>
        <w:t>to create resource in current working directory</w:t>
      </w:r>
    </w:p>
    <w:p>
      <w:pPr>
        <w:pStyle w:val="Gtypelongbody"/>
        <w:numPr>
          <w:ilvl w:val="0"/>
          <w:numId w:val="3"/>
        </w:numPr>
        <w:spacing w:lineRule="atLeast" w:line="424" w:before="0" w:after="180"/>
        <w:rPr>
          <w:rFonts w:ascii="var(--font-body)" w:hAnsi="var(--font-body)" w:cs="Segoe UI"/>
          <w:b/>
          <w:b/>
          <w:bCs/>
          <w:color w:val="343536"/>
          <w:spacing w:val="2"/>
        </w:rPr>
      </w:pPr>
      <w:r>
        <w:rPr>
          <w:rFonts w:cs="Segoe UI" w:ascii="var(--font-body)" w:hAnsi="var(--font-body)"/>
          <w:b/>
          <w:bCs/>
          <w:color w:val="343536"/>
          <w:spacing w:val="2"/>
        </w:rPr>
        <w:t xml:space="preserve">terraform destroy: </w:t>
      </w:r>
      <w:r>
        <w:rPr>
          <w:rFonts w:cs="Segoe UI" w:ascii="var(--font-body)" w:hAnsi="var(--font-body)"/>
          <w:color w:val="343536"/>
          <w:spacing w:val="2"/>
        </w:rPr>
        <w:t>to destroy resources in current working directory</w:t>
      </w:r>
    </w:p>
    <w:p>
      <w:pPr>
        <w:pStyle w:val="NormalWeb"/>
        <w:shd w:val="clear" w:color="auto" w:fill="FFFFFF"/>
        <w:spacing w:lineRule="atLeast" w:line="424" w:beforeAutospacing="0" w:before="0" w:afterAutospacing="0" w:after="240"/>
        <w:rPr>
          <w:rFonts w:ascii="Segoe UI" w:hAnsi="Segoe UI" w:cs="Segoe UI"/>
          <w:b/>
          <w:b/>
          <w:bCs/>
          <w:color w:val="1D1E23"/>
          <w:spacing w:val="2"/>
          <w:sz w:val="32"/>
          <w:szCs w:val="32"/>
        </w:rPr>
      </w:pPr>
      <w:r>
        <w:rPr>
          <w:rFonts w:cs="Segoe UI" w:ascii="Segoe UI" w:hAnsi="Segoe UI"/>
          <w:b/>
          <w:bCs/>
          <w:color w:val="1D1E23"/>
          <w:spacing w:val="2"/>
          <w:sz w:val="32"/>
          <w:szCs w:val="32"/>
        </w:rPr>
        <w:t>Terraform Language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The </w:t>
      </w:r>
      <w:r>
        <w:rPr>
          <w:rFonts w:cs="Segoe UI" w:ascii="Segoe UI" w:hAnsi="Segoe UI"/>
          <w:color w:val="1D1E23"/>
          <w:spacing w:val="2"/>
          <w:highlight w:val="yellow"/>
        </w:rPr>
        <w:t>Terraform language is declarative</w:t>
      </w:r>
      <w:r>
        <w:rPr>
          <w:rFonts w:cs="Segoe UI" w:ascii="Segoe UI" w:hAnsi="Segoe UI"/>
          <w:color w:val="1D1E23"/>
          <w:spacing w:val="2"/>
        </w:rPr>
        <w:t>, describing an intended goal rather than the steps to reach that goal. </w:t>
      </w:r>
    </w:p>
    <w:p>
      <w:pPr>
        <w:pStyle w:val="NormalWeb"/>
        <w:spacing w:before="280" w:after="280"/>
        <w:rPr>
          <w:rFonts w:ascii="Segoe UI" w:hAnsi="Segoe UI" w:cs="Segoe UI"/>
          <w:b/>
          <w:b/>
          <w:bCs/>
          <w:color w:val="1D1E23"/>
          <w:spacing w:val="2"/>
        </w:rPr>
      </w:pPr>
      <w:r>
        <w:rPr>
          <w:rFonts w:cs="Segoe UI" w:ascii="Segoe UI" w:hAnsi="Segoe UI"/>
          <w:b/>
          <w:bCs/>
          <w:color w:val="1D1E23"/>
          <w:spacing w:val="2"/>
        </w:rPr>
        <w:t>Configuration Syntax</w:t>
      </w:r>
    </w:p>
    <w:p>
      <w:pPr>
        <w:pStyle w:val="NormalWeb"/>
        <w:spacing w:before="280" w:after="280"/>
        <w:rPr>
          <w:rFonts w:ascii="Segoe UI" w:hAnsi="Segoe UI" w:cs="Segoe UI"/>
          <w:color w:val="1D1E23"/>
          <w:spacing w:val="2"/>
        </w:rPr>
      </w:pPr>
      <w:r>
        <w:rPr>
          <w:rFonts w:cs="Segoe UI" w:ascii="Segoe UI" w:hAnsi="Segoe UI"/>
          <w:color w:val="1D1E23"/>
          <w:spacing w:val="2"/>
        </w:rPr>
        <w:t>Terraform language is defined in terms of a syntax called HCL</w:t>
      </w:r>
      <w:r>
        <w:rPr>
          <w:rFonts w:cs="Segoe UI" w:ascii="Segoe UI" w:hAnsi="Segoe UI"/>
          <w:color w:val="1D1E23"/>
          <w:spacing w:val="2"/>
        </w:rPr>
        <w:t>(HashiCorp Configuration Language)</w:t>
      </w:r>
      <w:r>
        <w:rPr>
          <w:rFonts w:cs="Segoe UI" w:ascii="Segoe UI" w:hAnsi="Segoe UI"/>
          <w:color w:val="1D1E23"/>
          <w:spacing w:val="2"/>
        </w:rPr>
        <w:t>, which is also used by configuration languages in other applications, and in particular other HashiCorp products.</w:t>
      </w:r>
    </w:p>
    <w:p>
      <w:pPr>
        <w:pStyle w:val="NormalWeb"/>
        <w:spacing w:before="280" w:after="280"/>
        <w:rPr>
          <w:rFonts w:ascii="Segoe UI" w:hAnsi="Segoe UI" w:cs="Segoe UI"/>
          <w:color w:val="1D1E23"/>
          <w:spacing w:val="2"/>
        </w:rPr>
      </w:pPr>
      <w:r>
        <w:rPr>
          <w:rFonts w:cs="Segoe UI" w:ascii="Segoe UI" w:hAnsi="Segoe UI"/>
          <w:color w:val="1D1E23"/>
          <w:spacing w:val="2"/>
        </w:rPr>
        <w:t>The Terraform language syntax is built around two key syntax constructs: arguments and blocks.</w:t>
      </w:r>
    </w:p>
    <w:p>
      <w:pPr>
        <w:pStyle w:val="NormalWeb"/>
        <w:spacing w:before="280" w:after="280"/>
        <w:rPr>
          <w:rFonts w:ascii="Segoe UI" w:hAnsi="Segoe UI" w:cs="Segoe UI"/>
          <w:color w:val="1D1E23"/>
          <w:spacing w:val="2"/>
        </w:rPr>
      </w:pPr>
      <w:r>
        <w:rPr>
          <w:rFonts w:cs="Segoe UI" w:ascii="Segoe UI" w:hAnsi="Segoe UI"/>
          <w:color w:val="1D1E23"/>
          <w:spacing w:val="2"/>
        </w:rPr>
        <w:t>An</w:t>
      </w:r>
      <w:r>
        <w:rPr>
          <w:rFonts w:cs="Segoe UI" w:ascii="Segoe UI" w:hAnsi="Segoe UI"/>
          <w:b/>
          <w:bCs/>
          <w:color w:val="1D1E23"/>
          <w:spacing w:val="2"/>
        </w:rPr>
        <w:t> </w:t>
      </w:r>
      <w:r>
        <w:rPr>
          <w:rFonts w:cs="Segoe UI" w:ascii="Segoe UI" w:hAnsi="Segoe UI"/>
          <w:b/>
          <w:bCs/>
          <w:i/>
          <w:iCs/>
          <w:color w:val="1D1E23"/>
          <w:spacing w:val="2"/>
        </w:rPr>
        <w:t>argument</w:t>
      </w:r>
      <w:r>
        <w:rPr>
          <w:rFonts w:cs="Segoe UI" w:ascii="Segoe UI" w:hAnsi="Segoe UI"/>
          <w:color w:val="1D1E23"/>
          <w:spacing w:val="2"/>
        </w:rPr>
        <w:t> assigns a value to a particular name</w:t>
      </w:r>
    </w:p>
    <w:p>
      <w:pPr>
        <w:pStyle w:val="NormalWeb"/>
        <w:spacing w:before="280" w:after="280"/>
        <w:rPr>
          <w:rFonts w:ascii="Segoe UI" w:hAnsi="Segoe UI" w:cs="Segoe UI"/>
          <w:color w:val="1D1E23"/>
          <w:spacing w:val="2"/>
        </w:rPr>
      </w:pPr>
      <w:r>
        <w:rPr>
          <w:rFonts w:cs="Segoe UI" w:ascii="Segoe UI" w:hAnsi="Segoe UI"/>
          <w:color w:val="1D1E23"/>
          <w:spacing w:val="2"/>
        </w:rPr>
        <w:t>A</w:t>
      </w:r>
      <w:r>
        <w:rPr>
          <w:rFonts w:cs="Segoe UI" w:ascii="Segoe UI" w:hAnsi="Segoe UI"/>
          <w:b/>
          <w:bCs/>
          <w:color w:val="1D1E23"/>
          <w:spacing w:val="2"/>
        </w:rPr>
        <w:t> </w:t>
      </w:r>
      <w:r>
        <w:rPr>
          <w:rFonts w:cs="Segoe UI" w:ascii="Segoe UI" w:hAnsi="Segoe UI"/>
          <w:b/>
          <w:bCs/>
          <w:i/>
          <w:iCs/>
          <w:color w:val="1D1E23"/>
          <w:spacing w:val="2"/>
        </w:rPr>
        <w:t>block</w:t>
      </w:r>
      <w:r>
        <w:rPr>
          <w:rFonts w:cs="Segoe UI" w:ascii="Segoe UI" w:hAnsi="Segoe UI"/>
          <w:b/>
          <w:bCs/>
          <w:color w:val="1D1E23"/>
          <w:spacing w:val="2"/>
        </w:rPr>
        <w:t> </w:t>
      </w:r>
      <w:r>
        <w:rPr>
          <w:rFonts w:cs="Segoe UI" w:ascii="Segoe UI" w:hAnsi="Segoe UI"/>
          <w:color w:val="1D1E23"/>
          <w:spacing w:val="2"/>
        </w:rPr>
        <w:t>is a container for other content</w:t>
      </w:r>
    </w:p>
    <w:p>
      <w:pPr>
        <w:pStyle w:val="NormalWeb"/>
        <w:spacing w:before="280" w:after="280"/>
        <w:rPr>
          <w:rFonts w:ascii="Segoe UI" w:hAnsi="Segoe UI" w:cs="Segoe UI"/>
          <w:b/>
          <w:b/>
          <w:bCs/>
          <w:color w:val="1D1E23"/>
          <w:spacing w:val="2"/>
        </w:rPr>
      </w:pPr>
      <w:r>
        <w:rPr>
          <w:rFonts w:cs="Segoe UI" w:ascii="Segoe UI" w:hAnsi="Segoe UI"/>
          <w:b/>
          <w:bCs/>
          <w:color w:val="1D1E23"/>
          <w:spacing w:val="2"/>
        </w:rPr>
        <w:t>Identifiers</w:t>
      </w:r>
    </w:p>
    <w:p>
      <w:pPr>
        <w:pStyle w:val="NormalWeb"/>
        <w:spacing w:before="280" w:after="280"/>
        <w:rPr>
          <w:rFonts w:ascii="Segoe UI" w:hAnsi="Segoe UI" w:cs="Segoe UI"/>
          <w:color w:val="1D1E23"/>
          <w:spacing w:val="2"/>
        </w:rPr>
      </w:pPr>
      <w:r>
        <w:rPr>
          <w:rFonts w:cs="Segoe UI" w:ascii="Segoe UI" w:hAnsi="Segoe UI"/>
          <w:color w:val="1D1E23"/>
          <w:spacing w:val="2"/>
        </w:rPr>
        <w:t>Argument names, block type names, and the names of most Terraform-specific constructs like resources, input variables, etc. are all </w:t>
      </w:r>
      <w:r>
        <w:rPr>
          <w:rFonts w:cs="Segoe UI" w:ascii="Segoe UI" w:hAnsi="Segoe UI"/>
          <w:i/>
          <w:iCs/>
          <w:color w:val="1D1E23"/>
          <w:spacing w:val="2"/>
        </w:rPr>
        <w:t>identifiers</w:t>
      </w:r>
      <w:r>
        <w:rPr>
          <w:rFonts w:cs="Segoe UI" w:ascii="Segoe UI" w:hAnsi="Segoe UI"/>
          <w:color w:val="1D1E23"/>
          <w:spacing w:val="2"/>
        </w:rPr>
        <w:t>.</w:t>
      </w:r>
    </w:p>
    <w:p>
      <w:pPr>
        <w:pStyle w:val="NormalWeb"/>
        <w:spacing w:before="280" w:after="280"/>
        <w:rPr>
          <w:rFonts w:ascii="Segoe UI" w:hAnsi="Segoe UI" w:cs="Segoe UI"/>
          <w:color w:val="1D1E23"/>
          <w:spacing w:val="2"/>
        </w:rPr>
      </w:pPr>
      <w:r>
        <w:rPr>
          <w:rFonts w:cs="Segoe UI" w:ascii="Segoe UI" w:hAnsi="Segoe UI"/>
          <w:color w:val="1D1E23"/>
          <w:spacing w:val="2"/>
        </w:rPr>
        <w:t>Identifiers can contain letters, digits, underscores (_), and hyphens (-). The first character of an identifier must not be a digit, to avoid ambiguity with literal numbers.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Block label can be zero or more. Ex: zero if u use block locals{} </w:t>
      </w:r>
    </w:p>
    <w:p>
      <w:pPr>
        <w:pStyle w:val="Gtypelongbody"/>
        <w:spacing w:lineRule="atLeast" w:line="424" w:beforeAutospacing="0" w:before="180" w:afterAutospacing="0" w:after="180"/>
        <w:rPr>
          <w:rFonts w:ascii="var(--font-body)" w:hAnsi="var(--font-body)" w:cs="Segoe UI"/>
          <w:color w:val="343536"/>
          <w:spacing w:val="2"/>
        </w:rPr>
      </w:pPr>
      <w:r>
        <w:rPr>
          <w:rFonts w:cs="Segoe UI" w:ascii="var(--font-body)" w:hAnsi="var(--font-body)"/>
          <w:color w:val="343536"/>
          <w:spacing w:val="2"/>
        </w:rPr>
        <w:t>Syntax:</w:t>
      </w:r>
    </w:p>
    <w:p>
      <w:pPr>
        <w:pStyle w:val="Gtypelongbody"/>
        <w:spacing w:lineRule="atLeast" w:line="424" w:before="180" w:after="180"/>
        <w:rPr>
          <w:rFonts w:ascii="var(--font-body)" w:hAnsi="var(--font-body)" w:cs="Segoe UI"/>
          <w:color w:val="343536"/>
          <w:spacing w:val="2"/>
        </w:rPr>
      </w:pPr>
      <w:r>
        <w:rPr>
          <w:rFonts w:cs="Segoe UI" w:ascii="var(--font-body)" w:hAnsi="var(--font-body)"/>
          <w:b/>
          <w:bCs/>
          <w:color w:val="343536"/>
          <w:spacing w:val="2"/>
        </w:rPr>
        <w:t>&lt;</w:t>
      </w:r>
      <w:r>
        <w:rPr>
          <w:rFonts w:cs="Segoe UI" w:ascii="var(--font-body)" w:hAnsi="var(--font-body)"/>
          <w:color w:val="343536"/>
          <w:spacing w:val="2"/>
        </w:rPr>
        <w:t>BLOCK TYPE</w:t>
      </w:r>
      <w:r>
        <w:rPr>
          <w:rFonts w:cs="Segoe UI" w:ascii="var(--font-body)" w:hAnsi="var(--font-body)"/>
          <w:b/>
          <w:bCs/>
          <w:color w:val="343536"/>
          <w:spacing w:val="2"/>
        </w:rPr>
        <w:t>&gt;</w:t>
      </w:r>
      <w:r>
        <w:rPr>
          <w:rFonts w:cs="Segoe UI" w:ascii="var(--font-body)" w:hAnsi="var(--font-body)"/>
          <w:color w:val="343536"/>
          <w:spacing w:val="2"/>
        </w:rPr>
        <w:t xml:space="preserve"> "&lt;BLOCK LABEL&gt;" "&lt;BLOCK LABEL&gt;" {</w:t>
      </w:r>
    </w:p>
    <w:p>
      <w:pPr>
        <w:pStyle w:val="Gtypelongbody"/>
        <w:spacing w:lineRule="atLeast" w:line="424" w:before="180" w:after="180"/>
        <w:rPr>
          <w:rFonts w:ascii="var(--font-body)" w:hAnsi="var(--font-body)" w:cs="Segoe UI"/>
          <w:color w:val="343536"/>
          <w:spacing w:val="2"/>
        </w:rPr>
      </w:pPr>
      <w:r>
        <w:rPr>
          <w:rFonts w:cs="Segoe UI" w:ascii="var(--font-body)" w:hAnsi="var(--font-body)"/>
          <w:color w:val="343536"/>
          <w:spacing w:val="2"/>
        </w:rPr>
        <w:t xml:space="preserve">  </w:t>
      </w:r>
      <w:r>
        <w:rPr>
          <w:rFonts w:cs="Segoe UI" w:ascii="var(--font-body)" w:hAnsi="var(--font-body)"/>
          <w:color w:val="343536"/>
          <w:spacing w:val="2"/>
        </w:rPr>
        <w:t># Block body</w:t>
      </w:r>
    </w:p>
    <w:p>
      <w:pPr>
        <w:pStyle w:val="Gtypelongbody"/>
        <w:spacing w:lineRule="atLeast" w:line="424" w:before="180" w:after="180"/>
        <w:rPr>
          <w:rFonts w:ascii="var(--font-body)" w:hAnsi="var(--font-body)" w:cs="Segoe UI"/>
          <w:color w:val="343536"/>
          <w:spacing w:val="2"/>
        </w:rPr>
      </w:pPr>
      <w:r>
        <w:rPr>
          <w:rFonts w:cs="Segoe UI" w:ascii="var(--font-body)" w:hAnsi="var(--font-body)"/>
          <w:color w:val="343536"/>
          <w:spacing w:val="2"/>
        </w:rPr>
        <w:t xml:space="preserve">  </w:t>
      </w:r>
      <w:r>
        <w:rPr>
          <w:rFonts w:cs="Segoe UI" w:ascii="var(--font-body)" w:hAnsi="var(--font-body)"/>
          <w:b/>
          <w:bCs/>
          <w:color w:val="343536"/>
          <w:spacing w:val="2"/>
        </w:rPr>
        <w:t>&lt;</w:t>
      </w:r>
      <w:r>
        <w:rPr>
          <w:rFonts w:cs="Segoe UI" w:ascii="var(--font-body)" w:hAnsi="var(--font-body)"/>
          <w:color w:val="343536"/>
          <w:spacing w:val="2"/>
        </w:rPr>
        <w:t>IDENTIFIER</w:t>
      </w:r>
      <w:r>
        <w:rPr>
          <w:rFonts w:cs="Segoe UI" w:ascii="var(--font-body)" w:hAnsi="var(--font-body)"/>
          <w:b/>
          <w:bCs/>
          <w:color w:val="343536"/>
          <w:spacing w:val="2"/>
        </w:rPr>
        <w:t>&gt;</w:t>
      </w:r>
      <w:r>
        <w:rPr>
          <w:rFonts w:cs="Segoe UI" w:ascii="var(--font-body)" w:hAnsi="var(--font-body)"/>
          <w:color w:val="343536"/>
          <w:spacing w:val="2"/>
        </w:rPr>
        <w:t xml:space="preserve"> </w:t>
      </w:r>
      <w:r>
        <w:rPr>
          <w:rFonts w:cs="Segoe UI" w:ascii="var(--font-body)" w:hAnsi="var(--font-body)"/>
          <w:b/>
          <w:bCs/>
          <w:color w:val="343536"/>
          <w:spacing w:val="2"/>
        </w:rPr>
        <w:t>=</w:t>
      </w:r>
      <w:r>
        <w:rPr>
          <w:rFonts w:cs="Segoe UI" w:ascii="var(--font-body)" w:hAnsi="var(--font-body)"/>
          <w:color w:val="343536"/>
          <w:spacing w:val="2"/>
        </w:rPr>
        <w:t xml:space="preserve"> </w:t>
      </w:r>
      <w:r>
        <w:rPr>
          <w:rFonts w:cs="Segoe UI" w:ascii="var(--font-body)" w:hAnsi="var(--font-body)"/>
          <w:b/>
          <w:bCs/>
          <w:color w:val="343536"/>
          <w:spacing w:val="2"/>
        </w:rPr>
        <w:t>&lt;</w:t>
      </w:r>
      <w:r>
        <w:rPr>
          <w:rFonts w:cs="Segoe UI" w:ascii="var(--font-body)" w:hAnsi="var(--font-body)"/>
          <w:color w:val="343536"/>
          <w:spacing w:val="2"/>
        </w:rPr>
        <w:t>EXPRESSION</w:t>
      </w:r>
      <w:r>
        <w:rPr>
          <w:rFonts w:cs="Segoe UI" w:ascii="var(--font-body)" w:hAnsi="var(--font-body)"/>
          <w:b/>
          <w:bCs/>
          <w:color w:val="343536"/>
          <w:spacing w:val="2"/>
        </w:rPr>
        <w:t>&gt;</w:t>
      </w:r>
      <w:r>
        <w:rPr>
          <w:rFonts w:cs="Segoe UI" w:ascii="var(--font-body)" w:hAnsi="var(--font-body)"/>
          <w:color w:val="343536"/>
          <w:spacing w:val="2"/>
        </w:rPr>
        <w:t xml:space="preserve"> # Argument</w:t>
      </w:r>
    </w:p>
    <w:p>
      <w:pPr>
        <w:pStyle w:val="Gtypelongbody"/>
        <w:spacing w:lineRule="atLeast" w:line="424" w:before="180" w:after="180"/>
        <w:rPr>
          <w:rFonts w:ascii="var(--font-body)" w:hAnsi="var(--font-body)" w:cs="Segoe UI"/>
          <w:color w:val="343536"/>
          <w:spacing w:val="2"/>
        </w:rPr>
      </w:pPr>
      <w:r>
        <w:rPr>
          <w:rFonts w:cs="Segoe UI" w:ascii="var(--font-body)" w:hAnsi="var(--font-body)"/>
          <w:color w:val="343536"/>
          <w:spacing w:val="2"/>
        </w:rPr>
        <w:t>}</w:t>
      </w:r>
    </w:p>
    <w:p>
      <w:pPr>
        <w:pStyle w:val="Gtypelongbody"/>
        <w:spacing w:lineRule="atLeast" w:line="424" w:before="180" w:after="180"/>
        <w:rPr>
          <w:rFonts w:ascii="var(--font-body)" w:hAnsi="var(--font-body)" w:cs="Segoe UI"/>
          <w:color w:val="343536"/>
          <w:spacing w:val="2"/>
        </w:rPr>
      </w:pPr>
      <w:r>
        <w:rPr>
          <w:rFonts w:cs="Segoe UI" w:ascii="var(--font-body)" w:hAnsi="var(--font-body)"/>
          <w:color w:val="343536"/>
          <w:spacing w:val="2"/>
        </w:rPr>
      </w:r>
    </w:p>
    <w:p>
      <w:pPr>
        <w:pStyle w:val="NormalWeb"/>
        <w:shd w:val="clear" w:color="auto" w:fill="FFFFFF"/>
        <w:spacing w:lineRule="atLeast" w:line="424" w:beforeAutospacing="0" w:before="0" w:afterAutospacing="0" w:after="240"/>
        <w:rPr>
          <w:rFonts w:ascii="Segoe UI" w:hAnsi="Segoe UI" w:cs="Segoe UI"/>
          <w:b/>
          <w:b/>
          <w:bCs/>
          <w:color w:val="1D1E23"/>
          <w:spacing w:val="2"/>
          <w:sz w:val="32"/>
          <w:szCs w:val="32"/>
        </w:rPr>
      </w:pPr>
      <w:r>
        <w:rPr>
          <w:rFonts w:cs="Segoe UI" w:ascii="Segoe UI" w:hAnsi="Segoe UI"/>
          <w:b/>
          <w:bCs/>
          <w:color w:val="1D1E23"/>
          <w:spacing w:val="2"/>
          <w:sz w:val="32"/>
          <w:szCs w:val="32"/>
        </w:rPr>
        <w:t>File Extension</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Code in the Terraform language is stored in plain text files with the </w:t>
      </w:r>
      <w:r>
        <w:rPr>
          <w:rFonts w:cs="Segoe UI" w:ascii="Segoe UI" w:hAnsi="Segoe UI"/>
          <w:color w:val="1D1E23"/>
          <w:spacing w:val="2"/>
          <w:highlight w:val="yellow"/>
        </w:rPr>
        <w:t>.tf file</w:t>
      </w:r>
      <w:r>
        <w:rPr>
          <w:rFonts w:cs="Segoe UI" w:ascii="Segoe UI" w:hAnsi="Segoe UI"/>
          <w:color w:val="1D1E23"/>
          <w:spacing w:val="2"/>
        </w:rPr>
        <w:t xml:space="preserve"> extension. There is also </w:t>
      </w:r>
      <w:hyperlink r:id="rId5">
        <w:r>
          <w:rPr>
            <w:rFonts w:ascii="Segoe UI" w:hAnsi="Segoe UI"/>
            <w:color w:val="1D1E23"/>
          </w:rPr>
          <w:t>a JSON-based variant of the language</w:t>
        </w:r>
      </w:hyperlink>
      <w:r>
        <w:rPr>
          <w:rFonts w:cs="Segoe UI" w:ascii="Segoe UI" w:hAnsi="Segoe UI"/>
          <w:color w:val="1D1E23"/>
          <w:spacing w:val="2"/>
        </w:rPr>
        <w:t> that is named with the </w:t>
      </w:r>
      <w:r>
        <w:rPr>
          <w:rFonts w:cs="Segoe UI" w:ascii="Segoe UI" w:hAnsi="Segoe UI"/>
          <w:color w:val="1D1E23"/>
          <w:spacing w:val="2"/>
          <w:highlight w:val="yellow"/>
        </w:rPr>
        <w:t>.tf.json file</w:t>
      </w:r>
      <w:r>
        <w:rPr>
          <w:rFonts w:cs="Segoe UI" w:ascii="Segoe UI" w:hAnsi="Segoe UI"/>
          <w:color w:val="1D1E23"/>
          <w:spacing w:val="2"/>
        </w:rPr>
        <w:t xml:space="preserve"> extension.</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Files containing Terraform code are often called configuration files.</w:t>
      </w:r>
    </w:p>
    <w:p>
      <w:pPr>
        <w:pStyle w:val="Heading2"/>
        <w:pBdr>
          <w:bottom w:val="single" w:sz="6" w:space="2" w:color="777777"/>
        </w:pBdr>
        <w:shd w:val="clear" w:color="auto" w:fill="FFFFFF"/>
        <w:spacing w:lineRule="atLeast" w:line="315" w:beforeAutospacing="0" w:before="810" w:afterAutospacing="0" w:after="240"/>
        <w:rPr>
          <w:rFonts w:ascii="Tahoma" w:hAnsi="Tahoma" w:cs="Tahoma"/>
          <w:color w:val="1D1E23"/>
          <w:spacing w:val="-1"/>
        </w:rPr>
      </w:pPr>
      <w:r>
        <w:rPr>
          <w:rFonts w:cs="Tahoma" w:ascii="Tahoma" w:hAnsi="Tahoma"/>
          <w:color w:val="1D1E23"/>
          <w:spacing w:val="-1"/>
        </w:rPr>
        <w:t>Comments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The Terraform language supports </w:t>
      </w:r>
      <w:r>
        <w:rPr>
          <w:rFonts w:cs="Segoe UI" w:ascii="Segoe UI" w:hAnsi="Segoe UI"/>
          <w:color w:val="1D1E23"/>
          <w:spacing w:val="2"/>
          <w:highlight w:val="yellow"/>
        </w:rPr>
        <w:t>three different syntaxes</w:t>
      </w:r>
      <w:r>
        <w:rPr>
          <w:rFonts w:cs="Segoe UI" w:ascii="Segoe UI" w:hAnsi="Segoe UI"/>
          <w:color w:val="1D1E23"/>
          <w:spacing w:val="2"/>
        </w:rPr>
        <w:t xml:space="preserve"> for comments:</w:t>
      </w:r>
      <w:bookmarkStart w:id="12" w:name="Bookmark"/>
    </w:p>
    <w:p>
      <w:pPr>
        <w:pStyle w:val="Normal"/>
        <w:numPr>
          <w:ilvl w:val="0"/>
          <w:numId w:val="8"/>
        </w:numPr>
        <w:shd w:val="clear" w:color="auto" w:fill="FFFFFF"/>
        <w:spacing w:lineRule="atLeast" w:line="424" w:before="0" w:after="240"/>
        <w:rPr>
          <w:rFonts w:ascii="Segoe UI" w:hAnsi="Segoe UI" w:cs="Segoe UI"/>
          <w:color w:val="1D1E23"/>
          <w:spacing w:val="2"/>
        </w:rPr>
      </w:pPr>
      <w:hyperlink r:id="rId6">
        <w:bookmarkEnd w:id="12"/>
        <w:r>
          <w:rPr>
            <w:rStyle w:val="HTMLCode"/>
            <w:rFonts w:eastAsia="" w:eastAsiaTheme="majorEastAsia"/>
            <w:color w:val="8040C9"/>
            <w:spacing w:val="2"/>
            <w:shd w:fill="F4ECFF" w:val="clear"/>
          </w:rPr>
          <w:t>#</w:t>
        </w:r>
      </w:hyperlink>
      <w:r>
        <w:rPr>
          <w:rFonts w:cs="Segoe UI" w:ascii="Segoe UI" w:hAnsi="Segoe UI"/>
          <w:color w:val="1D1E23"/>
          <w:spacing w:val="2"/>
        </w:rPr>
        <w:t> begins a single-line comment, ending at the end of the line.</w:t>
      </w:r>
      <w:bookmarkStart w:id="13" w:name="-1"/>
    </w:p>
    <w:p>
      <w:pPr>
        <w:pStyle w:val="Normal"/>
        <w:numPr>
          <w:ilvl w:val="0"/>
          <w:numId w:val="8"/>
        </w:numPr>
        <w:shd w:val="clear" w:color="auto" w:fill="FFFFFF"/>
        <w:spacing w:lineRule="atLeast" w:line="424" w:before="0" w:after="240"/>
        <w:rPr>
          <w:rFonts w:ascii="Segoe UI" w:hAnsi="Segoe UI" w:cs="Segoe UI"/>
          <w:color w:val="1D1E23"/>
          <w:spacing w:val="2"/>
        </w:rPr>
      </w:pPr>
      <w:r>
        <w:fldChar w:fldCharType="begin"/>
      </w:r>
      <w:r>
        <w:rPr>
          <w:rStyle w:val="HTMLCode"/>
          <w:spacing w:val="2"/>
          <w:shd w:fill="F4ECFF" w:val="clear"/>
          <w:rFonts w:eastAsia=""/>
          <w:color w:val="8040C9"/>
        </w:rPr>
        <w:instrText xml:space="preserve"> HYPERLINK "https://www.terraform.io/docs/language/syntax/configuration.html" \l "-1"</w:instrText>
      </w:r>
      <w:r>
        <w:rPr>
          <w:rStyle w:val="HTMLCode"/>
          <w:spacing w:val="2"/>
          <w:shd w:fill="F4ECFF" w:val="clear"/>
          <w:rFonts w:eastAsia=""/>
          <w:color w:val="8040C9"/>
        </w:rPr>
        <w:fldChar w:fldCharType="separate"/>
      </w:r>
      <w:bookmarkEnd w:id="13"/>
      <w:r>
        <w:rPr>
          <w:rStyle w:val="HTMLCode"/>
          <w:rFonts w:eastAsia="" w:eastAsiaTheme="majorEastAsia"/>
          <w:color w:val="8040C9"/>
          <w:spacing w:val="2"/>
          <w:shd w:fill="F4ECFF" w:val="clear"/>
        </w:rPr>
        <w:t>//</w:t>
      </w:r>
      <w:r>
        <w:rPr>
          <w:rStyle w:val="HTMLCode"/>
          <w:spacing w:val="2"/>
          <w:shd w:fill="F4ECFF" w:val="clear"/>
          <w:rFonts w:eastAsia=""/>
          <w:color w:val="8040C9"/>
        </w:rPr>
        <w:fldChar w:fldCharType="end"/>
      </w:r>
      <w:r>
        <w:rPr>
          <w:rFonts w:cs="Segoe UI" w:ascii="Segoe UI" w:hAnsi="Segoe UI"/>
          <w:color w:val="1D1E23"/>
          <w:spacing w:val="2"/>
        </w:rPr>
        <w:t> also begins a single-line comment, as an alternative to </w:t>
      </w:r>
      <w:r>
        <w:rPr>
          <w:rStyle w:val="HTMLCode"/>
          <w:rFonts w:eastAsia="" w:eastAsiaTheme="majorEastAsia"/>
          <w:color w:val="1D1E23"/>
          <w:spacing w:val="2"/>
          <w:shd w:fill="F4ECFF" w:val="clear"/>
        </w:rPr>
        <w:t>#</w:t>
      </w:r>
      <w:r>
        <w:rPr>
          <w:rFonts w:cs="Segoe UI" w:ascii="Segoe UI" w:hAnsi="Segoe UI"/>
          <w:color w:val="1D1E23"/>
          <w:spacing w:val="2"/>
        </w:rPr>
        <w:t>.</w:t>
      </w:r>
      <w:bookmarkStart w:id="14" w:name="-2"/>
    </w:p>
    <w:p>
      <w:pPr>
        <w:pStyle w:val="Normal"/>
        <w:numPr>
          <w:ilvl w:val="0"/>
          <w:numId w:val="8"/>
        </w:numPr>
        <w:shd w:val="clear" w:color="auto" w:fill="FFFFFF"/>
        <w:spacing w:lineRule="atLeast" w:line="424" w:before="0" w:after="240"/>
        <w:rPr>
          <w:rFonts w:ascii="Segoe UI" w:hAnsi="Segoe UI" w:cs="Segoe UI"/>
          <w:color w:val="1D1E23"/>
          <w:spacing w:val="2"/>
        </w:rPr>
      </w:pPr>
      <w:r>
        <w:fldChar w:fldCharType="begin"/>
      </w:r>
      <w:r>
        <w:rPr>
          <w:rStyle w:val="HTMLCode"/>
          <w:spacing w:val="2"/>
          <w:shd w:fill="F4ECFF" w:val="clear"/>
          <w:rFonts w:eastAsia=""/>
          <w:color w:val="8040C9"/>
        </w:rPr>
        <w:instrText xml:space="preserve"> HYPERLINK "https://www.terraform.io/docs/language/syntax/configuration.html" \l "-2"</w:instrText>
      </w:r>
      <w:r>
        <w:rPr>
          <w:rStyle w:val="HTMLCode"/>
          <w:spacing w:val="2"/>
          <w:shd w:fill="F4ECFF" w:val="clear"/>
          <w:rFonts w:eastAsia=""/>
          <w:color w:val="8040C9"/>
        </w:rPr>
        <w:fldChar w:fldCharType="separate"/>
      </w:r>
      <w:bookmarkEnd w:id="14"/>
      <w:r>
        <w:rPr>
          <w:rStyle w:val="HTMLCode"/>
          <w:rFonts w:eastAsia="" w:eastAsiaTheme="majorEastAsia"/>
          <w:color w:val="8040C9"/>
          <w:spacing w:val="2"/>
          <w:shd w:fill="F4ECFF" w:val="clear"/>
        </w:rPr>
        <w:t>/*</w:t>
      </w:r>
      <w:r>
        <w:rPr>
          <w:rStyle w:val="HTMLCode"/>
          <w:spacing w:val="2"/>
          <w:shd w:fill="F4ECFF" w:val="clear"/>
          <w:rFonts w:eastAsia=""/>
          <w:color w:val="8040C9"/>
        </w:rPr>
        <w:fldChar w:fldCharType="end"/>
      </w:r>
      <w:r>
        <w:rPr>
          <w:rFonts w:cs="Segoe UI" w:ascii="Segoe UI" w:hAnsi="Segoe UI"/>
          <w:color w:val="1D1E23"/>
          <w:spacing w:val="2"/>
        </w:rPr>
        <w:t> and </w:t>
      </w:r>
      <w:r>
        <w:rPr>
          <w:rStyle w:val="HTMLCode"/>
          <w:rFonts w:eastAsia="" w:eastAsiaTheme="majorEastAsia"/>
          <w:color w:val="1D1E23"/>
          <w:spacing w:val="2"/>
          <w:shd w:fill="F4ECFF" w:val="clear"/>
        </w:rPr>
        <w:t>*/</w:t>
      </w:r>
      <w:r>
        <w:rPr>
          <w:rFonts w:cs="Segoe UI" w:ascii="Segoe UI" w:hAnsi="Segoe UI"/>
          <w:color w:val="1D1E23"/>
          <w:spacing w:val="2"/>
        </w:rPr>
        <w:t> are start and end delimiters for a comment that might span over multiple lines.</w:t>
      </w:r>
    </w:p>
    <w:p>
      <w:pPr>
        <w:pStyle w:val="Normal"/>
        <w:shd w:val="clear" w:color="auto" w:fill="FFFFFF"/>
        <w:spacing w:lineRule="atLeast" w:line="424" w:before="0" w:after="240"/>
        <w:rPr>
          <w:rFonts w:ascii="Segoe UI" w:hAnsi="Segoe UI" w:cs="Segoe UI"/>
          <w:b/>
          <w:b/>
          <w:bCs/>
          <w:color w:val="1D1E23"/>
          <w:spacing w:val="2"/>
        </w:rPr>
      </w:pPr>
      <w:r>
        <w:rPr>
          <w:rFonts w:cs="Segoe UI" w:ascii="Segoe UI" w:hAnsi="Segoe UI"/>
          <w:b/>
          <w:bCs/>
          <w:color w:val="1D1E23"/>
          <w:spacing w:val="2"/>
        </w:rPr>
        <w:t>Formatting Rules</w:t>
      </w:r>
    </w:p>
    <w:p>
      <w:pPr>
        <w:pStyle w:val="NormalWeb"/>
        <w:shd w:val="clear" w:color="auto" w:fill="FFFFFF"/>
        <w:spacing w:lineRule="atLeast" w:line="424" w:beforeAutospacing="0" w:before="0" w:afterAutospacing="0" w:after="240"/>
        <w:rPr>
          <w:rFonts w:ascii="Segoe UI" w:hAnsi="Segoe UI" w:cs="Segoe UI"/>
          <w:color w:val="1D1E23"/>
          <w:spacing w:val="3"/>
          <w:sz w:val="26"/>
          <w:szCs w:val="26"/>
          <w:shd w:fill="FFFFFF" w:val="clear"/>
        </w:rPr>
      </w:pPr>
      <w:r>
        <w:rPr>
          <w:rFonts w:cs="Segoe UI" w:ascii="Segoe UI" w:hAnsi="Segoe UI"/>
          <w:color w:val="1D1E23"/>
          <w:spacing w:val="3"/>
          <w:sz w:val="26"/>
          <w:szCs w:val="26"/>
          <w:shd w:fill="FFFFFF" w:val="clear"/>
        </w:rPr>
        <w:t>Terraform language also has some idiomatic style conventions which:</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highlight w:val="yellow"/>
          <w:lang w:eastAsia="en-IN"/>
        </w:rPr>
      </w:pPr>
      <w:r>
        <w:rPr>
          <w:rFonts w:eastAsia="Times New Roman" w:cs="Segoe UI" w:ascii="Segoe UI" w:hAnsi="Segoe UI"/>
          <w:color w:val="1D1E23"/>
          <w:spacing w:val="2"/>
          <w:sz w:val="24"/>
          <w:szCs w:val="24"/>
          <w:highlight w:val="yellow"/>
          <w:lang w:eastAsia="en-IN"/>
        </w:rPr>
        <w:t>Indent two spaces for each nesting level.</w:t>
      </w:r>
    </w:p>
    <w:p>
      <w:pPr>
        <w:pStyle w:val="NormalWeb"/>
        <w:numPr>
          <w:ilvl w:val="0"/>
          <w:numId w:val="9"/>
        </w:numPr>
        <w:shd w:val="clear" w:color="auto" w:fill="FFFFFF"/>
        <w:spacing w:lineRule="atLeast" w:line="424" w:beforeAutospacing="0" w:before="0" w:afterAutospacing="0" w:after="0"/>
        <w:rPr>
          <w:rFonts w:ascii="Segoe UI" w:hAnsi="Segoe UI" w:cs="Segoe UI"/>
          <w:color w:val="1D1E23"/>
          <w:spacing w:val="3"/>
          <w:sz w:val="26"/>
          <w:szCs w:val="26"/>
          <w:highlight w:val="yellow"/>
          <w:shd w:fill="FFFFFF" w:val="clear"/>
        </w:rPr>
      </w:pPr>
      <w:r>
        <w:rPr>
          <w:rFonts w:cs="Segoe UI" w:ascii="Segoe UI" w:hAnsi="Segoe UI"/>
          <w:color w:val="1D1E23"/>
          <w:spacing w:val="3"/>
          <w:sz w:val="26"/>
          <w:szCs w:val="26"/>
          <w:highlight w:val="yellow"/>
          <w:shd w:fill="FFFFFF" w:val="clear"/>
        </w:rPr>
        <w:t>at the same nesting level, align their equals signs</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When both arguments and blocks appear together inside a block body, </w:t>
      </w:r>
      <w:r>
        <w:rPr>
          <w:rFonts w:eastAsia="Times New Roman" w:cs="Segoe UI" w:ascii="Segoe UI" w:hAnsi="Segoe UI"/>
          <w:color w:val="1D1E23"/>
          <w:spacing w:val="2"/>
          <w:sz w:val="24"/>
          <w:szCs w:val="24"/>
          <w:highlight w:val="yellow"/>
          <w:lang w:eastAsia="en-IN"/>
        </w:rPr>
        <w:t>place all of the arguments together at the top and then place nested blocks below them</w:t>
      </w:r>
      <w:r>
        <w:rPr>
          <w:rFonts w:eastAsia="Times New Roman" w:cs="Segoe UI" w:ascii="Segoe UI" w:hAnsi="Segoe UI"/>
          <w:color w:val="1D1E23"/>
          <w:spacing w:val="2"/>
          <w:sz w:val="24"/>
          <w:szCs w:val="24"/>
          <w:lang w:eastAsia="en-IN"/>
        </w:rPr>
        <w:t>. Use one blank line to separate the arguments from the blocks.</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Use </w:t>
      </w:r>
      <w:r>
        <w:rPr>
          <w:rFonts w:eastAsia="Times New Roman" w:cs="Segoe UI" w:ascii="Segoe UI" w:hAnsi="Segoe UI"/>
          <w:color w:val="1D1E23"/>
          <w:spacing w:val="2"/>
          <w:sz w:val="24"/>
          <w:szCs w:val="24"/>
          <w:highlight w:val="yellow"/>
          <w:lang w:eastAsia="en-IN"/>
        </w:rPr>
        <w:t>empty lines to separate logical groups</w:t>
      </w:r>
      <w:r>
        <w:rPr>
          <w:rFonts w:eastAsia="Times New Roman" w:cs="Segoe UI" w:ascii="Segoe UI" w:hAnsi="Segoe UI"/>
          <w:color w:val="1D1E23"/>
          <w:spacing w:val="2"/>
          <w:sz w:val="24"/>
          <w:szCs w:val="24"/>
          <w:lang w:eastAsia="en-IN"/>
        </w:rPr>
        <w:t xml:space="preserve"> of arguments within a block.</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For blocks that contain both arguments and "meta-arguments" (as defined by the Terraform language semantics), </w:t>
      </w:r>
      <w:r>
        <w:rPr>
          <w:rFonts w:eastAsia="Times New Roman" w:cs="Segoe UI" w:ascii="Segoe UI" w:hAnsi="Segoe UI"/>
          <w:color w:val="1D1E23"/>
          <w:spacing w:val="2"/>
          <w:sz w:val="24"/>
          <w:szCs w:val="24"/>
          <w:highlight w:val="yellow"/>
          <w:lang w:eastAsia="en-IN"/>
        </w:rPr>
        <w:t>list meta-arguments first</w:t>
      </w:r>
      <w:r>
        <w:rPr>
          <w:rFonts w:eastAsia="Times New Roman" w:cs="Segoe UI" w:ascii="Segoe UI" w:hAnsi="Segoe UI"/>
          <w:color w:val="1D1E23"/>
          <w:spacing w:val="2"/>
          <w:sz w:val="24"/>
          <w:szCs w:val="24"/>
          <w:lang w:eastAsia="en-IN"/>
        </w:rPr>
        <w:t xml:space="preserve"> and separate them from other arguments with one blank line. </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highlight w:val="yellow"/>
          <w:lang w:eastAsia="en-IN"/>
        </w:rPr>
        <w:t>Place meta-argument blocks </w:t>
      </w:r>
      <w:r>
        <w:rPr>
          <w:rFonts w:eastAsia="Times New Roman" w:cs="Segoe UI" w:ascii="Segoe UI" w:hAnsi="Segoe UI"/>
          <w:i/>
          <w:iCs/>
          <w:color w:val="1D1E23"/>
          <w:spacing w:val="2"/>
          <w:sz w:val="24"/>
          <w:szCs w:val="24"/>
          <w:highlight w:val="yellow"/>
          <w:lang w:eastAsia="en-IN"/>
        </w:rPr>
        <w:t>last</w:t>
      </w:r>
      <w:r>
        <w:rPr>
          <w:rFonts w:eastAsia="Times New Roman" w:cs="Segoe UI" w:ascii="Segoe UI" w:hAnsi="Segoe UI"/>
          <w:color w:val="1D1E23"/>
          <w:spacing w:val="2"/>
          <w:sz w:val="24"/>
          <w:szCs w:val="24"/>
          <w:lang w:eastAsia="en-IN"/>
        </w:rPr>
        <w:t> and separate them from other blocks with one blank line.</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highlight w:val="yellow"/>
          <w:lang w:eastAsia="en-IN"/>
        </w:rPr>
        <w:t>Top-level blocks should always be separated from one another by one blank line. Nested blocks should also be separated by blank lines</w:t>
      </w:r>
      <w:r>
        <w:rPr>
          <w:rFonts w:eastAsia="Times New Roman" w:cs="Segoe UI" w:ascii="Segoe UI" w:hAnsi="Segoe UI"/>
          <w:color w:val="1D1E23"/>
          <w:spacing w:val="2"/>
          <w:sz w:val="24"/>
          <w:szCs w:val="24"/>
          <w:lang w:eastAsia="en-IN"/>
        </w:rPr>
        <w:t>, except when grouping together related blocks of the same type (like multiple </w:t>
      </w:r>
      <w:r>
        <w:rPr>
          <w:rFonts w:eastAsia="Times New Roman" w:cs="Courier New" w:ascii="Courier New" w:hAnsi="Courier New"/>
          <w:color w:val="1D1E23"/>
          <w:spacing w:val="2"/>
          <w:sz w:val="20"/>
          <w:szCs w:val="20"/>
          <w:shd w:fill="F4ECFF" w:val="clear"/>
          <w:lang w:eastAsia="en-IN"/>
        </w:rPr>
        <w:t>provisioner</w:t>
      </w:r>
      <w:r>
        <w:rPr>
          <w:rFonts w:eastAsia="Times New Roman" w:cs="Segoe UI" w:ascii="Segoe UI" w:hAnsi="Segoe UI"/>
          <w:color w:val="1D1E23"/>
          <w:spacing w:val="2"/>
          <w:sz w:val="24"/>
          <w:szCs w:val="24"/>
          <w:lang w:eastAsia="en-IN"/>
        </w:rPr>
        <w:t> blocks in a resource).</w:t>
      </w:r>
    </w:p>
    <w:p>
      <w:pPr>
        <w:pStyle w:val="Normal"/>
        <w:numPr>
          <w:ilvl w:val="0"/>
          <w:numId w:val="9"/>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highlight w:val="yellow"/>
          <w:lang w:eastAsia="en-IN"/>
        </w:rPr>
        <w:t>Avoid separating multiple blocks of the same type</w:t>
      </w:r>
      <w:r>
        <w:rPr>
          <w:rFonts w:eastAsia="Times New Roman" w:cs="Segoe UI" w:ascii="Segoe UI" w:hAnsi="Segoe UI"/>
          <w:color w:val="1D1E23"/>
          <w:spacing w:val="2"/>
          <w:sz w:val="24"/>
          <w:szCs w:val="24"/>
          <w:lang w:eastAsia="en-IN"/>
        </w:rPr>
        <w:t xml:space="preserve"> with other blocks of a different type, unless the block types are defined by semantics to form a family. (For example: </w:t>
      </w:r>
      <w:r>
        <w:rPr>
          <w:rFonts w:eastAsia="Times New Roman" w:cs="Courier New" w:ascii="Courier New" w:hAnsi="Courier New"/>
          <w:color w:val="1D1E23"/>
          <w:spacing w:val="2"/>
          <w:sz w:val="20"/>
          <w:szCs w:val="20"/>
          <w:shd w:fill="F4ECFF" w:val="clear"/>
          <w:lang w:eastAsia="en-IN"/>
        </w:rPr>
        <w:t>root_block_device</w:t>
      </w:r>
      <w:r>
        <w:rPr>
          <w:rFonts w:eastAsia="Times New Roman" w:cs="Segoe UI" w:ascii="Segoe UI" w:hAnsi="Segoe UI"/>
          <w:color w:val="1D1E23"/>
          <w:spacing w:val="2"/>
          <w:sz w:val="24"/>
          <w:szCs w:val="24"/>
          <w:lang w:eastAsia="en-IN"/>
        </w:rPr>
        <w:t>, </w:t>
      </w:r>
      <w:r>
        <w:rPr>
          <w:rFonts w:eastAsia="Times New Roman" w:cs="Courier New" w:ascii="Courier New" w:hAnsi="Courier New"/>
          <w:color w:val="1D1E23"/>
          <w:spacing w:val="2"/>
          <w:sz w:val="20"/>
          <w:szCs w:val="20"/>
          <w:shd w:fill="F4ECFF" w:val="clear"/>
          <w:lang w:eastAsia="en-IN"/>
        </w:rPr>
        <w:t>ebs_block_device</w:t>
      </w:r>
      <w:r>
        <w:rPr>
          <w:rFonts w:eastAsia="Times New Roman" w:cs="Segoe UI" w:ascii="Segoe UI" w:hAnsi="Segoe UI"/>
          <w:color w:val="1D1E23"/>
          <w:spacing w:val="2"/>
          <w:sz w:val="24"/>
          <w:szCs w:val="24"/>
          <w:lang w:eastAsia="en-IN"/>
        </w:rPr>
        <w:t> and </w:t>
      </w:r>
      <w:r>
        <w:rPr>
          <w:rFonts w:eastAsia="Times New Roman" w:cs="Courier New" w:ascii="Courier New" w:hAnsi="Courier New"/>
          <w:color w:val="1D1E23"/>
          <w:spacing w:val="2"/>
          <w:sz w:val="20"/>
          <w:szCs w:val="20"/>
          <w:shd w:fill="F4ECFF" w:val="clear"/>
          <w:lang w:eastAsia="en-IN"/>
        </w:rPr>
        <w:t>ephemeral_block_device</w:t>
      </w:r>
      <w:r>
        <w:rPr>
          <w:rFonts w:eastAsia="Times New Roman" w:cs="Segoe UI" w:ascii="Segoe UI" w:hAnsi="Segoe UI"/>
          <w:color w:val="1D1E23"/>
          <w:spacing w:val="2"/>
          <w:sz w:val="24"/>
          <w:szCs w:val="24"/>
          <w:lang w:eastAsia="en-IN"/>
        </w:rPr>
        <w:t> on </w:t>
      </w:r>
      <w:r>
        <w:rPr>
          <w:rFonts w:eastAsia="Times New Roman" w:cs="Courier New" w:ascii="Courier New" w:hAnsi="Courier New"/>
          <w:color w:val="1D1E23"/>
          <w:spacing w:val="2"/>
          <w:sz w:val="20"/>
          <w:szCs w:val="20"/>
          <w:shd w:fill="F4ECFF" w:val="clear"/>
          <w:lang w:eastAsia="en-IN"/>
        </w:rPr>
        <w:t>aws_instance</w:t>
      </w:r>
      <w:r>
        <w:rPr>
          <w:rFonts w:eastAsia="Times New Roman" w:cs="Segoe UI" w:ascii="Segoe UI" w:hAnsi="Segoe UI"/>
          <w:color w:val="1D1E23"/>
          <w:spacing w:val="2"/>
          <w:sz w:val="24"/>
          <w:szCs w:val="24"/>
          <w:lang w:eastAsia="en-IN"/>
        </w:rPr>
        <w:t> form a family of block types describing AWS block devices, and can therefore be grouped together and mixed.)</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highlight w:val="yellow"/>
          <w:lang w:eastAsia="en-IN"/>
        </w:rPr>
        <w:t>Terraform also automatically loads a number of variable definitions files if they are present:</w:t>
      </w:r>
    </w:p>
    <w:p>
      <w:pPr>
        <w:pStyle w:val="Normal"/>
        <w:numPr>
          <w:ilvl w:val="0"/>
          <w:numId w:val="23"/>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Files named exactly </w:t>
      </w:r>
      <w:r>
        <w:rPr>
          <w:rFonts w:eastAsia="Times New Roman" w:cs="Courier New" w:ascii="Courier New" w:hAnsi="Courier New"/>
          <w:color w:val="1D1E23"/>
          <w:spacing w:val="2"/>
          <w:sz w:val="20"/>
          <w:szCs w:val="20"/>
          <w:shd w:fill="F4ECFF" w:val="clear"/>
          <w:lang w:eastAsia="en-IN"/>
        </w:rPr>
        <w:t>terraform.tfvars</w:t>
      </w:r>
      <w:r>
        <w:rPr>
          <w:rFonts w:eastAsia="Times New Roman" w:cs="Segoe UI" w:ascii="Segoe UI" w:hAnsi="Segoe UI"/>
          <w:color w:val="1D1E23"/>
          <w:spacing w:val="2"/>
          <w:sz w:val="24"/>
          <w:szCs w:val="24"/>
          <w:lang w:eastAsia="en-IN"/>
        </w:rPr>
        <w:t> or </w:t>
      </w:r>
      <w:r>
        <w:rPr>
          <w:rFonts w:eastAsia="Times New Roman" w:cs="Courier New" w:ascii="Courier New" w:hAnsi="Courier New"/>
          <w:color w:val="1D1E23"/>
          <w:spacing w:val="2"/>
          <w:sz w:val="20"/>
          <w:szCs w:val="20"/>
          <w:shd w:fill="F4ECFF" w:val="clear"/>
          <w:lang w:eastAsia="en-IN"/>
        </w:rPr>
        <w:t>terraform.tfvars.json</w:t>
      </w:r>
      <w:r>
        <w:rPr>
          <w:rFonts w:eastAsia="Times New Roman" w:cs="Segoe UI" w:ascii="Segoe UI" w:hAnsi="Segoe UI"/>
          <w:color w:val="1D1E23"/>
          <w:spacing w:val="2"/>
          <w:sz w:val="24"/>
          <w:szCs w:val="24"/>
          <w:lang w:eastAsia="en-IN"/>
        </w:rPr>
        <w:t>.</w:t>
      </w:r>
    </w:p>
    <w:p>
      <w:pPr>
        <w:pStyle w:val="Normal"/>
        <w:numPr>
          <w:ilvl w:val="0"/>
          <w:numId w:val="23"/>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Any files with names ending in </w:t>
      </w:r>
      <w:r>
        <w:rPr>
          <w:rFonts w:eastAsia="Times New Roman" w:cs="Courier New" w:ascii="Courier New" w:hAnsi="Courier New"/>
          <w:color w:val="1D1E23"/>
          <w:spacing w:val="2"/>
          <w:sz w:val="20"/>
          <w:szCs w:val="20"/>
          <w:shd w:fill="F4ECFF" w:val="clear"/>
          <w:lang w:eastAsia="en-IN"/>
        </w:rPr>
        <w:t>.auto.tfvars</w:t>
      </w:r>
      <w:r>
        <w:rPr>
          <w:rFonts w:eastAsia="Times New Roman" w:cs="Segoe UI" w:ascii="Segoe UI" w:hAnsi="Segoe UI"/>
          <w:color w:val="1D1E23"/>
          <w:spacing w:val="2"/>
          <w:sz w:val="24"/>
          <w:szCs w:val="24"/>
          <w:lang w:eastAsia="en-IN"/>
        </w:rPr>
        <w:t> or </w:t>
      </w:r>
      <w:r>
        <w:rPr>
          <w:rFonts w:eastAsia="Times New Roman" w:cs="Courier New" w:ascii="Courier New" w:hAnsi="Courier New"/>
          <w:color w:val="1D1E23"/>
          <w:spacing w:val="2"/>
          <w:sz w:val="20"/>
          <w:szCs w:val="20"/>
          <w:shd w:fill="F4ECFF" w:val="clear"/>
          <w:lang w:eastAsia="en-IN"/>
        </w:rPr>
        <w:t>.auto.tfvars.json</w:t>
      </w:r>
      <w:r>
        <w:rPr>
          <w:rFonts w:eastAsia="Times New Roman" w:cs="Segoe UI" w:ascii="Segoe UI" w:hAnsi="Segoe UI"/>
          <w:color w:val="1D1E23"/>
          <w:spacing w:val="2"/>
          <w:sz w:val="24"/>
          <w:szCs w:val="24"/>
          <w:lang w:eastAsia="en-IN"/>
        </w:rPr>
        <w:t>.</w:t>
      </w:r>
    </w:p>
    <w:p>
      <w:pPr>
        <w:pStyle w:val="Heading1"/>
        <w:shd w:val="clear" w:color="auto" w:fill="FFFFFF"/>
        <w:spacing w:lineRule="atLeast" w:line="660" w:before="0" w:after="0"/>
        <w:rPr>
          <w:rFonts w:ascii="Tahoma" w:hAnsi="Tahoma" w:cs="Tahoma"/>
          <w:color w:val="1D1E23"/>
          <w:spacing w:val="-2"/>
        </w:rPr>
      </w:pPr>
      <w:r>
        <w:rPr>
          <w:rFonts w:cs="Tahoma" w:ascii="Tahoma" w:hAnsi="Tahoma"/>
          <w:color w:val="1D1E23"/>
          <w:spacing w:val="-2"/>
        </w:rPr>
        <w:t>Override Files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has special handling of any configuration file whose name ends in </w:t>
      </w:r>
      <w:r>
        <w:rPr>
          <w:rStyle w:val="HTMLCode"/>
          <w:color w:val="1D1E23"/>
          <w:spacing w:val="2"/>
          <w:shd w:fill="F4ECFF" w:val="clear"/>
        </w:rPr>
        <w:t>_override.tf</w:t>
      </w:r>
      <w:r>
        <w:rPr>
          <w:rFonts w:cs="Segoe UI" w:ascii="Segoe UI" w:hAnsi="Segoe UI"/>
          <w:color w:val="1D1E23"/>
          <w:spacing w:val="2"/>
        </w:rPr>
        <w:t> or </w:t>
      </w:r>
      <w:r>
        <w:rPr>
          <w:rStyle w:val="HTMLCode"/>
          <w:color w:val="1D1E23"/>
          <w:spacing w:val="2"/>
          <w:shd w:fill="F4ECFF" w:val="clear"/>
        </w:rPr>
        <w:t>_override.tf.json</w:t>
      </w:r>
      <w:r>
        <w:rPr>
          <w:rFonts w:cs="Segoe UI" w:ascii="Segoe UI" w:hAnsi="Segoe UI"/>
          <w:color w:val="1D1E23"/>
          <w:spacing w:val="2"/>
        </w:rPr>
        <w:t>. This special handling also applies to a file named literally </w:t>
      </w:r>
      <w:r>
        <w:rPr>
          <w:rStyle w:val="HTMLCode"/>
          <w:color w:val="1D1E23"/>
          <w:spacing w:val="2"/>
          <w:shd w:fill="F4ECFF" w:val="clear"/>
        </w:rPr>
        <w:t>override.tf</w:t>
      </w:r>
      <w:r>
        <w:rPr>
          <w:rFonts w:cs="Segoe UI" w:ascii="Segoe UI" w:hAnsi="Segoe UI"/>
          <w:color w:val="1D1E23"/>
          <w:spacing w:val="2"/>
        </w:rPr>
        <w:t> or </w:t>
      </w:r>
      <w:r>
        <w:rPr>
          <w:rStyle w:val="HTMLCode"/>
          <w:color w:val="1D1E23"/>
          <w:spacing w:val="2"/>
          <w:shd w:fill="F4ECFF" w:val="clear"/>
        </w:rPr>
        <w:t>override.tf.json</w:t>
      </w:r>
      <w:r>
        <w:rPr>
          <w:rFonts w:cs="Segoe UI" w:ascii="Segoe UI" w:hAnsi="Segoe UI"/>
          <w:color w:val="1D1E23"/>
          <w:spacing w:val="2"/>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highlight w:val="yellow"/>
        </w:rPr>
        <w:t>Terraform initially skips these </w:t>
      </w:r>
      <w:r>
        <w:rPr>
          <w:rStyle w:val="Emphasis"/>
          <w:rFonts w:eastAsia="" w:cs="Segoe UI" w:ascii="Segoe UI" w:hAnsi="Segoe UI" w:eastAsiaTheme="majorEastAsia"/>
          <w:color w:val="1D1E23"/>
          <w:spacing w:val="2"/>
          <w:highlight w:val="yellow"/>
        </w:rPr>
        <w:t>override files</w:t>
      </w:r>
      <w:r>
        <w:rPr>
          <w:rFonts w:cs="Segoe UI" w:ascii="Segoe UI" w:hAnsi="Segoe UI"/>
          <w:color w:val="1D1E23"/>
          <w:spacing w:val="2"/>
          <w:highlight w:val="yellow"/>
        </w:rPr>
        <w:t> when loading configuration, and then afterwards processes each one in turn (in lexicographical order)</w:t>
      </w:r>
      <w:r>
        <w:rPr>
          <w:rFonts w:cs="Segoe UI" w:ascii="Segoe UI" w:hAnsi="Segoe UI"/>
          <w:color w:val="1D1E23"/>
          <w:spacing w:val="2"/>
        </w:rPr>
        <w:t xml:space="preserve">. For each top-level block defined in an override file, Terraform attempts to find an already-defined object corresponding to that block and </w:t>
      </w:r>
      <w:r>
        <w:rPr>
          <w:rFonts w:cs="Segoe UI" w:ascii="Segoe UI" w:hAnsi="Segoe UI"/>
          <w:color w:val="1D1E23"/>
          <w:spacing w:val="2"/>
          <w:highlight w:val="yellow"/>
        </w:rPr>
        <w:t>then merges the override block contents into the existing object.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Use override files only in special circumstances. Over-use of override files hurts readability</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If you have a Terraform configuration </w:t>
      </w:r>
      <w:r>
        <w:rPr>
          <w:rStyle w:val="HTMLCode"/>
          <w:color w:val="1D1E23"/>
          <w:spacing w:val="2"/>
          <w:shd w:fill="F4ECFF" w:val="clear"/>
        </w:rPr>
        <w:t>example.tf</w:t>
      </w:r>
      <w:r>
        <w:rPr>
          <w:rFonts w:cs="Segoe UI" w:ascii="Segoe UI" w:hAnsi="Segoe UI"/>
          <w:color w:val="1D1E23"/>
          <w:spacing w:val="2"/>
        </w:rPr>
        <w:t> with the following contents: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N"/>
          <w:rFonts w:eastAsia="" w:eastAsiaTheme="majorEastAsia"/>
          <w:color w:val="333333"/>
        </w:rPr>
        <w:t>resource</w:t>
      </w:r>
      <w:r>
        <w:rPr>
          <w:rStyle w:val="HTMLCode"/>
          <w:color w:val="333333"/>
        </w:rPr>
        <w:t xml:space="preserve"> </w:t>
      </w:r>
      <w:r>
        <w:rPr>
          <w:rStyle w:val="S2"/>
          <w:color w:val="DD1144"/>
        </w:rPr>
        <w:t>"aws_instance"</w:t>
      </w:r>
      <w:r>
        <w:rPr>
          <w:rStyle w:val="HTMLCode"/>
          <w:color w:val="333333"/>
        </w:rPr>
        <w:t xml:space="preserve"> </w:t>
      </w:r>
      <w:r>
        <w:rPr>
          <w:rStyle w:val="S2"/>
          <w:color w:val="DD1144"/>
        </w:rPr>
        <w:t>"web"</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instance_type</w:t>
      </w:r>
      <w:r>
        <w:rPr>
          <w:rStyle w:val="HTMLCode"/>
          <w:color w:val="333333"/>
        </w:rPr>
        <w:t xml:space="preserve"> </w:t>
      </w:r>
      <w:r>
        <w:rPr>
          <w:rStyle w:val="O"/>
          <w:b/>
          <w:bCs/>
          <w:color w:val="000000"/>
        </w:rPr>
        <w:t>=</w:t>
      </w:r>
      <w:r>
        <w:rPr>
          <w:rStyle w:val="HTMLCode"/>
          <w:color w:val="333333"/>
        </w:rPr>
        <w:t xml:space="preserve"> </w:t>
      </w:r>
      <w:r>
        <w:rPr>
          <w:rStyle w:val="S2"/>
          <w:color w:val="DD1144"/>
        </w:rPr>
        <w:t>"t2.micro"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ami</w:t>
      </w:r>
      <w:r>
        <w:rPr>
          <w:rStyle w:val="HTMLCode"/>
          <w:color w:val="333333"/>
        </w:rPr>
        <w:t xml:space="preserve">           </w:t>
      </w:r>
      <w:r>
        <w:rPr>
          <w:rStyle w:val="O"/>
          <w:b/>
          <w:bCs/>
          <w:color w:val="000000"/>
        </w:rPr>
        <w:t>=</w:t>
      </w:r>
      <w:r>
        <w:rPr>
          <w:rStyle w:val="HTMLCode"/>
          <w:color w:val="333333"/>
        </w:rPr>
        <w:t xml:space="preserve"> </w:t>
      </w:r>
      <w:r>
        <w:rPr>
          <w:rStyle w:val="S2"/>
          <w:color w:val="DD1144"/>
        </w:rPr>
        <w:t>"ami-408c7f28"</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P"/>
          <w:color w:val="333333"/>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...and you created a file </w:t>
      </w:r>
      <w:r>
        <w:rPr>
          <w:rStyle w:val="HTMLCode"/>
          <w:color w:val="1D1E23"/>
          <w:spacing w:val="2"/>
          <w:shd w:fill="F4ECFF" w:val="clear"/>
        </w:rPr>
        <w:t>override.tf</w:t>
      </w:r>
      <w:r>
        <w:rPr>
          <w:rFonts w:cs="Segoe UI" w:ascii="Segoe UI" w:hAnsi="Segoe UI"/>
          <w:color w:val="1D1E23"/>
          <w:spacing w:val="2"/>
        </w:rPr>
        <w:t> containing the following:</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N"/>
          <w:rFonts w:eastAsia="" w:eastAsiaTheme="majorEastAsia"/>
          <w:color w:val="333333"/>
        </w:rPr>
        <w:t>resource</w:t>
      </w:r>
      <w:r>
        <w:rPr>
          <w:rStyle w:val="HTMLCode"/>
          <w:color w:val="333333"/>
        </w:rPr>
        <w:t xml:space="preserve"> </w:t>
      </w:r>
      <w:r>
        <w:rPr>
          <w:rStyle w:val="S2"/>
          <w:color w:val="DD1144"/>
        </w:rPr>
        <w:t>"aws_instance"</w:t>
      </w:r>
      <w:r>
        <w:rPr>
          <w:rStyle w:val="HTMLCode"/>
          <w:color w:val="333333"/>
        </w:rPr>
        <w:t xml:space="preserve"> </w:t>
      </w:r>
      <w:r>
        <w:rPr>
          <w:rStyle w:val="S2"/>
          <w:color w:val="DD1144"/>
        </w:rPr>
        <w:t>"web"</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ami</w:t>
      </w:r>
      <w:r>
        <w:rPr>
          <w:rStyle w:val="HTMLCode"/>
          <w:color w:val="333333"/>
        </w:rPr>
        <w:t xml:space="preserve"> </w:t>
      </w:r>
      <w:r>
        <w:rPr>
          <w:rStyle w:val="O"/>
          <w:b/>
          <w:bCs/>
          <w:color w:val="000000"/>
        </w:rPr>
        <w:t>=</w:t>
      </w:r>
      <w:r>
        <w:rPr>
          <w:rStyle w:val="HTMLCode"/>
          <w:color w:val="333333"/>
        </w:rPr>
        <w:t xml:space="preserve"> </w:t>
      </w:r>
      <w:r>
        <w:rPr>
          <w:rStyle w:val="S2"/>
          <w:color w:val="DD1144"/>
        </w:rPr>
        <w:t>"foo"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P"/>
          <w:color w:val="333333"/>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will merge the latter into the former, behaving as if the original configuration had been as follows: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N"/>
          <w:rFonts w:eastAsia="" w:eastAsiaTheme="majorEastAsia"/>
          <w:color w:val="333333"/>
        </w:rPr>
        <w:t>resource</w:t>
      </w:r>
      <w:r>
        <w:rPr>
          <w:rStyle w:val="HTMLCode"/>
          <w:color w:val="333333"/>
        </w:rPr>
        <w:t xml:space="preserve"> </w:t>
      </w:r>
      <w:r>
        <w:rPr>
          <w:rStyle w:val="S2"/>
          <w:color w:val="DD1144"/>
        </w:rPr>
        <w:t>"aws_instance"</w:t>
      </w:r>
      <w:r>
        <w:rPr>
          <w:rStyle w:val="HTMLCode"/>
          <w:color w:val="333333"/>
        </w:rPr>
        <w:t xml:space="preserve"> </w:t>
      </w:r>
      <w:r>
        <w:rPr>
          <w:rStyle w:val="S2"/>
          <w:color w:val="DD1144"/>
        </w:rPr>
        <w:t>"web"</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instance_type</w:t>
      </w:r>
      <w:r>
        <w:rPr>
          <w:rStyle w:val="HTMLCode"/>
          <w:color w:val="333333"/>
        </w:rPr>
        <w:t xml:space="preserve"> </w:t>
      </w:r>
      <w:r>
        <w:rPr>
          <w:rStyle w:val="O"/>
          <w:b/>
          <w:bCs/>
          <w:color w:val="000000"/>
        </w:rPr>
        <w:t>=</w:t>
      </w:r>
      <w:r>
        <w:rPr>
          <w:rStyle w:val="HTMLCode"/>
          <w:color w:val="333333"/>
        </w:rPr>
        <w:t xml:space="preserve"> </w:t>
      </w:r>
      <w:r>
        <w:rPr>
          <w:rStyle w:val="S2"/>
          <w:color w:val="DD1144"/>
        </w:rPr>
        <w:t>"t2.micro"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ami</w:t>
      </w:r>
      <w:r>
        <w:rPr>
          <w:rStyle w:val="HTMLCode"/>
          <w:color w:val="333333"/>
        </w:rPr>
        <w:t xml:space="preserve">           </w:t>
      </w:r>
      <w:r>
        <w:rPr>
          <w:rStyle w:val="O"/>
          <w:b/>
          <w:bCs/>
          <w:color w:val="000000"/>
        </w:rPr>
        <w:t>=</w:t>
      </w:r>
      <w:r>
        <w:rPr>
          <w:rStyle w:val="HTMLCode"/>
          <w:color w:val="333333"/>
        </w:rPr>
        <w:t xml:space="preserve"> </w:t>
      </w:r>
      <w:r>
        <w:rPr>
          <w:rStyle w:val="S2"/>
          <w:color w:val="DD1144"/>
        </w:rPr>
        <w:t>"foo"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P"/>
          <w:color w:val="333333"/>
        </w:rPr>
        <w:t>}</w:t>
      </w:r>
    </w:p>
    <w:p>
      <w:pPr>
        <w:pStyle w:val="NormalWeb"/>
        <w:shd w:val="clear" w:color="auto" w:fill="FFFFFF"/>
        <w:spacing w:lineRule="atLeast" w:line="424" w:beforeAutospacing="0" w:before="0" w:afterAutospacing="0" w:after="240"/>
        <w:rPr>
          <w:rFonts w:ascii="Segoe UI" w:hAnsi="Segoe UI" w:cs="Segoe UI"/>
          <w:color w:val="1D1E23"/>
          <w:spacing w:val="3"/>
          <w:sz w:val="26"/>
          <w:szCs w:val="26"/>
          <w:shd w:fill="FFFFFF" w:val="clear"/>
        </w:rPr>
      </w:pPr>
      <w:r>
        <w:rPr>
          <w:rFonts w:cs="Segoe UI" w:ascii="Segoe UI" w:hAnsi="Segoe UI"/>
          <w:color w:val="1D1E23"/>
          <w:spacing w:val="3"/>
          <w:sz w:val="26"/>
          <w:szCs w:val="26"/>
          <w:shd w:fill="FFFFFF" w:val="clear"/>
        </w:rPr>
        <w:t>If more than one override file defines the same top-level block, the overriding effect is compounded, with later blocks taking precedence over earlier blocks. Overrides are processed in order first by filename (in lexicographical order) and then by position in each file.</w:t>
      </w:r>
    </w:p>
    <w:p>
      <w:pPr>
        <w:pStyle w:val="Normal"/>
        <w:rPr>
          <w:rFonts w:ascii="Segoe UI" w:hAnsi="Segoe UI" w:cs="Segoe UI"/>
          <w:color w:val="1D1E23"/>
          <w:spacing w:val="3"/>
          <w:sz w:val="26"/>
          <w:szCs w:val="26"/>
          <w:shd w:fill="FFFFFF" w:val="clear"/>
        </w:rPr>
      </w:pPr>
      <w:r>
        <w:rPr>
          <w:rFonts w:cs="Segoe UI" w:ascii="Segoe UI" w:hAnsi="Segoe UI"/>
          <w:color w:val="1D1E23"/>
          <w:spacing w:val="3"/>
          <w:sz w:val="26"/>
          <w:szCs w:val="26"/>
          <w:highlight w:val="yellow"/>
          <w:shd w:fill="FFFFFF" w:val="clear"/>
        </w:rPr>
        <w:t>The </w:t>
      </w:r>
      <w:r>
        <w:rPr>
          <w:rStyle w:val="HTMLCode"/>
          <w:rFonts w:eastAsia="Calibri" w:eastAsiaTheme="minorHAnsi"/>
          <w:color w:val="1D1E23"/>
          <w:spacing w:val="3"/>
          <w:highlight w:val="yellow"/>
          <w:shd w:fill="F4ECFF" w:val="clear"/>
        </w:rPr>
        <w:t>depends_on</w:t>
      </w:r>
      <w:r>
        <w:rPr>
          <w:rFonts w:cs="Segoe UI" w:ascii="Segoe UI" w:hAnsi="Segoe UI"/>
          <w:color w:val="1D1E23"/>
          <w:spacing w:val="3"/>
          <w:sz w:val="26"/>
          <w:szCs w:val="26"/>
          <w:highlight w:val="yellow"/>
          <w:shd w:fill="FFFFFF" w:val="clear"/>
        </w:rPr>
        <w:t> meta-argument may not be used in override blocks, and will produce an error for merging in Data , resource &amp; Ouput blocks.</w:t>
      </w:r>
    </w:p>
    <w:p>
      <w:pPr>
        <w:pStyle w:val="Heading1"/>
        <w:shd w:val="clear" w:color="auto" w:fill="FFFFFF"/>
        <w:spacing w:lineRule="atLeast" w:line="660" w:before="0" w:after="0"/>
        <w:rPr>
          <w:rFonts w:ascii="Tahoma" w:hAnsi="Tahoma" w:cs="Tahoma"/>
          <w:b/>
          <w:b/>
          <w:bCs/>
          <w:color w:val="1D1E23"/>
          <w:spacing w:val="-2"/>
        </w:rPr>
      </w:pPr>
      <w:r>
        <w:rPr>
          <w:rFonts w:cs="Tahoma" w:ascii="Tahoma" w:hAnsi="Tahoma"/>
          <w:b/>
          <w:bCs/>
          <w:color w:val="1D1E23"/>
          <w:spacing w:val="-2"/>
        </w:rPr>
        <w:t>Resource Blocks</w:t>
      </w:r>
    </w:p>
    <w:p>
      <w:pPr>
        <w:pStyle w:val="Normal"/>
        <w:rPr/>
      </w:pPr>
      <w:r>
        <w:rPr/>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w:t>
      </w:r>
      <w:r>
        <w:rPr>
          <w:rFonts w:eastAsia="Times New Roman" w:cs="Segoe UI" w:ascii="Segoe UI" w:hAnsi="Segoe UI"/>
          <w:color w:val="1D1E23"/>
          <w:spacing w:val="2"/>
          <w:sz w:val="24"/>
          <w:szCs w:val="24"/>
          <w:lang w:eastAsia="en-IN"/>
        </w:rPr>
        <w:t>Applying a Terraform configuration will:</w:t>
      </w:r>
    </w:p>
    <w:p>
      <w:pPr>
        <w:pStyle w:val="Normal"/>
        <w:numPr>
          <w:ilvl w:val="0"/>
          <w:numId w:val="11"/>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i/>
          <w:iCs/>
          <w:color w:val="1D1E23"/>
          <w:spacing w:val="2"/>
          <w:sz w:val="24"/>
          <w:szCs w:val="24"/>
          <w:lang w:eastAsia="en-IN"/>
        </w:rPr>
        <w:t>Create</w:t>
      </w:r>
      <w:r>
        <w:rPr>
          <w:rFonts w:eastAsia="Times New Roman" w:cs="Segoe UI" w:ascii="Segoe UI" w:hAnsi="Segoe UI"/>
          <w:color w:val="1D1E23"/>
          <w:spacing w:val="2"/>
          <w:sz w:val="24"/>
          <w:szCs w:val="24"/>
          <w:lang w:eastAsia="en-IN"/>
        </w:rPr>
        <w:t> resources that exist in the configuration but are not associated with a real infrastructure object in the state.</w:t>
      </w:r>
    </w:p>
    <w:p>
      <w:pPr>
        <w:pStyle w:val="Normal"/>
        <w:numPr>
          <w:ilvl w:val="0"/>
          <w:numId w:val="11"/>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i/>
          <w:iCs/>
          <w:color w:val="1D1E23"/>
          <w:spacing w:val="2"/>
          <w:sz w:val="24"/>
          <w:szCs w:val="24"/>
          <w:lang w:eastAsia="en-IN"/>
        </w:rPr>
        <w:t>Destroy</w:t>
      </w:r>
      <w:r>
        <w:rPr>
          <w:rFonts w:eastAsia="Times New Roman" w:cs="Segoe UI" w:ascii="Segoe UI" w:hAnsi="Segoe UI"/>
          <w:color w:val="1D1E23"/>
          <w:spacing w:val="2"/>
          <w:sz w:val="24"/>
          <w:szCs w:val="24"/>
          <w:lang w:eastAsia="en-IN"/>
        </w:rPr>
        <w:t> resources that exist in the state but no longer exist in the configuration.</w:t>
      </w:r>
    </w:p>
    <w:p>
      <w:pPr>
        <w:pStyle w:val="Normal"/>
        <w:numPr>
          <w:ilvl w:val="0"/>
          <w:numId w:val="11"/>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i/>
          <w:iCs/>
          <w:color w:val="1D1E23"/>
          <w:spacing w:val="2"/>
          <w:sz w:val="24"/>
          <w:szCs w:val="24"/>
          <w:lang w:eastAsia="en-IN"/>
        </w:rPr>
        <w:t>Update in-place</w:t>
      </w:r>
      <w:r>
        <w:rPr>
          <w:rFonts w:eastAsia="Times New Roman" w:cs="Segoe UI" w:ascii="Segoe UI" w:hAnsi="Segoe UI"/>
          <w:color w:val="1D1E23"/>
          <w:spacing w:val="2"/>
          <w:sz w:val="24"/>
          <w:szCs w:val="24"/>
          <w:lang w:eastAsia="en-IN"/>
        </w:rPr>
        <w:t xml:space="preserve"> resources whose arguments have changed. Denoted by </w:t>
      </w:r>
      <w:r>
        <w:rPr>
          <w:rFonts w:eastAsia="Times New Roman" w:cs="Segoe UI" w:ascii="Segoe UI" w:hAnsi="Segoe UI"/>
          <w:color w:val="1D1E23"/>
          <w:spacing w:val="2"/>
          <w:sz w:val="24"/>
          <w:szCs w:val="24"/>
          <w:highlight w:val="yellow"/>
          <w:lang w:eastAsia="en-IN"/>
        </w:rPr>
        <w:t>~</w:t>
      </w:r>
      <w:r>
        <w:rPr>
          <w:rFonts w:eastAsia="Times New Roman" w:cs="Segoe UI" w:ascii="Segoe UI" w:hAnsi="Segoe UI"/>
          <w:color w:val="1D1E23"/>
          <w:spacing w:val="2"/>
          <w:sz w:val="24"/>
          <w:szCs w:val="24"/>
          <w:lang w:eastAsia="en-IN"/>
        </w:rPr>
        <w:t xml:space="preserve"> in plan</w:t>
      </w:r>
    </w:p>
    <w:p>
      <w:pPr>
        <w:pStyle w:val="Normal"/>
        <w:numPr>
          <w:ilvl w:val="0"/>
          <w:numId w:val="11"/>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i/>
          <w:iCs/>
          <w:color w:val="1D1E23"/>
          <w:spacing w:val="2"/>
          <w:sz w:val="24"/>
          <w:szCs w:val="24"/>
          <w:lang w:eastAsia="en-IN"/>
        </w:rPr>
        <w:t>Destroy and re-create</w:t>
      </w:r>
      <w:r>
        <w:rPr>
          <w:rFonts w:eastAsia="Times New Roman" w:cs="Segoe UI" w:ascii="Segoe UI" w:hAnsi="Segoe UI"/>
          <w:color w:val="1D1E23"/>
          <w:spacing w:val="2"/>
          <w:sz w:val="24"/>
          <w:szCs w:val="24"/>
          <w:lang w:eastAsia="en-IN"/>
        </w:rPr>
        <w:t> resources whose arguments have changed but which cannot be updated in-place due to remote API limitations.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This general behavior applies for all resources, regardless of type. </w:t>
      </w:r>
    </w:p>
    <w:p>
      <w:pPr>
        <w:pStyle w:val="Normal"/>
        <w:shd w:val="clear" w:color="auto" w:fill="FFFFFF"/>
        <w:spacing w:lineRule="atLeast" w:line="424" w:before="0" w:after="240"/>
        <w:rPr>
          <w:rFonts w:ascii="Segoe UI" w:hAnsi="Segoe UI" w:eastAsia="Times New Roman" w:cs="Segoe UI"/>
          <w:b/>
          <w:b/>
          <w:bCs/>
          <w:color w:val="1D1E23"/>
          <w:spacing w:val="2"/>
          <w:sz w:val="24"/>
          <w:szCs w:val="24"/>
          <w:lang w:eastAsia="en-IN"/>
        </w:rPr>
      </w:pPr>
      <w:r>
        <w:rPr>
          <w:rFonts w:eastAsia="Times New Roman" w:cs="Segoe UI" w:ascii="Segoe UI" w:hAnsi="Segoe UI"/>
          <w:b/>
          <w:bCs/>
          <w:color w:val="1D1E23"/>
          <w:spacing w:val="2"/>
          <w:sz w:val="24"/>
          <w:szCs w:val="24"/>
          <w:lang w:eastAsia="en-IN"/>
        </w:rPr>
        <w:t>Operation Timeouts</w:t>
      </w:r>
    </w:p>
    <w:p>
      <w:pPr>
        <w:pStyle w:val="Normal"/>
        <w:numPr>
          <w:ilvl w:val="0"/>
          <w:numId w:val="10"/>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Some resource types provide a special timeouts nested block argument that allows you to customize how long certain operations are allowed to take before being considered to have failed. For example, </w:t>
      </w:r>
      <w:hyperlink r:id="rId7">
        <w:r>
          <w:rPr>
            <w:rStyle w:val="InternetLink"/>
            <w:rFonts w:eastAsia="Times New Roman" w:cs="Segoe UI" w:ascii="Segoe UI" w:hAnsi="Segoe UI"/>
            <w:spacing w:val="2"/>
            <w:sz w:val="24"/>
            <w:szCs w:val="24"/>
            <w:lang w:eastAsia="en-IN"/>
          </w:rPr>
          <w:t>aws_db_instance</w:t>
        </w:r>
      </w:hyperlink>
      <w:r>
        <w:rPr>
          <w:rFonts w:eastAsia="Times New Roman" w:cs="Segoe UI" w:ascii="Segoe UI" w:hAnsi="Segoe UI"/>
          <w:color w:val="1D1E23"/>
          <w:spacing w:val="2"/>
          <w:sz w:val="24"/>
          <w:szCs w:val="24"/>
          <w:lang w:eastAsia="en-IN"/>
        </w:rPr>
        <w:t> allows configurable timeouts for create, update and delete operations.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resource "aws_db_instance" "example" {</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timeouts {</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    </w:t>
      </w:r>
      <w:r>
        <w:rPr>
          <w:rFonts w:eastAsia="Times New Roman" w:cs="Segoe UI" w:ascii="Segoe UI" w:hAnsi="Segoe UI"/>
          <w:color w:val="1D1E23"/>
          <w:spacing w:val="2"/>
          <w:sz w:val="24"/>
          <w:szCs w:val="24"/>
          <w:lang w:eastAsia="en-IN"/>
        </w:rPr>
        <w:t xml:space="preserve">create </w:t>
      </w:r>
      <w:r>
        <w:rPr>
          <w:rFonts w:eastAsia="Times New Roman" w:cs="Segoe UI" w:ascii="Segoe UI" w:hAnsi="Segoe UI"/>
          <w:b/>
          <w:bCs/>
          <w:color w:val="1D1E23"/>
          <w:spacing w:val="2"/>
          <w:sz w:val="24"/>
          <w:szCs w:val="24"/>
          <w:lang w:eastAsia="en-IN"/>
        </w:rPr>
        <w:t>=</w:t>
      </w:r>
      <w:r>
        <w:rPr>
          <w:rFonts w:eastAsia="Times New Roman" w:cs="Segoe UI" w:ascii="Segoe UI" w:hAnsi="Segoe UI"/>
          <w:color w:val="1D1E23"/>
          <w:spacing w:val="2"/>
          <w:sz w:val="24"/>
          <w:szCs w:val="24"/>
          <w:lang w:eastAsia="en-IN"/>
        </w:rPr>
        <w:t xml:space="preserve"> "60m"</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   </w:t>
      </w:r>
      <w:r>
        <w:rPr>
          <w:rFonts w:eastAsia="Times New Roman" w:cs="Segoe UI" w:ascii="Segoe UI" w:hAnsi="Segoe UI"/>
          <w:color w:val="1D1E23"/>
          <w:spacing w:val="2"/>
          <w:sz w:val="24"/>
          <w:szCs w:val="24"/>
          <w:lang w:eastAsia="en-IN"/>
        </w:rPr>
        <w:t xml:space="preserve">delete </w:t>
      </w:r>
      <w:r>
        <w:rPr>
          <w:rFonts w:eastAsia="Times New Roman" w:cs="Segoe UI" w:ascii="Segoe UI" w:hAnsi="Segoe UI"/>
          <w:b/>
          <w:bCs/>
          <w:color w:val="1D1E23"/>
          <w:spacing w:val="2"/>
          <w:sz w:val="24"/>
          <w:szCs w:val="24"/>
          <w:lang w:eastAsia="en-IN"/>
        </w:rPr>
        <w:t>=</w:t>
      </w:r>
      <w:r>
        <w:rPr>
          <w:rFonts w:eastAsia="Times New Roman" w:cs="Segoe UI" w:ascii="Segoe UI" w:hAnsi="Segoe UI"/>
          <w:color w:val="1D1E23"/>
          <w:spacing w:val="2"/>
          <w:sz w:val="24"/>
          <w:szCs w:val="24"/>
          <w:lang w:eastAsia="en-IN"/>
        </w:rPr>
        <w:t xml:space="preserve"> "2h"</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w:t>
      </w:r>
    </w:p>
    <w:p>
      <w:pPr>
        <w:pStyle w:val="Normal"/>
        <w:shd w:val="clear" w:color="auto" w:fill="FFFFFF"/>
        <w:spacing w:lineRule="atLeast" w:line="424" w:before="0" w:after="240"/>
        <w:rPr>
          <w:rFonts w:ascii="Segoe UI" w:hAnsi="Segoe UI" w:eastAsia="Times New Roman" w:cs="Segoe UI"/>
          <w:b/>
          <w:b/>
          <w:bCs/>
          <w:color w:val="1D1E23"/>
          <w:spacing w:val="2"/>
          <w:sz w:val="24"/>
          <w:szCs w:val="24"/>
          <w:lang w:eastAsia="en-IN"/>
        </w:rPr>
      </w:pPr>
      <w:r>
        <w:rPr>
          <w:rFonts w:eastAsia="Times New Roman" w:cs="Segoe UI" w:ascii="Segoe UI" w:hAnsi="Segoe UI"/>
          <w:b/>
          <w:bCs/>
          <w:color w:val="1D1E23"/>
          <w:spacing w:val="2"/>
          <w:sz w:val="24"/>
          <w:szCs w:val="24"/>
          <w:lang w:eastAsia="en-IN"/>
        </w:rPr>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Local-only resource</w:t>
      </w:r>
      <w:r>
        <w:rPr>
          <w:rFonts w:eastAsia="Times New Roman" w:cs="Segoe UI" w:ascii="Segoe UI" w:hAnsi="Segoe UI"/>
          <w:color w:val="1D1E23"/>
          <w:spacing w:val="2"/>
          <w:sz w:val="24"/>
          <w:szCs w:val="24"/>
          <w:lang w:eastAsia="en-IN"/>
        </w:rPr>
        <w:t xml:space="preserve"> types exist for </w:t>
      </w:r>
      <w:hyperlink r:id="rId8">
        <w:r>
          <w:rPr>
            <w:rStyle w:val="InternetLink"/>
            <w:rFonts w:eastAsia="Times New Roman" w:cs="Segoe UI" w:ascii="Segoe UI" w:hAnsi="Segoe UI"/>
            <w:spacing w:val="2"/>
            <w:sz w:val="24"/>
            <w:szCs w:val="24"/>
            <w:lang w:eastAsia="en-IN"/>
          </w:rPr>
          <w:t>generating private keys</w:t>
        </w:r>
      </w:hyperlink>
      <w:r>
        <w:rPr>
          <w:rFonts w:eastAsia="Times New Roman" w:cs="Segoe UI" w:ascii="Segoe UI" w:hAnsi="Segoe UI"/>
          <w:color w:val="1D1E23"/>
          <w:spacing w:val="2"/>
          <w:sz w:val="24"/>
          <w:szCs w:val="24"/>
          <w:lang w:eastAsia="en-IN"/>
        </w:rPr>
        <w:t>, </w:t>
      </w:r>
      <w:hyperlink r:id="rId9">
        <w:r>
          <w:rPr>
            <w:rStyle w:val="InternetLink"/>
            <w:rFonts w:eastAsia="Times New Roman" w:cs="Segoe UI" w:ascii="Segoe UI" w:hAnsi="Segoe UI"/>
            <w:spacing w:val="2"/>
            <w:sz w:val="24"/>
            <w:szCs w:val="24"/>
            <w:lang w:eastAsia="en-IN"/>
          </w:rPr>
          <w:t>issuing self-signed TLS certificates</w:t>
        </w:r>
      </w:hyperlink>
      <w:r>
        <w:rPr>
          <w:rFonts w:eastAsia="Times New Roman" w:cs="Segoe UI" w:ascii="Segoe UI" w:hAnsi="Segoe UI"/>
          <w:color w:val="1D1E23"/>
          <w:spacing w:val="2"/>
          <w:sz w:val="24"/>
          <w:szCs w:val="24"/>
          <w:lang w:eastAsia="en-IN"/>
        </w:rPr>
        <w:t>, and even </w:t>
      </w:r>
      <w:hyperlink r:id="rId10">
        <w:r>
          <w:rPr>
            <w:rStyle w:val="InternetLink"/>
            <w:rFonts w:eastAsia="Times New Roman" w:cs="Segoe UI" w:ascii="Segoe UI" w:hAnsi="Segoe UI"/>
            <w:spacing w:val="2"/>
            <w:sz w:val="24"/>
            <w:szCs w:val="24"/>
            <w:lang w:eastAsia="en-IN"/>
          </w:rPr>
          <w:t>generating random ids</w:t>
        </w:r>
      </w:hyperlink>
      <w:r>
        <w:rPr>
          <w:rFonts w:eastAsia="Times New Roman" w:cs="Segoe UI" w:ascii="Segoe UI" w:hAnsi="Segoe UI"/>
          <w:color w:val="1D1E23"/>
          <w:spacing w:val="2"/>
          <w:sz w:val="24"/>
          <w:szCs w:val="24"/>
          <w:lang w:eastAsia="en-IN"/>
        </w:rPr>
        <w:t>. While these resource types often have a more marginal purpose than those managing "real" infrastructure objects, they can be useful as glue to help connect together other resources.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The behavior of local-only resources is the same as all other resources, but their result data exists only within the Terraform state. "Destroying" such a resource means only to remove it from the state, discarding its data.</w:t>
      </w:r>
    </w:p>
    <w:p>
      <w:pPr>
        <w:pStyle w:val="Heading1"/>
        <w:shd w:val="clear" w:color="auto" w:fill="FFFFFF"/>
        <w:spacing w:lineRule="atLeast" w:line="660" w:before="0" w:after="0"/>
        <w:rPr>
          <w:rFonts w:ascii="Tahoma" w:hAnsi="Tahoma" w:cs="Tahoma"/>
          <w:b/>
          <w:b/>
          <w:bCs/>
          <w:color w:val="1D1E23"/>
          <w:spacing w:val="-2"/>
          <w:sz w:val="24"/>
          <w:szCs w:val="24"/>
        </w:rPr>
      </w:pPr>
      <w:r>
        <w:rPr>
          <w:rFonts w:cs="Tahoma" w:ascii="Tahoma" w:hAnsi="Tahoma"/>
          <w:b/>
          <w:bCs/>
          <w:color w:val="1D1E23"/>
          <w:spacing w:val="-1"/>
          <w:sz w:val="24"/>
          <w:szCs w:val="24"/>
        </w:rPr>
        <w:t>Meta-Arguments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Terraform language defines several meta-arguments, which can be used with any resource type to change the behavior of resources.</w:t>
      </w:r>
      <w:r>
        <w:rPr>
          <w:rFonts w:cs="Segoe UI" w:ascii="Segoe UI" w:hAnsi="Segoe UI"/>
          <w:color w:val="1D1E23"/>
          <w:spacing w:val="2"/>
          <w:highlight w:val="yellow"/>
        </w:rPr>
        <w:t>Meta Arguments are used inside Resource Blocks and are feature of Resource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following meta-arguments are documented on separate pages:</w:t>
      </w:r>
    </w:p>
    <w:p>
      <w:pPr>
        <w:pStyle w:val="Normal"/>
        <w:numPr>
          <w:ilvl w:val="0"/>
          <w:numId w:val="10"/>
        </w:numPr>
        <w:shd w:val="clear" w:color="auto" w:fill="FFFFFF"/>
        <w:spacing w:lineRule="atLeast" w:line="424" w:before="0" w:after="240"/>
        <w:rPr>
          <w:rFonts w:ascii="Segoe UI" w:hAnsi="Segoe UI" w:cs="Segoe UI"/>
          <w:color w:val="1D1E23"/>
          <w:spacing w:val="2"/>
        </w:rPr>
      </w:pPr>
      <w:hyperlink r:id="rId11">
        <w:r>
          <w:rPr>
            <w:rStyle w:val="InternetLink"/>
            <w:rFonts w:ascii="Courier New" w:hAnsi="Courier New" w:cs="Courier New" w:eastAsia="" w:eastAsiaTheme="majorEastAsia"/>
            <w:color w:val="8040C9"/>
            <w:spacing w:val="2"/>
            <w:sz w:val="20"/>
            <w:sz w:val="20"/>
            <w:szCs w:val="20"/>
            <w:shd w:fill="F4ECFF" w:val="clear"/>
          </w:rPr>
          <w:t>depends_on</w:t>
        </w:r>
        <w:r>
          <w:rPr>
            <w:rStyle w:val="InternetLink"/>
            <w:rFonts w:cs="Segoe UI" w:ascii="Segoe UI" w:hAnsi="Segoe UI"/>
            <w:color w:val="8040C9"/>
            <w:spacing w:val="2"/>
          </w:rPr>
          <w:t>, for specifying hidden dependencies</w:t>
        </w:r>
      </w:hyperlink>
    </w:p>
    <w:p>
      <w:pPr>
        <w:pStyle w:val="Normal"/>
        <w:shd w:val="clear" w:color="auto" w:fill="FFFFFF"/>
        <w:spacing w:lineRule="auto" w:line="240" w:before="0" w:after="240"/>
        <w:ind w:left="360" w:hanging="0"/>
        <w:rPr>
          <w:rFonts w:ascii="Segoe UI" w:hAnsi="Segoe UI" w:cs="Segoe UI"/>
          <w:color w:val="1D1E23"/>
          <w:spacing w:val="2"/>
        </w:rPr>
      </w:pPr>
      <w:r>
        <w:rPr>
          <w:rFonts w:cs="Segoe UI" w:ascii="Segoe UI" w:hAnsi="Segoe UI"/>
          <w:color w:val="1D1E23"/>
          <w:spacing w:val="2"/>
        </w:rPr>
        <w:t xml:space="preserve">  </w:t>
      </w:r>
      <w:r>
        <w:rPr>
          <w:rFonts w:cs="Segoe UI" w:ascii="Segoe UI" w:hAnsi="Segoe UI"/>
          <w:color w:val="1D1E23"/>
          <w:spacing w:val="2"/>
        </w:rPr>
        <w:t xml:space="preserve">depends_on </w:t>
      </w:r>
      <w:r>
        <w:rPr>
          <w:rFonts w:cs="Segoe UI" w:ascii="Segoe UI" w:hAnsi="Segoe UI"/>
          <w:b/>
          <w:bCs/>
          <w:color w:val="1D1E23"/>
          <w:spacing w:val="2"/>
        </w:rPr>
        <w:t>=</w:t>
      </w:r>
      <w:r>
        <w:rPr>
          <w:rFonts w:cs="Segoe UI" w:ascii="Segoe UI" w:hAnsi="Segoe UI"/>
          <w:color w:val="1D1E23"/>
          <w:spacing w:val="2"/>
        </w:rPr>
        <w:t xml:space="preserve"> [aws_iam_role_policy.</w:t>
      </w:r>
      <w:r>
        <w:rPr>
          <w:rFonts w:cs="Segoe UI" w:ascii="Segoe UI" w:hAnsi="Segoe UI"/>
          <w:b/>
          <w:bCs/>
          <w:color w:val="1D1E23"/>
          <w:spacing w:val="2"/>
        </w:rPr>
        <w:t>example</w:t>
      </w:r>
      <w:r>
        <w:rPr>
          <w:rFonts w:cs="Segoe UI" w:ascii="Segoe UI" w:hAnsi="Segoe UI"/>
          <w:color w:val="1D1E23"/>
          <w:spacing w:val="2"/>
        </w:rPr>
        <w:t>, ]</w:t>
      </w:r>
    </w:p>
    <w:p>
      <w:pPr>
        <w:pStyle w:val="Normal"/>
        <w:numPr>
          <w:ilvl w:val="0"/>
          <w:numId w:val="10"/>
        </w:numPr>
        <w:shd w:val="clear" w:color="auto" w:fill="FFFFFF"/>
        <w:spacing w:lineRule="atLeast" w:line="424" w:before="0" w:after="240"/>
        <w:rPr>
          <w:rFonts w:ascii="Segoe UI" w:hAnsi="Segoe UI" w:cs="Segoe UI"/>
          <w:color w:val="1D1E23"/>
          <w:spacing w:val="2"/>
        </w:rPr>
      </w:pPr>
      <w:hyperlink r:id="rId12">
        <w:r>
          <w:rPr>
            <w:rStyle w:val="InternetLink"/>
            <w:rFonts w:ascii="Courier New" w:hAnsi="Courier New" w:cs="Courier New" w:eastAsia="" w:eastAsiaTheme="majorEastAsia"/>
            <w:color w:val="8040C9"/>
            <w:spacing w:val="2"/>
            <w:sz w:val="20"/>
            <w:sz w:val="20"/>
            <w:szCs w:val="20"/>
            <w:shd w:fill="F4ECFF" w:val="clear"/>
          </w:rPr>
          <w:t>count</w:t>
        </w:r>
        <w:r>
          <w:rPr>
            <w:rStyle w:val="InternetLink"/>
            <w:rFonts w:cs="Segoe UI" w:ascii="Segoe UI" w:hAnsi="Segoe UI"/>
            <w:color w:val="8040C9"/>
            <w:spacing w:val="2"/>
          </w:rPr>
          <w:t>, for creating multiple resource instances according to a count</w:t>
        </w:r>
      </w:hyperlink>
    </w:p>
    <w:p>
      <w:pPr>
        <w:pStyle w:val="Normal"/>
        <w:numPr>
          <w:ilvl w:val="0"/>
          <w:numId w:val="10"/>
        </w:numPr>
        <w:shd w:val="clear" w:color="auto" w:fill="FFFFFF"/>
        <w:spacing w:lineRule="atLeast" w:line="424" w:before="0" w:after="240"/>
        <w:rPr>
          <w:rFonts w:ascii="Segoe UI" w:hAnsi="Segoe UI" w:cs="Segoe UI"/>
          <w:color w:val="1D1E23"/>
          <w:spacing w:val="2"/>
        </w:rPr>
      </w:pPr>
      <w:hyperlink r:id="rId13">
        <w:r>
          <w:rPr>
            <w:rStyle w:val="InternetLink"/>
            <w:rFonts w:ascii="Courier New" w:hAnsi="Courier New" w:cs="Courier New" w:eastAsia="" w:eastAsiaTheme="majorEastAsia"/>
            <w:color w:val="8040C9"/>
            <w:spacing w:val="2"/>
            <w:sz w:val="20"/>
            <w:sz w:val="20"/>
            <w:szCs w:val="20"/>
            <w:shd w:fill="F4ECFF" w:val="clear"/>
          </w:rPr>
          <w:t>for_each</w:t>
        </w:r>
        <w:r>
          <w:rPr>
            <w:rStyle w:val="InternetLink"/>
            <w:rFonts w:cs="Segoe UI" w:ascii="Segoe UI" w:hAnsi="Segoe UI"/>
            <w:color w:val="8040C9"/>
            <w:spacing w:val="2"/>
          </w:rPr>
          <w:t>, to create multiple instances according to a map, or set of strings</w:t>
        </w:r>
      </w:hyperlink>
    </w:p>
    <w:p>
      <w:pPr>
        <w:pStyle w:val="Normal"/>
        <w:numPr>
          <w:ilvl w:val="0"/>
          <w:numId w:val="10"/>
        </w:numPr>
        <w:shd w:val="clear" w:color="auto" w:fill="FFFFFF"/>
        <w:spacing w:lineRule="atLeast" w:line="424" w:before="0" w:after="240"/>
        <w:rPr>
          <w:rFonts w:ascii="Segoe UI" w:hAnsi="Segoe UI" w:cs="Segoe UI"/>
          <w:color w:val="7030A0"/>
          <w:spacing w:val="2"/>
        </w:rPr>
      </w:pPr>
      <w:hyperlink r:id="rId14">
        <w:r>
          <w:rPr>
            <w:rStyle w:val="InternetLink"/>
            <w:rFonts w:ascii="Courier New" w:hAnsi="Courier New" w:cs="Courier New" w:eastAsia="" w:eastAsiaTheme="majorEastAsia"/>
            <w:color w:val="8040C9"/>
            <w:sz w:val="20"/>
            <w:sz w:val="20"/>
            <w:szCs w:val="20"/>
            <w:shd w:fill="F4ECFF" w:val="clear"/>
          </w:rPr>
          <w:t>provider</w:t>
        </w:r>
        <w:r>
          <w:rPr>
            <w:rStyle w:val="InternetLink"/>
            <w:rFonts w:cs="Segoe UI" w:ascii="Segoe UI" w:hAnsi="Segoe UI"/>
            <w:color w:val="7030A0"/>
            <w:spacing w:val="2"/>
          </w:rPr>
          <w:t>, for selecting a non-default provider configuration</w:t>
        </w:r>
      </w:hyperlink>
    </w:p>
    <w:p>
      <w:pPr>
        <w:pStyle w:val="Normal"/>
        <w:numPr>
          <w:ilvl w:val="0"/>
          <w:numId w:val="10"/>
        </w:numPr>
        <w:shd w:val="clear" w:color="auto" w:fill="FFFFFF"/>
        <w:spacing w:lineRule="atLeast" w:line="424" w:before="0" w:after="240"/>
        <w:rPr>
          <w:rFonts w:ascii="Segoe UI" w:hAnsi="Segoe UI" w:cs="Segoe UI"/>
          <w:color w:val="7030A0"/>
          <w:spacing w:val="2"/>
        </w:rPr>
      </w:pPr>
      <w:hyperlink r:id="rId15">
        <w:r>
          <w:rPr>
            <w:rStyle w:val="InternetLink"/>
            <w:rFonts w:ascii="Courier New" w:hAnsi="Courier New" w:cs="Courier New" w:eastAsia="" w:eastAsiaTheme="majorEastAsia"/>
            <w:color w:val="8040C9"/>
            <w:sz w:val="20"/>
            <w:sz w:val="20"/>
            <w:szCs w:val="20"/>
            <w:shd w:fill="F4ECFF" w:val="clear"/>
          </w:rPr>
          <w:t>lifecycle</w:t>
        </w:r>
        <w:r>
          <w:rPr>
            <w:rStyle w:val="InternetLink"/>
            <w:rFonts w:cs="Segoe UI" w:ascii="Segoe UI" w:hAnsi="Segoe UI"/>
            <w:color w:val="7030A0"/>
            <w:spacing w:val="2"/>
          </w:rPr>
          <w:t>, for lifecycle customizations</w:t>
        </w:r>
      </w:hyperlink>
    </w:p>
    <w:p>
      <w:pPr>
        <w:pStyle w:val="Normal"/>
        <w:numPr>
          <w:ilvl w:val="0"/>
          <w:numId w:val="10"/>
        </w:numPr>
        <w:shd w:val="clear" w:color="auto" w:fill="FFFFFF"/>
        <w:spacing w:lineRule="atLeast" w:line="424" w:before="0" w:after="240"/>
        <w:rPr>
          <w:rFonts w:ascii="Segoe UI" w:hAnsi="Segoe UI" w:cs="Segoe UI"/>
          <w:color w:val="7030A0"/>
          <w:spacing w:val="2"/>
        </w:rPr>
      </w:pPr>
      <w:hyperlink r:id="rId16">
        <w:r>
          <w:rPr>
            <w:rStyle w:val="InternetLink"/>
            <w:rFonts w:ascii="Courier New" w:hAnsi="Courier New" w:cs="Courier New" w:eastAsia="" w:eastAsiaTheme="majorEastAsia"/>
            <w:color w:val="8040C9"/>
            <w:sz w:val="20"/>
            <w:sz w:val="20"/>
            <w:szCs w:val="20"/>
            <w:shd w:fill="F4ECFF" w:val="clear"/>
          </w:rPr>
          <w:t>provisioner and connection</w:t>
        </w:r>
        <w:r>
          <w:rPr>
            <w:rStyle w:val="InternetLink"/>
            <w:rFonts w:cs="Segoe UI" w:ascii="Segoe UI" w:hAnsi="Segoe UI"/>
            <w:color w:val="7030A0"/>
            <w:spacing w:val="2"/>
          </w:rPr>
          <w:t>, for taking extra actions after resource creation</w:t>
        </w:r>
      </w:hyperlink>
    </w:p>
    <w:p>
      <w:pPr>
        <w:pStyle w:val="Normal"/>
        <w:shd w:val="clear" w:color="auto" w:fill="FFFFFF"/>
        <w:spacing w:lineRule="atLeast" w:line="424" w:before="0" w:after="240"/>
        <w:rPr>
          <w:rStyle w:val="HTMLCode"/>
          <w:rFonts w:eastAsia="Calibri" w:eastAsiaTheme="minorHAnsi"/>
          <w:b/>
          <w:b/>
          <w:bCs/>
          <w:color w:val="1D1E23"/>
          <w:spacing w:val="3"/>
          <w:sz w:val="28"/>
          <w:szCs w:val="28"/>
          <w:shd w:fill="F4ECFF" w:val="clear"/>
        </w:rPr>
      </w:pPr>
      <w:r>
        <w:rPr>
          <w:rFonts w:eastAsia="Calibri" w:eastAsiaTheme="minorHAnsi"/>
          <w:b/>
          <w:bCs/>
          <w:color w:val="1D1E23"/>
          <w:spacing w:val="3"/>
          <w:sz w:val="28"/>
          <w:szCs w:val="28"/>
          <w:shd w:fill="F4ECFF" w:val="clear"/>
        </w:rPr>
      </w:r>
    </w:p>
    <w:p>
      <w:pPr>
        <w:pStyle w:val="Normal"/>
        <w:shd w:val="clear" w:color="auto" w:fill="FFFFFF"/>
        <w:spacing w:lineRule="atLeast" w:line="424" w:before="0" w:after="240"/>
        <w:rPr>
          <w:rStyle w:val="HTMLCode"/>
          <w:rFonts w:eastAsia="Calibri" w:eastAsiaTheme="minorHAnsi"/>
          <w:b/>
          <w:b/>
          <w:bCs/>
          <w:color w:val="1D1E23"/>
          <w:spacing w:val="3"/>
          <w:sz w:val="28"/>
          <w:szCs w:val="28"/>
          <w:shd w:fill="F4ECFF" w:val="clear"/>
        </w:rPr>
      </w:pPr>
      <w:r>
        <w:rPr>
          <w:rFonts w:eastAsia="Calibri" w:eastAsiaTheme="minorHAnsi"/>
          <w:b/>
          <w:bCs/>
          <w:color w:val="1D1E23"/>
          <w:spacing w:val="3"/>
          <w:sz w:val="28"/>
          <w:szCs w:val="28"/>
          <w:shd w:fill="F4ECFF" w:val="clear"/>
        </w:rPr>
      </w:r>
    </w:p>
    <w:p>
      <w:pPr>
        <w:pStyle w:val="Normal"/>
        <w:shd w:val="clear" w:color="auto" w:fill="FFFFFF"/>
        <w:spacing w:lineRule="atLeast" w:line="424" w:before="0" w:after="240"/>
        <w:rPr>
          <w:rStyle w:val="HTMLCode"/>
          <w:rFonts w:eastAsia="Calibri" w:eastAsiaTheme="minorHAnsi"/>
          <w:b/>
          <w:b/>
          <w:bCs/>
          <w:color w:val="1D1E23"/>
          <w:spacing w:val="3"/>
          <w:sz w:val="28"/>
          <w:szCs w:val="28"/>
          <w:shd w:fill="F4ECFF" w:val="clear"/>
        </w:rPr>
      </w:pPr>
      <w:r>
        <w:rPr>
          <w:rFonts w:eastAsia="Calibri" w:eastAsiaTheme="minorHAnsi"/>
          <w:b/>
          <w:bCs/>
          <w:color w:val="1D1E23"/>
          <w:spacing w:val="3"/>
          <w:sz w:val="28"/>
          <w:szCs w:val="28"/>
          <w:shd w:fill="F4ECFF" w:val="clear"/>
        </w:rPr>
      </w:r>
    </w:p>
    <w:p>
      <w:pPr>
        <w:pStyle w:val="Normal"/>
        <w:shd w:val="clear" w:color="auto" w:fill="FFFFFF"/>
        <w:spacing w:lineRule="atLeast" w:line="424" w:before="0" w:after="240"/>
        <w:rPr>
          <w:rStyle w:val="HTMLCode"/>
          <w:rFonts w:eastAsia="Calibri" w:eastAsiaTheme="minorHAnsi"/>
          <w:b/>
          <w:b/>
          <w:bCs/>
          <w:color w:val="1D1E23"/>
          <w:spacing w:val="3"/>
          <w:sz w:val="28"/>
          <w:szCs w:val="28"/>
          <w:shd w:fill="F4ECFF" w:val="clear"/>
        </w:rPr>
      </w:pPr>
      <w:r>
        <w:rPr>
          <w:rFonts w:eastAsia="Calibri" w:eastAsiaTheme="minorHAnsi"/>
          <w:b/>
          <w:bCs/>
          <w:color w:val="1D1E23"/>
          <w:spacing w:val="3"/>
          <w:sz w:val="28"/>
          <w:szCs w:val="28"/>
          <w:shd w:fill="F4ECFF" w:val="clear"/>
        </w:rPr>
      </w:r>
    </w:p>
    <w:p>
      <w:pPr>
        <w:pStyle w:val="Normal"/>
        <w:shd w:val="clear" w:color="auto" w:fill="FFFFFF"/>
        <w:spacing w:lineRule="atLeast" w:line="424" w:before="0" w:after="240"/>
        <w:rPr>
          <w:rStyle w:val="HTMLCode"/>
          <w:rFonts w:eastAsia="Calibri" w:eastAsiaTheme="minorHAnsi"/>
          <w:b/>
          <w:b/>
          <w:bCs/>
          <w:color w:val="1D1E23"/>
          <w:spacing w:val="3"/>
          <w:sz w:val="28"/>
          <w:szCs w:val="28"/>
          <w:shd w:fill="F4ECFF" w:val="clear"/>
        </w:rPr>
      </w:pPr>
      <w:r>
        <w:rPr>
          <w:rFonts w:eastAsia="Calibri" w:eastAsiaTheme="minorHAnsi"/>
          <w:b/>
          <w:bCs/>
          <w:color w:val="1D1E23"/>
          <w:spacing w:val="3"/>
          <w:sz w:val="28"/>
          <w:szCs w:val="28"/>
          <w:shd w:fill="F4ECFF" w:val="clear"/>
        </w:rPr>
      </w:r>
    </w:p>
    <w:p>
      <w:pPr>
        <w:pStyle w:val="Normal"/>
        <w:shd w:val="clear" w:color="auto" w:fill="FFFFFF"/>
        <w:spacing w:lineRule="atLeast" w:line="424" w:before="0" w:after="240"/>
        <w:rPr>
          <w:rFonts w:ascii="Segoe UI" w:hAnsi="Segoe UI" w:cs="Segoe UI"/>
          <w:color w:val="1D1E23"/>
          <w:spacing w:val="3"/>
          <w:sz w:val="26"/>
          <w:szCs w:val="26"/>
          <w:shd w:fill="FFFFFF" w:val="clear"/>
        </w:rPr>
      </w:pPr>
      <w:r>
        <w:rPr>
          <w:rStyle w:val="HTMLCode"/>
          <w:rFonts w:eastAsia="Calibri" w:eastAsiaTheme="minorHAnsi"/>
          <w:b/>
          <w:bCs/>
          <w:color w:val="1D1E23"/>
          <w:spacing w:val="3"/>
          <w:sz w:val="28"/>
          <w:szCs w:val="28"/>
          <w:shd w:fill="F4ECFF" w:val="clear"/>
        </w:rPr>
        <w:t>for_each</w:t>
      </w:r>
      <w:r>
        <w:rPr>
          <w:rFonts w:cs="Segoe UI" w:ascii="Segoe UI" w:hAnsi="Segoe UI"/>
          <w:color w:val="1D1E23"/>
          <w:spacing w:val="3"/>
          <w:sz w:val="26"/>
          <w:szCs w:val="26"/>
          <w:shd w:fill="FFFFFF" w:val="clear"/>
        </w:rPr>
        <w:t> is a meta-argument defined by the Terraform language. It can be used with modules and with every resource type.</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N"/>
          <w:color w:val="333333"/>
        </w:rPr>
        <w:t>resource</w:t>
      </w:r>
      <w:r>
        <w:rPr>
          <w:rStyle w:val="HTMLCode"/>
          <w:rFonts w:eastAsia="" w:eastAsiaTheme="majorEastAsia"/>
          <w:color w:val="333333"/>
        </w:rPr>
        <w:t xml:space="preserve"> </w:t>
      </w:r>
      <w:r>
        <w:rPr>
          <w:rStyle w:val="S2"/>
          <w:rFonts w:eastAsia="" w:eastAsiaTheme="majorEastAsia"/>
          <w:color w:val="DD1144"/>
        </w:rPr>
        <w:t>"azurerm_resource_group"</w:t>
      </w:r>
      <w:r>
        <w:rPr>
          <w:rStyle w:val="HTMLCode"/>
          <w:rFonts w:eastAsia="" w:eastAsiaTheme="majorEastAsia"/>
          <w:color w:val="333333"/>
        </w:rPr>
        <w:t xml:space="preserve"> </w:t>
      </w:r>
      <w:r>
        <w:rPr>
          <w:rStyle w:val="S2"/>
          <w:rFonts w:eastAsia="" w:eastAsiaTheme="majorEastAsia"/>
          <w:color w:val="DD1144"/>
        </w:rPr>
        <w:t>"rg"</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for_each</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a_group</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rFonts w:eastAsia="" w:eastAsiaTheme="majorEastAsia"/>
          <w:color w:val="DD1144"/>
        </w:rPr>
        <w:t>"eastus"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another_group</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rFonts w:eastAsia="" w:eastAsiaTheme="majorEastAsia"/>
          <w:color w:val="DD1144"/>
        </w:rPr>
        <w:t>"westus2"</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b"/>
          <w:color w:val="0086B3"/>
        </w:rPr>
        <w:t>name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N"/>
          <w:color w:val="333333"/>
        </w:rPr>
        <w:t>each</w:t>
      </w:r>
      <w:r>
        <w:rPr>
          <w:rStyle w:val="P"/>
          <w:color w:val="333333"/>
        </w:rPr>
        <w:t>.</w:t>
      </w:r>
      <w:r>
        <w:rPr>
          <w:rStyle w:val="Nf"/>
          <w:b/>
          <w:bCs/>
          <w:color w:val="990000"/>
        </w:rPr>
        <w:t>key</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location</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N"/>
          <w:color w:val="333333"/>
        </w:rPr>
        <w:t>each</w:t>
      </w:r>
      <w:r>
        <w:rPr>
          <w:rStyle w:val="P"/>
          <w:color w:val="333333"/>
        </w:rPr>
        <w:t>.</w:t>
      </w:r>
      <w:r>
        <w:rPr>
          <w:rStyle w:val="Nf"/>
          <w:b/>
          <w:bCs/>
          <w:color w:val="990000"/>
        </w:rPr>
        <w:t>value</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P"/>
          <w:color w:val="333333"/>
        </w:rPr>
        <w:t>}</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In blocks where </w:t>
      </w:r>
      <w:r>
        <w:rPr>
          <w:rFonts w:eastAsia="Times New Roman" w:cs="Courier New" w:ascii="Courier New" w:hAnsi="Courier New"/>
          <w:color w:val="1D1E23"/>
          <w:spacing w:val="2"/>
          <w:sz w:val="20"/>
          <w:szCs w:val="20"/>
          <w:shd w:fill="F4ECFF" w:val="clear"/>
          <w:lang w:eastAsia="en-IN"/>
        </w:rPr>
        <w:t>for_each</w:t>
      </w:r>
      <w:r>
        <w:rPr>
          <w:rFonts w:eastAsia="Times New Roman" w:cs="Segoe UI" w:ascii="Segoe UI" w:hAnsi="Segoe UI"/>
          <w:color w:val="1D1E23"/>
          <w:spacing w:val="2"/>
          <w:sz w:val="24"/>
          <w:szCs w:val="24"/>
          <w:lang w:eastAsia="en-IN"/>
        </w:rPr>
        <w:t xml:space="preserve"> is set, an </w:t>
      </w:r>
      <w:r>
        <w:rPr>
          <w:rFonts w:eastAsia="Times New Roman" w:cs="Segoe UI" w:ascii="Segoe UI" w:hAnsi="Segoe UI"/>
          <w:color w:val="1D1E23"/>
          <w:spacing w:val="2"/>
          <w:sz w:val="24"/>
          <w:szCs w:val="24"/>
          <w:highlight w:val="yellow"/>
          <w:lang w:eastAsia="en-IN"/>
        </w:rPr>
        <w:t>additional </w:t>
      </w:r>
      <w:r>
        <w:rPr>
          <w:rFonts w:eastAsia="Times New Roman" w:cs="Courier New" w:ascii="Courier New" w:hAnsi="Courier New"/>
          <w:color w:val="1D1E23"/>
          <w:spacing w:val="2"/>
          <w:sz w:val="20"/>
          <w:szCs w:val="20"/>
          <w:highlight w:val="yellow"/>
          <w:shd w:fill="F4ECFF" w:val="clear"/>
          <w:lang w:eastAsia="en-IN"/>
        </w:rPr>
        <w:t>each</w:t>
      </w:r>
      <w:r>
        <w:rPr>
          <w:rFonts w:eastAsia="Times New Roman" w:cs="Segoe UI" w:ascii="Segoe UI" w:hAnsi="Segoe UI"/>
          <w:color w:val="1D1E23"/>
          <w:spacing w:val="2"/>
          <w:sz w:val="24"/>
          <w:szCs w:val="24"/>
          <w:highlight w:val="yellow"/>
          <w:lang w:eastAsia="en-IN"/>
        </w:rPr>
        <w:t> object</w:t>
      </w:r>
      <w:r>
        <w:rPr>
          <w:rFonts w:eastAsia="Times New Roman" w:cs="Segoe UI" w:ascii="Segoe UI" w:hAnsi="Segoe UI"/>
          <w:color w:val="1D1E23"/>
          <w:spacing w:val="2"/>
          <w:sz w:val="24"/>
          <w:szCs w:val="24"/>
          <w:lang w:eastAsia="en-IN"/>
        </w:rPr>
        <w:t xml:space="preserve"> is available in expressions, so you can modify the configuration of each instance. This object has two attributes:</w:t>
      </w:r>
      <w:bookmarkStart w:id="15" w:name="each-key"/>
    </w:p>
    <w:p>
      <w:pPr>
        <w:pStyle w:val="Normal"/>
        <w:numPr>
          <w:ilvl w:val="0"/>
          <w:numId w:val="12"/>
        </w:numPr>
        <w:shd w:val="clear" w:color="auto" w:fill="FFFFFF"/>
        <w:spacing w:lineRule="atLeast" w:line="424" w:before="0" w:after="240"/>
        <w:rPr>
          <w:rFonts w:ascii="Segoe UI" w:hAnsi="Segoe UI" w:eastAsia="Times New Roman" w:cs="Segoe UI"/>
          <w:color w:val="1D1E23"/>
          <w:spacing w:val="2"/>
          <w:sz w:val="24"/>
          <w:szCs w:val="24"/>
          <w:lang w:eastAsia="en-IN"/>
        </w:rPr>
      </w:pPr>
      <w:r>
        <w:fldChar w:fldCharType="begin"/>
      </w:r>
      <w:r>
        <w:rPr>
          <w:sz w:val="20"/>
          <w:spacing w:val="2"/>
          <w:shd w:fill="F4ECFF" w:val="clear"/>
          <w:szCs w:val="20"/>
          <w:rFonts w:eastAsia="Times New Roman" w:cs="Courier New" w:ascii="Courier New" w:hAnsi="Courier New"/>
          <w:color w:val="8040C9"/>
          <w:lang w:eastAsia="en-IN"/>
        </w:rPr>
        <w:instrText xml:space="preserve"> HYPERLINK "https://www.terraform.io/docs/language/meta-arguments/for_each.html" \l "each-key"</w:instrText>
      </w:r>
      <w:r>
        <w:rPr>
          <w:sz w:val="20"/>
          <w:spacing w:val="2"/>
          <w:shd w:fill="F4ECFF" w:val="clear"/>
          <w:szCs w:val="20"/>
          <w:rFonts w:eastAsia="Times New Roman" w:cs="Courier New" w:ascii="Courier New" w:hAnsi="Courier New"/>
          <w:color w:val="8040C9"/>
          <w:lang w:eastAsia="en-IN"/>
        </w:rPr>
        <w:fldChar w:fldCharType="separate"/>
      </w:r>
      <w:bookmarkEnd w:id="15"/>
      <w:r>
        <w:rPr>
          <w:rFonts w:eastAsia="Times New Roman" w:cs="Courier New" w:ascii="Courier New" w:hAnsi="Courier New"/>
          <w:color w:val="8040C9"/>
          <w:spacing w:val="2"/>
          <w:sz w:val="20"/>
          <w:szCs w:val="20"/>
          <w:shd w:fill="F4ECFF" w:val="clear"/>
          <w:lang w:eastAsia="en-IN"/>
        </w:rPr>
        <w:t>each.key</w:t>
      </w:r>
      <w:r>
        <w:rPr>
          <w:sz w:val="20"/>
          <w:spacing w:val="2"/>
          <w:shd w:fill="F4ECFF" w:val="clear"/>
          <w:szCs w:val="20"/>
          <w:rFonts w:eastAsia="Times New Roman" w:cs="Courier New" w:ascii="Courier New" w:hAnsi="Courier New"/>
          <w:color w:val="8040C9"/>
          <w:lang w:eastAsia="en-IN"/>
        </w:rPr>
        <w:fldChar w:fldCharType="end"/>
      </w:r>
      <w:r>
        <w:rPr>
          <w:rFonts w:eastAsia="Times New Roman" w:cs="Segoe UI" w:ascii="Segoe UI" w:hAnsi="Segoe UI"/>
          <w:color w:val="1D1E23"/>
          <w:spacing w:val="2"/>
          <w:sz w:val="24"/>
          <w:szCs w:val="24"/>
          <w:lang w:eastAsia="en-IN"/>
        </w:rPr>
        <w:t> — The map key (or set member) corresponding to this instance.</w:t>
      </w:r>
      <w:bookmarkStart w:id="16" w:name="each-value"/>
    </w:p>
    <w:p>
      <w:pPr>
        <w:pStyle w:val="Normal"/>
        <w:numPr>
          <w:ilvl w:val="0"/>
          <w:numId w:val="12"/>
        </w:numPr>
        <w:shd w:val="clear" w:color="auto" w:fill="FFFFFF"/>
        <w:spacing w:lineRule="atLeast" w:line="424" w:before="0" w:after="240"/>
        <w:rPr>
          <w:rFonts w:ascii="Segoe UI" w:hAnsi="Segoe UI" w:eastAsia="Times New Roman" w:cs="Segoe UI"/>
          <w:color w:val="1D1E23"/>
          <w:spacing w:val="2"/>
          <w:sz w:val="24"/>
          <w:szCs w:val="24"/>
          <w:lang w:eastAsia="en-IN"/>
        </w:rPr>
      </w:pPr>
      <w:r>
        <w:fldChar w:fldCharType="begin"/>
      </w:r>
      <w:r>
        <w:rPr>
          <w:sz w:val="20"/>
          <w:spacing w:val="2"/>
          <w:shd w:fill="F4ECFF" w:val="clear"/>
          <w:szCs w:val="20"/>
          <w:rFonts w:eastAsia="Times New Roman" w:cs="Courier New" w:ascii="Courier New" w:hAnsi="Courier New"/>
          <w:color w:val="8040C9"/>
          <w:lang w:eastAsia="en-IN"/>
        </w:rPr>
        <w:instrText xml:space="preserve"> HYPERLINK "https://www.terraform.io/docs/language/meta-arguments/for_each.html" \l "each-value"</w:instrText>
      </w:r>
      <w:r>
        <w:rPr>
          <w:sz w:val="20"/>
          <w:spacing w:val="2"/>
          <w:shd w:fill="F4ECFF" w:val="clear"/>
          <w:szCs w:val="20"/>
          <w:rFonts w:eastAsia="Times New Roman" w:cs="Courier New" w:ascii="Courier New" w:hAnsi="Courier New"/>
          <w:color w:val="8040C9"/>
          <w:lang w:eastAsia="en-IN"/>
        </w:rPr>
        <w:fldChar w:fldCharType="separate"/>
      </w:r>
      <w:bookmarkEnd w:id="16"/>
      <w:r>
        <w:rPr>
          <w:rFonts w:eastAsia="Times New Roman" w:cs="Courier New" w:ascii="Courier New" w:hAnsi="Courier New"/>
          <w:color w:val="8040C9"/>
          <w:spacing w:val="2"/>
          <w:sz w:val="20"/>
          <w:szCs w:val="20"/>
          <w:shd w:fill="F4ECFF" w:val="clear"/>
          <w:lang w:eastAsia="en-IN"/>
        </w:rPr>
        <w:t>each.value</w:t>
      </w:r>
      <w:r>
        <w:rPr>
          <w:sz w:val="20"/>
          <w:spacing w:val="2"/>
          <w:shd w:fill="F4ECFF" w:val="clear"/>
          <w:szCs w:val="20"/>
          <w:rFonts w:eastAsia="Times New Roman" w:cs="Courier New" w:ascii="Courier New" w:hAnsi="Courier New"/>
          <w:color w:val="8040C9"/>
          <w:lang w:eastAsia="en-IN"/>
        </w:rPr>
        <w:fldChar w:fldCharType="end"/>
      </w:r>
      <w:r>
        <w:rPr>
          <w:rFonts w:eastAsia="Times New Roman" w:cs="Segoe UI" w:ascii="Segoe UI" w:hAnsi="Segoe UI"/>
          <w:color w:val="1D1E23"/>
          <w:spacing w:val="2"/>
          <w:sz w:val="24"/>
          <w:szCs w:val="24"/>
          <w:lang w:eastAsia="en-IN"/>
        </w:rPr>
        <w:t> — The map value corresponding to this instance. (If a set was provided, this is the same as </w:t>
      </w:r>
      <w:r>
        <w:rPr>
          <w:rFonts w:eastAsia="Times New Roman" w:cs="Courier New" w:ascii="Courier New" w:hAnsi="Courier New"/>
          <w:color w:val="1D1E23"/>
          <w:spacing w:val="2"/>
          <w:sz w:val="20"/>
          <w:szCs w:val="20"/>
          <w:shd w:fill="F4ECFF" w:val="clear"/>
          <w:lang w:eastAsia="en-IN"/>
        </w:rPr>
        <w:t>each.key</w:t>
      </w:r>
      <w:r>
        <w:rPr>
          <w:rFonts w:eastAsia="Times New Roman" w:cs="Segoe UI" w:ascii="Segoe UI" w:hAnsi="Segoe UI"/>
          <w:color w:val="1D1E23"/>
          <w:spacing w:val="2"/>
          <w:sz w:val="24"/>
          <w:szCs w:val="24"/>
          <w:lang w:eastAsia="en-IN"/>
        </w:rPr>
        <w:t>.)</w:t>
      </w:r>
    </w:p>
    <w:p>
      <w:pPr>
        <w:pStyle w:val="Normal"/>
        <w:shd w:val="clear" w:color="auto" w:fill="FFFFFF"/>
        <w:spacing w:lineRule="atLeast" w:line="424" w:before="0" w:after="240"/>
        <w:ind w:left="720" w:hanging="0"/>
        <w:rPr>
          <w:rFonts w:ascii="Segoe UI" w:hAnsi="Segoe UI" w:cs="Segoe UI"/>
          <w:color w:val="1D1E23"/>
          <w:spacing w:val="2"/>
        </w:rPr>
      </w:pPr>
      <w:r>
        <w:rPr>
          <w:rFonts w:cs="Segoe UI" w:ascii="Segoe UI" w:hAnsi="Segoe UI"/>
          <w:color w:val="1D1E23"/>
          <w:spacing w:val="2"/>
        </w:rPr>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r>
    </w:p>
    <w:p>
      <w:pPr>
        <w:pStyle w:val="NormalWeb"/>
        <w:shd w:val="clear" w:color="auto" w:fill="FFFFFF"/>
        <w:spacing w:lineRule="atLeast" w:line="424" w:beforeAutospacing="0" w:before="0" w:afterAutospacing="0" w:after="240"/>
        <w:rPr>
          <w:rFonts w:ascii="Segoe UI" w:hAnsi="Segoe UI" w:cs="Segoe UI"/>
          <w:b/>
          <w:b/>
          <w:bCs/>
          <w:color w:val="1D1E23"/>
          <w:spacing w:val="2"/>
          <w:sz w:val="32"/>
          <w:szCs w:val="32"/>
        </w:rPr>
      </w:pPr>
      <w:r>
        <w:rPr>
          <w:rFonts w:cs="Segoe UI" w:ascii="Segoe UI" w:hAnsi="Segoe UI"/>
          <w:b/>
          <w:bCs/>
          <w:color w:val="1D1E23"/>
          <w:spacing w:val="2"/>
          <w:sz w:val="32"/>
          <w:szCs w:val="32"/>
        </w:rPr>
      </w:r>
    </w:p>
    <w:p>
      <w:pPr>
        <w:pStyle w:val="NormalWeb"/>
        <w:shd w:val="clear" w:color="auto" w:fill="FFFFFF"/>
        <w:spacing w:lineRule="atLeast" w:line="424" w:beforeAutospacing="0" w:before="0" w:afterAutospacing="0" w:after="240"/>
        <w:rPr>
          <w:rFonts w:ascii="Segoe UI" w:hAnsi="Segoe UI" w:cs="Segoe UI"/>
          <w:b/>
          <w:b/>
          <w:bCs/>
          <w:color w:val="1D1E23"/>
          <w:spacing w:val="2"/>
          <w:sz w:val="32"/>
          <w:szCs w:val="32"/>
        </w:rPr>
      </w:pPr>
      <w:r>
        <w:rPr>
          <w:rFonts w:cs="Segoe UI" w:ascii="Segoe UI" w:hAnsi="Segoe UI"/>
          <w:b/>
          <w:bCs/>
          <w:color w:val="1D1E23"/>
          <w:spacing w:val="2"/>
          <w:sz w:val="32"/>
          <w:szCs w:val="32"/>
        </w:rPr>
      </w:r>
    </w:p>
    <w:p>
      <w:pPr>
        <w:pStyle w:val="NormalWeb"/>
        <w:shd w:val="clear" w:color="auto" w:fill="FFFFFF"/>
        <w:spacing w:lineRule="atLeast" w:line="424" w:beforeAutospacing="0" w:before="0" w:afterAutospacing="0" w:after="240"/>
        <w:rPr>
          <w:rFonts w:ascii="Segoe UI" w:hAnsi="Segoe UI" w:cs="Segoe UI"/>
          <w:b/>
          <w:b/>
          <w:bCs/>
          <w:color w:val="1D1E23"/>
          <w:spacing w:val="2"/>
          <w:sz w:val="32"/>
          <w:szCs w:val="32"/>
        </w:rPr>
      </w:pPr>
      <w:r>
        <w:rPr>
          <w:rFonts w:cs="Segoe UI" w:ascii="Segoe UI" w:hAnsi="Segoe UI"/>
          <w:b/>
          <w:bCs/>
          <w:color w:val="1D1E23"/>
          <w:spacing w:val="2"/>
          <w:sz w:val="32"/>
          <w:szCs w:val="32"/>
        </w:rPr>
        <w:t xml:space="preserve">Lifecycle block </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Resourec behavior can be customized using the special nested </w:t>
      </w:r>
      <w:r>
        <w:rPr>
          <w:rStyle w:val="HTMLCode"/>
          <w:color w:val="1D1E23"/>
          <w:spacing w:val="2"/>
          <w:shd w:fill="F4ECFF" w:val="clear"/>
        </w:rPr>
        <w:t>lifecycle</w:t>
      </w:r>
      <w:r>
        <w:rPr>
          <w:rFonts w:cs="Segoe UI" w:ascii="Segoe UI" w:hAnsi="Segoe UI"/>
          <w:color w:val="1D1E23"/>
          <w:spacing w:val="2"/>
        </w:rPr>
        <w:t> block within a resource block body:</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N"/>
          <w:rFonts w:eastAsia="" w:eastAsiaTheme="majorEastAsia"/>
          <w:color w:val="333333"/>
        </w:rPr>
        <w:t>resource</w:t>
      </w:r>
      <w:r>
        <w:rPr>
          <w:rStyle w:val="HTMLCode"/>
          <w:color w:val="333333"/>
        </w:rPr>
        <w:t xml:space="preserve"> </w:t>
      </w:r>
      <w:r>
        <w:rPr>
          <w:rStyle w:val="S2"/>
          <w:color w:val="DD1144"/>
        </w:rPr>
        <w:t>"azurerm_resource_group"</w:t>
      </w:r>
      <w:r>
        <w:rPr>
          <w:rStyle w:val="HTMLCode"/>
          <w:color w:val="333333"/>
        </w:rPr>
        <w:t xml:space="preserve"> </w:t>
      </w:r>
      <w:r>
        <w:rPr>
          <w:rStyle w:val="S2"/>
          <w:color w:val="DD1144"/>
        </w:rPr>
        <w:t>"example"</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C1"/>
          <w:color w:val="999988"/>
        </w:rPr>
        <w:t># ...</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color w:val="333333"/>
        </w:rPr>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lifecycle</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rFonts w:eastAsia="" w:eastAsiaTheme="majorEastAsia"/>
          <w:color w:val="333333"/>
        </w:rPr>
        <w:t>create_before_destroy</w:t>
      </w:r>
      <w:r>
        <w:rPr>
          <w:rStyle w:val="HTMLCode"/>
          <w:color w:val="333333"/>
        </w:rPr>
        <w:t xml:space="preserve"> </w:t>
      </w:r>
      <w:r>
        <w:rPr>
          <w:rStyle w:val="O"/>
          <w:b/>
          <w:bCs/>
          <w:color w:val="000000"/>
        </w:rPr>
        <w:t>=</w:t>
      </w:r>
      <w:r>
        <w:rPr>
          <w:rStyle w:val="HTMLCode"/>
          <w:color w:val="333333"/>
        </w:rPr>
        <w:t xml:space="preserve"> </w:t>
      </w:r>
      <w:r>
        <w:rPr>
          <w:rStyle w:val="Kp"/>
          <w:b/>
          <w:bCs/>
          <w:color w:val="000000"/>
        </w:rPr>
        <w:t>true</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P"/>
          <w:color w:val="333333"/>
        </w:rPr>
        <w:t>}</w:t>
      </w:r>
    </w:p>
    <w:p>
      <w:pPr>
        <w:pStyle w:val="Normal"/>
        <w:shd w:val="clear" w:color="auto" w:fill="FFFFFF"/>
        <w:spacing w:lineRule="atLeast" w:line="424" w:before="0" w:after="240"/>
        <w:rPr>
          <w:rFonts w:ascii="Segoe UI" w:hAnsi="Segoe UI" w:cs="Segoe UI"/>
          <w:color w:val="1D1E23"/>
          <w:spacing w:val="3"/>
          <w:sz w:val="26"/>
          <w:szCs w:val="26"/>
          <w:shd w:fill="FFFFFF" w:val="clear"/>
        </w:rPr>
      </w:pPr>
      <w:r>
        <w:rPr>
          <w:rFonts w:cs="Segoe UI" w:ascii="Segoe UI" w:hAnsi="Segoe UI"/>
          <w:color w:val="1D1E23"/>
          <w:spacing w:val="3"/>
          <w:sz w:val="26"/>
          <w:szCs w:val="26"/>
          <w:shd w:fill="FFFFFF" w:val="clear"/>
        </w:rPr>
        <w:t>The following arguments can be used within a </w:t>
      </w:r>
      <w:r>
        <w:rPr>
          <w:rStyle w:val="HTMLCode"/>
          <w:rFonts w:eastAsia="Calibri" w:eastAsiaTheme="minorHAnsi"/>
          <w:color w:val="1D1E23"/>
          <w:spacing w:val="3"/>
          <w:shd w:fill="F4ECFF" w:val="clear"/>
        </w:rPr>
        <w:t>lifecycle</w:t>
      </w:r>
      <w:r>
        <w:rPr>
          <w:rFonts w:cs="Segoe UI" w:ascii="Segoe UI" w:hAnsi="Segoe UI"/>
          <w:color w:val="1D1E23"/>
          <w:spacing w:val="3"/>
          <w:sz w:val="26"/>
          <w:szCs w:val="26"/>
          <w:shd w:fill="FFFFFF" w:val="clear"/>
        </w:rPr>
        <w:t> block:</w:t>
      </w:r>
    </w:p>
    <w:p>
      <w:pPr>
        <w:pStyle w:val="ListParagraph"/>
        <w:numPr>
          <w:ilvl w:val="0"/>
          <w:numId w:val="13"/>
        </w:numPr>
        <w:shd w:val="clear" w:color="auto" w:fill="FFFFFF"/>
        <w:spacing w:lineRule="atLeast" w:line="424" w:before="0" w:after="240"/>
        <w:contextualSpacing/>
        <w:rPr>
          <w:rFonts w:ascii="Segoe UI" w:hAnsi="Segoe UI" w:eastAsia="Times New Roman" w:cs="Segoe UI"/>
          <w:color w:val="1D1E23"/>
          <w:spacing w:val="2"/>
          <w:sz w:val="24"/>
          <w:szCs w:val="24"/>
          <w:lang w:eastAsia="en-IN"/>
        </w:rPr>
      </w:pPr>
      <w:r>
        <w:fldChar w:fldCharType="begin"/>
      </w:r>
      <w:r>
        <w:rPr>
          <w:rStyle w:val="HTMLCode"/>
          <w:spacing w:val="3"/>
          <w:shd w:fill="F4ECFF" w:val="clear"/>
          <w:highlight w:val="yellow"/>
          <w:rFonts w:eastAsia=""/>
          <w:color w:val="8040C9"/>
        </w:rPr>
        <w:instrText xml:space="preserve"> HYPERLINK "https://www.terraform.io/docs/language/meta-arguments/lifecycle.html" \l "create_before_destroy"</w:instrText>
      </w:r>
      <w:r>
        <w:rPr>
          <w:rStyle w:val="HTMLCode"/>
          <w:spacing w:val="3"/>
          <w:shd w:fill="F4ECFF" w:val="clear"/>
          <w:highlight w:val="yellow"/>
          <w:rFonts w:eastAsia=""/>
          <w:color w:val="8040C9"/>
        </w:rPr>
        <w:fldChar w:fldCharType="separate"/>
      </w:r>
      <w:r>
        <w:rPr>
          <w:rStyle w:val="HTMLCode"/>
          <w:rFonts w:eastAsia="" w:eastAsiaTheme="majorEastAsia"/>
          <w:color w:val="8040C9"/>
          <w:spacing w:val="3"/>
          <w:highlight w:val="yellow"/>
          <w:shd w:fill="F4ECFF" w:val="clear"/>
        </w:rPr>
        <w:t>create_before_destroy</w:t>
      </w:r>
      <w:r>
        <w:rPr>
          <w:rStyle w:val="HTMLCode"/>
          <w:spacing w:val="3"/>
          <w:shd w:fill="F4ECFF" w:val="clear"/>
          <w:highlight w:val="yellow"/>
          <w:rFonts w:eastAsia=""/>
          <w:color w:val="8040C9"/>
        </w:rPr>
        <w:fldChar w:fldCharType="end"/>
      </w:r>
      <w:r>
        <w:rPr>
          <w:rFonts w:cs="Segoe UI" w:ascii="Segoe UI" w:hAnsi="Segoe UI"/>
          <w:color w:val="1D1E23"/>
          <w:spacing w:val="3"/>
          <w:sz w:val="26"/>
          <w:szCs w:val="26"/>
          <w:highlight w:val="yellow"/>
          <w:shd w:fill="FFFFFF" w:val="clear"/>
        </w:rPr>
        <w:t> (bool)</w:t>
      </w:r>
      <w:r>
        <w:rPr>
          <w:rFonts w:cs="Segoe UI" w:ascii="Segoe UI" w:hAnsi="Segoe UI"/>
          <w:color w:val="1D1E23"/>
          <w:spacing w:val="3"/>
          <w:sz w:val="26"/>
          <w:szCs w:val="26"/>
          <w:shd w:fill="FFFFFF" w:val="clear"/>
        </w:rPr>
        <w:t> : The </w:t>
      </w:r>
      <w:r>
        <w:rPr>
          <w:rStyle w:val="HTMLCode"/>
          <w:rFonts w:eastAsia="Calibri" w:eastAsiaTheme="minorHAnsi"/>
          <w:color w:val="1D1E23"/>
          <w:spacing w:val="3"/>
          <w:shd w:fill="F4ECFF" w:val="clear"/>
        </w:rPr>
        <w:t>create_before_destroy</w:t>
      </w:r>
      <w:r>
        <w:rPr>
          <w:rFonts w:cs="Segoe UI" w:ascii="Segoe UI" w:hAnsi="Segoe UI"/>
          <w:color w:val="1D1E23"/>
          <w:spacing w:val="3"/>
          <w:sz w:val="26"/>
          <w:szCs w:val="26"/>
          <w:shd w:fill="FFFFFF" w:val="clear"/>
        </w:rPr>
        <w:t> meta-</w:t>
      </w:r>
      <w:r>
        <w:rPr>
          <w:rFonts w:eastAsia="Times New Roman" w:cs="Segoe UI" w:ascii="Segoe UI" w:hAnsi="Segoe UI"/>
          <w:color w:val="1D1E23"/>
          <w:spacing w:val="2"/>
          <w:sz w:val="24"/>
          <w:szCs w:val="24"/>
          <w:lang w:eastAsia="en-IN"/>
        </w:rPr>
        <w:t>argument changes default  behavior so that the new replacement object is created </w:t>
      </w:r>
      <w:r>
        <w:rPr>
          <w:rFonts w:eastAsia="Times New Roman"/>
          <w:i/>
          <w:iCs/>
          <w:spacing w:val="2"/>
          <w:sz w:val="24"/>
          <w:szCs w:val="24"/>
          <w:lang w:eastAsia="en-IN"/>
        </w:rPr>
        <w:t>first,</w:t>
      </w:r>
      <w:r>
        <w:rPr>
          <w:rFonts w:eastAsia="Times New Roman" w:cs="Segoe UI" w:ascii="Segoe UI" w:hAnsi="Segoe UI"/>
          <w:color w:val="1D1E23"/>
          <w:spacing w:val="2"/>
          <w:sz w:val="24"/>
          <w:szCs w:val="24"/>
          <w:lang w:eastAsia="en-IN"/>
        </w:rPr>
        <w:t> and the prior object is destroyed after the replacement is created.</w:t>
      </w:r>
    </w:p>
    <w:p>
      <w:pPr>
        <w:pStyle w:val="ListParagraph"/>
        <w:numPr>
          <w:ilvl w:val="0"/>
          <w:numId w:val="13"/>
        </w:numPr>
        <w:shd w:val="clear" w:color="auto" w:fill="FFFFFF"/>
        <w:spacing w:lineRule="atLeast" w:line="424" w:before="0" w:after="240"/>
        <w:contextualSpacing/>
        <w:rPr>
          <w:rFonts w:ascii="Segoe UI" w:hAnsi="Segoe UI" w:cs="Segoe UI"/>
          <w:color w:val="1D1E23"/>
          <w:spacing w:val="2"/>
        </w:rPr>
      </w:pPr>
      <w:r>
        <w:fldChar w:fldCharType="begin"/>
      </w:r>
      <w:r>
        <w:rPr>
          <w:rStyle w:val="HTMLCode"/>
          <w:spacing w:val="3"/>
          <w:shd w:fill="F4ECFF" w:val="clear"/>
          <w:highlight w:val="yellow"/>
          <w:rFonts w:eastAsia=""/>
          <w:color w:val="8040C9"/>
        </w:rPr>
        <w:instrText xml:space="preserve"> HYPERLINK "https://www.terraform.io/docs/language/meta-arguments/lifecycle.html" \l "prevent_destroy"</w:instrText>
      </w:r>
      <w:r>
        <w:rPr>
          <w:rStyle w:val="HTMLCode"/>
          <w:spacing w:val="3"/>
          <w:shd w:fill="F4ECFF" w:val="clear"/>
          <w:highlight w:val="yellow"/>
          <w:rFonts w:eastAsia=""/>
          <w:color w:val="8040C9"/>
        </w:rPr>
        <w:fldChar w:fldCharType="separate"/>
      </w:r>
      <w:r>
        <w:rPr>
          <w:rStyle w:val="HTMLCode"/>
          <w:rFonts w:eastAsia="" w:eastAsiaTheme="majorEastAsia"/>
          <w:color w:val="8040C9"/>
          <w:spacing w:val="3"/>
          <w:highlight w:val="yellow"/>
          <w:shd w:fill="F4ECFF" w:val="clear"/>
        </w:rPr>
        <w:t>prevent_destroy</w:t>
      </w:r>
      <w:r>
        <w:rPr>
          <w:rStyle w:val="HTMLCode"/>
          <w:spacing w:val="3"/>
          <w:shd w:fill="F4ECFF" w:val="clear"/>
          <w:highlight w:val="yellow"/>
          <w:rFonts w:eastAsia=""/>
          <w:color w:val="8040C9"/>
        </w:rPr>
        <w:fldChar w:fldCharType="end"/>
      </w:r>
      <w:r>
        <w:rPr>
          <w:rFonts w:cs="Segoe UI" w:ascii="Segoe UI" w:hAnsi="Segoe UI"/>
          <w:color w:val="1D1E23"/>
          <w:spacing w:val="3"/>
          <w:sz w:val="26"/>
          <w:szCs w:val="26"/>
          <w:highlight w:val="yellow"/>
          <w:shd w:fill="FFFFFF" w:val="clear"/>
        </w:rPr>
        <w:t> (bool)</w:t>
      </w:r>
      <w:r>
        <w:rPr>
          <w:rFonts w:cs="Segoe UI" w:ascii="Segoe UI" w:hAnsi="Segoe UI"/>
          <w:color w:val="1D1E23"/>
          <w:spacing w:val="3"/>
          <w:sz w:val="26"/>
          <w:szCs w:val="26"/>
          <w:shd w:fill="FFFFFF" w:val="clear"/>
        </w:rPr>
        <w:t xml:space="preserve"> - This meta-argument, when set to </w:t>
      </w:r>
      <w:r>
        <w:rPr>
          <w:rStyle w:val="HTMLCode"/>
          <w:rFonts w:eastAsia="" w:eastAsiaTheme="majorEastAsia"/>
          <w:color w:val="1D1E23"/>
          <w:spacing w:val="3"/>
          <w:shd w:fill="F4ECFF" w:val="clear"/>
        </w:rPr>
        <w:t>true</w:t>
      </w:r>
      <w:r>
        <w:rPr>
          <w:rFonts w:cs="Segoe UI" w:ascii="Segoe UI" w:hAnsi="Segoe UI"/>
          <w:color w:val="1D1E23"/>
          <w:spacing w:val="3"/>
          <w:sz w:val="26"/>
          <w:szCs w:val="26"/>
          <w:shd w:fill="FFFFFF" w:val="clear"/>
        </w:rPr>
        <w:t xml:space="preserve">, will </w:t>
      </w:r>
      <w:r>
        <w:rPr>
          <w:rFonts w:eastAsia="Times New Roman" w:cs="Segoe UI" w:ascii="Segoe UI" w:hAnsi="Segoe UI"/>
          <w:color w:val="1D1E23"/>
          <w:spacing w:val="2"/>
          <w:sz w:val="24"/>
          <w:szCs w:val="24"/>
          <w:lang w:eastAsia="en-IN"/>
        </w:rPr>
        <w:t>cause Terraform to reject with an error any plan that would destroy the infrastructure object associated with the resource, as long as the argument remains present in the configuration</w:t>
      </w:r>
      <w:r>
        <w:rPr>
          <w:rFonts w:cs="Segoe UI" w:ascii="Segoe UI" w:hAnsi="Segoe UI"/>
          <w:color w:val="1D1E23"/>
          <w:spacing w:val="3"/>
          <w:sz w:val="26"/>
          <w:szCs w:val="26"/>
          <w:shd w:fill="FFFFFF" w:val="clear"/>
        </w:rPr>
        <w:t>.</w:t>
      </w:r>
    </w:p>
    <w:p>
      <w:pPr>
        <w:pStyle w:val="ListParagraph"/>
        <w:numPr>
          <w:ilvl w:val="0"/>
          <w:numId w:val="13"/>
        </w:numPr>
        <w:shd w:val="clear" w:color="auto" w:fill="FFFFFF"/>
        <w:spacing w:lineRule="atLeast" w:line="424" w:before="0" w:after="240"/>
        <w:contextualSpacing/>
        <w:rPr>
          <w:rFonts w:ascii="Segoe UI" w:hAnsi="Segoe UI" w:cs="Segoe UI"/>
          <w:color w:val="1D1E23"/>
          <w:spacing w:val="2"/>
        </w:rPr>
      </w:pPr>
      <w:r>
        <w:fldChar w:fldCharType="begin"/>
      </w:r>
      <w:r>
        <w:rPr>
          <w:rStyle w:val="HTMLCode"/>
          <w:spacing w:val="3"/>
          <w:shd w:fill="F4ECFF" w:val="clear"/>
          <w:highlight w:val="yellow"/>
          <w:rFonts w:eastAsia=""/>
          <w:color w:val="8040C9"/>
        </w:rPr>
        <w:instrText xml:space="preserve"> HYPERLINK "https://www.terraform.io/docs/language/meta-arguments/lifecycle.html" \l "ignore_changes"</w:instrText>
      </w:r>
      <w:r>
        <w:rPr>
          <w:rStyle w:val="HTMLCode"/>
          <w:spacing w:val="3"/>
          <w:shd w:fill="F4ECFF" w:val="clear"/>
          <w:highlight w:val="yellow"/>
          <w:rFonts w:eastAsia=""/>
          <w:color w:val="8040C9"/>
        </w:rPr>
        <w:fldChar w:fldCharType="separate"/>
      </w:r>
      <w:r>
        <w:rPr>
          <w:rStyle w:val="HTMLCode"/>
          <w:rFonts w:eastAsia="" w:eastAsiaTheme="majorEastAsia"/>
          <w:color w:val="8040C9"/>
          <w:spacing w:val="3"/>
          <w:highlight w:val="yellow"/>
          <w:shd w:fill="F4ECFF" w:val="clear"/>
        </w:rPr>
        <w:t>ignore_changes</w:t>
      </w:r>
      <w:r>
        <w:rPr>
          <w:rStyle w:val="HTMLCode"/>
          <w:spacing w:val="3"/>
          <w:shd w:fill="F4ECFF" w:val="clear"/>
          <w:highlight w:val="yellow"/>
          <w:rFonts w:eastAsia=""/>
          <w:color w:val="8040C9"/>
        </w:rPr>
        <w:fldChar w:fldCharType="end"/>
      </w:r>
      <w:r>
        <w:rPr>
          <w:rFonts w:cs="Segoe UI" w:ascii="Segoe UI" w:hAnsi="Segoe UI"/>
          <w:color w:val="1D1E23"/>
          <w:spacing w:val="3"/>
          <w:sz w:val="26"/>
          <w:szCs w:val="26"/>
          <w:highlight w:val="yellow"/>
          <w:shd w:fill="FFFFFF" w:val="clear"/>
        </w:rPr>
        <w:t> (list of attribute names)</w:t>
      </w:r>
      <w:r>
        <w:rPr>
          <w:rFonts w:cs="Segoe UI" w:ascii="Segoe UI" w:hAnsi="Segoe UI"/>
          <w:color w:val="1D1E23"/>
          <w:spacing w:val="3"/>
          <w:sz w:val="26"/>
          <w:szCs w:val="26"/>
          <w:shd w:fill="FFFFFF" w:val="clear"/>
        </w:rPr>
        <w:t> : The </w:t>
      </w:r>
      <w:r>
        <w:rPr>
          <w:rStyle w:val="HTMLCode"/>
          <w:rFonts w:eastAsia="Calibri" w:eastAsiaTheme="minorHAnsi"/>
          <w:color w:val="1D1E23"/>
          <w:spacing w:val="3"/>
          <w:shd w:fill="F4ECFF" w:val="clear"/>
        </w:rPr>
        <w:t>ignore_changes</w:t>
      </w:r>
      <w:r>
        <w:rPr>
          <w:rFonts w:cs="Segoe UI" w:ascii="Segoe UI" w:hAnsi="Segoe UI"/>
          <w:color w:val="1D1E23"/>
          <w:spacing w:val="3"/>
          <w:sz w:val="26"/>
          <w:szCs w:val="26"/>
          <w:shd w:fill="FFFFFF" w:val="clear"/>
        </w:rPr>
        <w:t xml:space="preserve"> feature is </w:t>
      </w:r>
      <w:r>
        <w:rPr>
          <w:rFonts w:eastAsia="Times New Roman" w:cs="Segoe UI" w:ascii="Segoe UI" w:hAnsi="Segoe UI"/>
          <w:color w:val="1D1E23"/>
          <w:spacing w:val="2"/>
          <w:sz w:val="24"/>
          <w:szCs w:val="24"/>
          <w:lang w:eastAsia="en-IN"/>
        </w:rPr>
        <w:t>intended to be used when a resource is created with references to data that may change in the future, but should not affect said resource after its creation</w:t>
      </w:r>
      <w:r>
        <w:rPr>
          <w:rFonts w:cs="Segoe UI" w:ascii="Segoe UI" w:hAnsi="Segoe UI"/>
          <w:color w:val="1D1E23"/>
          <w:spacing w:val="3"/>
          <w:sz w:val="26"/>
          <w:szCs w:val="26"/>
          <w:shd w:fill="FFFFFF" w:val="clear"/>
        </w:rPr>
        <w: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Heading1"/>
        <w:shd w:val="clear" w:color="auto" w:fill="FFFFFF"/>
        <w:spacing w:lineRule="atLeast" w:line="660" w:before="0" w:after="0"/>
        <w:rPr>
          <w:rFonts w:ascii="Tahoma" w:hAnsi="Tahoma" w:cs="Tahoma"/>
          <w:b/>
          <w:b/>
          <w:bCs/>
          <w:color w:val="1D1E23"/>
          <w:spacing w:val="-2"/>
        </w:rPr>
      </w:pPr>
      <w:r>
        <w:rPr>
          <w:rFonts w:cs="Tahoma" w:ascii="Tahoma" w:hAnsi="Tahoma"/>
          <w:b/>
          <w:bCs/>
          <w:color w:val="1D1E23"/>
          <w:spacing w:val="-2"/>
        </w:rPr>
        <w:t>Provisioners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Provisioners can be used to model specific actions on the local machine or on a remote machine in order to prepare servers or other infrastructure objects for service.</w:t>
      </w:r>
    </w:p>
    <w:p>
      <w:pPr>
        <w:pStyle w:val="Heading3"/>
        <w:shd w:val="clear" w:color="auto" w:fill="FFFFFF"/>
        <w:spacing w:lineRule="atLeast" w:line="340" w:before="0" w:after="0"/>
        <w:rPr>
          <w:rFonts w:ascii="Tahoma" w:hAnsi="Tahoma" w:cs="Tahoma"/>
          <w:b/>
          <w:b/>
          <w:bCs/>
          <w:color w:val="1D1E23"/>
          <w:spacing w:val="-1"/>
        </w:rPr>
      </w:pPr>
      <w:r>
        <w:rPr>
          <w:rFonts w:cs="Tahoma" w:ascii="Tahoma" w:hAnsi="Tahoma"/>
          <w:b/>
          <w:bCs/>
          <w:color w:val="1D1E23"/>
          <w:spacing w:val="-1"/>
        </w:rPr>
        <w:t>The </w:t>
      </w:r>
      <w:r>
        <w:rPr>
          <w:rStyle w:val="HTMLCode"/>
          <w:rFonts w:eastAsia="" w:eastAsiaTheme="majorEastAsia"/>
          <w:b/>
          <w:bCs/>
          <w:color w:val="1D1E23"/>
          <w:spacing w:val="-1"/>
          <w:sz w:val="24"/>
          <w:szCs w:val="24"/>
          <w:shd w:fill="F4ECFF" w:val="clear"/>
        </w:rPr>
        <w:t>self</w:t>
      </w:r>
      <w:r>
        <w:rPr>
          <w:rFonts w:cs="Tahoma" w:ascii="Tahoma" w:hAnsi="Tahoma"/>
          <w:b/>
          <w:bCs/>
          <w:color w:val="1D1E23"/>
          <w:spacing w:val="-1"/>
        </w:rPr>
        <w:t> Object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Expressions in </w:t>
      </w:r>
      <w:r>
        <w:rPr>
          <w:rStyle w:val="HTMLCode"/>
          <w:color w:val="1D1E23"/>
          <w:spacing w:val="2"/>
          <w:shd w:fill="F4ECFF" w:val="clear"/>
        </w:rPr>
        <w:t>provisioner</w:t>
      </w:r>
      <w:r>
        <w:rPr>
          <w:rFonts w:cs="Segoe UI" w:ascii="Segoe UI" w:hAnsi="Segoe UI"/>
          <w:color w:val="1D1E23"/>
          <w:spacing w:val="2"/>
        </w:rPr>
        <w:t> blocks cannot refer to their parent resource by name. Instead, they can use the special </w:t>
      </w:r>
      <w:r>
        <w:rPr>
          <w:rStyle w:val="HTMLCode"/>
          <w:color w:val="1D1E23"/>
          <w:spacing w:val="2"/>
          <w:shd w:fill="F4ECFF" w:val="clear"/>
        </w:rPr>
        <w:t>self</w:t>
      </w:r>
      <w:r>
        <w:rPr>
          <w:rFonts w:cs="Segoe UI" w:ascii="Segoe UI" w:hAnsi="Segoe UI"/>
          <w:color w:val="1D1E23"/>
          <w:spacing w:val="2"/>
        </w:rPr>
        <w:t> object.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w:t>
      </w:r>
      <w:r>
        <w:rPr>
          <w:rStyle w:val="HTMLCode"/>
          <w:color w:val="1D1E23"/>
          <w:spacing w:val="2"/>
          <w:shd w:fill="F4ECFF" w:val="clear"/>
        </w:rPr>
        <w:t>self</w:t>
      </w:r>
      <w:r>
        <w:rPr>
          <w:rFonts w:cs="Segoe UI" w:ascii="Segoe UI" w:hAnsi="Segoe UI"/>
          <w:color w:val="1D1E23"/>
          <w:spacing w:val="2"/>
        </w:rPr>
        <w:t> object represents the provisioner's parent resource, and has all of that resource's attributes. For example, use </w:t>
      </w:r>
      <w:r>
        <w:rPr>
          <w:rStyle w:val="HTMLCode"/>
          <w:color w:val="1D1E23"/>
          <w:spacing w:val="2"/>
          <w:shd w:fill="F4ECFF" w:val="clear"/>
        </w:rPr>
        <w:t>self.public_ip</w:t>
      </w:r>
      <w:r>
        <w:rPr>
          <w:rFonts w:cs="Segoe UI" w:ascii="Segoe UI" w:hAnsi="Segoe UI"/>
          <w:color w:val="1D1E23"/>
          <w:spacing w:val="2"/>
        </w:rPr>
        <w:t> to reference an </w:t>
      </w:r>
      <w:r>
        <w:rPr>
          <w:rStyle w:val="HTMLCode"/>
          <w:color w:val="1D1E23"/>
          <w:spacing w:val="2"/>
          <w:shd w:fill="F4ECFF" w:val="clear"/>
        </w:rPr>
        <w:t>aws_instance</w:t>
      </w:r>
      <w:r>
        <w:rPr>
          <w:rFonts w:cs="Segoe UI" w:ascii="Segoe UI" w:hAnsi="Segoe UI"/>
          <w:color w:val="1D1E23"/>
          <w:spacing w:val="2"/>
        </w:rPr>
        <w:t>'s </w:t>
      </w:r>
      <w:r>
        <w:rPr>
          <w:rStyle w:val="HTMLCode"/>
          <w:color w:val="1D1E23"/>
          <w:spacing w:val="2"/>
          <w:shd w:fill="F4ECFF" w:val="clear"/>
        </w:rPr>
        <w:t>public_ip</w:t>
      </w:r>
      <w:r>
        <w:rPr>
          <w:rFonts w:cs="Segoe UI" w:ascii="Segoe UI" w:hAnsi="Segoe UI"/>
          <w:color w:val="1D1E23"/>
          <w:spacing w:val="2"/>
        </w:rPr>
        <w:t> attribute.</w:t>
      </w:r>
    </w:p>
    <w:p>
      <w:pPr>
        <w:pStyle w:val="Heading1"/>
        <w:shd w:val="clear" w:color="auto" w:fill="FFFFFF"/>
        <w:spacing w:lineRule="atLeast" w:line="660" w:before="0" w:after="0"/>
        <w:rPr>
          <w:rFonts w:ascii="Tahoma" w:hAnsi="Tahoma" w:cs="Tahoma"/>
          <w:b/>
          <w:b/>
          <w:bCs/>
          <w:color w:val="1D1E23"/>
          <w:spacing w:val="-2"/>
          <w:sz w:val="24"/>
          <w:szCs w:val="24"/>
        </w:rPr>
      </w:pPr>
      <w:r>
        <w:rPr>
          <w:rFonts w:cs="Tahoma" w:ascii="Tahoma" w:hAnsi="Tahoma"/>
          <w:b/>
          <w:bCs/>
          <w:color w:val="1D1E23"/>
          <w:spacing w:val="-2"/>
          <w:sz w:val="24"/>
          <w:szCs w:val="24"/>
        </w:rPr>
        <w:t>Provisioner Connection Settings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Most provisioners require access to the remote resource via SSH or WinRM, and expect a nested </w:t>
      </w:r>
      <w:r>
        <w:rPr>
          <w:rStyle w:val="HTMLCode"/>
          <w:color w:val="1D1E23"/>
          <w:spacing w:val="2"/>
          <w:shd w:fill="F4ECFF" w:val="clear"/>
        </w:rPr>
        <w:t>connection</w:t>
      </w:r>
      <w:r>
        <w:rPr>
          <w:rFonts w:cs="Segoe UI" w:ascii="Segoe UI" w:hAnsi="Segoe UI"/>
          <w:color w:val="1D1E23"/>
          <w:spacing w:val="2"/>
        </w:rPr>
        <w:t> block with details about how to connect.</w:t>
      </w:r>
    </w:p>
    <w:p>
      <w:pPr>
        <w:pStyle w:val="NormalWeb"/>
        <w:shd w:val="clear" w:color="auto" w:fill="FFFFFF"/>
        <w:spacing w:lineRule="atLeast" w:line="424" w:beforeAutospacing="0" w:before="0" w:afterAutospacing="0" w:after="240"/>
        <w:rPr>
          <w:rFonts w:ascii="Segoe UI" w:hAnsi="Segoe UI" w:cs="Segoe UI"/>
          <w:color w:val="31708F"/>
          <w:spacing w:val="3"/>
          <w:sz w:val="26"/>
          <w:szCs w:val="26"/>
          <w:shd w:fill="D9EDF7" w:val="clear"/>
        </w:rPr>
      </w:pPr>
      <w:r>
        <w:rPr>
          <w:rStyle w:val="Strong"/>
          <w:rFonts w:cs="Segoe UI" w:ascii="Segoe UI" w:hAnsi="Segoe UI"/>
          <w:color w:val="31708F"/>
          <w:spacing w:val="3"/>
          <w:sz w:val="26"/>
          <w:szCs w:val="26"/>
          <w:shd w:fill="D9EDF7" w:val="clear"/>
        </w:rPr>
        <w:t>Note:</w:t>
      </w:r>
      <w:r>
        <w:rPr>
          <w:rFonts w:cs="Segoe UI" w:ascii="Segoe UI" w:hAnsi="Segoe UI"/>
          <w:color w:val="31708F"/>
          <w:spacing w:val="3"/>
          <w:sz w:val="26"/>
          <w:szCs w:val="26"/>
          <w:shd w:fill="D9EDF7" w:val="clear"/>
        </w:rPr>
        <w:t> Provisioners should only be used as a last resort. For most common situations there are better alternatives.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Connection blocks don't take a block label, and can be nested within either a </w:t>
      </w:r>
      <w:r>
        <w:rPr>
          <w:rFonts w:eastAsia="Times New Roman" w:cs="Courier New" w:ascii="Courier New" w:hAnsi="Courier New"/>
          <w:color w:val="1D1E23"/>
          <w:spacing w:val="2"/>
          <w:sz w:val="20"/>
          <w:szCs w:val="20"/>
          <w:shd w:fill="F4ECFF" w:val="clear"/>
          <w:lang w:eastAsia="en-IN"/>
        </w:rPr>
        <w:t>resource</w:t>
      </w:r>
      <w:r>
        <w:rPr>
          <w:rFonts w:eastAsia="Times New Roman" w:cs="Segoe UI" w:ascii="Segoe UI" w:hAnsi="Segoe UI"/>
          <w:color w:val="1D1E23"/>
          <w:spacing w:val="2"/>
          <w:sz w:val="24"/>
          <w:szCs w:val="24"/>
          <w:lang w:eastAsia="en-IN"/>
        </w:rPr>
        <w:t> or a </w:t>
      </w:r>
      <w:r>
        <w:rPr>
          <w:rFonts w:eastAsia="Times New Roman" w:cs="Courier New" w:ascii="Courier New" w:hAnsi="Courier New"/>
          <w:color w:val="1D1E23"/>
          <w:spacing w:val="2"/>
          <w:sz w:val="20"/>
          <w:szCs w:val="20"/>
          <w:shd w:fill="F4ECFF" w:val="clear"/>
          <w:lang w:eastAsia="en-IN"/>
        </w:rPr>
        <w:t>provisioner</w:t>
      </w:r>
      <w:r>
        <w:rPr>
          <w:rFonts w:eastAsia="Times New Roman" w:cs="Segoe UI" w:ascii="Segoe UI" w:hAnsi="Segoe UI"/>
          <w:color w:val="1D1E23"/>
          <w:spacing w:val="2"/>
          <w:sz w:val="24"/>
          <w:szCs w:val="24"/>
          <w:lang w:eastAsia="en-IN"/>
        </w:rPr>
        <w:t>.</w:t>
      </w:r>
    </w:p>
    <w:p>
      <w:pPr>
        <w:pStyle w:val="Normal"/>
        <w:numPr>
          <w:ilvl w:val="0"/>
          <w:numId w:val="14"/>
        </w:numPr>
        <w:shd w:val="clear" w:color="auto" w:fill="FFFFFF"/>
        <w:spacing w:lineRule="atLeast" w:line="424" w:before="0" w:after="240"/>
        <w:rPr>
          <w:rFonts w:ascii="Segoe UI" w:hAnsi="Segoe UI" w:eastAsia="Times New Roman" w:cs="Segoe UI"/>
          <w:color w:val="1D1E23"/>
          <w:spacing w:val="2"/>
          <w:sz w:val="24"/>
          <w:szCs w:val="24"/>
          <w:highlight w:val="yellow"/>
          <w:lang w:eastAsia="en-IN"/>
        </w:rPr>
      </w:pPr>
      <w:r>
        <w:rPr>
          <w:rFonts w:eastAsia="Times New Roman" w:cs="Segoe UI" w:ascii="Segoe UI" w:hAnsi="Segoe UI"/>
          <w:color w:val="1D1E23"/>
          <w:spacing w:val="2"/>
          <w:sz w:val="24"/>
          <w:szCs w:val="24"/>
          <w:highlight w:val="yellow"/>
          <w:lang w:eastAsia="en-IN"/>
        </w:rPr>
        <w:t>A </w:t>
      </w:r>
      <w:r>
        <w:rPr>
          <w:rFonts w:eastAsia="Times New Roman" w:cs="Courier New" w:ascii="Courier New" w:hAnsi="Courier New"/>
          <w:color w:val="1D1E23"/>
          <w:spacing w:val="2"/>
          <w:sz w:val="20"/>
          <w:szCs w:val="20"/>
          <w:highlight w:val="yellow"/>
          <w:shd w:fill="F4ECFF" w:val="clear"/>
          <w:lang w:eastAsia="en-IN"/>
        </w:rPr>
        <w:t>connection</w:t>
      </w:r>
      <w:r>
        <w:rPr>
          <w:rFonts w:eastAsia="Times New Roman" w:cs="Segoe UI" w:ascii="Segoe UI" w:hAnsi="Segoe UI"/>
          <w:color w:val="1D1E23"/>
          <w:spacing w:val="2"/>
          <w:sz w:val="24"/>
          <w:szCs w:val="24"/>
          <w:highlight w:val="yellow"/>
          <w:lang w:eastAsia="en-IN"/>
        </w:rPr>
        <w:t> block nested directly within a </w:t>
      </w:r>
      <w:r>
        <w:rPr>
          <w:rFonts w:eastAsia="Times New Roman" w:cs="Courier New" w:ascii="Courier New" w:hAnsi="Courier New"/>
          <w:color w:val="1D1E23"/>
          <w:spacing w:val="2"/>
          <w:sz w:val="20"/>
          <w:szCs w:val="20"/>
          <w:highlight w:val="yellow"/>
          <w:shd w:fill="F4ECFF" w:val="clear"/>
          <w:lang w:eastAsia="en-IN"/>
        </w:rPr>
        <w:t>resource</w:t>
      </w:r>
      <w:r>
        <w:rPr>
          <w:rFonts w:eastAsia="Times New Roman" w:cs="Segoe UI" w:ascii="Segoe UI" w:hAnsi="Segoe UI"/>
          <w:color w:val="1D1E23"/>
          <w:spacing w:val="2"/>
          <w:sz w:val="24"/>
          <w:szCs w:val="24"/>
          <w:highlight w:val="yellow"/>
          <w:lang w:eastAsia="en-IN"/>
        </w:rPr>
        <w:t> affects all of that resource's provisioners.</w:t>
      </w:r>
    </w:p>
    <w:p>
      <w:pPr>
        <w:pStyle w:val="Normal"/>
        <w:numPr>
          <w:ilvl w:val="0"/>
          <w:numId w:val="14"/>
        </w:numPr>
        <w:shd w:val="clear" w:color="auto" w:fill="FFFFFF"/>
        <w:spacing w:lineRule="atLeast" w:line="424" w:before="0" w:after="240"/>
        <w:rPr>
          <w:rFonts w:ascii="Segoe UI" w:hAnsi="Segoe UI" w:eastAsia="Times New Roman" w:cs="Segoe UI"/>
          <w:color w:val="1D1E23"/>
          <w:spacing w:val="2"/>
          <w:sz w:val="24"/>
          <w:szCs w:val="24"/>
          <w:highlight w:val="yellow"/>
          <w:lang w:eastAsia="en-IN"/>
        </w:rPr>
      </w:pPr>
      <w:r>
        <w:rPr>
          <w:rFonts w:eastAsia="Times New Roman" w:cs="Segoe UI" w:ascii="Segoe UI" w:hAnsi="Segoe UI"/>
          <w:color w:val="1D1E23"/>
          <w:spacing w:val="2"/>
          <w:sz w:val="24"/>
          <w:szCs w:val="24"/>
          <w:highlight w:val="yellow"/>
          <w:lang w:eastAsia="en-IN"/>
        </w:rPr>
        <w:t>A </w:t>
      </w:r>
      <w:r>
        <w:rPr>
          <w:rFonts w:eastAsia="Times New Roman" w:cs="Courier New" w:ascii="Courier New" w:hAnsi="Courier New"/>
          <w:color w:val="1D1E23"/>
          <w:spacing w:val="2"/>
          <w:sz w:val="20"/>
          <w:szCs w:val="20"/>
          <w:highlight w:val="yellow"/>
          <w:shd w:fill="F4ECFF" w:val="clear"/>
          <w:lang w:eastAsia="en-IN"/>
        </w:rPr>
        <w:t>connection</w:t>
      </w:r>
      <w:r>
        <w:rPr>
          <w:rFonts w:eastAsia="Times New Roman" w:cs="Segoe UI" w:ascii="Segoe UI" w:hAnsi="Segoe UI"/>
          <w:color w:val="1D1E23"/>
          <w:spacing w:val="2"/>
          <w:sz w:val="24"/>
          <w:szCs w:val="24"/>
          <w:highlight w:val="yellow"/>
          <w:lang w:eastAsia="en-IN"/>
        </w:rPr>
        <w:t> block nested in a </w:t>
      </w:r>
      <w:r>
        <w:rPr>
          <w:rFonts w:eastAsia="Times New Roman" w:cs="Courier New" w:ascii="Courier New" w:hAnsi="Courier New"/>
          <w:color w:val="1D1E23"/>
          <w:spacing w:val="2"/>
          <w:sz w:val="20"/>
          <w:szCs w:val="20"/>
          <w:highlight w:val="yellow"/>
          <w:shd w:fill="F4ECFF" w:val="clear"/>
          <w:lang w:eastAsia="en-IN"/>
        </w:rPr>
        <w:t>provisioner</w:t>
      </w:r>
      <w:r>
        <w:rPr>
          <w:rFonts w:eastAsia="Times New Roman" w:cs="Segoe UI" w:ascii="Segoe UI" w:hAnsi="Segoe UI"/>
          <w:color w:val="1D1E23"/>
          <w:spacing w:val="2"/>
          <w:sz w:val="24"/>
          <w:szCs w:val="24"/>
          <w:highlight w:val="yellow"/>
          <w:lang w:eastAsia="en-IN"/>
        </w:rPr>
        <w:t> block only affects that provisioner, and overrides any resource-level connection settings.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One use case for providing multiple connections is to have an initial provisioner connect as the </w:t>
      </w:r>
      <w:r>
        <w:rPr>
          <w:rFonts w:eastAsia="Times New Roman" w:cs="Courier New" w:ascii="Courier New" w:hAnsi="Courier New"/>
          <w:color w:val="1D1E23"/>
          <w:spacing w:val="2"/>
          <w:sz w:val="20"/>
          <w:szCs w:val="20"/>
          <w:shd w:fill="F4ECFF" w:val="clear"/>
          <w:lang w:eastAsia="en-IN"/>
        </w:rPr>
        <w:t>root</w:t>
      </w:r>
      <w:r>
        <w:rPr>
          <w:rFonts w:eastAsia="Times New Roman" w:cs="Segoe UI" w:ascii="Segoe UI" w:hAnsi="Segoe UI"/>
          <w:color w:val="1D1E23"/>
          <w:spacing w:val="2"/>
          <w:sz w:val="24"/>
          <w:szCs w:val="24"/>
          <w:lang w:eastAsia="en-IN"/>
        </w:rPr>
        <w:t> user to set up user accounts, and have subsequent provisioners connect as a user with more limited permissions: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N"/>
          <w:rFonts w:eastAsia="" w:eastAsiaTheme="majorEastAsia"/>
          <w:color w:val="333333"/>
        </w:rPr>
        <w:t>provisioner</w:t>
      </w:r>
      <w:r>
        <w:rPr>
          <w:rStyle w:val="HTMLCode"/>
          <w:rFonts w:eastAsia="" w:eastAsiaTheme="majorEastAsia"/>
          <w:color w:val="333333"/>
        </w:rPr>
        <w:t xml:space="preserve"> </w:t>
      </w:r>
      <w:r>
        <w:rPr>
          <w:rStyle w:val="S2"/>
          <w:color w:val="DD1144"/>
        </w:rPr>
        <w:t>"file"</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source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"conf/myapp.conf"</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destination</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"/etc/myapp.conf"</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Fonts w:eastAsia="" w:eastAsiaTheme="majorEastAsia"/>
          <w:color w:val="333333"/>
        </w:rPr>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connection</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type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"ssh"</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user</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"root"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password</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"${var.root_password}"</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host</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"${var.host}"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C1"/>
          <w:color w:val="999988"/>
        </w:rPr>
        <w:t># Copies the file as the Administrator user using WinRM</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N"/>
          <w:rFonts w:eastAsia="" w:eastAsiaTheme="majorEastAsia"/>
          <w:color w:val="333333"/>
        </w:rPr>
        <w:t>provisioner</w:t>
      </w:r>
      <w:r>
        <w:rPr>
          <w:rStyle w:val="HTMLCode"/>
          <w:rFonts w:eastAsia="" w:eastAsiaTheme="majorEastAsia"/>
          <w:color w:val="333333"/>
        </w:rPr>
        <w:t xml:space="preserve"> </w:t>
      </w:r>
      <w:r>
        <w:rPr>
          <w:rStyle w:val="S2"/>
          <w:color w:val="DD1144"/>
        </w:rPr>
        <w:t>"file"</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source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"conf/myapp.conf"</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destination</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"C:/App/myapp.conf"</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Fonts w:eastAsia="" w:eastAsiaTheme="majorEastAsia"/>
          <w:color w:val="333333"/>
        </w:rPr>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connection</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type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"winrm"</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user</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"Administrator"</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password</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"${var.admin_password}"</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N"/>
          <w:rFonts w:eastAsia="" w:eastAsiaTheme="majorEastAsia"/>
          <w:color w:val="333333"/>
        </w:rPr>
        <w:t>host</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"${var.host}"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P"/>
          <w:color w:val="333333"/>
        </w:rPr>
        <w:t>}</w:t>
      </w:r>
    </w:p>
    <w:p>
      <w:pPr>
        <w:pStyle w:val="Heading1"/>
        <w:shd w:val="clear" w:color="auto" w:fill="FFFFFF"/>
        <w:spacing w:lineRule="atLeast" w:line="660" w:before="0" w:after="0"/>
        <w:rPr>
          <w:rFonts w:ascii="Tahoma" w:hAnsi="Tahoma" w:cs="Tahoma"/>
          <w:color w:val="1D1E23"/>
          <w:spacing w:val="-2"/>
        </w:rPr>
      </w:pPr>
      <w:r>
        <w:rPr>
          <w:rFonts w:cs="Tahoma" w:ascii="Tahoma" w:hAnsi="Tahoma"/>
          <w:color w:val="1D1E23"/>
          <w:spacing w:val="-2"/>
        </w:rPr>
        <w:t>Provisioners Without a Resource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If you need to run provisioners that aren't directly associated with a specific resource, you can associate them with a </w:t>
      </w:r>
      <w:r>
        <w:rPr>
          <w:rStyle w:val="HTMLCode"/>
          <w:rFonts w:eastAsia="" w:eastAsiaTheme="majorEastAsia"/>
          <w:color w:val="1D1E23"/>
          <w:spacing w:val="2"/>
          <w:shd w:fill="F4ECFF" w:val="clear"/>
        </w:rPr>
        <w:t>null_resource</w:t>
      </w:r>
      <w:r>
        <w:rPr>
          <w:rFonts w:cs="Segoe UI" w:ascii="Segoe UI" w:hAnsi="Segoe UI"/>
          <w:color w:val="1D1E23"/>
          <w:spacing w:val="2"/>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Instances of </w:t>
      </w:r>
      <w:hyperlink r:id="rId17">
        <w:r>
          <w:rPr>
            <w:rStyle w:val="HTMLCode"/>
            <w:rFonts w:eastAsia="" w:eastAsiaTheme="majorEastAsia"/>
            <w:color w:val="8040C9"/>
            <w:spacing w:val="2"/>
            <w:shd w:fill="F4ECFF" w:val="clear"/>
          </w:rPr>
          <w:t>null_resource</w:t>
        </w:r>
      </w:hyperlink>
      <w:r>
        <w:rPr>
          <w:rFonts w:cs="Segoe UI" w:ascii="Segoe UI" w:hAnsi="Segoe UI"/>
          <w:color w:val="1D1E23"/>
          <w:spacing w:val="2"/>
        </w:rPr>
        <w:t> are treated like normal resources, but they don't do anything. Like with any other resource, you can configure </w:t>
      </w:r>
      <w:hyperlink r:id="rId18">
        <w:r>
          <w:rPr>
            <w:rStyle w:val="InternetLink"/>
            <w:rFonts w:cs="Segoe UI" w:ascii="Segoe UI" w:hAnsi="Segoe UI"/>
            <w:color w:val="8040C9"/>
            <w:spacing w:val="2"/>
          </w:rPr>
          <w:t>provisioners</w:t>
        </w:r>
      </w:hyperlink>
      <w:r>
        <w:rPr>
          <w:rFonts w:cs="Segoe UI" w:ascii="Segoe UI" w:hAnsi="Segoe UI"/>
          <w:color w:val="1D1E23"/>
          <w:spacing w:val="2"/>
        </w:rPr>
        <w:t> and </w:t>
      </w:r>
      <w:hyperlink r:id="rId19">
        <w:r>
          <w:rPr>
            <w:rStyle w:val="InternetLink"/>
            <w:rFonts w:cs="Segoe UI" w:ascii="Segoe UI" w:hAnsi="Segoe UI"/>
            <w:color w:val="8040C9"/>
            <w:spacing w:val="2"/>
          </w:rPr>
          <w:t>connection details</w:t>
        </w:r>
      </w:hyperlink>
      <w:r>
        <w:rPr>
          <w:rFonts w:cs="Segoe UI" w:ascii="Segoe UI" w:hAnsi="Segoe UI"/>
          <w:color w:val="1D1E23"/>
          <w:spacing w:val="2"/>
        </w:rPr>
        <w:t> on a </w:t>
      </w:r>
      <w:r>
        <w:rPr>
          <w:rStyle w:val="HTMLCode"/>
          <w:rFonts w:eastAsia="" w:eastAsiaTheme="majorEastAsia"/>
          <w:color w:val="1D1E23"/>
          <w:spacing w:val="2"/>
          <w:shd w:fill="F4ECFF" w:val="clear"/>
        </w:rPr>
        <w:t>null_resource</w:t>
      </w:r>
      <w:r>
        <w:rPr>
          <w:rFonts w:cs="Segoe UI" w:ascii="Segoe UI" w:hAnsi="Segoe UI"/>
          <w:color w:val="1D1E23"/>
          <w:spacing w:val="2"/>
        </w:rPr>
        <w:t>. You can also use its </w:t>
      </w:r>
      <w:r>
        <w:rPr>
          <w:rStyle w:val="HTMLCode"/>
          <w:rFonts w:eastAsia="" w:eastAsiaTheme="majorEastAsia"/>
          <w:color w:val="1D1E23"/>
          <w:spacing w:val="2"/>
          <w:shd w:fill="F4ECFF" w:val="clear"/>
        </w:rPr>
        <w:t>triggers</w:t>
      </w:r>
      <w:r>
        <w:rPr>
          <w:rFonts w:cs="Segoe UI" w:ascii="Segoe UI" w:hAnsi="Segoe UI"/>
          <w:color w:val="1D1E23"/>
          <w:spacing w:val="2"/>
        </w:rPr>
        <w:t> argument and any meta-arguments to control exactly where in the dependency graph its provisioners will run.</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N"/>
          <w:color w:val="333333"/>
        </w:rPr>
        <w:t>resource</w:t>
      </w:r>
      <w:r>
        <w:rPr>
          <w:rStyle w:val="HTMLCode"/>
          <w:rFonts w:eastAsia="" w:eastAsiaTheme="majorEastAsia"/>
          <w:color w:val="333333"/>
        </w:rPr>
        <w:t xml:space="preserve"> </w:t>
      </w:r>
      <w:r>
        <w:rPr>
          <w:rStyle w:val="S2"/>
          <w:rFonts w:eastAsia="" w:eastAsiaTheme="majorEastAsia"/>
          <w:color w:val="DD1144"/>
        </w:rPr>
        <w:t>"aws_instance"</w:t>
      </w:r>
      <w:r>
        <w:rPr>
          <w:rStyle w:val="HTMLCode"/>
          <w:rFonts w:eastAsia="" w:eastAsiaTheme="majorEastAsia"/>
          <w:color w:val="333333"/>
        </w:rPr>
        <w:t xml:space="preserve"> </w:t>
      </w:r>
      <w:r>
        <w:rPr>
          <w:rStyle w:val="S2"/>
          <w:rFonts w:eastAsia="" w:eastAsiaTheme="majorEastAsia"/>
          <w:color w:val="DD1144"/>
        </w:rPr>
        <w:t>"cluster"</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count</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Mi"/>
          <w:color w:val="009999"/>
        </w:rPr>
        <w:t>3</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N"/>
          <w:color w:val="333333"/>
        </w:rPr>
        <w:t>resource</w:t>
      </w:r>
      <w:r>
        <w:rPr>
          <w:rStyle w:val="HTMLCode"/>
          <w:rFonts w:eastAsia="" w:eastAsiaTheme="majorEastAsia"/>
          <w:color w:val="333333"/>
        </w:rPr>
        <w:t xml:space="preserve"> </w:t>
      </w:r>
      <w:r>
        <w:rPr>
          <w:rStyle w:val="S2"/>
          <w:rFonts w:eastAsia="" w:eastAsiaTheme="majorEastAsia"/>
          <w:color w:val="DD1144"/>
        </w:rPr>
        <w:t>"null_resource"</w:t>
      </w:r>
      <w:r>
        <w:rPr>
          <w:rStyle w:val="HTMLCode"/>
          <w:rFonts w:eastAsia="" w:eastAsiaTheme="majorEastAsia"/>
          <w:color w:val="333333"/>
        </w:rPr>
        <w:t xml:space="preserve"> </w:t>
      </w:r>
      <w:r>
        <w:rPr>
          <w:rStyle w:val="S2"/>
          <w:rFonts w:eastAsia="" w:eastAsiaTheme="majorEastAsia"/>
          <w:color w:val="DD1144"/>
        </w:rPr>
        <w:t>"cluster"</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C1"/>
          <w:color w:val="999988"/>
        </w:rPr>
        <w:t># Changes to any instance of the cluster requires re-provisioning</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highlight w:val="yellow"/>
        </w:rPr>
      </w:pPr>
      <w:r>
        <w:rPr>
          <w:rStyle w:val="HTMLCode"/>
          <w:rFonts w:eastAsia="" w:eastAsiaTheme="majorEastAsia"/>
          <w:color w:val="333333"/>
        </w:rPr>
        <w:t xml:space="preserve">  </w:t>
      </w:r>
      <w:r>
        <w:rPr>
          <w:rStyle w:val="N"/>
          <w:color w:val="333333"/>
          <w:highlight w:val="yellow"/>
        </w:rPr>
        <w:t>triggers</w:t>
      </w:r>
      <w:r>
        <w:rPr>
          <w:rStyle w:val="HTMLCode"/>
          <w:rFonts w:eastAsia="" w:eastAsiaTheme="majorEastAsia"/>
          <w:color w:val="333333"/>
          <w:highlight w:val="yellow"/>
        </w:rPr>
        <w:t xml:space="preserve"> </w:t>
      </w:r>
      <w:r>
        <w:rPr>
          <w:rStyle w:val="O"/>
          <w:b/>
          <w:bCs/>
          <w:color w:val="000000"/>
          <w:highlight w:val="yellow"/>
        </w:rPr>
        <w:t>=</w:t>
      </w:r>
      <w:r>
        <w:rPr>
          <w:rStyle w:val="HTMLCode"/>
          <w:rFonts w:eastAsia="" w:eastAsiaTheme="majorEastAsia"/>
          <w:color w:val="333333"/>
          <w:highlight w:val="yellow"/>
        </w:rPr>
        <w:t xml:space="preserve"> </w:t>
      </w:r>
      <w:r>
        <w:rPr>
          <w:rStyle w:val="P"/>
          <w:color w:val="333333"/>
          <w:highlight w:val="yellow"/>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highlight w:val="yellow"/>
        </w:rPr>
      </w:pPr>
      <w:r>
        <w:rPr>
          <w:rStyle w:val="HTMLCode"/>
          <w:rFonts w:eastAsia="" w:eastAsiaTheme="majorEastAsia"/>
          <w:color w:val="333333"/>
          <w:highlight w:val="yellow"/>
        </w:rPr>
        <w:t xml:space="preserve">    </w:t>
      </w:r>
      <w:r>
        <w:rPr>
          <w:rStyle w:val="N"/>
          <w:color w:val="333333"/>
          <w:highlight w:val="yellow"/>
        </w:rPr>
        <w:t>cluster_instance_ids</w:t>
      </w:r>
      <w:r>
        <w:rPr>
          <w:rStyle w:val="HTMLCode"/>
          <w:rFonts w:eastAsia="" w:eastAsiaTheme="majorEastAsia"/>
          <w:color w:val="333333"/>
          <w:highlight w:val="yellow"/>
        </w:rPr>
        <w:t xml:space="preserve"> </w:t>
      </w:r>
      <w:r>
        <w:rPr>
          <w:rStyle w:val="O"/>
          <w:b/>
          <w:bCs/>
          <w:color w:val="000000"/>
          <w:highlight w:val="yellow"/>
        </w:rPr>
        <w:t>=</w:t>
      </w:r>
      <w:r>
        <w:rPr>
          <w:rStyle w:val="HTMLCode"/>
          <w:rFonts w:eastAsia="" w:eastAsiaTheme="majorEastAsia"/>
          <w:color w:val="333333"/>
          <w:highlight w:val="yellow"/>
        </w:rPr>
        <w:t xml:space="preserve"> </w:t>
      </w:r>
      <w:r>
        <w:rPr>
          <w:rStyle w:val="S2"/>
          <w:rFonts w:eastAsia="" w:eastAsiaTheme="majorEastAsia"/>
          <w:color w:val="DD1144"/>
          <w:highlight w:val="yellow"/>
        </w:rPr>
        <w:t>"${join("</w:t>
      </w:r>
      <w:r>
        <w:rPr>
          <w:rStyle w:val="P"/>
          <w:color w:val="333333"/>
          <w:highlight w:val="yellow"/>
        </w:rPr>
        <w:t>,</w:t>
      </w:r>
      <w:r>
        <w:rPr>
          <w:rStyle w:val="S2"/>
          <w:rFonts w:eastAsia="" w:eastAsiaTheme="majorEastAsia"/>
          <w:color w:val="DD1144"/>
          <w:highlight w:val="yellow"/>
        </w:rPr>
        <w:t>", aws_instance.cluster.*.id)}"</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highlight w:val="yellow"/>
        </w:rPr>
        <w:t xml:space="preserve">  </w:t>
      </w:r>
      <w:r>
        <w:rPr>
          <w:rStyle w:val="P"/>
          <w:color w:val="333333"/>
          <w:highlight w:val="yellow"/>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connection</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host</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rFonts w:eastAsia="" w:eastAsiaTheme="majorEastAsia"/>
          <w:color w:val="DD1144"/>
        </w:rPr>
        <w:t>"${element(aws_instance.cluster.*.public_ip, 0)}"</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provisioner</w:t>
      </w:r>
      <w:r>
        <w:rPr>
          <w:rStyle w:val="HTMLCode"/>
          <w:rFonts w:eastAsia="" w:eastAsiaTheme="majorEastAsia"/>
          <w:color w:val="333333"/>
        </w:rPr>
        <w:t xml:space="preserve"> </w:t>
      </w:r>
      <w:r>
        <w:rPr>
          <w:rStyle w:val="S2"/>
          <w:rFonts w:eastAsia="" w:eastAsiaTheme="majorEastAsia"/>
          <w:color w:val="DD1144"/>
        </w:rPr>
        <w:t>"remote-exec"</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N"/>
          <w:color w:val="333333"/>
        </w:rPr>
        <w:t>inline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S2"/>
          <w:rFonts w:eastAsia="" w:eastAsiaTheme="majorEastAsia"/>
          <w:color w:val="DD1144"/>
        </w:rPr>
        <w:t>"bootstrap-cluster.sh ${join("</w:t>
      </w:r>
      <w:r>
        <w:rPr>
          <w:rStyle w:val="HTMLCode"/>
          <w:rFonts w:eastAsia="" w:eastAsiaTheme="majorEastAsia"/>
          <w:color w:val="333333"/>
        </w:rPr>
        <w:t xml:space="preserve"> </w:t>
      </w:r>
      <w:r>
        <w:rPr>
          <w:rStyle w:val="S2"/>
          <w:rFonts w:eastAsia="" w:eastAsiaTheme="majorEastAsia"/>
          <w:color w:val="DD1144"/>
        </w:rPr>
        <w:t>", aws_instance.cluster.*.private_ip)}"</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rStyle w:val="HTMLCode"/>
          <w:rFonts w:eastAsia="" w:eastAsiaTheme="majorEastAsia"/>
          <w:color w:val="333333"/>
        </w:rPr>
      </w:pPr>
      <w:r>
        <w:rPr>
          <w:rStyle w:val="HTMLCode"/>
          <w:rFonts w:eastAsia="" w:eastAsiaTheme="majorEastAsia"/>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before="0" w:after="240"/>
        <w:rPr>
          <w:color w:val="333333"/>
        </w:rPr>
      </w:pPr>
      <w:r>
        <w:rPr>
          <w:rStyle w:val="P"/>
          <w:color w:val="333333"/>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Providers: </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Terraform relies on plugins called "providers" to interact with cloud providers, SaaS providers, and other APIs.</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Terraform configurations must declare which providers they require so that Terraform can install and use them. Additionally, some providers require configuration (like endpoint URLs or cloud regions) before they can be used.</w:t>
      </w:r>
    </w:p>
    <w:p>
      <w:pPr>
        <w:pStyle w:val="Normal"/>
        <w:numPr>
          <w:ilvl w:val="0"/>
          <w:numId w:val="4"/>
        </w:numPr>
        <w:shd w:val="clear" w:color="auto" w:fill="FFFFFF"/>
        <w:spacing w:lineRule="auto" w:line="240" w:beforeAutospacing="1" w:afterAutospacing="1"/>
        <w:ind w:left="870" w:hanging="360"/>
        <w:rPr>
          <w:rFonts w:ascii="Segoe UI" w:hAnsi="Segoe UI" w:eastAsia="Times New Roman" w:cs="Segoe UI"/>
          <w:spacing w:val="2"/>
          <w:sz w:val="28"/>
          <w:szCs w:val="28"/>
          <w:highlight w:val="yellow"/>
          <w:lang w:eastAsia="en-IN"/>
        </w:rPr>
      </w:pPr>
      <w:r>
        <w:rPr>
          <w:rFonts w:eastAsia="Times New Roman" w:cs="Segoe UI" w:ascii="Segoe UI" w:hAnsi="Segoe UI"/>
          <w:spacing w:val="2"/>
          <w:sz w:val="28"/>
          <w:szCs w:val="28"/>
          <w:highlight w:val="yellow"/>
          <w:u w:val="single"/>
          <w:lang w:eastAsia="en-IN"/>
        </w:rPr>
        <w:t>Provider Requirements</w:t>
      </w:r>
    </w:p>
    <w:p>
      <w:pPr>
        <w:pStyle w:val="ListParagraph"/>
        <w:rPr>
          <w:rFonts w:ascii="Segoe UI" w:hAnsi="Segoe UI" w:eastAsia="Times New Roman" w:cs="Segoe UI"/>
          <w:color w:val="1D1E23"/>
          <w:spacing w:val="2"/>
          <w:sz w:val="24"/>
          <w:szCs w:val="24"/>
          <w:lang w:eastAsia="en-IN"/>
        </w:rPr>
      </w:pPr>
      <w:r>
        <w:rPr/>
        <w:drawing>
          <wp:inline distT="0" distB="0" distL="0" distR="0">
            <wp:extent cx="4058285" cy="24295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4058285" cy="2429510"/>
                    </a:xfrm>
                    <a:prstGeom prst="rect">
                      <a:avLst/>
                    </a:prstGeom>
                  </pic:spPr>
                </pic:pic>
              </a:graphicData>
            </a:graphic>
          </wp:inline>
        </w:drawing>
      </w:r>
    </w:p>
    <w:p>
      <w:pPr>
        <w:pStyle w:val="ListParagraph"/>
        <w:rPr>
          <w:rFonts w:ascii="Segoe UI" w:hAnsi="Segoe UI" w:eastAsia="Times New Roman" w:cs="Segoe UI"/>
          <w:color w:val="1D1E23"/>
          <w:spacing w:val="2"/>
          <w:sz w:val="24"/>
          <w:szCs w:val="24"/>
          <w:lang w:eastAsia="en-IN"/>
        </w:rPr>
      </w:pPr>
      <w:r>
        <w:rPr>
          <w:rFonts w:cs="Segoe UI" w:ascii="Segoe UI" w:hAnsi="Segoe UI"/>
          <w:color w:val="1D1E23"/>
          <w:spacing w:val="3"/>
          <w:sz w:val="26"/>
          <w:szCs w:val="26"/>
          <w:shd w:fill="FFFFFF" w:val="clear"/>
        </w:rPr>
        <w:t>Each argument in the </w:t>
      </w:r>
      <w:r>
        <w:rPr>
          <w:rStyle w:val="HTMLCode"/>
          <w:rFonts w:eastAsia="Calibri" w:eastAsiaTheme="minorHAnsi"/>
          <w:color w:val="1D1E23"/>
          <w:spacing w:val="3"/>
          <w:shd w:fill="F4ECFF" w:val="clear"/>
        </w:rPr>
        <w:t>required_providers</w:t>
      </w:r>
      <w:r>
        <w:rPr>
          <w:rFonts w:cs="Segoe UI" w:ascii="Segoe UI" w:hAnsi="Segoe UI"/>
          <w:color w:val="1D1E23"/>
          <w:spacing w:val="3"/>
          <w:sz w:val="26"/>
          <w:szCs w:val="26"/>
          <w:shd w:fill="FFFFFF" w:val="clear"/>
        </w:rPr>
        <w:t> block enables one provider.</w:t>
      </w:r>
    </w:p>
    <w:p>
      <w:pPr>
        <w:pStyle w:val="Normal"/>
        <w:numPr>
          <w:ilvl w:val="0"/>
          <w:numId w:val="5"/>
        </w:numPr>
        <w:shd w:val="clear" w:color="auto" w:fill="FFFFFF"/>
        <w:spacing w:lineRule="atLeast" w:line="424" w:before="0" w:after="240"/>
        <w:rPr>
          <w:rFonts w:ascii="Segoe UI" w:hAnsi="Segoe UI" w:eastAsia="Times New Roman" w:cs="Segoe UI"/>
          <w:color w:val="1D1E23"/>
          <w:spacing w:val="2"/>
          <w:sz w:val="24"/>
          <w:szCs w:val="24"/>
          <w:lang w:eastAsia="en-IN"/>
        </w:rPr>
      </w:pPr>
      <w:r>
        <w:fldChar w:fldCharType="begin"/>
      </w:r>
      <w:r>
        <w:rPr>
          <w:sz w:val="28"/>
          <w:spacing w:val="2"/>
          <w:b/>
          <w:shd w:fill="F4ECFF" w:val="clear"/>
          <w:szCs w:val="28"/>
          <w:bCs/>
          <w:rFonts w:eastAsia="Times New Roman" w:cs="Courier New" w:ascii="Courier New" w:hAnsi="Courier New"/>
          <w:color w:val="8040C9"/>
          <w:lang w:eastAsia="en-IN"/>
        </w:rPr>
        <w:instrText xml:space="preserve"> HYPERLINK "https://www.terraform.io/docs/language/providers/requirements.html" \l "source"</w:instrText>
      </w:r>
      <w:r>
        <w:rPr>
          <w:sz w:val="28"/>
          <w:spacing w:val="2"/>
          <w:b/>
          <w:shd w:fill="F4ECFF" w:val="clear"/>
          <w:szCs w:val="28"/>
          <w:bCs/>
          <w:rFonts w:eastAsia="Times New Roman" w:cs="Courier New" w:ascii="Courier New" w:hAnsi="Courier New"/>
          <w:color w:val="8040C9"/>
          <w:lang w:eastAsia="en-IN"/>
        </w:rPr>
        <w:fldChar w:fldCharType="separate"/>
      </w:r>
      <w:r>
        <w:rPr>
          <w:rFonts w:eastAsia="Times New Roman" w:cs="Courier New" w:ascii="Courier New" w:hAnsi="Courier New"/>
          <w:b/>
          <w:bCs/>
          <w:color w:val="8040C9"/>
          <w:spacing w:val="2"/>
          <w:sz w:val="28"/>
          <w:szCs w:val="28"/>
          <w:shd w:fill="F4ECFF" w:val="clear"/>
          <w:lang w:eastAsia="en-IN"/>
        </w:rPr>
        <w:t>source</w:t>
      </w:r>
      <w:r>
        <w:rPr>
          <w:sz w:val="28"/>
          <w:spacing w:val="2"/>
          <w:b/>
          <w:shd w:fill="F4ECFF" w:val="clear"/>
          <w:szCs w:val="28"/>
          <w:bCs/>
          <w:rFonts w:eastAsia="Times New Roman" w:cs="Courier New" w:ascii="Courier New" w:hAnsi="Courier New"/>
          <w:color w:val="8040C9"/>
          <w:lang w:eastAsia="en-IN"/>
        </w:rPr>
        <w:fldChar w:fldCharType="end"/>
      </w:r>
      <w:r>
        <w:rPr>
          <w:rFonts w:eastAsia="Times New Roman" w:cs="Segoe UI" w:ascii="Segoe UI" w:hAnsi="Segoe UI"/>
          <w:b/>
          <w:bCs/>
          <w:color w:val="1D1E23"/>
          <w:spacing w:val="2"/>
          <w:sz w:val="28"/>
          <w:szCs w:val="28"/>
          <w:lang w:eastAsia="en-IN"/>
        </w:rPr>
        <w:t> -</w:t>
      </w:r>
      <w:r>
        <w:rPr>
          <w:rFonts w:eastAsia="Times New Roman" w:cs="Segoe UI" w:ascii="Segoe UI" w:hAnsi="Segoe UI"/>
          <w:color w:val="1D1E23"/>
          <w:spacing w:val="2"/>
          <w:sz w:val="24"/>
          <w:szCs w:val="24"/>
          <w:lang w:eastAsia="en-IN"/>
        </w:rPr>
        <w:t xml:space="preserve"> the global </w:t>
      </w:r>
      <w:r>
        <w:fldChar w:fldCharType="begin"/>
      </w:r>
      <w:r>
        <w:rPr>
          <w:sz w:val="24"/>
          <w:spacing w:val="2"/>
          <w:u w:val="single"/>
          <w:szCs w:val="24"/>
          <w:rFonts w:eastAsia="Times New Roman" w:cs="Segoe UI" w:ascii="Segoe UI" w:hAnsi="Segoe UI"/>
          <w:color w:val="8040C9"/>
          <w:lang w:eastAsia="en-IN"/>
        </w:rPr>
        <w:instrText xml:space="preserve"> HYPERLINK "https://www.terraform.io/docs/language/providers/requirements.html" \l "source-addresses"</w:instrText>
      </w:r>
      <w:r>
        <w:rPr>
          <w:sz w:val="24"/>
          <w:spacing w:val="2"/>
          <w:u w:val="single"/>
          <w:szCs w:val="24"/>
          <w:rFonts w:eastAsia="Times New Roman" w:cs="Segoe UI" w:ascii="Segoe UI" w:hAnsi="Segoe UI"/>
          <w:color w:val="8040C9"/>
          <w:lang w:eastAsia="en-IN"/>
        </w:rPr>
        <w:fldChar w:fldCharType="separate"/>
      </w:r>
      <w:r>
        <w:rPr>
          <w:rFonts w:eastAsia="Times New Roman" w:cs="Segoe UI" w:ascii="Segoe UI" w:hAnsi="Segoe UI"/>
          <w:color w:val="8040C9"/>
          <w:spacing w:val="2"/>
          <w:sz w:val="24"/>
          <w:szCs w:val="24"/>
          <w:u w:val="single"/>
          <w:lang w:eastAsia="en-IN"/>
        </w:rPr>
        <w:t>source address</w:t>
      </w:r>
      <w:r>
        <w:rPr>
          <w:sz w:val="24"/>
          <w:spacing w:val="2"/>
          <w:u w:val="single"/>
          <w:szCs w:val="24"/>
          <w:rFonts w:eastAsia="Times New Roman" w:cs="Segoe UI" w:ascii="Segoe UI" w:hAnsi="Segoe UI"/>
          <w:color w:val="8040C9"/>
          <w:lang w:eastAsia="en-IN"/>
        </w:rPr>
        <w:fldChar w:fldCharType="end"/>
      </w:r>
      <w:r>
        <w:rPr>
          <w:rFonts w:eastAsia="Times New Roman" w:cs="Segoe UI" w:ascii="Segoe UI" w:hAnsi="Segoe UI"/>
          <w:color w:val="1D1E23"/>
          <w:spacing w:val="2"/>
          <w:sz w:val="24"/>
          <w:szCs w:val="24"/>
          <w:lang w:eastAsia="en-IN"/>
        </w:rPr>
        <w:t> for the provider you intend to use, such as </w:t>
      </w:r>
      <w:r>
        <w:rPr>
          <w:rFonts w:eastAsia="Times New Roman" w:cs="Courier New" w:ascii="Courier New" w:hAnsi="Courier New"/>
          <w:color w:val="1D1E23"/>
          <w:spacing w:val="2"/>
          <w:sz w:val="20"/>
          <w:szCs w:val="20"/>
          <w:shd w:fill="F4ECFF" w:val="clear"/>
          <w:lang w:eastAsia="en-IN"/>
        </w:rPr>
        <w:t>hashicorp/aws</w:t>
      </w:r>
      <w:r>
        <w:rPr>
          <w:rFonts w:eastAsia="Times New Roman" w:cs="Segoe UI" w:ascii="Segoe UI" w:hAnsi="Segoe UI"/>
          <w:color w:val="1D1E23"/>
          <w:spacing w:val="2"/>
          <w:sz w:val="24"/>
          <w:szCs w:val="24"/>
          <w:lang w:eastAsia="en-IN"/>
        </w:rPr>
        <w:t>.</w:t>
      </w:r>
    </w:p>
    <w:p>
      <w:pPr>
        <w:pStyle w:val="NormalWeb"/>
        <w:shd w:val="clear" w:color="auto" w:fill="FFFFFF"/>
        <w:spacing w:lineRule="atLeast" w:line="424" w:beforeAutospacing="0" w:before="0" w:afterAutospacing="0" w:after="240"/>
        <w:ind w:left="720" w:hanging="0"/>
        <w:rPr>
          <w:rFonts w:ascii="Segoe UI" w:hAnsi="Segoe UI" w:cs="Segoe UI"/>
          <w:color w:val="1D1E23"/>
          <w:spacing w:val="2"/>
        </w:rPr>
      </w:pPr>
      <w:r>
        <w:rPr>
          <w:rFonts w:cs="Segoe UI" w:ascii="Segoe UI" w:hAnsi="Segoe UI"/>
          <w:color w:val="1D1E23"/>
          <w:spacing w:val="2"/>
        </w:rPr>
        <w:t>A provider's source address is its global identifier. It also specifies the primary location where Terraform can download it.</w:t>
      </w:r>
    </w:p>
    <w:p>
      <w:pPr>
        <w:pStyle w:val="NormalWeb"/>
        <w:shd w:val="clear" w:color="auto" w:fill="FFFFFF"/>
        <w:spacing w:lineRule="atLeast" w:line="424" w:beforeAutospacing="0" w:before="0" w:afterAutospacing="0" w:after="240"/>
        <w:ind w:left="720" w:hanging="0"/>
        <w:rPr>
          <w:rFonts w:ascii="Segoe UI" w:hAnsi="Segoe UI" w:cs="Segoe UI"/>
          <w:color w:val="1D1E23"/>
          <w:spacing w:val="2"/>
        </w:rPr>
      </w:pPr>
      <w:r>
        <w:rPr>
          <w:rFonts w:cs="Segoe UI" w:ascii="Segoe UI" w:hAnsi="Segoe UI"/>
          <w:color w:val="1D1E23"/>
          <w:spacing w:val="2"/>
        </w:rPr>
        <w:t>Source addresses consist of three parts delimited by slashes (</w:t>
      </w:r>
      <w:r>
        <w:rPr>
          <w:rStyle w:val="HTMLCode"/>
          <w:color w:val="1D1E23"/>
          <w:spacing w:val="2"/>
          <w:shd w:fill="F4ECFF" w:val="clear"/>
        </w:rPr>
        <w:t>/</w:t>
      </w:r>
      <w:r>
        <w:rPr>
          <w:rFonts w:cs="Segoe UI" w:ascii="Segoe UI" w:hAnsi="Segoe UI"/>
          <w:color w:val="1D1E23"/>
          <w:spacing w:val="2"/>
        </w:rPr>
        <w:t>), as follows:</w:t>
      </w:r>
    </w:p>
    <w:p>
      <w:pPr>
        <w:pStyle w:val="NormalWeb"/>
        <w:shd w:val="clear" w:color="auto" w:fill="FFFFFF"/>
        <w:spacing w:lineRule="atLeast" w:line="424" w:beforeAutospacing="0" w:before="0" w:afterAutospacing="0" w:after="240"/>
        <w:ind w:left="720" w:hanging="0"/>
        <w:rPr>
          <w:rFonts w:ascii="Segoe UI" w:hAnsi="Segoe UI" w:cs="Segoe UI"/>
          <w:b/>
          <w:b/>
          <w:bCs/>
          <w:color w:val="1D1E23"/>
          <w:spacing w:val="2"/>
        </w:rPr>
      </w:pPr>
      <w:r>
        <w:rPr>
          <w:rStyle w:val="HTMLCode"/>
          <w:b/>
          <w:bCs/>
          <w:color w:val="1D1E23"/>
          <w:spacing w:val="2"/>
          <w:sz w:val="24"/>
          <w:szCs w:val="24"/>
          <w:highlight w:val="yellow"/>
          <w:shd w:fill="F4ECFF" w:val="clear"/>
        </w:rPr>
        <w:t>[&lt;HOSTNAME&gt;/]&lt;NAMESPACE&gt;/&lt;TYPE&gt;</w:t>
      </w:r>
    </w:p>
    <w:p>
      <w:pPr>
        <w:pStyle w:val="Normal"/>
        <w:numPr>
          <w:ilvl w:val="0"/>
          <w:numId w:val="7"/>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Hostname</w:t>
      </w:r>
      <w:r>
        <w:rPr>
          <w:rFonts w:eastAsia="Times New Roman" w:cs="Segoe UI" w:ascii="Segoe UI" w:hAnsi="Segoe UI"/>
          <w:color w:val="1D1E23"/>
          <w:spacing w:val="2"/>
          <w:sz w:val="24"/>
          <w:szCs w:val="24"/>
          <w:lang w:eastAsia="en-IN"/>
        </w:rPr>
        <w:t xml:space="preserve"> (optional): The hostname of the Terraform registry that distributes the provider. If omitted, </w:t>
      </w:r>
      <w:r>
        <w:rPr>
          <w:rFonts w:eastAsia="Times New Roman" w:cs="Segoe UI" w:ascii="Segoe UI" w:hAnsi="Segoe UI"/>
          <w:color w:val="1D1E23"/>
          <w:spacing w:val="2"/>
          <w:sz w:val="24"/>
          <w:szCs w:val="24"/>
          <w:highlight w:val="yellow"/>
          <w:lang w:eastAsia="en-IN"/>
        </w:rPr>
        <w:t>this defaults to </w:t>
      </w:r>
      <w:r>
        <w:rPr>
          <w:rFonts w:eastAsia="Times New Roman" w:cs="Courier New" w:ascii="Courier New" w:hAnsi="Courier New"/>
          <w:color w:val="1D1E23"/>
          <w:spacing w:val="2"/>
          <w:sz w:val="20"/>
          <w:szCs w:val="20"/>
          <w:highlight w:val="yellow"/>
          <w:shd w:fill="F4ECFF" w:val="clear"/>
          <w:lang w:eastAsia="en-IN"/>
        </w:rPr>
        <w:t>registry.terraform.io</w:t>
      </w:r>
      <w:r>
        <w:rPr>
          <w:rFonts w:eastAsia="Times New Roman" w:cs="Segoe UI" w:ascii="Segoe UI" w:hAnsi="Segoe UI"/>
          <w:color w:val="1D1E23"/>
          <w:spacing w:val="2"/>
          <w:sz w:val="24"/>
          <w:szCs w:val="24"/>
          <w:highlight w:val="yellow"/>
          <w:lang w:eastAsia="en-IN"/>
        </w:rPr>
        <w:t>,</w:t>
      </w:r>
      <w:r>
        <w:rPr>
          <w:rFonts w:eastAsia="Times New Roman" w:cs="Segoe UI" w:ascii="Segoe UI" w:hAnsi="Segoe UI"/>
          <w:color w:val="1D1E23"/>
          <w:spacing w:val="2"/>
          <w:sz w:val="24"/>
          <w:szCs w:val="24"/>
          <w:lang w:eastAsia="en-IN"/>
        </w:rPr>
        <w:t xml:space="preserve"> the hostname of </w:t>
      </w:r>
      <w:hyperlink r:id="rId21">
        <w:r>
          <w:rPr>
            <w:rFonts w:eastAsia="Times New Roman" w:cs="Segoe UI" w:ascii="Segoe UI" w:hAnsi="Segoe UI"/>
            <w:color w:val="8040C9"/>
            <w:spacing w:val="2"/>
            <w:sz w:val="24"/>
            <w:szCs w:val="24"/>
            <w:u w:val="single"/>
            <w:lang w:eastAsia="en-IN"/>
          </w:rPr>
          <w:t>the public Terraform Registry</w:t>
        </w:r>
      </w:hyperlink>
      <w:r>
        <w:rPr>
          <w:rFonts w:eastAsia="Times New Roman" w:cs="Segoe UI" w:ascii="Segoe UI" w:hAnsi="Segoe UI"/>
          <w:color w:val="1D1E23"/>
          <w:spacing w:val="2"/>
          <w:sz w:val="24"/>
          <w:szCs w:val="24"/>
          <w:lang w:eastAsia="en-IN"/>
        </w:rPr>
        <w:t>.</w:t>
      </w:r>
    </w:p>
    <w:p>
      <w:pPr>
        <w:pStyle w:val="Normal"/>
        <w:numPr>
          <w:ilvl w:val="0"/>
          <w:numId w:val="7"/>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Namespace:</w:t>
      </w:r>
      <w:r>
        <w:rPr>
          <w:rFonts w:eastAsia="Times New Roman" w:cs="Segoe UI" w:ascii="Segoe UI" w:hAnsi="Segoe UI"/>
          <w:color w:val="1D1E23"/>
          <w:spacing w:val="2"/>
          <w:sz w:val="24"/>
          <w:szCs w:val="24"/>
          <w:lang w:eastAsia="en-IN"/>
        </w:rPr>
        <w:t> An organizational namespace within the specified registry</w:t>
      </w:r>
    </w:p>
    <w:p>
      <w:pPr>
        <w:pStyle w:val="Normal"/>
        <w:numPr>
          <w:ilvl w:val="0"/>
          <w:numId w:val="7"/>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Type:</w:t>
      </w:r>
      <w:r>
        <w:rPr>
          <w:rFonts w:eastAsia="Times New Roman" w:cs="Segoe UI" w:ascii="Segoe UI" w:hAnsi="Segoe UI"/>
          <w:color w:val="1D1E23"/>
          <w:spacing w:val="2"/>
          <w:sz w:val="24"/>
          <w:szCs w:val="24"/>
          <w:lang w:eastAsia="en-IN"/>
        </w:rPr>
        <w:t> A short name for the platform or system the provider manages. Must be unique within a particular namespace on a particular registry host.</w:t>
      </w:r>
    </w:p>
    <w:p>
      <w:pPr>
        <w:pStyle w:val="Normal"/>
        <w:shd w:val="clear" w:color="auto" w:fill="FFFFFF"/>
        <w:spacing w:lineRule="atLeast" w:line="424" w:before="0" w:after="240"/>
        <w:ind w:left="720" w:hanging="0"/>
        <w:rPr>
          <w:rFonts w:ascii="Segoe UI" w:hAnsi="Segoe UI" w:eastAsia="Times New Roman" w:cs="Segoe UI"/>
          <w:color w:val="1D1E23"/>
          <w:spacing w:val="2"/>
          <w:sz w:val="24"/>
          <w:szCs w:val="24"/>
          <w:lang w:eastAsia="en-IN"/>
        </w:rPr>
      </w:pPr>
      <w:r>
        <w:rPr>
          <w:rStyle w:val="Strong"/>
          <w:rFonts w:cs="Segoe UI" w:ascii="Segoe UI" w:hAnsi="Segoe UI"/>
          <w:color w:val="31708F"/>
          <w:spacing w:val="3"/>
          <w:sz w:val="26"/>
          <w:szCs w:val="26"/>
          <w:shd w:fill="D9EDF7" w:val="clear"/>
        </w:rPr>
        <w:t>Note:</w:t>
      </w:r>
      <w:r>
        <w:rPr>
          <w:rFonts w:cs="Segoe UI" w:ascii="Segoe UI" w:hAnsi="Segoe UI"/>
          <w:color w:val="31708F"/>
          <w:spacing w:val="3"/>
          <w:sz w:val="26"/>
          <w:szCs w:val="26"/>
          <w:shd w:fill="D9EDF7" w:val="clear"/>
        </w:rPr>
        <w:t xml:space="preserve"> If </w:t>
      </w:r>
      <w:r>
        <w:rPr>
          <w:rFonts w:cs="Segoe UI" w:ascii="Segoe UI" w:hAnsi="Segoe UI"/>
          <w:color w:val="31708F"/>
          <w:spacing w:val="3"/>
          <w:sz w:val="26"/>
          <w:szCs w:val="26"/>
          <w:highlight w:val="yellow"/>
          <w:shd w:fill="D9EDF7" w:val="clear"/>
        </w:rPr>
        <w:t>you omit the </w:t>
      </w:r>
      <w:r>
        <w:rPr>
          <w:rStyle w:val="HTMLCode"/>
          <w:rFonts w:eastAsia="Calibri" w:eastAsiaTheme="minorHAnsi"/>
          <w:color w:val="31708F"/>
          <w:spacing w:val="3"/>
          <w:highlight w:val="yellow"/>
          <w:shd w:fill="F4ECFF" w:val="clear"/>
        </w:rPr>
        <w:t>source</w:t>
      </w:r>
      <w:r>
        <w:rPr>
          <w:rFonts w:cs="Segoe UI" w:ascii="Segoe UI" w:hAnsi="Segoe UI"/>
          <w:color w:val="31708F"/>
          <w:spacing w:val="3"/>
          <w:sz w:val="26"/>
          <w:szCs w:val="26"/>
          <w:highlight w:val="yellow"/>
          <w:shd w:fill="D9EDF7" w:val="clear"/>
        </w:rPr>
        <w:t> argument</w:t>
      </w:r>
      <w:r>
        <w:rPr>
          <w:rFonts w:cs="Segoe UI" w:ascii="Segoe UI" w:hAnsi="Segoe UI"/>
          <w:color w:val="31708F"/>
          <w:spacing w:val="3"/>
          <w:sz w:val="26"/>
          <w:szCs w:val="26"/>
          <w:shd w:fill="D9EDF7" w:val="clear"/>
        </w:rPr>
        <w:t xml:space="preserve"> when requiring a provider, Terraform </w:t>
      </w:r>
      <w:r>
        <w:rPr>
          <w:rFonts w:cs="Segoe UI" w:ascii="Segoe UI" w:hAnsi="Segoe UI"/>
          <w:color w:val="31708F"/>
          <w:spacing w:val="3"/>
          <w:sz w:val="26"/>
          <w:szCs w:val="26"/>
          <w:highlight w:val="yellow"/>
          <w:shd w:fill="D9EDF7" w:val="clear"/>
        </w:rPr>
        <w:t>uses an implied source address</w:t>
      </w:r>
      <w:r>
        <w:rPr>
          <w:rFonts w:cs="Segoe UI" w:ascii="Segoe UI" w:hAnsi="Segoe UI"/>
          <w:color w:val="31708F"/>
          <w:spacing w:val="3"/>
          <w:sz w:val="26"/>
          <w:szCs w:val="26"/>
          <w:shd w:fill="D9EDF7" w:val="clear"/>
        </w:rPr>
        <w:t xml:space="preserve"> of </w:t>
      </w:r>
      <w:r>
        <w:rPr>
          <w:rStyle w:val="HTMLCode"/>
          <w:rFonts w:eastAsia="Calibri" w:eastAsiaTheme="minorHAnsi"/>
          <w:color w:val="31708F"/>
          <w:spacing w:val="3"/>
          <w:shd w:fill="F4ECFF" w:val="clear"/>
        </w:rPr>
        <w:t>registry.terraform.io/hashicorp/&lt;LOCAL NAME&gt;</w:t>
      </w:r>
      <w:r>
        <w:rPr>
          <w:rFonts w:cs="Segoe UI" w:ascii="Segoe UI" w:hAnsi="Segoe UI"/>
          <w:color w:val="31708F"/>
          <w:spacing w:val="3"/>
          <w:sz w:val="26"/>
          <w:szCs w:val="26"/>
          <w:shd w:fill="D9EDF7" w:val="clear"/>
        </w:rPr>
        <w:t>. This is a backward compatibility feature to support the transition to Terraform 0.13; in modules that require 0.13 or later, we recommend using explicit source addresses for all providers.</w:t>
      </w:r>
      <w:bookmarkStart w:id="17" w:name="version"/>
    </w:p>
    <w:p>
      <w:pPr>
        <w:pStyle w:val="Normal"/>
        <w:numPr>
          <w:ilvl w:val="0"/>
          <w:numId w:val="5"/>
        </w:numPr>
        <w:shd w:val="clear" w:color="auto" w:fill="FFFFFF"/>
        <w:spacing w:lineRule="atLeast" w:line="424" w:before="0" w:after="240"/>
        <w:rPr>
          <w:rFonts w:ascii="Segoe UI" w:hAnsi="Segoe UI" w:eastAsia="Times New Roman" w:cs="Segoe UI"/>
          <w:color w:val="1D1E23"/>
          <w:spacing w:val="2"/>
          <w:sz w:val="24"/>
          <w:szCs w:val="24"/>
          <w:lang w:eastAsia="en-IN"/>
        </w:rPr>
      </w:pPr>
      <w:r>
        <w:fldChar w:fldCharType="begin"/>
      </w:r>
      <w:r>
        <w:rPr>
          <w:sz w:val="28"/>
          <w:spacing w:val="2"/>
          <w:b/>
          <w:shd w:fill="F4ECFF" w:val="clear"/>
          <w:szCs w:val="28"/>
          <w:bCs/>
          <w:rFonts w:eastAsia="Times New Roman" w:cs="Courier New" w:ascii="Courier New" w:hAnsi="Courier New"/>
          <w:color w:val="8040C9"/>
          <w:lang w:eastAsia="en-IN"/>
        </w:rPr>
        <w:instrText xml:space="preserve"> HYPERLINK "https://www.terraform.io/docs/language/providers/requirements.html" \l "version"</w:instrText>
      </w:r>
      <w:r>
        <w:rPr>
          <w:sz w:val="28"/>
          <w:spacing w:val="2"/>
          <w:b/>
          <w:shd w:fill="F4ECFF" w:val="clear"/>
          <w:szCs w:val="28"/>
          <w:bCs/>
          <w:rFonts w:eastAsia="Times New Roman" w:cs="Courier New" w:ascii="Courier New" w:hAnsi="Courier New"/>
          <w:color w:val="8040C9"/>
          <w:lang w:eastAsia="en-IN"/>
        </w:rPr>
        <w:fldChar w:fldCharType="separate"/>
      </w:r>
      <w:bookmarkEnd w:id="17"/>
      <w:r>
        <w:rPr>
          <w:rFonts w:eastAsia="Times New Roman" w:cs="Courier New" w:ascii="Courier New" w:hAnsi="Courier New"/>
          <w:b/>
          <w:bCs/>
          <w:color w:val="8040C9"/>
          <w:spacing w:val="2"/>
          <w:sz w:val="28"/>
          <w:szCs w:val="28"/>
          <w:shd w:fill="F4ECFF" w:val="clear"/>
          <w:lang w:eastAsia="en-IN"/>
        </w:rPr>
        <w:t>version</w:t>
      </w:r>
      <w:r>
        <w:rPr>
          <w:sz w:val="28"/>
          <w:spacing w:val="2"/>
          <w:b/>
          <w:shd w:fill="F4ECFF" w:val="clear"/>
          <w:szCs w:val="28"/>
          <w:bCs/>
          <w:rFonts w:eastAsia="Times New Roman" w:cs="Courier New" w:ascii="Courier New" w:hAnsi="Courier New"/>
          <w:color w:val="8040C9"/>
          <w:lang w:eastAsia="en-IN"/>
        </w:rPr>
        <w:fldChar w:fldCharType="end"/>
      </w:r>
      <w:r>
        <w:rPr>
          <w:rFonts w:eastAsia="Times New Roman" w:cs="Segoe UI" w:ascii="Segoe UI" w:hAnsi="Segoe UI"/>
          <w:b/>
          <w:bCs/>
          <w:color w:val="1D1E23"/>
          <w:spacing w:val="2"/>
          <w:sz w:val="28"/>
          <w:szCs w:val="28"/>
          <w:lang w:eastAsia="en-IN"/>
        </w:rPr>
        <w:t> -</w:t>
      </w:r>
      <w:r>
        <w:rPr>
          <w:rFonts w:eastAsia="Times New Roman" w:cs="Segoe UI" w:ascii="Segoe UI" w:hAnsi="Segoe UI"/>
          <w:color w:val="1D1E23"/>
          <w:spacing w:val="2"/>
          <w:sz w:val="24"/>
          <w:szCs w:val="24"/>
          <w:lang w:eastAsia="en-IN"/>
        </w:rPr>
        <w:t xml:space="preserve"> a </w:t>
      </w:r>
      <w:r>
        <w:fldChar w:fldCharType="begin"/>
      </w:r>
      <w:r>
        <w:rPr>
          <w:sz w:val="24"/>
          <w:spacing w:val="2"/>
          <w:u w:val="single"/>
          <w:szCs w:val="24"/>
          <w:rFonts w:eastAsia="Times New Roman" w:cs="Segoe UI" w:ascii="Segoe UI" w:hAnsi="Segoe UI"/>
          <w:color w:val="8040C9"/>
          <w:lang w:eastAsia="en-IN"/>
        </w:rPr>
        <w:instrText xml:space="preserve"> HYPERLINK "https://www.terraform.io/docs/language/providers/requirements.html" \l "version-constraints"</w:instrText>
      </w:r>
      <w:r>
        <w:rPr>
          <w:sz w:val="24"/>
          <w:spacing w:val="2"/>
          <w:u w:val="single"/>
          <w:szCs w:val="24"/>
          <w:rFonts w:eastAsia="Times New Roman" w:cs="Segoe UI" w:ascii="Segoe UI" w:hAnsi="Segoe UI"/>
          <w:color w:val="8040C9"/>
          <w:lang w:eastAsia="en-IN"/>
        </w:rPr>
        <w:fldChar w:fldCharType="separate"/>
      </w:r>
      <w:r>
        <w:rPr>
          <w:rFonts w:eastAsia="Times New Roman" w:cs="Segoe UI" w:ascii="Segoe UI" w:hAnsi="Segoe UI"/>
          <w:color w:val="8040C9"/>
          <w:spacing w:val="2"/>
          <w:sz w:val="24"/>
          <w:szCs w:val="24"/>
          <w:u w:val="single"/>
          <w:lang w:eastAsia="en-IN"/>
        </w:rPr>
        <w:t>version constraint</w:t>
      </w:r>
      <w:r>
        <w:rPr>
          <w:sz w:val="24"/>
          <w:spacing w:val="2"/>
          <w:u w:val="single"/>
          <w:szCs w:val="24"/>
          <w:rFonts w:eastAsia="Times New Roman" w:cs="Segoe UI" w:ascii="Segoe UI" w:hAnsi="Segoe UI"/>
          <w:color w:val="8040C9"/>
          <w:lang w:eastAsia="en-IN"/>
        </w:rPr>
        <w:fldChar w:fldCharType="end"/>
      </w:r>
      <w:r>
        <w:rPr>
          <w:rFonts w:eastAsia="Times New Roman" w:cs="Segoe UI" w:ascii="Segoe UI" w:hAnsi="Segoe UI"/>
          <w:color w:val="1D1E23"/>
          <w:spacing w:val="2"/>
          <w:sz w:val="24"/>
          <w:szCs w:val="24"/>
          <w:lang w:eastAsia="en-IN"/>
        </w:rPr>
        <w:t> specifying which subset of available provider versions the module is compatible with.</w:t>
      </w:r>
    </w:p>
    <w:p>
      <w:pPr>
        <w:pStyle w:val="Normal"/>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highlight w:val="yellow"/>
          <w:lang w:eastAsia="en-IN"/>
        </w:rPr>
        <w:t>Each provider has two identifiers:</w:t>
      </w:r>
    </w:p>
    <w:p>
      <w:pPr>
        <w:pStyle w:val="Normal"/>
        <w:numPr>
          <w:ilvl w:val="0"/>
          <w:numId w:val="6"/>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A unique </w:t>
      </w:r>
      <w:r>
        <w:rPr>
          <w:rFonts w:eastAsia="Times New Roman" w:cs="Segoe UI" w:ascii="Segoe UI" w:hAnsi="Segoe UI"/>
          <w:b/>
          <w:bCs/>
          <w:i/>
          <w:iCs/>
          <w:color w:val="1D1E23"/>
          <w:spacing w:val="2"/>
          <w:sz w:val="24"/>
          <w:szCs w:val="24"/>
          <w:lang w:eastAsia="en-IN"/>
        </w:rPr>
        <w:t>source address,</w:t>
      </w:r>
      <w:r>
        <w:rPr>
          <w:rFonts w:eastAsia="Times New Roman" w:cs="Segoe UI" w:ascii="Segoe UI" w:hAnsi="Segoe UI"/>
          <w:color w:val="1D1E23"/>
          <w:spacing w:val="2"/>
          <w:sz w:val="24"/>
          <w:szCs w:val="24"/>
          <w:lang w:eastAsia="en-IN"/>
        </w:rPr>
        <w:t> which is only used when requiring a provider.</w:t>
      </w:r>
    </w:p>
    <w:p>
      <w:pPr>
        <w:pStyle w:val="Normal"/>
        <w:numPr>
          <w:ilvl w:val="0"/>
          <w:numId w:val="6"/>
        </w:numPr>
        <w:shd w:val="clear" w:color="auto" w:fill="FFFFFF"/>
        <w:spacing w:lineRule="atLeast" w:line="424" w:before="0" w:after="240"/>
        <w:rPr>
          <w:rFonts w:ascii="Segoe UI" w:hAnsi="Segoe UI" w:eastAsia="Times New Roman" w:cs="Segoe UI"/>
          <w:color w:val="1D1E23"/>
          <w:spacing w:val="2"/>
          <w:sz w:val="24"/>
          <w:szCs w:val="24"/>
          <w:lang w:eastAsia="en-IN"/>
        </w:rPr>
      </w:pPr>
      <w:r>
        <w:rPr>
          <w:rFonts w:eastAsia="Times New Roman" w:cs="Segoe UI" w:ascii="Segoe UI" w:hAnsi="Segoe UI"/>
          <w:b/>
          <w:bCs/>
          <w:color w:val="1D1E23"/>
          <w:spacing w:val="2"/>
          <w:sz w:val="24"/>
          <w:szCs w:val="24"/>
          <w:lang w:eastAsia="en-IN"/>
        </w:rPr>
        <w:t>A </w:t>
      </w:r>
      <w:r>
        <w:rPr>
          <w:rFonts w:eastAsia="Times New Roman" w:cs="Segoe UI" w:ascii="Segoe UI" w:hAnsi="Segoe UI"/>
          <w:b/>
          <w:bCs/>
          <w:i/>
          <w:iCs/>
          <w:color w:val="1D1E23"/>
          <w:spacing w:val="2"/>
          <w:sz w:val="24"/>
          <w:szCs w:val="24"/>
          <w:lang w:eastAsia="en-IN"/>
        </w:rPr>
        <w:t>local name,</w:t>
      </w:r>
      <w:r>
        <w:rPr>
          <w:rFonts w:eastAsia="Times New Roman" w:cs="Segoe UI" w:ascii="Segoe UI" w:hAnsi="Segoe UI"/>
          <w:color w:val="1D1E23"/>
          <w:spacing w:val="2"/>
          <w:sz w:val="24"/>
          <w:szCs w:val="24"/>
          <w:lang w:eastAsia="en-IN"/>
        </w:rPr>
        <w:t> which is used everywhere else in a Terraform module.</w:t>
      </w:r>
    </w:p>
    <w:p>
      <w:pPr>
        <w:pStyle w:val="Normal"/>
        <w:numPr>
          <w:ilvl w:val="0"/>
          <w:numId w:val="6"/>
        </w:numPr>
        <w:shd w:val="clear" w:color="auto" w:fill="FFFFFF"/>
        <w:spacing w:lineRule="atLeast" w:line="424" w:before="0" w:after="240"/>
        <w:rPr>
          <w:rFonts w:ascii="Segoe UI" w:hAnsi="Segoe UI" w:eastAsia="Times New Roman" w:cs="Segoe UI"/>
          <w:color w:val="1D1E23"/>
          <w:spacing w:val="2"/>
          <w:sz w:val="24"/>
          <w:szCs w:val="24"/>
          <w:highlight w:val="yellow"/>
          <w:lang w:eastAsia="en-IN"/>
        </w:rPr>
      </w:pPr>
      <w:r>
        <w:rPr>
          <w:rFonts w:cs="Segoe UI" w:ascii="Segoe UI" w:hAnsi="Segoe UI"/>
          <w:color w:val="1D1E23"/>
          <w:spacing w:val="3"/>
          <w:sz w:val="26"/>
          <w:szCs w:val="26"/>
          <w:highlight w:val="yellow"/>
          <w:shd w:fill="FFFFFF" w:val="clear"/>
        </w:rPr>
        <w:t>Local names must be unique per-module.</w:t>
      </w:r>
    </w:p>
    <w:p>
      <w:pPr>
        <w:pStyle w:val="Normal"/>
        <w:shd w:val="clear" w:color="auto" w:fill="FFFFFF"/>
        <w:spacing w:lineRule="atLeast" w:line="424" w:before="0" w:after="240"/>
        <w:ind w:left="720" w:hanging="0"/>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Outside of the </w:t>
      </w:r>
      <w:r>
        <w:rPr>
          <w:rFonts w:eastAsia="Times New Roman" w:cs="Segoe UI" w:ascii="Segoe UI" w:hAnsi="Segoe UI"/>
          <w:spacing w:val="2"/>
          <w:sz w:val="24"/>
          <w:szCs w:val="24"/>
          <w:lang w:eastAsia="en-IN"/>
        </w:rPr>
        <w:t>required_providers</w:t>
      </w:r>
      <w:r>
        <w:rPr>
          <w:rFonts w:eastAsia="Times New Roman" w:cs="Segoe UI" w:ascii="Segoe UI" w:hAnsi="Segoe UI"/>
          <w:color w:val="1D1E23"/>
          <w:spacing w:val="2"/>
          <w:sz w:val="24"/>
          <w:szCs w:val="24"/>
          <w:lang w:eastAsia="en-IN"/>
        </w:rPr>
        <w:t> block, Terraform configurations always refer to providers by their local names. For example, the following configuration declares </w:t>
      </w:r>
      <w:r>
        <w:rPr>
          <w:rFonts w:eastAsia="Times New Roman" w:cs="Segoe UI" w:ascii="Segoe UI" w:hAnsi="Segoe UI"/>
          <w:spacing w:val="2"/>
          <w:sz w:val="24"/>
          <w:szCs w:val="24"/>
          <w:lang w:eastAsia="en-IN"/>
        </w:rPr>
        <w:t>mycloud</w:t>
      </w:r>
      <w:r>
        <w:rPr>
          <w:rFonts w:eastAsia="Times New Roman" w:cs="Segoe UI" w:ascii="Segoe UI" w:hAnsi="Segoe UI"/>
          <w:color w:val="1D1E23"/>
          <w:spacing w:val="2"/>
          <w:sz w:val="24"/>
          <w:szCs w:val="24"/>
          <w:lang w:eastAsia="en-IN"/>
        </w:rPr>
        <w:t> as the local name for </w:t>
      </w:r>
      <w:r>
        <w:rPr>
          <w:rFonts w:eastAsia="Times New Roman" w:cs="Segoe UI" w:ascii="Segoe UI" w:hAnsi="Segoe UI"/>
          <w:spacing w:val="2"/>
          <w:sz w:val="24"/>
          <w:szCs w:val="24"/>
          <w:lang w:eastAsia="en-IN"/>
        </w:rPr>
        <w:t>mycorp/mycloud</w:t>
      </w:r>
      <w:r>
        <w:rPr>
          <w:rFonts w:eastAsia="Times New Roman" w:cs="Segoe UI" w:ascii="Segoe UI" w:hAnsi="Segoe UI"/>
          <w:color w:val="1D1E23"/>
          <w:spacing w:val="2"/>
          <w:sz w:val="24"/>
          <w:szCs w:val="24"/>
          <w:lang w:eastAsia="en-IN"/>
        </w:rPr>
        <w:t>, then uses that local name when </w:t>
      </w:r>
      <w:hyperlink r:id="rId22">
        <w:r>
          <w:rPr>
            <w:rFonts w:eastAsia="Times New Roman"/>
            <w:color w:val="1D1E23"/>
            <w:spacing w:val="2"/>
            <w:sz w:val="24"/>
            <w:szCs w:val="24"/>
            <w:lang w:eastAsia="en-IN"/>
          </w:rPr>
          <w:t>configuring the provider</w:t>
        </w:r>
      </w:hyperlink>
      <w:r>
        <w:rPr>
          <w:rFonts w:eastAsia="Times New Roman" w:cs="Segoe UI" w:ascii="Segoe UI" w:hAnsi="Segoe UI"/>
          <w:color w:val="1D1E23"/>
          <w:spacing w:val="2"/>
          <w:sz w:val="24"/>
          <w:szCs w:val="24"/>
          <w:lang w:eastAsia="en-IN"/>
        </w:rPr>
        <w:t>:</w:t>
      </w:r>
    </w:p>
    <w:p>
      <w:pPr>
        <w:pStyle w:val="Normal"/>
        <w:shd w:val="clear" w:color="auto" w:fill="FFFFFF"/>
        <w:spacing w:lineRule="atLeast" w:line="424" w:before="0" w:after="240"/>
        <w:ind w:left="720" w:hanging="0"/>
        <w:rPr>
          <w:rFonts w:ascii="Segoe UI" w:hAnsi="Segoe UI" w:eastAsia="Times New Roman" w:cs="Segoe UI"/>
          <w:color w:val="1D1E23"/>
          <w:spacing w:val="2"/>
          <w:sz w:val="24"/>
          <w:szCs w:val="24"/>
          <w:lang w:eastAsia="en-IN"/>
        </w:rPr>
      </w:pPr>
      <w:r>
        <w:rPr/>
        <w:drawing>
          <wp:inline distT="0" distB="0" distL="0" distR="0">
            <wp:extent cx="3429635" cy="31915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3"/>
                    <a:stretch>
                      <a:fillRect/>
                    </a:stretch>
                  </pic:blipFill>
                  <pic:spPr bwMode="auto">
                    <a:xfrm>
                      <a:off x="0" y="0"/>
                      <a:ext cx="3429635" cy="3191510"/>
                    </a:xfrm>
                    <a:prstGeom prst="rect">
                      <a:avLst/>
                    </a:prstGeom>
                  </pic:spPr>
                </pic:pic>
              </a:graphicData>
            </a:graphic>
          </wp:inline>
        </w:drawing>
      </w:r>
    </w:p>
    <w:p>
      <w:pPr>
        <w:pStyle w:val="ListParagraph"/>
        <w:numPr>
          <w:ilvl w:val="0"/>
          <w:numId w:val="6"/>
        </w:numPr>
        <w:rPr>
          <w:rFonts w:ascii="Segoe UI" w:hAnsi="Segoe UI" w:eastAsia="Times New Roman" w:cs="Segoe UI"/>
          <w:color w:val="1D1E23"/>
          <w:spacing w:val="2"/>
          <w:sz w:val="24"/>
          <w:szCs w:val="24"/>
          <w:lang w:eastAsia="en-IN"/>
        </w:rPr>
      </w:pPr>
      <w:r>
        <w:rPr>
          <w:rFonts w:eastAsia="Times New Roman" w:cs="Segoe UI" w:ascii="Segoe UI" w:hAnsi="Segoe UI"/>
          <w:color w:val="1D1E23"/>
          <w:spacing w:val="2"/>
          <w:sz w:val="24"/>
          <w:szCs w:val="24"/>
          <w:lang w:eastAsia="en-IN"/>
        </w:rPr>
        <w:t xml:space="preserve">Users of a provider </w:t>
      </w:r>
      <w:r>
        <w:rPr>
          <w:rFonts w:eastAsia="Times New Roman" w:cs="Segoe UI" w:ascii="Segoe UI" w:hAnsi="Segoe UI"/>
          <w:color w:val="1D1E23"/>
          <w:spacing w:val="2"/>
          <w:sz w:val="24"/>
          <w:szCs w:val="24"/>
          <w:highlight w:val="yellow"/>
          <w:lang w:eastAsia="en-IN"/>
        </w:rPr>
        <w:t>can choose any local name</w:t>
      </w:r>
      <w:r>
        <w:rPr>
          <w:rFonts w:eastAsia="Times New Roman" w:cs="Segoe UI" w:ascii="Segoe UI" w:hAnsi="Segoe UI"/>
          <w:color w:val="1D1E23"/>
          <w:spacing w:val="2"/>
          <w:sz w:val="24"/>
          <w:szCs w:val="24"/>
          <w:lang w:eastAsia="en-IN"/>
        </w:rPr>
        <w:t xml:space="preserve"> for it. However, nearly every provider </w:t>
      </w:r>
      <w:r>
        <w:rPr>
          <w:rFonts w:eastAsia="Times New Roman" w:cs="Segoe UI" w:ascii="Segoe UI" w:hAnsi="Segoe UI"/>
          <w:color w:val="1D1E23"/>
          <w:spacing w:val="2"/>
          <w:sz w:val="24"/>
          <w:szCs w:val="24"/>
          <w:highlight w:val="yellow"/>
          <w:lang w:eastAsia="en-IN"/>
        </w:rPr>
        <w:t>has a </w:t>
      </w:r>
      <w:r>
        <w:rPr>
          <w:rFonts w:eastAsia="Times New Roman"/>
          <w:i/>
          <w:iCs/>
          <w:spacing w:val="2"/>
          <w:sz w:val="24"/>
          <w:szCs w:val="24"/>
          <w:highlight w:val="yellow"/>
          <w:lang w:eastAsia="en-IN"/>
        </w:rPr>
        <w:t>preferred local name</w:t>
      </w:r>
      <w:r>
        <w:rPr>
          <w:rFonts w:eastAsia="Times New Roman"/>
          <w:i/>
          <w:iCs/>
          <w:spacing w:val="2"/>
          <w:sz w:val="24"/>
          <w:szCs w:val="24"/>
          <w:lang w:eastAsia="en-IN"/>
        </w:rPr>
        <w:t>,</w:t>
      </w:r>
      <w:r>
        <w:rPr>
          <w:rFonts w:eastAsia="Times New Roman" w:cs="Segoe UI" w:ascii="Segoe UI" w:hAnsi="Segoe UI"/>
          <w:color w:val="1D1E23"/>
          <w:spacing w:val="2"/>
          <w:sz w:val="24"/>
          <w:szCs w:val="24"/>
          <w:lang w:eastAsia="en-IN"/>
        </w:rPr>
        <w:t> which it uses as a prefix for all of its resource types. (For example, resources from </w:t>
      </w:r>
      <w:r>
        <w:rPr>
          <w:rFonts w:eastAsia="Times New Roman" w:cs="Segoe UI" w:ascii="Segoe UI" w:hAnsi="Segoe UI"/>
          <w:spacing w:val="2"/>
          <w:sz w:val="24"/>
          <w:szCs w:val="24"/>
          <w:lang w:eastAsia="en-IN"/>
        </w:rPr>
        <w:t>hashicorp/aws</w:t>
      </w:r>
      <w:r>
        <w:rPr>
          <w:rFonts w:eastAsia="Times New Roman" w:cs="Segoe UI" w:ascii="Segoe UI" w:hAnsi="Segoe UI"/>
          <w:color w:val="1D1E23"/>
          <w:spacing w:val="2"/>
          <w:sz w:val="24"/>
          <w:szCs w:val="24"/>
          <w:lang w:eastAsia="en-IN"/>
        </w:rPr>
        <w:t xml:space="preserve"> all begin </w:t>
      </w:r>
      <w:r>
        <w:rPr>
          <w:rFonts w:eastAsia="Times New Roman" w:cs="Segoe UI" w:ascii="Segoe UI" w:hAnsi="Segoe UI"/>
          <w:color w:val="1D1E23"/>
          <w:spacing w:val="2"/>
          <w:sz w:val="24"/>
          <w:szCs w:val="24"/>
          <w:highlight w:val="yellow"/>
          <w:lang w:eastAsia="en-IN"/>
        </w:rPr>
        <w:t>with </w:t>
      </w:r>
      <w:r>
        <w:rPr>
          <w:rFonts w:eastAsia="Times New Roman" w:cs="Segoe UI" w:ascii="Segoe UI" w:hAnsi="Segoe UI"/>
          <w:spacing w:val="2"/>
          <w:sz w:val="24"/>
          <w:szCs w:val="24"/>
          <w:highlight w:val="yellow"/>
          <w:lang w:eastAsia="en-IN"/>
        </w:rPr>
        <w:t>aws</w:t>
      </w:r>
      <w:r>
        <w:rPr>
          <w:rFonts w:eastAsia="Times New Roman" w:cs="Segoe UI" w:ascii="Segoe UI" w:hAnsi="Segoe UI"/>
          <w:color w:val="1D1E23"/>
          <w:spacing w:val="2"/>
          <w:sz w:val="24"/>
          <w:szCs w:val="24"/>
          <w:highlight w:val="yellow"/>
          <w:lang w:eastAsia="en-IN"/>
        </w:rPr>
        <w:t>, like </w:t>
      </w:r>
      <w:r>
        <w:rPr>
          <w:rFonts w:eastAsia="Times New Roman" w:cs="Segoe UI" w:ascii="Segoe UI" w:hAnsi="Segoe UI"/>
          <w:spacing w:val="2"/>
          <w:sz w:val="24"/>
          <w:szCs w:val="24"/>
          <w:highlight w:val="yellow"/>
          <w:lang w:eastAsia="en-IN"/>
        </w:rPr>
        <w:t>aws_instance</w:t>
      </w:r>
      <w:r>
        <w:rPr>
          <w:rFonts w:eastAsia="Times New Roman" w:cs="Segoe UI" w:ascii="Segoe UI" w:hAnsi="Segoe UI"/>
          <w:color w:val="1D1E23"/>
          <w:spacing w:val="2"/>
          <w:sz w:val="24"/>
          <w:szCs w:val="24"/>
          <w:highlight w:val="yellow"/>
          <w:lang w:eastAsia="en-IN"/>
        </w:rPr>
        <w:t> or </w:t>
      </w:r>
      <w:r>
        <w:rPr>
          <w:rFonts w:eastAsia="Times New Roman" w:cs="Segoe UI" w:ascii="Segoe UI" w:hAnsi="Segoe UI"/>
          <w:spacing w:val="2"/>
          <w:sz w:val="24"/>
          <w:szCs w:val="24"/>
          <w:highlight w:val="yellow"/>
          <w:lang w:eastAsia="en-IN"/>
        </w:rPr>
        <w:t>aws_security</w:t>
      </w:r>
      <w:r>
        <w:rPr>
          <w:rFonts w:eastAsia="Times New Roman" w:cs="Segoe UI" w:ascii="Segoe UI" w:hAnsi="Segoe UI"/>
          <w:spacing w:val="2"/>
          <w:sz w:val="24"/>
          <w:szCs w:val="24"/>
          <w:lang w:eastAsia="en-IN"/>
        </w:rPr>
        <w:t>_group</w:t>
      </w:r>
      <w:r>
        <w:rPr>
          <w:rFonts w:eastAsia="Times New Roman" w:cs="Segoe UI" w:ascii="Segoe UI" w:hAnsi="Segoe UI"/>
          <w:color w:val="1D1E23"/>
          <w:spacing w:val="2"/>
          <w:sz w:val="24"/>
          <w:szCs w:val="24"/>
          <w:lang w:eastAsia="en-IN"/>
        </w:rPr>
        <w:t>.)</w:t>
      </w:r>
    </w:p>
    <w:p>
      <w:pPr>
        <w:pStyle w:val="Normal"/>
        <w:shd w:val="clear" w:color="auto" w:fill="FFFFFF"/>
        <w:spacing w:lineRule="auto" w:line="240" w:beforeAutospacing="1" w:afterAutospacing="1"/>
        <w:rPr>
          <w:rFonts w:ascii="Segoe UI" w:hAnsi="Segoe UI" w:eastAsia="Times New Roman" w:cs="Segoe UI"/>
          <w:b/>
          <w:b/>
          <w:bCs/>
          <w:color w:val="1D1E23"/>
          <w:spacing w:val="2"/>
          <w:sz w:val="32"/>
          <w:szCs w:val="32"/>
          <w:lang w:eastAsia="en-IN"/>
        </w:rPr>
      </w:pPr>
      <w:hyperlink r:id="rId24">
        <w:r>
          <w:rPr>
            <w:rFonts w:eastAsia="Times New Roman" w:cs="Segoe UI" w:ascii="Segoe UI" w:hAnsi="Segoe UI"/>
            <w:b/>
            <w:bCs/>
            <w:color w:val="000000"/>
            <w:spacing w:val="2"/>
            <w:sz w:val="32"/>
            <w:szCs w:val="32"/>
            <w:lang w:eastAsia="en-IN"/>
          </w:rPr>
          <w:t>Dependency Lock File</w:t>
        </w:r>
      </w:hyperlink>
    </w:p>
    <w:p>
      <w:pPr>
        <w:pStyle w:val="NormalWeb"/>
        <w:numPr>
          <w:ilvl w:val="0"/>
          <w:numId w:val="4"/>
        </w:numPr>
        <w:shd w:val="clear" w:color="auto" w:fill="FFFFFF"/>
        <w:spacing w:lineRule="atLeast" w:line="424" w:beforeAutospacing="0" w:before="0" w:afterAutospacing="0" w:after="0"/>
        <w:rPr>
          <w:rFonts w:ascii="Segoe UI" w:hAnsi="Segoe UI" w:cs="Segoe UI"/>
          <w:color w:val="1D1E23"/>
          <w:spacing w:val="2"/>
          <w:highlight w:val="yellow"/>
        </w:rPr>
      </w:pPr>
      <w:hyperlink r:id="rId25">
        <w:r>
          <w:rPr>
            <w:rStyle w:val="InternetLink"/>
            <w:rFonts w:cs="Segoe UI" w:ascii="Segoe UI" w:hAnsi="Segoe UI"/>
            <w:color w:val="8040C9"/>
            <w:spacing w:val="2"/>
          </w:rPr>
          <w:t>Version constraints</w:t>
        </w:r>
      </w:hyperlink>
      <w:r>
        <w:rPr>
          <w:rFonts w:cs="Segoe UI" w:ascii="Segoe UI" w:hAnsi="Segoe UI"/>
          <w:color w:val="1D1E23"/>
          <w:spacing w:val="2"/>
        </w:rPr>
        <w:t> within the configuration itself determine which versions of dependencies are </w:t>
      </w:r>
      <w:r>
        <w:rPr>
          <w:rStyle w:val="Emphasis"/>
          <w:rFonts w:cs="Segoe UI" w:ascii="Segoe UI" w:hAnsi="Segoe UI"/>
          <w:color w:val="1D1E23"/>
          <w:spacing w:val="2"/>
        </w:rPr>
        <w:t>potentially</w:t>
      </w:r>
      <w:r>
        <w:rPr>
          <w:rFonts w:cs="Segoe UI" w:ascii="Segoe UI" w:hAnsi="Segoe UI"/>
          <w:color w:val="1D1E23"/>
          <w:spacing w:val="2"/>
        </w:rPr>
        <w:t xml:space="preserve"> compatible, but after selecting a specific version of each dependency </w:t>
      </w:r>
      <w:r>
        <w:rPr>
          <w:rFonts w:cs="Segoe UI" w:ascii="Segoe UI" w:hAnsi="Segoe UI"/>
          <w:color w:val="1D1E23"/>
          <w:spacing w:val="2"/>
          <w:highlight w:val="yellow"/>
        </w:rPr>
        <w:t>Terraform remembers the decisions it made in a </w:t>
      </w:r>
      <w:r>
        <w:rPr>
          <w:rStyle w:val="Emphasis"/>
          <w:rFonts w:cs="Segoe UI" w:ascii="Segoe UI" w:hAnsi="Segoe UI"/>
          <w:color w:val="1D1E23"/>
          <w:spacing w:val="2"/>
          <w:highlight w:val="yellow"/>
        </w:rPr>
        <w:t>dependency lock file</w:t>
      </w:r>
      <w:r>
        <w:rPr>
          <w:rFonts w:cs="Segoe UI" w:ascii="Segoe UI" w:hAnsi="Segoe UI"/>
          <w:color w:val="1D1E23"/>
          <w:spacing w:val="2"/>
          <w:highlight w:val="yellow"/>
        </w:rPr>
        <w:t> so that it can (by default) make the same decisions again in future.</w:t>
      </w:r>
    </w:p>
    <w:p>
      <w:pPr>
        <w:pStyle w:val="NormalWeb"/>
        <w:numPr>
          <w:ilvl w:val="0"/>
          <w:numId w:val="4"/>
        </w:numPr>
        <w:shd w:val="clear" w:color="auto" w:fill="FFFFFF"/>
        <w:spacing w:lineRule="atLeast" w:line="424" w:beforeAutospacing="0" w:before="0" w:afterAutospacing="0" w:after="0"/>
        <w:rPr>
          <w:rFonts w:ascii="Segoe UI" w:hAnsi="Segoe UI" w:cs="Segoe UI"/>
          <w:color w:val="1D1E23"/>
          <w:spacing w:val="2"/>
        </w:rPr>
      </w:pPr>
      <w:r>
        <w:rPr>
          <w:rFonts w:cs="Segoe UI" w:ascii="Segoe UI" w:hAnsi="Segoe UI"/>
          <w:color w:val="1D1E23"/>
          <w:spacing w:val="2"/>
        </w:rPr>
        <w:t xml:space="preserve">At present, </w:t>
      </w:r>
      <w:r>
        <w:rPr>
          <w:rFonts w:cs="Segoe UI" w:ascii="Segoe UI" w:hAnsi="Segoe UI"/>
          <w:color w:val="1D1E23"/>
          <w:spacing w:val="2"/>
          <w:highlight w:val="yellow"/>
        </w:rPr>
        <w:t>the dependency lock file tracks only </w:t>
      </w:r>
      <w:r>
        <w:rPr>
          <w:rStyle w:val="Emphasis"/>
          <w:rFonts w:cs="Segoe UI" w:ascii="Segoe UI" w:hAnsi="Segoe UI"/>
          <w:color w:val="1D1E23"/>
          <w:spacing w:val="2"/>
          <w:highlight w:val="yellow"/>
        </w:rPr>
        <w:t>provider</w:t>
      </w:r>
      <w:r>
        <w:rPr>
          <w:rFonts w:cs="Segoe UI" w:ascii="Segoe UI" w:hAnsi="Segoe UI"/>
          <w:color w:val="1D1E23"/>
          <w:spacing w:val="2"/>
          <w:highlight w:val="yellow"/>
        </w:rPr>
        <w:t> dependencies. Terraform does not remember version selections for remote modules</w:t>
      </w:r>
      <w:r>
        <w:rPr>
          <w:rFonts w:cs="Segoe UI" w:ascii="Segoe UI" w:hAnsi="Segoe UI"/>
          <w:color w:val="1D1E23"/>
          <w:spacing w:val="2"/>
        </w:rPr>
        <w:t>, and so Terraform will always select the newest available module version that meets the specified version constraints. You can use an </w:t>
      </w:r>
      <w:r>
        <w:rPr>
          <w:rStyle w:val="Emphasis"/>
          <w:rFonts w:cs="Segoe UI" w:ascii="Segoe UI" w:hAnsi="Segoe UI"/>
          <w:color w:val="1D1E23"/>
          <w:spacing w:val="2"/>
        </w:rPr>
        <w:t>exact</w:t>
      </w:r>
      <w:r>
        <w:rPr>
          <w:rFonts w:cs="Segoe UI" w:ascii="Segoe UI" w:hAnsi="Segoe UI"/>
          <w:color w:val="1D1E23"/>
          <w:spacing w:val="2"/>
        </w:rPr>
        <w:t> version constraint to ensure that Terraform will always select the same module version.</w:t>
      </w:r>
    </w:p>
    <w:p>
      <w:pPr>
        <w:pStyle w:val="NormalWeb"/>
        <w:numPr>
          <w:ilvl w:val="0"/>
          <w:numId w:val="4"/>
        </w:numPr>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lock file is always named </w:t>
      </w:r>
      <w:r>
        <w:rPr>
          <w:rFonts w:cs="Segoe UI" w:ascii="Segoe UI" w:hAnsi="Segoe UI"/>
          <w:spacing w:val="2"/>
          <w:highlight w:val="yellow"/>
        </w:rPr>
        <w:t>.terraform.lock.hcl</w:t>
      </w:r>
      <w:r>
        <w:rPr>
          <w:rFonts w:cs="Segoe UI" w:ascii="Segoe UI" w:hAnsi="Segoe UI"/>
          <w:color w:val="1D1E23"/>
          <w:spacing w:val="2"/>
        </w:rPr>
        <w:t>, and this name is intended to signify that it is a lock file for various items that Terraform caches in the </w:t>
      </w:r>
      <w:r>
        <w:rPr>
          <w:rFonts w:cs="Segoe UI" w:ascii="Segoe UI" w:hAnsi="Segoe UI"/>
          <w:spacing w:val="2"/>
        </w:rPr>
        <w:t>.terraform</w:t>
      </w:r>
      <w:r>
        <w:rPr>
          <w:rFonts w:cs="Segoe UI" w:ascii="Segoe UI" w:hAnsi="Segoe UI"/>
          <w:color w:val="1D1E23"/>
          <w:spacing w:val="2"/>
        </w:rPr>
        <w:t> subdirectory of your working directory</w:t>
      </w:r>
      <w:r>
        <w:rPr>
          <w:rFonts w:cs="Segoe UI" w:ascii="Segoe UI" w:hAnsi="Segoe UI"/>
          <w:color w:val="1D1E23"/>
          <w:spacing w:val="3"/>
          <w:sz w:val="26"/>
          <w:szCs w:val="26"/>
          <w:shd w:fill="FFFFFF" w:val="clear"/>
        </w:rPr>
        <w:t>.</w:t>
      </w:r>
    </w:p>
    <w:p>
      <w:pPr>
        <w:pStyle w:val="Heading1"/>
        <w:shd w:val="clear" w:color="auto" w:fill="FFFFFF"/>
        <w:spacing w:lineRule="atLeast" w:line="660" w:before="0" w:after="0"/>
        <w:rPr>
          <w:rFonts w:ascii="Tahoma" w:hAnsi="Tahoma" w:cs="Tahoma"/>
          <w:b/>
          <w:b/>
          <w:bCs/>
          <w:color w:val="1D1E23"/>
          <w:spacing w:val="-2"/>
        </w:rPr>
      </w:pPr>
      <w:r>
        <w:rPr>
          <w:rFonts w:cs="Tahoma" w:ascii="Tahoma" w:hAnsi="Tahoma"/>
          <w:b/>
          <w:bCs/>
          <w:color w:val="1D1E23"/>
          <w:spacing w:val="-2"/>
        </w:rPr>
        <w:t>Data Sources</w:t>
      </w:r>
    </w:p>
    <w:p>
      <w:pPr>
        <w:pStyle w:val="Normal"/>
        <w:rPr>
          <w:rFonts w:ascii="Segoe UI" w:hAnsi="Segoe UI" w:cs="Segoe UI"/>
          <w:color w:val="1D1E23"/>
          <w:spacing w:val="3"/>
          <w:sz w:val="26"/>
          <w:szCs w:val="26"/>
          <w:shd w:fill="FFFFFF" w:val="clear"/>
        </w:rPr>
      </w:pPr>
      <w:r>
        <w:rPr>
          <w:rStyle w:val="Emphasis"/>
          <w:rFonts w:cs="Segoe UI" w:ascii="Segoe UI" w:hAnsi="Segoe UI"/>
          <w:color w:val="1D1E23"/>
          <w:spacing w:val="3"/>
          <w:sz w:val="26"/>
          <w:szCs w:val="26"/>
          <w:shd w:fill="FFFFFF" w:val="clear"/>
        </w:rPr>
        <w:t>Data sources</w:t>
      </w:r>
      <w:r>
        <w:rPr>
          <w:rFonts w:cs="Segoe UI" w:ascii="Segoe UI" w:hAnsi="Segoe UI"/>
          <w:color w:val="1D1E23"/>
          <w:spacing w:val="3"/>
          <w:sz w:val="26"/>
          <w:szCs w:val="26"/>
          <w:shd w:fill="FFFFFF" w:val="clear"/>
        </w:rPr>
        <w:t> allow Terraform use information defined outside of Terraform, defined by another separate Terraform configuration, or modified by functions.</w:t>
      </w:r>
    </w:p>
    <w:p>
      <w:pPr>
        <w:pStyle w:val="Normal"/>
        <w:rPr/>
      </w:pPr>
      <w:r>
        <w:rPr>
          <w:rFonts w:cs="Segoe UI" w:ascii="Segoe UI" w:hAnsi="Segoe UI"/>
          <w:color w:val="1D1E23"/>
          <w:spacing w:val="3"/>
          <w:sz w:val="26"/>
          <w:szCs w:val="26"/>
          <w:shd w:fill="FFFFFF" w:val="clear"/>
        </w:rPr>
        <w:t>When distinguishing from data resources, the primary kind of resource (as declared by a </w:t>
      </w:r>
      <w:r>
        <w:rPr>
          <w:rStyle w:val="HTMLCode"/>
          <w:rFonts w:eastAsia="Calibri" w:eastAsiaTheme="minorHAnsi"/>
          <w:color w:val="1D1E23"/>
          <w:spacing w:val="3"/>
          <w:shd w:fill="F4ECFF" w:val="clear"/>
        </w:rPr>
        <w:t>resource</w:t>
      </w:r>
      <w:r>
        <w:rPr>
          <w:rFonts w:cs="Segoe UI" w:ascii="Segoe UI" w:hAnsi="Segoe UI"/>
          <w:color w:val="1D1E23"/>
          <w:spacing w:val="3"/>
          <w:sz w:val="26"/>
          <w:szCs w:val="26"/>
          <w:shd w:fill="FFFFFF" w:val="clear"/>
        </w:rPr>
        <w:t> block) is known as a </w:t>
      </w:r>
      <w:r>
        <w:rPr>
          <w:rStyle w:val="Emphasis"/>
          <w:rFonts w:cs="Segoe UI" w:ascii="Segoe UI" w:hAnsi="Segoe UI"/>
          <w:color w:val="1D1E23"/>
          <w:spacing w:val="3"/>
          <w:sz w:val="26"/>
          <w:szCs w:val="26"/>
          <w:shd w:fill="FFFFFF" w:val="clear"/>
        </w:rPr>
        <w:t>managed resource</w:t>
      </w:r>
      <w:r>
        <w:rPr>
          <w:rFonts w:cs="Segoe UI" w:ascii="Segoe UI" w:hAnsi="Segoe UI"/>
          <w:color w:val="1D1E23"/>
          <w:spacing w:val="3"/>
          <w:sz w:val="26"/>
          <w:szCs w:val="26"/>
          <w:shd w:fill="FFFFFF" w:val="clear"/>
        </w:rPr>
        <w:t xml:space="preserve">. Both kinds of resources take arguments and export attributes for use in configuration, but </w:t>
      </w:r>
      <w:r>
        <w:rPr>
          <w:rFonts w:cs="Segoe UI" w:ascii="Segoe UI" w:hAnsi="Segoe UI"/>
          <w:color w:val="1D1E23"/>
          <w:spacing w:val="3"/>
          <w:sz w:val="26"/>
          <w:szCs w:val="26"/>
          <w:highlight w:val="yellow"/>
          <w:shd w:fill="FFFFFF" w:val="clear"/>
        </w:rPr>
        <w:t>while managed resources cause Terraform to create, update, and delete infrastructure objects, data resources cause Terraform only to </w:t>
      </w:r>
      <w:r>
        <w:rPr>
          <w:rStyle w:val="Emphasis"/>
          <w:rFonts w:cs="Segoe UI" w:ascii="Segoe UI" w:hAnsi="Segoe UI"/>
          <w:color w:val="1D1E23"/>
          <w:spacing w:val="3"/>
          <w:sz w:val="26"/>
          <w:szCs w:val="26"/>
          <w:highlight w:val="yellow"/>
          <w:shd w:fill="FFFFFF" w:val="clear"/>
        </w:rPr>
        <w:t>read</w:t>
      </w:r>
      <w:r>
        <w:rPr>
          <w:rFonts w:cs="Segoe UI" w:ascii="Segoe UI" w:hAnsi="Segoe UI"/>
          <w:color w:val="1D1E23"/>
          <w:spacing w:val="3"/>
          <w:sz w:val="26"/>
          <w:szCs w:val="26"/>
          <w:highlight w:val="yellow"/>
          <w:shd w:fill="FFFFFF" w:val="clear"/>
        </w:rPr>
        <w:t> objects</w:t>
      </w:r>
      <w:r>
        <w:rPr>
          <w:rFonts w:cs="Segoe UI" w:ascii="Segoe UI" w:hAnsi="Segoe UI"/>
          <w:color w:val="1D1E23"/>
          <w:spacing w:val="3"/>
          <w:sz w:val="26"/>
          <w:szCs w:val="26"/>
          <w:shd w:fill="FFFFFF" w:val="clear"/>
        </w:rPr>
        <w:t>. </w:t>
      </w:r>
    </w:p>
    <w:p>
      <w:pPr>
        <w:pStyle w:val="Heading2"/>
        <w:pBdr>
          <w:bottom w:val="single" w:sz="6" w:space="2" w:color="777777"/>
        </w:pBdr>
        <w:shd w:val="clear" w:color="auto" w:fill="FFFFFF"/>
        <w:spacing w:lineRule="atLeast" w:line="315" w:beforeAutospacing="0" w:before="810" w:afterAutospacing="0" w:after="240"/>
        <w:rPr>
          <w:rFonts w:ascii="Tahoma" w:hAnsi="Tahoma" w:cs="Tahoma"/>
          <w:color w:val="1D1E23"/>
          <w:spacing w:val="-1"/>
          <w:sz w:val="24"/>
          <w:szCs w:val="24"/>
        </w:rPr>
      </w:pPr>
      <w:r>
        <w:rPr>
          <w:rFonts w:cs="Tahoma" w:ascii="Tahoma" w:hAnsi="Tahoma"/>
          <w:color w:val="1D1E23"/>
          <w:spacing w:val="-1"/>
          <w:sz w:val="24"/>
          <w:szCs w:val="24"/>
        </w:rPr>
        <w:t>Local-only Data Sources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 xml:space="preserve">While many data sources correspond to an infrastructure object type that is accessed via a remote network API, some </w:t>
      </w:r>
      <w:r>
        <w:rPr>
          <w:rFonts w:cs="Segoe UI" w:ascii="Segoe UI" w:hAnsi="Segoe UI"/>
          <w:color w:val="1D1E23"/>
          <w:spacing w:val="2"/>
          <w:highlight w:val="yellow"/>
        </w:rPr>
        <w:t>specialized data sources operate only within Terraform itself</w:t>
      </w:r>
      <w:r>
        <w:rPr>
          <w:rFonts w:cs="Segoe UI" w:ascii="Segoe UI" w:hAnsi="Segoe UI"/>
          <w:color w:val="1D1E23"/>
          <w:spacing w:val="2"/>
        </w:rPr>
        <w:t>, calculating some results and exposing them for use elsewhere.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For example, local-only data sources exist for </w:t>
      </w:r>
      <w:hyperlink r:id="rId26">
        <w:r>
          <w:rPr>
            <w:rStyle w:val="InternetLink"/>
            <w:rFonts w:eastAsia="" w:cs="Segoe UI" w:ascii="Segoe UI" w:hAnsi="Segoe UI" w:eastAsiaTheme="majorEastAsia"/>
            <w:color w:val="8040C9"/>
            <w:spacing w:val="2"/>
          </w:rPr>
          <w:t>rendering templates</w:t>
        </w:r>
      </w:hyperlink>
      <w:r>
        <w:rPr>
          <w:rFonts w:cs="Segoe UI" w:ascii="Segoe UI" w:hAnsi="Segoe UI"/>
          <w:color w:val="1D1E23"/>
          <w:spacing w:val="2"/>
        </w:rPr>
        <w:t>, </w:t>
      </w:r>
      <w:hyperlink r:id="rId27">
        <w:r>
          <w:rPr>
            <w:rStyle w:val="InternetLink"/>
            <w:rFonts w:eastAsia="" w:cs="Segoe UI" w:ascii="Segoe UI" w:hAnsi="Segoe UI" w:eastAsiaTheme="majorEastAsia"/>
            <w:color w:val="8040C9"/>
            <w:spacing w:val="2"/>
          </w:rPr>
          <w:t>reading local files</w:t>
        </w:r>
      </w:hyperlink>
      <w:r>
        <w:rPr>
          <w:rFonts w:cs="Segoe UI" w:ascii="Segoe UI" w:hAnsi="Segoe UI"/>
          <w:color w:val="1D1E23"/>
          <w:spacing w:val="2"/>
        </w:rPr>
        <w:t>, and </w:t>
      </w:r>
      <w:hyperlink r:id="rId28">
        <w:r>
          <w:rPr>
            <w:rStyle w:val="InternetLink"/>
            <w:rFonts w:eastAsia="" w:cs="Segoe UI" w:ascii="Segoe UI" w:hAnsi="Segoe UI" w:eastAsiaTheme="majorEastAsia"/>
            <w:color w:val="8040C9"/>
            <w:spacing w:val="2"/>
          </w:rPr>
          <w:t>rendering AWS IAM policies</w:t>
        </w:r>
      </w:hyperlink>
      <w:r>
        <w:rPr>
          <w:rFonts w:cs="Segoe UI" w:ascii="Segoe UI" w:hAnsi="Segoe UI"/>
          <w:color w:val="1D1E23"/>
          <w:spacing w:val="2"/>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highlight w:val="yellow"/>
        </w:rPr>
        <w:t>The behavior of local-only data sources is the same as all other data sources, but their result data exists only temporarily during a Terraform operation, and is re-calculated each time a new plan is created.</w:t>
      </w:r>
    </w:p>
    <w:p>
      <w:pPr>
        <w:pStyle w:val="Heading2"/>
        <w:pBdr>
          <w:bottom w:val="single" w:sz="6" w:space="2" w:color="777777"/>
        </w:pBdr>
        <w:shd w:val="clear" w:color="auto" w:fill="FFFFFF"/>
        <w:spacing w:lineRule="atLeast" w:line="315" w:beforeAutospacing="0" w:before="810" w:afterAutospacing="0" w:after="240"/>
        <w:rPr>
          <w:rFonts w:ascii="Tahoma" w:hAnsi="Tahoma" w:cs="Tahoma"/>
          <w:color w:val="1D1E23"/>
          <w:spacing w:val="-1"/>
          <w:sz w:val="24"/>
          <w:szCs w:val="24"/>
        </w:rPr>
      </w:pPr>
      <w:r>
        <w:rPr>
          <w:rFonts w:cs="Tahoma" w:ascii="Tahoma" w:hAnsi="Tahoma"/>
          <w:color w:val="1D1E23"/>
          <w:spacing w:val="-1"/>
          <w:sz w:val="24"/>
          <w:szCs w:val="24"/>
        </w:rPr>
        <w:t>Data Resource Dependencies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Data resources have the same dependency resolution behavior </w:t>
      </w:r>
      <w:r>
        <w:fldChar w:fldCharType="begin"/>
      </w:r>
      <w:r>
        <w:rPr>
          <w:rStyle w:val="InternetLink"/>
          <w:spacing w:val="2"/>
          <w:rFonts w:eastAsia="" w:cs="Segoe UI" w:ascii="Segoe UI" w:hAnsi="Segoe UI"/>
          <w:color w:val="8040C9"/>
        </w:rPr>
        <w:instrText xml:space="preserve"> HYPERLINK "https://www.terraform.io/docs/language/resources/behavior.html" \l "resource-dependencies"</w:instrText>
      </w:r>
      <w:r>
        <w:rPr>
          <w:rStyle w:val="InternetLink"/>
          <w:spacing w:val="2"/>
          <w:rFonts w:eastAsia="" w:cs="Segoe UI" w:ascii="Segoe UI" w:hAnsi="Segoe UI"/>
          <w:color w:val="8040C9"/>
        </w:rPr>
        <w:fldChar w:fldCharType="separate"/>
      </w:r>
      <w:r>
        <w:rPr>
          <w:rStyle w:val="InternetLink"/>
          <w:rFonts w:eastAsia="" w:cs="Segoe UI" w:ascii="Segoe UI" w:hAnsi="Segoe UI" w:eastAsiaTheme="majorEastAsia"/>
          <w:color w:val="8040C9"/>
          <w:spacing w:val="2"/>
        </w:rPr>
        <w:t>as defined for managed resources</w:t>
      </w:r>
      <w:r>
        <w:rPr>
          <w:rStyle w:val="InternetLink"/>
          <w:spacing w:val="2"/>
          <w:rFonts w:eastAsia="" w:cs="Segoe UI" w:ascii="Segoe UI" w:hAnsi="Segoe UI"/>
          <w:color w:val="8040C9"/>
        </w:rPr>
        <w:fldChar w:fldCharType="end"/>
      </w:r>
      <w:r>
        <w:rPr>
          <w:rFonts w:cs="Segoe UI" w:ascii="Segoe UI" w:hAnsi="Segoe UI"/>
          <w:color w:val="1D1E23"/>
          <w:spacing w:val="2"/>
        </w:rPr>
        <w:t>. Setting the </w:t>
      </w:r>
      <w:r>
        <w:rPr>
          <w:rStyle w:val="HTMLCode"/>
          <w:rFonts w:eastAsia="" w:eastAsiaTheme="majorEastAsia"/>
          <w:color w:val="1D1E23"/>
          <w:spacing w:val="2"/>
          <w:shd w:fill="F4ECFF" w:val="clear"/>
        </w:rPr>
        <w:t>depends_on</w:t>
      </w:r>
      <w:r>
        <w:rPr>
          <w:rFonts w:cs="Segoe UI" w:ascii="Segoe UI" w:hAnsi="Segoe UI"/>
          <w:color w:val="1D1E23"/>
          <w:spacing w:val="2"/>
        </w:rPr>
        <w:t> meta-argument within </w:t>
      </w:r>
      <w:r>
        <w:rPr>
          <w:rStyle w:val="HTMLCode"/>
          <w:rFonts w:eastAsia="" w:eastAsiaTheme="majorEastAsia"/>
          <w:color w:val="1D1E23"/>
          <w:spacing w:val="2"/>
          <w:shd w:fill="F4ECFF" w:val="clear"/>
        </w:rPr>
        <w:t>data</w:t>
      </w:r>
      <w:r>
        <w:rPr>
          <w:rFonts w:cs="Segoe UI" w:ascii="Segoe UI" w:hAnsi="Segoe UI"/>
          <w:color w:val="1D1E23"/>
          <w:spacing w:val="2"/>
        </w:rPr>
        <w:t> blocks defers reading of the data source until after all changes to the dependencies have been applied.</w:t>
      </w:r>
    </w:p>
    <w:p>
      <w:pPr>
        <w:pStyle w:val="Normal"/>
        <w:rPr>
          <w:rFonts w:ascii="Segoe UI" w:hAnsi="Segoe UI" w:cs="Segoe UI"/>
          <w:color w:val="8A6D3B"/>
          <w:spacing w:val="3"/>
          <w:sz w:val="26"/>
          <w:szCs w:val="26"/>
          <w:shd w:fill="FCF8E3" w:val="clear"/>
        </w:rPr>
      </w:pPr>
      <w:r>
        <w:rPr>
          <w:rStyle w:val="Strong"/>
          <w:rFonts w:cs="Segoe UI" w:ascii="Segoe UI" w:hAnsi="Segoe UI"/>
          <w:color w:val="8A6D3B"/>
          <w:spacing w:val="3"/>
          <w:sz w:val="26"/>
          <w:szCs w:val="26"/>
          <w:shd w:fill="FCF8E3" w:val="clear"/>
        </w:rPr>
        <w:t>NOTE:</w:t>
      </w:r>
      <w:r>
        <w:rPr>
          <w:rFonts w:cs="Segoe UI" w:ascii="Segoe UI" w:hAnsi="Segoe UI"/>
          <w:color w:val="8A6D3B"/>
          <w:spacing w:val="3"/>
          <w:sz w:val="26"/>
          <w:szCs w:val="26"/>
          <w:shd w:fill="FCF8E3" w:val="clear"/>
        </w:rPr>
        <w:t> </w:t>
      </w:r>
      <w:r>
        <w:rPr>
          <w:rStyle w:val="Strong"/>
          <w:rFonts w:cs="Segoe UI" w:ascii="Segoe UI" w:hAnsi="Segoe UI"/>
          <w:color w:val="8A6D3B"/>
          <w:spacing w:val="3"/>
          <w:sz w:val="26"/>
          <w:szCs w:val="26"/>
          <w:shd w:fill="FCF8E3" w:val="clear"/>
        </w:rPr>
        <w:t>In Terraform 0.12 and earlier</w:t>
      </w:r>
      <w:r>
        <w:rPr>
          <w:rFonts w:cs="Segoe UI" w:ascii="Segoe UI" w:hAnsi="Segoe UI"/>
          <w:color w:val="8A6D3B"/>
          <w:spacing w:val="3"/>
          <w:sz w:val="26"/>
          <w:szCs w:val="26"/>
          <w:shd w:fill="FCF8E3" w:val="clear"/>
        </w:rPr>
        <w:t>, due to the data resource behavior of deferring the read until the apply phase when depending on values that are not yet known, using </w:t>
      </w:r>
      <w:r>
        <w:rPr>
          <w:rStyle w:val="HTMLCode"/>
          <w:rFonts w:eastAsia="Calibri" w:eastAsiaTheme="minorHAnsi"/>
          <w:color w:val="8A6D3B"/>
          <w:spacing w:val="3"/>
          <w:shd w:fill="F4ECFF" w:val="clear"/>
        </w:rPr>
        <w:t>depends_on</w:t>
      </w:r>
      <w:r>
        <w:rPr>
          <w:rFonts w:cs="Segoe UI" w:ascii="Segoe UI" w:hAnsi="Segoe UI"/>
          <w:color w:val="8A6D3B"/>
          <w:spacing w:val="3"/>
          <w:sz w:val="26"/>
          <w:szCs w:val="26"/>
          <w:shd w:fill="FCF8E3" w:val="clear"/>
        </w:rPr>
        <w:t> with </w:t>
      </w:r>
      <w:r>
        <w:rPr>
          <w:rStyle w:val="HTMLCode"/>
          <w:rFonts w:eastAsia="Calibri" w:eastAsiaTheme="minorHAnsi"/>
          <w:color w:val="8A6D3B"/>
          <w:spacing w:val="3"/>
          <w:shd w:fill="F4ECFF" w:val="clear"/>
        </w:rPr>
        <w:t>data</w:t>
      </w:r>
      <w:r>
        <w:rPr>
          <w:rFonts w:cs="Segoe UI" w:ascii="Segoe UI" w:hAnsi="Segoe UI"/>
          <w:color w:val="8A6D3B"/>
          <w:spacing w:val="3"/>
          <w:sz w:val="26"/>
          <w:szCs w:val="26"/>
          <w:shd w:fill="FCF8E3" w:val="clear"/>
        </w:rPr>
        <w:t> resources will force the read to always be deferred to the apply phase, and therefore a configuration that uses </w:t>
      </w:r>
      <w:r>
        <w:rPr>
          <w:rStyle w:val="HTMLCode"/>
          <w:rFonts w:eastAsia="Calibri" w:eastAsiaTheme="minorHAnsi"/>
          <w:color w:val="8A6D3B"/>
          <w:spacing w:val="3"/>
          <w:shd w:fill="F4ECFF" w:val="clear"/>
        </w:rPr>
        <w:t>depends_on</w:t>
      </w:r>
      <w:r>
        <w:rPr>
          <w:rFonts w:cs="Segoe UI" w:ascii="Segoe UI" w:hAnsi="Segoe UI"/>
          <w:color w:val="8A6D3B"/>
          <w:spacing w:val="3"/>
          <w:sz w:val="26"/>
          <w:szCs w:val="26"/>
          <w:shd w:fill="FCF8E3" w:val="clear"/>
        </w:rPr>
        <w:t> with a </w:t>
      </w:r>
      <w:r>
        <w:rPr>
          <w:rStyle w:val="HTMLCode"/>
          <w:rFonts w:eastAsia="Calibri" w:eastAsiaTheme="minorHAnsi"/>
          <w:color w:val="8A6D3B"/>
          <w:spacing w:val="3"/>
          <w:shd w:fill="F4ECFF" w:val="clear"/>
        </w:rPr>
        <w:t>data</w:t>
      </w:r>
      <w:r>
        <w:rPr>
          <w:rFonts w:cs="Segoe UI" w:ascii="Segoe UI" w:hAnsi="Segoe UI"/>
          <w:color w:val="8A6D3B"/>
          <w:spacing w:val="3"/>
          <w:sz w:val="26"/>
          <w:szCs w:val="26"/>
          <w:shd w:fill="FCF8E3" w:val="clear"/>
        </w:rPr>
        <w:t> resource can never converge</w:t>
      </w:r>
      <w:r>
        <w:rPr>
          <w:rFonts w:cs="Segoe UI" w:ascii="Segoe UI" w:hAnsi="Segoe UI"/>
          <w:color w:val="8A6D3B"/>
          <w:spacing w:val="3"/>
          <w:sz w:val="26"/>
          <w:szCs w:val="26"/>
          <w:highlight w:val="yellow"/>
          <w:shd w:fill="FCF8E3" w:val="clear"/>
        </w:rPr>
        <w:t>. Due to this behavior, we do not recommend using </w:t>
      </w:r>
      <w:r>
        <w:rPr>
          <w:rStyle w:val="HTMLCode"/>
          <w:rFonts w:eastAsia="Calibri" w:eastAsiaTheme="minorHAnsi"/>
          <w:color w:val="8A6D3B"/>
          <w:spacing w:val="3"/>
          <w:highlight w:val="yellow"/>
          <w:shd w:fill="F4ECFF" w:val="clear"/>
        </w:rPr>
        <w:t>depends_on</w:t>
      </w:r>
      <w:r>
        <w:rPr>
          <w:rFonts w:cs="Segoe UI" w:ascii="Segoe UI" w:hAnsi="Segoe UI"/>
          <w:color w:val="8A6D3B"/>
          <w:spacing w:val="3"/>
          <w:sz w:val="26"/>
          <w:szCs w:val="26"/>
          <w:highlight w:val="yellow"/>
          <w:shd w:fill="FCF8E3" w:val="clear"/>
        </w:rPr>
        <w:t> with data resources.</w:t>
      </w:r>
    </w:p>
    <w:p>
      <w:pPr>
        <w:pStyle w:val="Normal"/>
        <w:rPr>
          <w:rFonts w:ascii="Segoe UI" w:hAnsi="Segoe UI" w:cs="Segoe UI"/>
          <w:color w:val="8A6D3B"/>
          <w:spacing w:val="3"/>
          <w:sz w:val="26"/>
          <w:szCs w:val="26"/>
          <w:shd w:fill="FCF8E3" w:val="clear"/>
        </w:rPr>
      </w:pPr>
      <w:r>
        <w:rPr>
          <w:rFonts w:cs="Segoe UI" w:ascii="Segoe UI" w:hAnsi="Segoe UI"/>
          <w:color w:val="8A6D3B"/>
          <w:spacing w:val="3"/>
          <w:sz w:val="26"/>
          <w:szCs w:val="26"/>
          <w:shd w:fill="FCF8E3" w:val="clear"/>
        </w:rPr>
      </w:r>
    </w:p>
    <w:p>
      <w:pPr>
        <w:pStyle w:val="ListParagraph"/>
        <w:numPr>
          <w:ilvl w:val="0"/>
          <w:numId w:val="15"/>
        </w:numPr>
        <w:rPr>
          <w:b/>
          <w:b/>
          <w:bCs/>
          <w:sz w:val="24"/>
          <w:szCs w:val="24"/>
        </w:rPr>
      </w:pPr>
      <w:r>
        <w:rPr>
          <w:rFonts w:cs="Segoe UI" w:ascii="Segoe UI" w:hAnsi="Segoe UI"/>
          <w:color w:val="1D1E23"/>
          <w:spacing w:val="3"/>
          <w:sz w:val="26"/>
          <w:szCs w:val="26"/>
          <w:shd w:fill="FFFFFF" w:val="clear"/>
        </w:rPr>
        <w:t xml:space="preserve">Data resources </w:t>
      </w:r>
      <w:r>
        <w:rPr>
          <w:rFonts w:cs="Segoe UI" w:ascii="Segoe UI" w:hAnsi="Segoe UI"/>
          <w:color w:val="1D1E23"/>
          <w:spacing w:val="3"/>
          <w:sz w:val="26"/>
          <w:szCs w:val="26"/>
          <w:highlight w:val="yellow"/>
          <w:shd w:fill="FFFFFF" w:val="clear"/>
        </w:rPr>
        <w:t>support </w:t>
      </w:r>
      <w:hyperlink r:id="rId29">
        <w:r>
          <w:rPr>
            <w:rStyle w:val="HTMLCode"/>
            <w:rFonts w:eastAsia="" w:eastAsiaTheme="majorEastAsia"/>
            <w:color w:val="8040C9"/>
            <w:spacing w:val="3"/>
            <w:highlight w:val="yellow"/>
            <w:shd w:fill="F4ECFF" w:val="clear"/>
          </w:rPr>
          <w:t>count</w:t>
        </w:r>
      </w:hyperlink>
      <w:r>
        <w:rPr>
          <w:rFonts w:cs="Segoe UI" w:ascii="Segoe UI" w:hAnsi="Segoe UI"/>
          <w:color w:val="1D1E23"/>
          <w:spacing w:val="3"/>
          <w:sz w:val="26"/>
          <w:szCs w:val="26"/>
          <w:highlight w:val="yellow"/>
          <w:shd w:fill="FFFFFF" w:val="clear"/>
        </w:rPr>
        <w:t> and </w:t>
      </w:r>
      <w:hyperlink r:id="rId30">
        <w:r>
          <w:rPr>
            <w:rStyle w:val="HTMLCode"/>
            <w:rFonts w:eastAsia="" w:eastAsiaTheme="majorEastAsia"/>
            <w:color w:val="8040C9"/>
            <w:spacing w:val="3"/>
            <w:highlight w:val="yellow"/>
            <w:shd w:fill="F4ECFF" w:val="clear"/>
          </w:rPr>
          <w:t>for_each</w:t>
        </w:r>
      </w:hyperlink>
      <w:r>
        <w:rPr>
          <w:rFonts w:cs="Segoe UI" w:ascii="Segoe UI" w:hAnsi="Segoe UI"/>
          <w:color w:val="1D1E23"/>
          <w:spacing w:val="3"/>
          <w:sz w:val="26"/>
          <w:szCs w:val="26"/>
          <w:shd w:fill="FFFFFF" w:val="clear"/>
        </w:rPr>
        <w:t> meta-arguments as defined for managed resources, with the same syntax and behavior.</w:t>
      </w:r>
    </w:p>
    <w:p>
      <w:pPr>
        <w:pStyle w:val="ListParagraph"/>
        <w:numPr>
          <w:ilvl w:val="0"/>
          <w:numId w:val="15"/>
        </w:numPr>
        <w:rPr>
          <w:b/>
          <w:b/>
          <w:bCs/>
          <w:sz w:val="24"/>
          <w:szCs w:val="24"/>
        </w:rPr>
      </w:pPr>
      <w:r>
        <w:rPr>
          <w:rFonts w:cs="Segoe UI" w:ascii="Segoe UI" w:hAnsi="Segoe UI"/>
          <w:color w:val="1D1E23"/>
          <w:spacing w:val="3"/>
          <w:sz w:val="26"/>
          <w:szCs w:val="26"/>
          <w:shd w:fill="FFFFFF" w:val="clear"/>
        </w:rPr>
        <w:t xml:space="preserve">Data resources </w:t>
      </w:r>
      <w:r>
        <w:rPr>
          <w:rFonts w:cs="Segoe UI" w:ascii="Segoe UI" w:hAnsi="Segoe UI"/>
          <w:color w:val="1D1E23"/>
          <w:spacing w:val="3"/>
          <w:sz w:val="26"/>
          <w:szCs w:val="26"/>
          <w:highlight w:val="yellow"/>
          <w:shd w:fill="FFFFFF" w:val="clear"/>
        </w:rPr>
        <w:t>support </w:t>
      </w:r>
      <w:hyperlink r:id="rId31">
        <w:r>
          <w:rPr>
            <w:rStyle w:val="InternetLink"/>
            <w:rFonts w:cs="Segoe UI" w:ascii="Segoe UI" w:hAnsi="Segoe UI"/>
            <w:color w:val="8040C9"/>
            <w:spacing w:val="3"/>
            <w:sz w:val="26"/>
            <w:szCs w:val="26"/>
            <w:highlight w:val="yellow"/>
            <w:u w:val="none"/>
            <w:shd w:fill="FFFFFF" w:val="clear"/>
          </w:rPr>
          <w:t>the </w:t>
        </w:r>
        <w:r>
          <w:rPr>
            <w:rStyle w:val="InternetLink"/>
            <w:rFonts w:ascii="Courier New" w:hAnsi="Courier New" w:cs="Courier New" w:eastAsia="" w:eastAsiaTheme="majorEastAsia"/>
            <w:color w:val="8040C9"/>
            <w:spacing w:val="3"/>
            <w:sz w:val="20"/>
            <w:sz w:val="20"/>
            <w:szCs w:val="20"/>
            <w:highlight w:val="yellow"/>
            <w:shd w:fill="F4ECFF" w:val="clear"/>
          </w:rPr>
          <w:t>provider</w:t>
        </w:r>
        <w:r>
          <w:rPr>
            <w:rStyle w:val="InternetLink"/>
            <w:rFonts w:cs="Segoe UI" w:ascii="Segoe UI" w:hAnsi="Segoe UI"/>
            <w:color w:val="8040C9"/>
            <w:spacing w:val="3"/>
            <w:sz w:val="26"/>
            <w:szCs w:val="26"/>
            <w:highlight w:val="yellow"/>
            <w:u w:val="none"/>
            <w:shd w:fill="FFFFFF" w:val="clear"/>
          </w:rPr>
          <w:t> meta-argument</w:t>
        </w:r>
      </w:hyperlink>
      <w:r>
        <w:rPr>
          <w:rFonts w:cs="Segoe UI" w:ascii="Segoe UI" w:hAnsi="Segoe UI"/>
          <w:color w:val="1D1E23"/>
          <w:spacing w:val="3"/>
          <w:sz w:val="26"/>
          <w:szCs w:val="26"/>
          <w:shd w:fill="FFFFFF" w:val="clear"/>
        </w:rPr>
        <w:t> as defined for managed resources, with the same syntax and behavior.</w:t>
      </w:r>
    </w:p>
    <w:p>
      <w:pPr>
        <w:pStyle w:val="ListParagraph"/>
        <w:numPr>
          <w:ilvl w:val="0"/>
          <w:numId w:val="15"/>
        </w:numPr>
        <w:rPr>
          <w:b/>
          <w:b/>
          <w:bCs/>
          <w:sz w:val="24"/>
          <w:szCs w:val="24"/>
        </w:rPr>
      </w:pPr>
      <w:r>
        <w:rPr>
          <w:rFonts w:cs="Segoe UI" w:ascii="Segoe UI" w:hAnsi="Segoe UI"/>
          <w:color w:val="1D1E23"/>
          <w:spacing w:val="3"/>
          <w:sz w:val="26"/>
          <w:szCs w:val="26"/>
          <w:shd w:fill="FFFFFF" w:val="clear"/>
        </w:rPr>
        <w:t xml:space="preserve">Data resources </w:t>
      </w:r>
      <w:r>
        <w:rPr>
          <w:rFonts w:cs="Segoe UI" w:ascii="Segoe UI" w:hAnsi="Segoe UI"/>
          <w:color w:val="1D1E23"/>
          <w:spacing w:val="3"/>
          <w:sz w:val="26"/>
          <w:szCs w:val="26"/>
          <w:highlight w:val="yellow"/>
          <w:shd w:fill="FFFFFF" w:val="clear"/>
        </w:rPr>
        <w:t>do not currently</w:t>
      </w:r>
      <w:r>
        <w:rPr>
          <w:rFonts w:cs="Segoe UI" w:ascii="Segoe UI" w:hAnsi="Segoe UI"/>
          <w:color w:val="1D1E23"/>
          <w:spacing w:val="3"/>
          <w:sz w:val="26"/>
          <w:szCs w:val="26"/>
          <w:shd w:fill="FFFFFF" w:val="clear"/>
        </w:rPr>
        <w:t xml:space="preserve"> have any customization settings available for their lifecycle, but the </w:t>
      </w:r>
      <w:r>
        <w:rPr>
          <w:rStyle w:val="HTMLCode"/>
          <w:rFonts w:eastAsia="Calibri" w:eastAsiaTheme="minorHAnsi"/>
          <w:color w:val="1D1E23"/>
          <w:spacing w:val="3"/>
          <w:shd w:fill="F4ECFF" w:val="clear"/>
        </w:rPr>
        <w:t>lifecycle</w:t>
      </w:r>
      <w:r>
        <w:rPr>
          <w:rFonts w:cs="Segoe UI" w:ascii="Segoe UI" w:hAnsi="Segoe UI"/>
          <w:color w:val="1D1E23"/>
          <w:spacing w:val="3"/>
          <w:sz w:val="26"/>
          <w:szCs w:val="26"/>
          <w:shd w:fill="FFFFFF" w:val="clear"/>
        </w:rPr>
        <w:t> nested block is reserved in case any are added in future versions.</w:t>
      </w:r>
    </w:p>
    <w:p>
      <w:pPr>
        <w:pStyle w:val="ListParagraph"/>
        <w:numPr>
          <w:ilvl w:val="0"/>
          <w:numId w:val="15"/>
        </w:numPr>
        <w:rPr>
          <w:b/>
          <w:b/>
          <w:bCs/>
          <w:sz w:val="24"/>
          <w:szCs w:val="24"/>
        </w:rPr>
      </w:pPr>
      <w:r>
        <w:rPr>
          <w:rFonts w:cs="Segoe UI" w:ascii="Segoe UI" w:hAnsi="Segoe UI"/>
          <w:color w:val="1D1E23"/>
          <w:spacing w:val="3"/>
          <w:sz w:val="26"/>
          <w:szCs w:val="26"/>
          <w:shd w:fill="FFFFFF" w:val="clear"/>
        </w:rPr>
        <w:t xml:space="preserve">As data sources are essentially a read only subset of resources, they also </w:t>
      </w:r>
      <w:r>
        <w:rPr>
          <w:rFonts w:cs="Segoe UI" w:ascii="Segoe UI" w:hAnsi="Segoe UI"/>
          <w:color w:val="1D1E23"/>
          <w:spacing w:val="3"/>
          <w:sz w:val="26"/>
          <w:szCs w:val="26"/>
          <w:highlight w:val="yellow"/>
          <w:shd w:fill="FFFFFF" w:val="clear"/>
        </w:rPr>
        <w:t>support the same </w:t>
      </w:r>
      <w:r>
        <w:fldChar w:fldCharType="begin"/>
      </w:r>
      <w:r>
        <w:rPr>
          <w:rStyle w:val="InternetLink"/>
          <w:sz w:val="26"/>
          <w:spacing w:val="3"/>
          <w:u w:val="none"/>
          <w:shd w:fill="FFFFFF" w:val="clear"/>
          <w:szCs w:val="26"/>
          <w:highlight w:val="yellow"/>
          <w:rFonts w:cs="Segoe UI" w:ascii="Segoe UI" w:hAnsi="Segoe UI"/>
          <w:color w:val="8040C9"/>
        </w:rPr>
        <w:instrText xml:space="preserve"> HYPERLINK "https://www.terraform.io/docs/language/resources/syntax.html" \l "meta-arguments"</w:instrText>
      </w:r>
      <w:r>
        <w:rPr>
          <w:rStyle w:val="InternetLink"/>
          <w:sz w:val="26"/>
          <w:spacing w:val="3"/>
          <w:u w:val="none"/>
          <w:shd w:fill="FFFFFF" w:val="clear"/>
          <w:szCs w:val="26"/>
          <w:highlight w:val="yellow"/>
          <w:rFonts w:cs="Segoe UI" w:ascii="Segoe UI" w:hAnsi="Segoe UI"/>
          <w:color w:val="8040C9"/>
        </w:rPr>
        <w:fldChar w:fldCharType="separate"/>
      </w:r>
      <w:r>
        <w:rPr>
          <w:rStyle w:val="InternetLink"/>
          <w:rFonts w:cs="Segoe UI" w:ascii="Segoe UI" w:hAnsi="Segoe UI"/>
          <w:color w:val="8040C9"/>
          <w:spacing w:val="3"/>
          <w:sz w:val="26"/>
          <w:szCs w:val="26"/>
          <w:highlight w:val="yellow"/>
          <w:u w:val="none"/>
          <w:shd w:fill="FFFFFF" w:val="clear"/>
        </w:rPr>
        <w:t>meta-arguments</w:t>
      </w:r>
      <w:r>
        <w:rPr>
          <w:rStyle w:val="InternetLink"/>
          <w:sz w:val="26"/>
          <w:spacing w:val="3"/>
          <w:u w:val="none"/>
          <w:shd w:fill="FFFFFF" w:val="clear"/>
          <w:szCs w:val="26"/>
          <w:highlight w:val="yellow"/>
          <w:rFonts w:cs="Segoe UI" w:ascii="Segoe UI" w:hAnsi="Segoe UI"/>
          <w:color w:val="8040C9"/>
        </w:rPr>
        <w:fldChar w:fldCharType="end"/>
      </w:r>
      <w:r>
        <w:rPr>
          <w:rFonts w:cs="Segoe UI" w:ascii="Segoe UI" w:hAnsi="Segoe UI"/>
          <w:color w:val="1D1E23"/>
          <w:spacing w:val="3"/>
          <w:sz w:val="26"/>
          <w:szCs w:val="26"/>
          <w:highlight w:val="yellow"/>
          <w:shd w:fill="FFFFFF" w:val="clear"/>
        </w:rPr>
        <w:t> of resources with the exception of the </w:t>
      </w:r>
      <w:hyperlink r:id="rId32">
        <w:r>
          <w:rPr>
            <w:rStyle w:val="InternetLink"/>
            <w:rFonts w:ascii="Courier New" w:hAnsi="Courier New" w:cs="Courier New" w:eastAsia="" w:eastAsiaTheme="majorEastAsia"/>
            <w:color w:val="8040C9"/>
            <w:spacing w:val="3"/>
            <w:sz w:val="20"/>
            <w:sz w:val="20"/>
            <w:szCs w:val="20"/>
            <w:highlight w:val="yellow"/>
            <w:shd w:fill="F4ECFF" w:val="clear"/>
          </w:rPr>
          <w:t>lifecycle</w:t>
        </w:r>
        <w:r>
          <w:rPr>
            <w:rStyle w:val="InternetLink"/>
            <w:rFonts w:cs="Segoe UI" w:ascii="Segoe UI" w:hAnsi="Segoe UI"/>
            <w:color w:val="8040C9"/>
            <w:spacing w:val="3"/>
            <w:sz w:val="26"/>
            <w:szCs w:val="26"/>
            <w:highlight w:val="yellow"/>
            <w:u w:val="none"/>
            <w:shd w:fill="FFFFFF" w:val="clear"/>
          </w:rPr>
          <w:t> configuration block</w:t>
        </w:r>
      </w:hyperlink>
      <w:r>
        <w:rPr>
          <w:rFonts w:cs="Segoe UI" w:ascii="Segoe UI" w:hAnsi="Segoe UI"/>
          <w:color w:val="1D1E23"/>
          <w:spacing w:val="3"/>
          <w:sz w:val="26"/>
          <w:szCs w:val="26"/>
          <w:shd w:fill="FFFFFF" w:val="clear"/>
        </w:rPr>
        <w:t>.</w:t>
      </w:r>
    </w:p>
    <w:p>
      <w:pPr>
        <w:pStyle w:val="Heading1"/>
        <w:shd w:val="clear" w:color="auto" w:fill="FFFFFF"/>
        <w:spacing w:lineRule="atLeast" w:line="660" w:before="0" w:after="0"/>
        <w:rPr>
          <w:rFonts w:ascii="Tahoma" w:hAnsi="Tahoma" w:cs="Tahoma"/>
          <w:b/>
          <w:b/>
          <w:bCs/>
          <w:color w:val="1D1E23"/>
          <w:spacing w:val="-2"/>
          <w:sz w:val="36"/>
          <w:szCs w:val="36"/>
        </w:rPr>
      </w:pPr>
      <w:r>
        <w:rPr>
          <w:rFonts w:cs="Tahoma" w:ascii="Tahoma" w:hAnsi="Tahoma"/>
          <w:b/>
          <w:bCs/>
          <w:color w:val="1D1E23"/>
          <w:spacing w:val="-2"/>
          <w:sz w:val="36"/>
          <w:szCs w:val="36"/>
        </w:rPr>
        <w:t>Module Blocks</w:t>
      </w:r>
    </w:p>
    <w:p>
      <w:pPr>
        <w:pStyle w:val="Heading1"/>
        <w:shd w:val="clear" w:color="auto" w:fill="FFFFFF"/>
        <w:spacing w:lineRule="atLeast" w:line="660" w:before="0" w:after="0"/>
        <w:rPr>
          <w:rFonts w:ascii="Tahoma" w:hAnsi="Tahoma" w:cs="Tahoma"/>
          <w:b/>
          <w:b/>
          <w:bCs/>
          <w:color w:val="1D1E23"/>
          <w:spacing w:val="-2"/>
          <w:sz w:val="24"/>
          <w:szCs w:val="24"/>
        </w:rPr>
      </w:pPr>
      <w:r>
        <w:rPr>
          <w:rFonts w:cs="Tahoma" w:ascii="Tahoma" w:hAnsi="Tahoma"/>
          <w:b/>
          <w:bCs/>
          <w:color w:val="1D1E23"/>
          <w:spacing w:val="-1"/>
          <w:sz w:val="24"/>
          <w:szCs w:val="24"/>
        </w:rPr>
        <w:t>Calling a Child Module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To </w:t>
      </w:r>
      <w:r>
        <w:rPr>
          <w:rStyle w:val="Emphasis"/>
          <w:rFonts w:eastAsia="" w:cs="Segoe UI" w:ascii="Segoe UI" w:hAnsi="Segoe UI" w:eastAsiaTheme="majorEastAsia"/>
          <w:color w:val="1D1E23"/>
          <w:spacing w:val="2"/>
        </w:rPr>
        <w:t>call</w:t>
      </w:r>
      <w:r>
        <w:rPr>
          <w:rFonts w:cs="Segoe UI" w:ascii="Segoe UI" w:hAnsi="Segoe UI"/>
          <w:color w:val="1D1E23"/>
          <w:spacing w:val="2"/>
        </w:rPr>
        <w:t> a module means to include the contents of that module into the configuration with specific values for its </w:t>
      </w:r>
      <w:hyperlink r:id="rId33">
        <w:r>
          <w:rPr>
            <w:rStyle w:val="InternetLink"/>
            <w:rFonts w:cs="Segoe UI" w:ascii="Segoe UI" w:hAnsi="Segoe UI"/>
            <w:color w:val="8040C9"/>
            <w:spacing w:val="2"/>
          </w:rPr>
          <w:t>input variables</w:t>
        </w:r>
      </w:hyperlink>
      <w:r>
        <w:rPr>
          <w:rFonts w:cs="Segoe UI" w:ascii="Segoe UI" w:hAnsi="Segoe UI"/>
          <w:color w:val="1D1E23"/>
          <w:spacing w:val="2"/>
        </w:rPr>
        <w:t>. Modules are called from within other modules using </w:t>
      </w:r>
      <w:r>
        <w:rPr>
          <w:rStyle w:val="HTMLCode"/>
          <w:color w:val="1D1E23"/>
          <w:spacing w:val="2"/>
          <w:shd w:fill="F4ECFF" w:val="clear"/>
        </w:rPr>
        <w:t>module</w:t>
      </w:r>
      <w:r>
        <w:rPr>
          <w:rFonts w:cs="Segoe UI" w:ascii="Segoe UI" w:hAnsi="Segoe UI"/>
          <w:color w:val="1D1E23"/>
          <w:spacing w:val="2"/>
        </w:rPr>
        <w:t> blocks: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N"/>
          <w:color w:val="333333"/>
        </w:rPr>
        <w:t>module</w:t>
      </w:r>
      <w:r>
        <w:rPr>
          <w:rStyle w:val="HTMLCode"/>
          <w:color w:val="333333"/>
        </w:rPr>
        <w:t xml:space="preserve"> </w:t>
      </w:r>
      <w:r>
        <w:rPr>
          <w:rStyle w:val="S2"/>
          <w:color w:val="DD1144"/>
        </w:rPr>
        <w:t>"servers"</w:t>
      </w:r>
      <w:r>
        <w:rPr>
          <w:rStyle w:val="HTMLCode"/>
          <w:color w:val="333333"/>
        </w:rPr>
        <w:t xml:space="preserve"> </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color w:val="333333"/>
        </w:rPr>
        <w:t>source</w:t>
      </w:r>
      <w:r>
        <w:rPr>
          <w:rStyle w:val="HTMLCode"/>
          <w:color w:val="333333"/>
        </w:rPr>
        <w:t xml:space="preserve"> </w:t>
      </w:r>
      <w:r>
        <w:rPr>
          <w:rStyle w:val="O"/>
          <w:b/>
          <w:bCs/>
          <w:color w:val="000000"/>
        </w:rPr>
        <w:t>=</w:t>
      </w:r>
      <w:r>
        <w:rPr>
          <w:rStyle w:val="HTMLCode"/>
          <w:color w:val="333333"/>
        </w:rPr>
        <w:t xml:space="preserve"> </w:t>
      </w:r>
      <w:r>
        <w:rPr>
          <w:rStyle w:val="S2"/>
          <w:color w:val="DD1144"/>
        </w:rPr>
        <w:t>"./app-cluster"</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HTMLCode"/>
          <w:color w:val="333333"/>
        </w:rPr>
        <w:t xml:space="preserve">  </w:t>
      </w:r>
      <w:r>
        <w:rPr>
          <w:rStyle w:val="N"/>
          <w:color w:val="333333"/>
        </w:rPr>
        <w:t>servers</w:t>
      </w:r>
      <w:r>
        <w:rPr>
          <w:rStyle w:val="HTMLCode"/>
          <w:color w:val="333333"/>
        </w:rPr>
        <w:t xml:space="preserve"> </w:t>
      </w:r>
      <w:r>
        <w:rPr>
          <w:rStyle w:val="O"/>
          <w:b/>
          <w:bCs/>
          <w:color w:val="000000"/>
        </w:rPr>
        <w:t>=</w:t>
      </w:r>
      <w:r>
        <w:rPr>
          <w:rStyle w:val="HTMLCode"/>
          <w:color w:val="333333"/>
        </w:rPr>
        <w:t xml:space="preserve"> </w:t>
      </w:r>
      <w:r>
        <w:rPr>
          <w:rStyle w:val="Mi"/>
          <w:color w:val="009999"/>
        </w:rPr>
        <w:t>5</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color w:val="333333"/>
        </w:rPr>
      </w:pPr>
      <w:r>
        <w:rPr>
          <w:rStyle w:val="P"/>
          <w:color w:val="333333"/>
        </w:rPr>
        <w: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highlight w:val="yellow"/>
        </w:rPr>
        <w:t>A module that includes a </w:t>
      </w:r>
      <w:r>
        <w:rPr>
          <w:rStyle w:val="HTMLCode"/>
          <w:color w:val="1D1E23"/>
          <w:spacing w:val="2"/>
          <w:highlight w:val="yellow"/>
          <w:shd w:fill="F4ECFF" w:val="clear"/>
        </w:rPr>
        <w:t>module</w:t>
      </w:r>
      <w:r>
        <w:rPr>
          <w:rFonts w:cs="Segoe UI" w:ascii="Segoe UI" w:hAnsi="Segoe UI"/>
          <w:color w:val="1D1E23"/>
          <w:spacing w:val="2"/>
          <w:highlight w:val="yellow"/>
        </w:rPr>
        <w:t> block like this is the </w:t>
      </w:r>
      <w:r>
        <w:rPr>
          <w:rStyle w:val="Emphasis"/>
          <w:rFonts w:eastAsia="" w:cs="Segoe UI" w:ascii="Segoe UI" w:hAnsi="Segoe UI" w:eastAsiaTheme="majorEastAsia"/>
          <w:color w:val="1D1E23"/>
          <w:spacing w:val="2"/>
          <w:highlight w:val="yellow"/>
        </w:rPr>
        <w:t>calling module</w:t>
      </w:r>
      <w:r>
        <w:rPr>
          <w:rFonts w:cs="Segoe UI" w:ascii="Segoe UI" w:hAnsi="Segoe UI"/>
          <w:color w:val="1D1E23"/>
          <w:spacing w:val="2"/>
          <w:highlight w:val="yellow"/>
        </w:rPr>
        <w:t> of the child module.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label immediately after the </w:t>
      </w:r>
      <w:r>
        <w:rPr>
          <w:rStyle w:val="HTMLCode"/>
          <w:color w:val="1D1E23"/>
          <w:spacing w:val="2"/>
          <w:shd w:fill="F4ECFF" w:val="clear"/>
        </w:rPr>
        <w:t>module</w:t>
      </w:r>
      <w:r>
        <w:rPr>
          <w:rFonts w:cs="Segoe UI" w:ascii="Segoe UI" w:hAnsi="Segoe UI"/>
          <w:color w:val="1D1E23"/>
          <w:spacing w:val="2"/>
        </w:rPr>
        <w:t> keyword is a local name, which the calling module can use to refer to this instance of the module.</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Within the block body (between </w:t>
      </w:r>
      <w:r>
        <w:rPr>
          <w:rStyle w:val="HTMLCode"/>
          <w:color w:val="1D1E23"/>
          <w:spacing w:val="2"/>
          <w:shd w:fill="F4ECFF" w:val="clear"/>
        </w:rPr>
        <w:t>{</w:t>
      </w:r>
      <w:r>
        <w:rPr>
          <w:rFonts w:cs="Segoe UI" w:ascii="Segoe UI" w:hAnsi="Segoe UI"/>
          <w:color w:val="1D1E23"/>
          <w:spacing w:val="2"/>
        </w:rPr>
        <w:t> and </w:t>
      </w:r>
      <w:r>
        <w:rPr>
          <w:rStyle w:val="HTMLCode"/>
          <w:color w:val="1D1E23"/>
          <w:spacing w:val="2"/>
          <w:shd w:fill="F4ECFF" w:val="clear"/>
        </w:rPr>
        <w:t>}</w:t>
      </w:r>
      <w:r>
        <w:rPr>
          <w:rFonts w:cs="Segoe UI" w:ascii="Segoe UI" w:hAnsi="Segoe UI"/>
          <w:color w:val="1D1E23"/>
          <w:spacing w:val="2"/>
        </w:rPr>
        <w:t>) are the arguments for the module. Module calls use the following kinds of arguments:</w:t>
      </w:r>
    </w:p>
    <w:p>
      <w:pPr>
        <w:pStyle w:val="NormalWeb"/>
        <w:numPr>
          <w:ilvl w:val="0"/>
          <w:numId w:val="16"/>
        </w:numPr>
        <w:shd w:val="clear" w:color="auto" w:fill="FFFFFF"/>
        <w:spacing w:lineRule="atLeast" w:line="424" w:beforeAutospacing="0" w:before="0" w:afterAutospacing="0" w:after="0"/>
        <w:rPr>
          <w:rFonts w:ascii="Segoe UI" w:hAnsi="Segoe UI" w:cs="Segoe UI"/>
          <w:color w:val="1D1E23"/>
          <w:spacing w:val="2"/>
        </w:rPr>
      </w:pPr>
      <w:r>
        <w:rPr>
          <w:rFonts w:cs="Segoe UI" w:ascii="Segoe UI" w:hAnsi="Segoe UI"/>
          <w:color w:val="1D1E23"/>
          <w:spacing w:val="2"/>
          <w:highlight w:val="yellow"/>
        </w:rPr>
        <w:t>The </w:t>
      </w:r>
      <w:r>
        <w:rPr>
          <w:rStyle w:val="HTMLCode"/>
          <w:color w:val="1D1E23"/>
          <w:spacing w:val="2"/>
          <w:highlight w:val="yellow"/>
          <w:shd w:fill="F4ECFF" w:val="clear"/>
        </w:rPr>
        <w:t>source</w:t>
      </w:r>
      <w:r>
        <w:rPr>
          <w:rFonts w:cs="Segoe UI" w:ascii="Segoe UI" w:hAnsi="Segoe UI"/>
          <w:color w:val="1D1E23"/>
          <w:spacing w:val="2"/>
          <w:highlight w:val="yellow"/>
        </w:rPr>
        <w:t> argument is mandatory for all modules</w:t>
      </w:r>
      <w:r>
        <w:rPr>
          <w:rFonts w:cs="Segoe UI" w:ascii="Segoe UI" w:hAnsi="Segoe UI"/>
          <w:color w:val="1D1E23"/>
          <w:spacing w:val="2"/>
        </w:rPr>
        <w:t>.</w:t>
      </w:r>
    </w:p>
    <w:p>
      <w:pPr>
        <w:pStyle w:val="NormalWeb"/>
        <w:numPr>
          <w:ilvl w:val="0"/>
          <w:numId w:val="16"/>
        </w:numPr>
        <w:shd w:val="clear" w:color="auto" w:fill="FFFFFF"/>
        <w:spacing w:lineRule="atLeast" w:line="424" w:beforeAutospacing="0" w:before="0" w:afterAutospacing="0" w:after="0"/>
        <w:rPr>
          <w:rFonts w:ascii="Segoe UI" w:hAnsi="Segoe UI" w:cs="Segoe UI"/>
          <w:color w:val="1D1E23"/>
          <w:spacing w:val="2"/>
        </w:rPr>
      </w:pPr>
      <w:r>
        <w:rPr>
          <w:rFonts w:cs="Segoe UI" w:ascii="Segoe UI" w:hAnsi="Segoe UI"/>
          <w:color w:val="1D1E23"/>
          <w:spacing w:val="2"/>
        </w:rPr>
        <w:t>The </w:t>
      </w:r>
      <w:r>
        <w:rPr>
          <w:rStyle w:val="HTMLCode"/>
          <w:color w:val="1D1E23"/>
          <w:spacing w:val="2"/>
          <w:highlight w:val="yellow"/>
          <w:shd w:fill="F4ECFF" w:val="clear"/>
        </w:rPr>
        <w:t>version</w:t>
      </w:r>
      <w:r>
        <w:rPr>
          <w:rFonts w:cs="Segoe UI" w:ascii="Segoe UI" w:hAnsi="Segoe UI"/>
          <w:color w:val="1D1E23"/>
          <w:spacing w:val="2"/>
          <w:highlight w:val="yellow"/>
        </w:rPr>
        <w:t> argument is recommended</w:t>
      </w:r>
      <w:r>
        <w:rPr>
          <w:rFonts w:cs="Segoe UI" w:ascii="Segoe UI" w:hAnsi="Segoe UI"/>
          <w:color w:val="1D1E23"/>
          <w:spacing w:val="2"/>
        </w:rPr>
        <w:t xml:space="preserve"> for modules from a registry.</w:t>
      </w:r>
    </w:p>
    <w:p>
      <w:pPr>
        <w:pStyle w:val="NormalWeb"/>
        <w:numPr>
          <w:ilvl w:val="0"/>
          <w:numId w:val="16"/>
        </w:numPr>
        <w:shd w:val="clear" w:color="auto" w:fill="FFFFFF"/>
        <w:spacing w:lineRule="atLeast" w:line="424" w:beforeAutospacing="0" w:before="0" w:afterAutospacing="0" w:after="0"/>
        <w:rPr>
          <w:rFonts w:ascii="Segoe UI" w:hAnsi="Segoe UI" w:cs="Segoe UI"/>
          <w:color w:val="1D1E23"/>
          <w:spacing w:val="2"/>
        </w:rPr>
      </w:pPr>
      <w:r>
        <w:rPr>
          <w:rFonts w:cs="Segoe UI" w:ascii="Segoe UI" w:hAnsi="Segoe UI"/>
          <w:color w:val="1D1E23"/>
          <w:spacing w:val="2"/>
        </w:rPr>
        <w:t>Most other arguments correspond to </w:t>
      </w:r>
      <w:hyperlink r:id="rId34">
        <w:r>
          <w:rPr>
            <w:rStyle w:val="InternetLink"/>
            <w:rFonts w:cs="Segoe UI" w:ascii="Segoe UI" w:hAnsi="Segoe UI"/>
            <w:color w:val="8040C9"/>
            <w:spacing w:val="2"/>
          </w:rPr>
          <w:t>input variables</w:t>
        </w:r>
      </w:hyperlink>
      <w:r>
        <w:rPr>
          <w:rFonts w:cs="Segoe UI" w:ascii="Segoe UI" w:hAnsi="Segoe UI"/>
          <w:color w:val="1D1E23"/>
          <w:spacing w:val="2"/>
        </w:rPr>
        <w:t> defined by the module. (The </w:t>
      </w:r>
      <w:r>
        <w:rPr>
          <w:rStyle w:val="HTMLCode"/>
          <w:color w:val="1D1E23"/>
          <w:spacing w:val="2"/>
          <w:shd w:fill="F4ECFF" w:val="clear"/>
        </w:rPr>
        <w:t>servers</w:t>
      </w:r>
      <w:r>
        <w:rPr>
          <w:rFonts w:cs="Segoe UI" w:ascii="Segoe UI" w:hAnsi="Segoe UI"/>
          <w:color w:val="1D1E23"/>
          <w:spacing w:val="2"/>
        </w:rPr>
        <w:t> argument in the example above is one of these.)</w:t>
      </w:r>
    </w:p>
    <w:p>
      <w:pPr>
        <w:pStyle w:val="NormalWeb"/>
        <w:numPr>
          <w:ilvl w:val="0"/>
          <w:numId w:val="16"/>
        </w:numPr>
        <w:shd w:val="clear" w:color="auto" w:fill="FFFFFF"/>
        <w:spacing w:lineRule="atLeast" w:line="424" w:beforeAutospacing="0" w:before="0" w:afterAutospacing="0" w:after="240"/>
        <w:rPr>
          <w:rFonts w:ascii="Segoe UI" w:hAnsi="Segoe UI" w:cs="Segoe UI"/>
          <w:color w:val="1D1E23"/>
          <w:spacing w:val="2"/>
          <w:highlight w:val="yellow"/>
        </w:rPr>
      </w:pPr>
      <w:r>
        <w:rPr>
          <w:rFonts w:cs="Segoe UI" w:ascii="Segoe UI" w:hAnsi="Segoe UI"/>
          <w:color w:val="1D1E23"/>
          <w:spacing w:val="2"/>
        </w:rPr>
        <w:t xml:space="preserve">Terraform defines a few other </w:t>
      </w:r>
      <w:r>
        <w:rPr>
          <w:rFonts w:cs="Segoe UI" w:ascii="Segoe UI" w:hAnsi="Segoe UI"/>
          <w:color w:val="1D1E23"/>
          <w:spacing w:val="2"/>
          <w:highlight w:val="yellow"/>
        </w:rPr>
        <w:t>meta-arguments</w:t>
      </w:r>
      <w:r>
        <w:rPr>
          <w:rFonts w:cs="Segoe UI" w:ascii="Segoe UI" w:hAnsi="Segoe UI"/>
          <w:color w:val="1D1E23"/>
          <w:spacing w:val="2"/>
        </w:rPr>
        <w:t xml:space="preserve"> that can be used with all modules, including </w:t>
      </w:r>
      <w:r>
        <w:rPr>
          <w:rStyle w:val="HTMLCode"/>
          <w:color w:val="1D1E23"/>
          <w:spacing w:val="2"/>
          <w:highlight w:val="yellow"/>
          <w:shd w:fill="F4ECFF" w:val="clear"/>
        </w:rPr>
        <w:t>for_each</w:t>
      </w:r>
      <w:r>
        <w:rPr>
          <w:rFonts w:cs="Segoe UI" w:ascii="Segoe UI" w:hAnsi="Segoe UI"/>
          <w:color w:val="1D1E23"/>
          <w:spacing w:val="2"/>
        </w:rPr>
        <w:t> and </w:t>
      </w:r>
      <w:r>
        <w:rPr>
          <w:rStyle w:val="HTMLCode"/>
          <w:color w:val="1D1E23"/>
          <w:spacing w:val="2"/>
          <w:highlight w:val="yellow"/>
          <w:shd w:fill="F4ECFF" w:val="clear"/>
        </w:rPr>
        <w:t>depends_on</w:t>
      </w:r>
      <w:r>
        <w:rPr>
          <w:rFonts w:cs="Segoe UI" w:ascii="Segoe UI" w:hAnsi="Segoe UI"/>
          <w:color w:val="1D1E23"/>
          <w:spacing w:val="2"/>
        </w:rPr>
        <w:t xml:space="preserve">. Also supports- </w:t>
      </w:r>
      <w:r>
        <w:rPr>
          <w:rFonts w:cs="Segoe UI" w:ascii="Segoe UI" w:hAnsi="Segoe UI"/>
          <w:color w:val="1D1E23"/>
          <w:spacing w:val="2"/>
          <w:highlight w:val="yellow"/>
        </w:rPr>
        <w:t>count &amp;provider.</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w:t>
      </w:r>
      <w:hyperlink r:id="rId35">
        <w:r>
          <w:rPr>
            <w:rStyle w:val="InternetLink"/>
            <w:rFonts w:cs="Segoe UI" w:ascii="Segoe UI" w:hAnsi="Segoe UI"/>
            <w:color w:val="8040C9"/>
            <w:spacing w:val="2"/>
          </w:rPr>
          <w:t>taint command</w:t>
        </w:r>
      </w:hyperlink>
      <w:r>
        <w:rPr>
          <w:rFonts w:cs="Segoe UI" w:ascii="Segoe UI" w:hAnsi="Segoe UI"/>
          <w:color w:val="1D1E23"/>
          <w:spacing w:val="2"/>
        </w:rPr>
        <w:t> can be used to </w:t>
      </w:r>
      <w:r>
        <w:rPr>
          <w:rStyle w:val="Emphasis"/>
          <w:rFonts w:cs="Segoe UI" w:ascii="Segoe UI" w:hAnsi="Segoe UI"/>
          <w:color w:val="1D1E23"/>
          <w:spacing w:val="2"/>
        </w:rPr>
        <w:t>taint</w:t>
      </w:r>
      <w:r>
        <w:rPr>
          <w:rFonts w:cs="Segoe UI" w:ascii="Segoe UI" w:hAnsi="Segoe UI"/>
          <w:color w:val="1D1E23"/>
          <w:spacing w:val="2"/>
        </w:rPr>
        <w:t> specific resources within a module:</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Nv"/>
          <w:color w:val="008080"/>
        </w:rPr>
        <w:t xml:space="preserve">$ </w:t>
      </w:r>
      <w:r>
        <w:rPr>
          <w:rStyle w:val="HTMLCode"/>
          <w:color w:val="333333"/>
        </w:rPr>
        <w:t>terraform taint module.salt_master.aws_instance.salt_master</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It is not possible to taint an entire module. Instead, each resource within the module must be tainted separately.</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module installer supports installation from a number of different source types, as listed below.</w:t>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"local-paths"</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Local paths</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"terraform-registry"</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Terraform Registry</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"github"</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GitHub</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"bitbucket"</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Bitbucket</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rPr>
          <w:rFonts w:cs="Segoe UI" w:ascii="Segoe UI" w:hAnsi="Segoe UI"/>
          <w:color w:val="1D1E23"/>
          <w:spacing w:val="2"/>
        </w:rPr>
        <w:t>Generic </w:t>
      </w:r>
      <w:r>
        <w:fldChar w:fldCharType="begin"/>
      </w:r>
      <w:r>
        <w:rPr>
          <w:rStyle w:val="InternetLink"/>
          <w:spacing w:val="2"/>
          <w:rFonts w:cs="Segoe UI" w:ascii="Segoe UI" w:hAnsi="Segoe UI"/>
          <w:color w:val="8040C9"/>
        </w:rPr>
        <w:instrText xml:space="preserve"> HYPERLINK "https://www.terraform.io/docs/language/modules/sources.html" \l "generic-git-repository"</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Git</w:t>
      </w:r>
      <w:r>
        <w:rPr>
          <w:rStyle w:val="InternetLink"/>
          <w:spacing w:val="2"/>
          <w:rFonts w:cs="Segoe UI" w:ascii="Segoe UI" w:hAnsi="Segoe UI"/>
          <w:color w:val="8040C9"/>
        </w:rPr>
        <w:fldChar w:fldCharType="end"/>
      </w:r>
      <w:r>
        <w:rPr>
          <w:rFonts w:cs="Segoe UI" w:ascii="Segoe UI" w:hAnsi="Segoe UI"/>
          <w:color w:val="1D1E23"/>
          <w:spacing w:val="2"/>
        </w:rPr>
        <w:t>, </w:t>
      </w:r>
      <w:r>
        <w:fldChar w:fldCharType="begin"/>
      </w:r>
      <w:r>
        <w:rPr>
          <w:rStyle w:val="InternetLink"/>
          <w:spacing w:val="2"/>
          <w:rFonts w:cs="Segoe UI" w:ascii="Segoe UI" w:hAnsi="Segoe UI"/>
          <w:color w:val="8040C9"/>
        </w:rPr>
        <w:instrText xml:space="preserve"> HYPERLINK "https://www.terraform.io/docs/language/modules/sources.html" \l "generic-mercurial-repository"</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Mercurial</w:t>
      </w:r>
      <w:r>
        <w:rPr>
          <w:rStyle w:val="InternetLink"/>
          <w:spacing w:val="2"/>
          <w:rFonts w:cs="Segoe UI" w:ascii="Segoe UI" w:hAnsi="Segoe UI"/>
          <w:color w:val="8040C9"/>
        </w:rPr>
        <w:fldChar w:fldCharType="end"/>
      </w:r>
      <w:r>
        <w:rPr>
          <w:rFonts w:cs="Segoe UI" w:ascii="Segoe UI" w:hAnsi="Segoe UI"/>
          <w:color w:val="1D1E23"/>
          <w:spacing w:val="2"/>
        </w:rPr>
        <w:t> repositories</w:t>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"http-urls"</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HTTP URLs</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"s3-bucket"</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S3 buckets</w:t>
      </w:r>
      <w:r>
        <w:rPr>
          <w:rStyle w:val="InternetLink"/>
          <w:spacing w:val="2"/>
          <w:rFonts w:cs="Segoe UI" w:ascii="Segoe UI" w:hAnsi="Segoe UI"/>
          <w:color w:val="8040C9"/>
        </w:rPr>
        <w:fldChar w:fldCharType="end"/>
      </w:r>
    </w:p>
    <w:p>
      <w:pPr>
        <w:pStyle w:val="NormalWeb"/>
        <w:numPr>
          <w:ilvl w:val="0"/>
          <w:numId w:val="17"/>
        </w:numPr>
        <w:shd w:val="clear" w:color="auto" w:fill="FFFFFF"/>
        <w:spacing w:lineRule="atLeast" w:line="424" w:beforeAutospacing="0" w:before="0" w:afterAutospacing="0" w:after="0"/>
        <w:ind w:left="714" w:hanging="357"/>
        <w:rPr>
          <w:rFonts w:ascii="Segoe UI" w:hAnsi="Segoe UI" w:cs="Segoe UI"/>
          <w:color w:val="1D1E23"/>
          <w:spacing w:val="2"/>
        </w:rPr>
      </w:pPr>
      <w:r>
        <w:fldChar w:fldCharType="begin"/>
      </w:r>
      <w:r>
        <w:rPr>
          <w:rStyle w:val="InternetLink"/>
          <w:spacing w:val="2"/>
          <w:rFonts w:cs="Segoe UI" w:ascii="Segoe UI" w:hAnsi="Segoe UI"/>
          <w:color w:val="8040C9"/>
        </w:rPr>
        <w:instrText xml:space="preserve"> HYPERLINK "https://www.terraform.io/docs/language/modules/sources.html" \l "gcs-bucket"</w:instrText>
      </w:r>
      <w:r>
        <w:rPr>
          <w:rStyle w:val="InternetLink"/>
          <w:spacing w:val="2"/>
          <w:rFonts w:cs="Segoe UI" w:ascii="Segoe UI" w:hAnsi="Segoe UI"/>
          <w:color w:val="8040C9"/>
        </w:rPr>
        <w:fldChar w:fldCharType="separate"/>
      </w:r>
      <w:r>
        <w:rPr>
          <w:rStyle w:val="InternetLink"/>
          <w:rFonts w:cs="Segoe UI" w:ascii="Segoe UI" w:hAnsi="Segoe UI"/>
          <w:color w:val="8040C9"/>
          <w:spacing w:val="2"/>
        </w:rPr>
        <w:t>GCS buckets</w:t>
      </w:r>
      <w:r>
        <w:rPr>
          <w:rStyle w:val="InternetLink"/>
          <w:spacing w:val="2"/>
          <w:rFonts w:cs="Segoe UI" w:ascii="Segoe UI" w:hAnsi="Segoe UI"/>
          <w:color w:val="8040C9"/>
        </w:rPr>
        <w:fldChar w:fldCharType="end"/>
      </w:r>
    </w:p>
    <w:p>
      <w:pPr>
        <w:pStyle w:val="Normal"/>
        <w:rPr>
          <w:b/>
          <w:b/>
          <w:bCs/>
          <w:sz w:val="24"/>
          <w:szCs w:val="24"/>
        </w:rPr>
      </w:pPr>
      <w:r>
        <w:rPr>
          <w:b/>
          <w:bCs/>
          <w:sz w:val="24"/>
          <w:szCs w:val="24"/>
        </w:rPr>
      </w:r>
    </w:p>
    <w:p>
      <w:pPr>
        <w:pStyle w:val="Heading1"/>
        <w:shd w:val="clear" w:color="auto" w:fill="FFFFFF"/>
        <w:spacing w:lineRule="atLeast" w:line="660" w:before="0" w:after="0"/>
        <w:rPr>
          <w:rFonts w:ascii="Tahoma" w:hAnsi="Tahoma" w:cs="Tahoma"/>
          <w:b/>
          <w:b/>
          <w:bCs/>
          <w:color w:val="1D1E23"/>
          <w:spacing w:val="-2"/>
          <w:sz w:val="36"/>
          <w:szCs w:val="36"/>
        </w:rPr>
      </w:pPr>
      <w:r>
        <w:rPr>
          <w:rFonts w:cs="Tahoma" w:ascii="Tahoma" w:hAnsi="Tahoma"/>
          <w:b/>
          <w:bCs/>
          <w:color w:val="1D1E23"/>
          <w:spacing w:val="-2"/>
          <w:sz w:val="36"/>
          <w:szCs w:val="36"/>
        </w:rPr>
        <w:t>Expressions</w:t>
      </w:r>
    </w:p>
    <w:p>
      <w:pPr>
        <w:pStyle w:val="Heading1"/>
        <w:shd w:val="clear" w:color="auto" w:fill="FFFFFF"/>
        <w:spacing w:lineRule="atLeast" w:line="660" w:before="0" w:after="0"/>
        <w:rPr>
          <w:rFonts w:ascii="Tahoma" w:hAnsi="Tahoma" w:cs="Tahoma"/>
          <w:b/>
          <w:b/>
          <w:bCs/>
          <w:color w:val="1D1E23"/>
          <w:spacing w:val="-2"/>
          <w:sz w:val="20"/>
          <w:szCs w:val="20"/>
        </w:rPr>
      </w:pPr>
      <w:r>
        <w:rPr>
          <w:rFonts w:cs="Tahoma" w:ascii="Tahoma" w:hAnsi="Tahoma"/>
          <w:b/>
          <w:bCs/>
          <w:color w:val="1D1E23"/>
          <w:spacing w:val="-2"/>
          <w:sz w:val="20"/>
          <w:szCs w:val="20"/>
        </w:rPr>
        <w:t>Type Conversion</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Where possible, Terraform automatically converts values from one type to another in order to produce the expected type. If this isn't possible, Terraform will produce a type mismatch error and you must update the configuration with a more suitable expression.</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highlight w:val="yellow"/>
        </w:rPr>
        <w:t>Terraform automatically converts number and bool values to strings when needed. It also converts strings to numbers or bools, as long as the string contains a valid representation of a number or bool value.</w:t>
      </w:r>
    </w:p>
    <w:p>
      <w:pPr>
        <w:pStyle w:val="NormalWeb"/>
        <w:shd w:val="clear" w:color="auto" w:fill="FFFFFF"/>
        <w:spacing w:lineRule="atLeast" w:line="424" w:beforeAutospacing="0" w:before="0" w:afterAutospacing="0" w:after="240"/>
        <w:rPr>
          <w:rFonts w:ascii="Segoe UI" w:hAnsi="Segoe UI" w:cs="Segoe UI"/>
          <w:b/>
          <w:b/>
          <w:bCs/>
          <w:color w:val="1D1E23"/>
          <w:spacing w:val="2"/>
        </w:rPr>
      </w:pPr>
      <w:r>
        <w:rPr>
          <w:rFonts w:cs="Segoe UI" w:ascii="Segoe UI" w:hAnsi="Segoe UI"/>
          <w:b/>
          <w:bCs/>
          <w:color w:val="1D1E23"/>
          <w:spacing w:val="2"/>
        </w:rPr>
        <w:t>Heredoc Strings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Terraform also supports a "heredoc" style of string literal inspired by Unix shell languages, which allows multi-line strings to be expressed more clearly.</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Sh"/>
          <w:color w:val="DD1144"/>
        </w:rPr>
      </w:pPr>
      <w:r>
        <w:rPr>
          <w:rStyle w:val="O"/>
          <w:b/>
          <w:bCs/>
          <w:color w:val="000000"/>
        </w:rPr>
        <w:t>&lt;&lt;</w:t>
      </w:r>
      <w:r>
        <w:rPr>
          <w:rStyle w:val="No"/>
          <w:color w:val="008080"/>
        </w:rPr>
        <w:t>EOT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Sh"/>
          <w:color w:val="DD1144"/>
        </w:rPr>
      </w:pPr>
      <w:r>
        <w:rPr>
          <w:rStyle w:val="Sh"/>
          <w:color w:val="DD1144"/>
        </w:rPr>
        <w:t>hello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Sh"/>
          <w:color w:val="DD1144"/>
        </w:rPr>
      </w:pPr>
      <w:r>
        <w:rPr>
          <w:rStyle w:val="Sh"/>
          <w:color w:val="DD1144"/>
        </w:rPr>
        <w:t>world</w:t>
      </w:r>
    </w:p>
    <w:p>
      <w:pPr>
        <w:pStyle w:val="HTMLPreformatted"/>
        <w:pBdr>
          <w:top w:val="single" w:sz="6" w:space="15" w:color="CCCCCC"/>
          <w:left w:val="single" w:sz="6" w:space="15" w:color="CCCCCC"/>
          <w:bottom w:val="single" w:sz="6" w:space="15" w:color="CCCCCC"/>
          <w:right w:val="single" w:sz="6" w:space="15" w:color="CCCCCC"/>
        </w:pBdr>
        <w:shd w:val="clear" w:color="auto" w:fill="F8F8F8"/>
        <w:rPr>
          <w:color w:val="333333"/>
        </w:rPr>
      </w:pPr>
      <w:r>
        <w:rPr>
          <w:rStyle w:val="No"/>
          <w:color w:val="008080"/>
        </w:rPr>
        <w:t>EOT</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b/>
          <w:bCs/>
          <w:color w:val="1D1E23"/>
          <w:spacing w:val="2"/>
        </w:rPr>
        <w:t>Generating JSON or YAML</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Don't use "heredoc" strings to generate JSON or YAML. Instead, use </w:t>
      </w:r>
      <w:hyperlink r:id="rId36">
        <w:r>
          <w:rPr>
            <w:color w:val="1D1E23"/>
            <w:highlight w:val="yellow"/>
          </w:rPr>
          <w:t>the </w:t>
        </w:r>
        <w:r>
          <w:rPr>
            <w:rFonts w:cs="Segoe UI" w:ascii="Segoe UI" w:hAnsi="Segoe UI"/>
            <w:color w:val="1D1E23"/>
            <w:highlight w:val="yellow"/>
          </w:rPr>
          <w:t>jsonencode</w:t>
        </w:r>
        <w:r>
          <w:rPr>
            <w:color w:val="1D1E23"/>
            <w:highlight w:val="yellow"/>
          </w:rPr>
          <w:t> function</w:t>
        </w:r>
      </w:hyperlink>
      <w:r>
        <w:rPr>
          <w:rFonts w:cs="Segoe UI" w:ascii="Segoe UI" w:hAnsi="Segoe UI"/>
          <w:color w:val="1D1E23"/>
          <w:spacing w:val="2"/>
          <w:highlight w:val="yellow"/>
        </w:rPr>
        <w:t> or </w:t>
      </w:r>
      <w:hyperlink r:id="rId37">
        <w:r>
          <w:rPr>
            <w:color w:val="1D1E23"/>
            <w:highlight w:val="yellow"/>
          </w:rPr>
          <w:t>the </w:t>
        </w:r>
        <w:r>
          <w:rPr>
            <w:rFonts w:cs="Segoe UI" w:ascii="Segoe UI" w:hAnsi="Segoe UI"/>
            <w:color w:val="1D1E23"/>
            <w:highlight w:val="yellow"/>
          </w:rPr>
          <w:t>yamlencode</w:t>
        </w:r>
        <w:r>
          <w:rPr>
            <w:color w:val="1D1E23"/>
            <w:highlight w:val="yellow"/>
          </w:rPr>
          <w:t> function</w:t>
        </w:r>
      </w:hyperlink>
      <w:r>
        <w:rPr>
          <w:rFonts w:cs="Segoe UI" w:ascii="Segoe UI" w:hAnsi="Segoe UI"/>
          <w:color w:val="1D1E23"/>
          <w:spacing w:val="2"/>
        </w:rPr>
        <w:t> so that Terraform can be responsible for guaranteeing valid JSON or YAML syntax.</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HTMLCode"/>
          <w:rFonts w:eastAsia="" w:eastAsiaTheme="majorEastAsia"/>
          <w:color w:val="333333"/>
        </w:rPr>
      </w:pPr>
      <w:r>
        <w:rPr>
          <w:rStyle w:val="HTMLCode"/>
          <w:rFonts w:eastAsia="" w:eastAsiaTheme="majorEastAsia"/>
          <w:color w:val="333333"/>
        </w:rPr>
        <w:t xml:space="preserve">  </w:t>
      </w:r>
      <w:r>
        <w:rPr>
          <w:rStyle w:val="N"/>
          <w:color w:val="333333"/>
        </w:rPr>
        <w:t>example</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N"/>
          <w:color w:val="333333"/>
        </w:rPr>
        <w:t>jsonencode</w:t>
      </w:r>
      <w:r>
        <w:rPr>
          <w:rStyle w:val="P"/>
          <w:color w:val="333333"/>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HTMLCode"/>
          <w:rFonts w:eastAsia="" w:eastAsiaTheme="majorEastAsia"/>
          <w:color w:val="333333"/>
        </w:rPr>
      </w:pPr>
      <w:r>
        <w:rPr>
          <w:rStyle w:val="HTMLCode"/>
          <w:rFonts w:eastAsia="" w:eastAsiaTheme="majorEastAsia"/>
          <w:color w:val="333333"/>
        </w:rPr>
        <w:t xml:space="preserve">    </w:t>
      </w:r>
      <w:r>
        <w:rPr>
          <w:rStyle w:val="N"/>
          <w:color w:val="333333"/>
        </w:rPr>
        <w:t>a</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Mi"/>
          <w:color w:val="009999"/>
        </w:rPr>
        <w:t>1</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rStyle w:val="HTMLCode"/>
          <w:rFonts w:eastAsia="" w:eastAsiaTheme="majorEastAsia"/>
          <w:color w:val="333333"/>
        </w:rPr>
      </w:pPr>
      <w:r>
        <w:rPr>
          <w:rStyle w:val="HTMLCode"/>
          <w:rFonts w:eastAsia="" w:eastAsiaTheme="majorEastAsia"/>
          <w:color w:val="333333"/>
        </w:rPr>
        <w:t xml:space="preserve">    </w:t>
      </w:r>
      <w:r>
        <w:rPr>
          <w:rStyle w:val="N"/>
          <w:color w:val="333333"/>
        </w:rPr>
        <w:t>b</w:t>
      </w:r>
      <w:r>
        <w:rPr>
          <w:rStyle w:val="HTMLCode"/>
          <w:rFonts w:eastAsia="" w:eastAsiaTheme="majorEastAsia"/>
          <w:color w:val="333333"/>
        </w:rPr>
        <w:t xml:space="preserve"> </w:t>
      </w:r>
      <w:r>
        <w:rPr>
          <w:rStyle w:val="O"/>
          <w:b/>
          <w:bCs/>
          <w:color w:val="000000"/>
        </w:rPr>
        <w:t>=</w:t>
      </w:r>
      <w:r>
        <w:rPr>
          <w:rStyle w:val="HTMLCode"/>
          <w:rFonts w:eastAsia="" w:eastAsiaTheme="majorEastAsia"/>
          <w:color w:val="333333"/>
        </w:rPr>
        <w:t xml:space="preserve"> </w:t>
      </w:r>
      <w:r>
        <w:rPr>
          <w:rStyle w:val="S2"/>
          <w:color w:val="DD1144"/>
        </w:rPr>
        <w:t>"hello"</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rPr>
          <w:color w:val="333333"/>
        </w:rPr>
      </w:pPr>
      <w:r>
        <w:rPr>
          <w:rStyle w:val="HTMLCode"/>
          <w:rFonts w:eastAsia="" w:eastAsiaTheme="majorEastAsia"/>
          <w:color w:val="333333"/>
        </w:rPr>
        <w:t xml:space="preserve">  </w:t>
      </w:r>
      <w:r>
        <w:rPr>
          <w:rStyle w:val="P"/>
          <w:color w:val="333333"/>
        </w:rPr>
        <w:t>})</w:t>
      </w:r>
    </w:p>
    <w:p>
      <w:pPr>
        <w:pStyle w:val="Heading3"/>
        <w:spacing w:lineRule="atLeast" w:line="340" w:before="810" w:after="240"/>
        <w:rPr>
          <w:rFonts w:ascii="Tahoma" w:hAnsi="Tahoma" w:cs="Tahoma"/>
          <w:b/>
          <w:b/>
          <w:bCs/>
          <w:color w:val="1D1E23"/>
          <w:spacing w:val="-1"/>
        </w:rPr>
      </w:pPr>
      <w:r>
        <w:rPr>
          <w:rFonts w:cs="Tahoma" w:ascii="Tahoma" w:hAnsi="Tahoma"/>
          <w:b/>
          <w:bCs/>
          <w:color w:val="1D1E23"/>
          <w:spacing w:val="-1"/>
        </w:rPr>
        <w:t>Interpolation</w:t>
      </w:r>
    </w:p>
    <w:p>
      <w:pPr>
        <w:pStyle w:val="NormalWeb"/>
        <w:spacing w:lineRule="atLeast" w:line="424" w:beforeAutospacing="0" w:before="0" w:afterAutospacing="0" w:after="240"/>
        <w:rPr>
          <w:rFonts w:ascii="Segoe UI" w:hAnsi="Segoe UI" w:cs="Segoe UI"/>
          <w:spacing w:val="2"/>
        </w:rPr>
      </w:pPr>
      <w:r>
        <w:rPr>
          <w:rFonts w:cs="Segoe UI" w:ascii="Segoe UI" w:hAnsi="Segoe UI"/>
          <w:color w:val="1D1E23"/>
          <w:spacing w:val="2"/>
        </w:rPr>
        <w:t>A </w:t>
      </w:r>
      <w:r>
        <w:rPr>
          <w:rFonts w:cs="Segoe UI" w:ascii="Segoe UI" w:hAnsi="Segoe UI"/>
          <w:color w:val="1D1E23"/>
        </w:rPr>
        <w:t>${ ... }</w:t>
      </w:r>
      <w:r>
        <w:rPr>
          <w:rFonts w:cs="Segoe UI" w:ascii="Segoe UI" w:hAnsi="Segoe UI"/>
          <w:color w:val="1D1E23"/>
          <w:spacing w:val="2"/>
        </w:rPr>
        <w:t> sequence is an </w:t>
      </w:r>
      <w:r>
        <w:rPr>
          <w:i/>
          <w:iCs/>
          <w:color w:val="1D1E23"/>
        </w:rPr>
        <w:t>interpolation,</w:t>
      </w:r>
      <w:r>
        <w:rPr>
          <w:rFonts w:cs="Segoe UI" w:ascii="Segoe UI" w:hAnsi="Segoe UI"/>
          <w:color w:val="1D1E23"/>
          <w:spacing w:val="2"/>
        </w:rPr>
        <w:t> which evaluates the expression given between the markers, converts the result to a string if necessary, and then inserts it into the final string</w:t>
      </w:r>
      <w:r>
        <w:rPr>
          <w:rFonts w:cs="Segoe UI" w:ascii="Segoe UI" w:hAnsi="Segoe UI"/>
          <w:spacing w:val="2"/>
        </w:rPr>
        <w:t>:</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rStyle w:val="HTMLCode"/>
          <w:rFonts w:eastAsia="" w:eastAsiaTheme="majorEastAsia"/>
          <w:color w:val="333333"/>
        </w:rPr>
      </w:pPr>
      <w:r>
        <w:rPr>
          <w:rStyle w:val="S2"/>
          <w:color w:val="DD1144"/>
        </w:rPr>
        <w:t>"Hello, ${var.name}!"</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In the above example, the named object </w:t>
      </w:r>
      <w:r>
        <w:rPr>
          <w:rFonts w:cs="Segoe UI" w:ascii="Segoe UI" w:hAnsi="Segoe UI"/>
          <w:color w:val="1D1E23"/>
        </w:rPr>
        <w:t>var.name</w:t>
      </w:r>
      <w:r>
        <w:rPr>
          <w:rFonts w:cs="Segoe UI" w:ascii="Segoe UI" w:hAnsi="Segoe UI"/>
          <w:color w:val="1D1E23"/>
          <w:spacing w:val="2"/>
        </w:rPr>
        <w:t> is accessed and its value inserted into the string, producing a result like "Hello, Juan!".</w:t>
      </w:r>
    </w:p>
    <w:p>
      <w:pPr>
        <w:pStyle w:val="NormalWeb"/>
        <w:spacing w:lineRule="atLeast" w:line="424" w:beforeAutospacing="0" w:before="0" w:afterAutospacing="0" w:after="240"/>
        <w:rPr>
          <w:rFonts w:ascii="Segoe UI" w:hAnsi="Segoe UI" w:cs="Segoe UI"/>
          <w:b/>
          <w:b/>
          <w:bCs/>
          <w:color w:val="1D1E23"/>
          <w:spacing w:val="2"/>
        </w:rPr>
      </w:pPr>
      <w:r>
        <w:rPr>
          <w:rFonts w:cs="Segoe UI" w:ascii="Segoe UI" w:hAnsi="Segoe UI"/>
          <w:b/>
          <w:bCs/>
          <w:color w:val="1D1E23"/>
          <w:spacing w:val="2"/>
        </w:rPr>
        <w:t>Directives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A </w:t>
      </w:r>
      <w:r>
        <w:rPr>
          <w:rFonts w:cs="Segoe UI" w:ascii="Segoe UI" w:hAnsi="Segoe UI"/>
          <w:color w:val="1D1E23"/>
        </w:rPr>
        <w:t>%{ ... }</w:t>
      </w:r>
      <w:r>
        <w:rPr>
          <w:rFonts w:cs="Segoe UI" w:ascii="Segoe UI" w:hAnsi="Segoe UI"/>
          <w:color w:val="1D1E23"/>
          <w:spacing w:val="2"/>
        </w:rPr>
        <w:t> sequence is a </w:t>
      </w:r>
      <w:r>
        <w:rPr>
          <w:i/>
          <w:iCs/>
          <w:color w:val="1D1E23"/>
        </w:rPr>
        <w:t>directive</w:t>
      </w:r>
      <w:r>
        <w:rPr>
          <w:rFonts w:cs="Segoe UI" w:ascii="Segoe UI" w:hAnsi="Segoe UI"/>
          <w:color w:val="1D1E23"/>
          <w:spacing w:val="2"/>
        </w:rPr>
        <w:t>, which allows for conditional results and iteration over collections, similar to conditional and </w:t>
      </w:r>
      <w:r>
        <w:rPr>
          <w:rFonts w:cs="Segoe UI" w:ascii="Segoe UI" w:hAnsi="Segoe UI"/>
          <w:color w:val="1D1E23"/>
        </w:rPr>
        <w:t>for</w:t>
      </w:r>
      <w:r>
        <w:rPr>
          <w:rFonts w:cs="Segoe UI" w:ascii="Segoe UI" w:hAnsi="Segoe UI"/>
          <w:color w:val="1D1E23"/>
          <w:spacing w:val="2"/>
        </w:rPr>
        <w:t> expressions.</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following directives are supported:</w:t>
      </w:r>
    </w:p>
    <w:p>
      <w:pPr>
        <w:pStyle w:val="NormalWeb"/>
        <w:numPr>
          <w:ilvl w:val="0"/>
          <w:numId w:val="18"/>
        </w:numPr>
        <w:shd w:val="clear" w:color="auto" w:fill="FFFFFF"/>
        <w:spacing w:lineRule="atLeast" w:line="424" w:beforeAutospacing="0" w:before="0" w:afterAutospacing="0" w:after="0"/>
        <w:ind w:hanging="0"/>
        <w:rPr>
          <w:rFonts w:ascii="Segoe UI" w:hAnsi="Segoe UI" w:cs="Segoe UI"/>
          <w:color w:val="1D1E23"/>
          <w:spacing w:val="2"/>
        </w:rPr>
      </w:pPr>
      <w:r>
        <w:rPr>
          <w:rFonts w:cs="Segoe UI" w:ascii="Segoe UI" w:hAnsi="Segoe UI"/>
          <w:color w:val="1D1E23"/>
          <w:spacing w:val="2"/>
        </w:rPr>
        <w:t>The </w:t>
      </w:r>
      <w:r>
        <w:rPr>
          <w:rFonts w:cs="Segoe UI" w:ascii="Segoe UI" w:hAnsi="Segoe UI"/>
        </w:rPr>
        <w:t>%{if &lt;BOOL&gt;}</w:t>
      </w:r>
      <w:r>
        <w:rPr>
          <w:rFonts w:cs="Segoe UI" w:ascii="Segoe UI" w:hAnsi="Segoe UI"/>
          <w:color w:val="1D1E23"/>
          <w:spacing w:val="2"/>
        </w:rPr>
        <w:t>/</w:t>
      </w:r>
      <w:r>
        <w:rPr>
          <w:rFonts w:cs="Segoe UI" w:ascii="Segoe UI" w:hAnsi="Segoe UI"/>
        </w:rPr>
        <w:t>%{else}</w:t>
      </w:r>
      <w:r>
        <w:rPr>
          <w:rFonts w:cs="Segoe UI" w:ascii="Segoe UI" w:hAnsi="Segoe UI"/>
          <w:color w:val="1D1E23"/>
          <w:spacing w:val="2"/>
        </w:rPr>
        <w:t>/</w:t>
      </w:r>
      <w:r>
        <w:rPr>
          <w:rFonts w:cs="Segoe UI" w:ascii="Segoe UI" w:hAnsi="Segoe UI"/>
        </w:rPr>
        <w:t>%{endif}</w:t>
      </w:r>
      <w:r>
        <w:rPr>
          <w:rFonts w:cs="Segoe UI" w:ascii="Segoe UI" w:hAnsi="Segoe UI"/>
          <w:color w:val="1D1E23"/>
          <w:spacing w:val="2"/>
        </w:rPr>
        <w:t> directive chooses between two templates based on the value of a bool expression:</w:t>
      </w:r>
    </w:p>
    <w:p>
      <w:pPr>
        <w:pStyle w:val="HTMLPreformatted"/>
        <w:numPr>
          <w:ilvl w:val="0"/>
          <w:numId w:val="18"/>
        </w:numPr>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ind w:hanging="0"/>
        <w:rPr>
          <w:rStyle w:val="HTMLCode"/>
          <w:rFonts w:eastAsia="" w:eastAsiaTheme="majorEastAsia"/>
          <w:color w:val="333333"/>
          <w:spacing w:val="2"/>
        </w:rPr>
      </w:pPr>
      <w:r>
        <w:rPr>
          <w:rStyle w:val="S2"/>
          <w:color w:val="DD1144"/>
          <w:spacing w:val="2"/>
        </w:rPr>
        <w:t>"Hello, %{ if var.name != "" }${var.name}%{ else }unnamed%{ endif }!"</w:t>
      </w:r>
    </w:p>
    <w:p>
      <w:pPr>
        <w:pStyle w:val="NormalWeb"/>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w:t>
      </w:r>
      <w:r>
        <w:rPr>
          <w:rFonts w:cs="Segoe UI" w:ascii="Segoe UI" w:hAnsi="Segoe UI"/>
        </w:rPr>
        <w:t>else</w:t>
      </w:r>
      <w:r>
        <w:rPr>
          <w:rFonts w:cs="Segoe UI" w:ascii="Segoe UI" w:hAnsi="Segoe UI"/>
          <w:color w:val="1D1E23"/>
          <w:spacing w:val="2"/>
        </w:rPr>
        <w:t> portion may be omitted, in which case the result is an empty string if the condition expression returns </w:t>
      </w:r>
      <w:r>
        <w:rPr>
          <w:rFonts w:cs="Segoe UI" w:ascii="Segoe UI" w:hAnsi="Segoe UI"/>
        </w:rPr>
        <w:t>false</w:t>
      </w:r>
      <w:r>
        <w:rPr>
          <w:rFonts w:cs="Segoe UI" w:ascii="Segoe UI" w:hAnsi="Segoe UI"/>
          <w:color w:val="1D1E23"/>
          <w:spacing w:val="2"/>
        </w:rPr>
        <w:t>.</w:t>
      </w:r>
    </w:p>
    <w:p>
      <w:pPr>
        <w:pStyle w:val="NormalWeb"/>
        <w:spacing w:lineRule="atLeast" w:line="424" w:beforeAutospacing="0" w:before="0" w:afterAutospacing="0" w:after="240"/>
        <w:rPr>
          <w:rFonts w:ascii="Tahoma" w:hAnsi="Tahoma" w:cs="Tahoma"/>
          <w:b/>
          <w:b/>
          <w:bCs/>
          <w:color w:val="1D1E23"/>
          <w:spacing w:val="-2"/>
          <w:sz w:val="32"/>
          <w:szCs w:val="32"/>
        </w:rPr>
      </w:pPr>
      <w:r>
        <w:rPr>
          <w:rFonts w:cs="Tahoma" w:ascii="Tahoma" w:hAnsi="Tahoma"/>
          <w:b/>
          <w:bCs/>
          <w:color w:val="1D1E23"/>
          <w:spacing w:val="-2"/>
          <w:sz w:val="32"/>
          <w:szCs w:val="32"/>
        </w:rPr>
        <w:t>References to Named Values</w:t>
      </w:r>
    </w:p>
    <w:p>
      <w:pPr>
        <w:pStyle w:val="NormalWeb"/>
        <w:spacing w:lineRule="atLeast" w:line="424" w:beforeAutospacing="0" w:before="0" w:afterAutospacing="0" w:after="240"/>
        <w:rPr>
          <w:rFonts w:ascii="Segoe UI" w:hAnsi="Segoe UI" w:cs="Segoe UI"/>
          <w:b/>
          <w:b/>
          <w:bCs/>
          <w:color w:val="1D1E23"/>
          <w:spacing w:val="2"/>
          <w:sz w:val="32"/>
          <w:szCs w:val="32"/>
        </w:rPr>
      </w:pPr>
      <w:r>
        <w:rPr>
          <w:rFonts w:cs="Tahoma" w:ascii="Tahoma" w:hAnsi="Tahoma"/>
          <w:color w:val="1D1E23"/>
          <w:spacing w:val="-1"/>
        </w:rPr>
        <w:t>Types of Named Values</w:t>
      </w:r>
    </w:p>
    <w:p>
      <w:pPr>
        <w:pStyle w:val="NormalWeb"/>
        <w:shd w:val="clear" w:color="auto" w:fill="FFFFFF"/>
        <w:spacing w:lineRule="atLeast" w:line="424" w:beforeAutospacing="0" w:before="0" w:afterAutospacing="0" w:after="240"/>
        <w:rPr>
          <w:rFonts w:ascii="Segoe UI" w:hAnsi="Segoe UI" w:cs="Segoe UI"/>
          <w:color w:val="1D1E23"/>
          <w:spacing w:val="2"/>
        </w:rPr>
      </w:pPr>
      <w:r>
        <w:rPr>
          <w:rFonts w:cs="Segoe UI" w:ascii="Segoe UI" w:hAnsi="Segoe UI"/>
          <w:color w:val="1D1E23"/>
          <w:spacing w:val="2"/>
        </w:rPr>
        <w:t>The main kinds of named values available in Terraform are:</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Resources : </w:t>
      </w:r>
      <w:r>
        <w:rPr>
          <w:rFonts w:cs="Courier New" w:ascii="Courier New" w:hAnsi="Courier New"/>
          <w:color w:val="1D1E23"/>
          <w:spacing w:val="3"/>
          <w:sz w:val="20"/>
          <w:szCs w:val="20"/>
          <w:shd w:fill="F4ECFF" w:val="clear"/>
        </w:rPr>
        <w:t>&lt;RESOURCE TYPE&gt;.&lt;NAME&gt;</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Input variables: </w:t>
      </w:r>
      <w:r>
        <w:rPr>
          <w:rFonts w:cs="Courier New" w:ascii="Courier New" w:hAnsi="Courier New"/>
          <w:color w:val="1D1E23"/>
          <w:spacing w:val="3"/>
          <w:sz w:val="20"/>
          <w:szCs w:val="20"/>
          <w:shd w:fill="F4ECFF" w:val="clear"/>
        </w:rPr>
        <w:t>var.&lt;NAME&gt;</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Local values: </w:t>
      </w:r>
      <w:r>
        <w:rPr>
          <w:rFonts w:cs="Courier New" w:ascii="Courier New" w:hAnsi="Courier New"/>
          <w:color w:val="1D1E23"/>
          <w:spacing w:val="3"/>
          <w:sz w:val="20"/>
          <w:szCs w:val="20"/>
          <w:shd w:fill="F4ECFF" w:val="clear"/>
        </w:rPr>
        <w:t>local.&lt;NAME&gt;</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Child module outputs: </w:t>
      </w:r>
      <w:r>
        <w:rPr>
          <w:rFonts w:cs="Courier New" w:ascii="Courier New" w:hAnsi="Courier New"/>
          <w:color w:val="1D1E23"/>
          <w:spacing w:val="3"/>
          <w:sz w:val="20"/>
          <w:szCs w:val="20"/>
          <w:shd w:fill="F4ECFF" w:val="clear"/>
        </w:rPr>
        <w:t xml:space="preserve">module.&lt;MODULE NAME&gt;  , </w:t>
      </w:r>
      <w:r>
        <w:rPr>
          <w:rStyle w:val="HTMLCode"/>
          <w:rFonts w:eastAsia="Calibri" w:eastAsiaTheme="minorHAnsi"/>
          <w:color w:val="1D1E23"/>
          <w:spacing w:val="3"/>
          <w:shd w:fill="F4ECFF" w:val="clear"/>
        </w:rPr>
        <w:t>module.&lt;MODULE NAME&gt;.&lt;OUTPUT NAME&gt;</w:t>
      </w:r>
      <w:r>
        <w:rPr>
          <w:rFonts w:cs="Segoe UI" w:ascii="Segoe UI" w:hAnsi="Segoe UI"/>
          <w:color w:val="1D1E23"/>
          <w:spacing w:val="3"/>
          <w:sz w:val="26"/>
          <w:szCs w:val="26"/>
          <w:shd w:fill="FFFFFF" w:val="clear"/>
        </w:rPr>
        <w:t>.</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Data sources: </w:t>
      </w:r>
      <w:r>
        <w:rPr>
          <w:rFonts w:cs="Courier New" w:ascii="Courier New" w:hAnsi="Courier New"/>
          <w:color w:val="1D1E23"/>
          <w:spacing w:val="3"/>
          <w:sz w:val="20"/>
          <w:szCs w:val="20"/>
          <w:shd w:fill="F4ECFF" w:val="clear"/>
        </w:rPr>
        <w:t>data.&lt;DATA TYPE&gt;.&lt;NAME&gt;</w:t>
      </w:r>
    </w:p>
    <w:p>
      <w:pPr>
        <w:pStyle w:val="Normal"/>
        <w:numPr>
          <w:ilvl w:val="0"/>
          <w:numId w:val="20"/>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Filesystem and workspace info: </w:t>
      </w:r>
      <w:r>
        <w:fldChar w:fldCharType="begin"/>
      </w:r>
      <w:r>
        <w:rPr>
          <w:rStyle w:val="HTMLCode"/>
          <w:spacing w:val="3"/>
          <w:shd w:fill="F4ECFF" w:val="clear"/>
          <w:rFonts w:eastAsia=""/>
          <w:color w:val="8040C9"/>
        </w:rPr>
        <w:instrText xml:space="preserve"> HYPERLINK "https://www.terraform.io/docs/language/expressions/references.html" \l "path-module"</w:instrText>
      </w:r>
      <w:r>
        <w:rPr>
          <w:rStyle w:val="HTMLCode"/>
          <w:spacing w:val="3"/>
          <w:shd w:fill="F4ECFF" w:val="clear"/>
          <w:rFonts w:eastAsia=""/>
          <w:color w:val="8040C9"/>
        </w:rPr>
        <w:fldChar w:fldCharType="separate"/>
      </w:r>
      <w:r>
        <w:rPr>
          <w:rStyle w:val="HTMLCode"/>
          <w:rFonts w:eastAsia="" w:eastAsiaTheme="majorEastAsia"/>
          <w:color w:val="8040C9"/>
          <w:spacing w:val="3"/>
          <w:shd w:fill="F4ECFF" w:val="clear"/>
        </w:rPr>
        <w:t>path.module</w:t>
      </w:r>
      <w:r>
        <w:rPr>
          <w:rStyle w:val="HTMLCode"/>
          <w:spacing w:val="3"/>
          <w:shd w:fill="F4ECFF" w:val="clear"/>
          <w:rFonts w:eastAsia=""/>
          <w:color w:val="8040C9"/>
        </w:rPr>
        <w:fldChar w:fldCharType="end"/>
      </w:r>
      <w:r>
        <w:rPr/>
        <w:t xml:space="preserve">, </w:t>
      </w:r>
      <w:r>
        <w:fldChar w:fldCharType="begin"/>
      </w:r>
      <w:r>
        <w:rPr>
          <w:rStyle w:val="HTMLCode"/>
          <w:spacing w:val="3"/>
          <w:u w:val="single"/>
          <w:shd w:fill="F4ECFF" w:val="clear"/>
          <w:rFonts w:eastAsia=""/>
          <w:color w:val="8040C9"/>
        </w:rPr>
        <w:instrText xml:space="preserve"> HYPERLINK "https://www.terraform.io/docs/language/expressions/references.html" \l "path-root"</w:instrText>
      </w:r>
      <w:r>
        <w:rPr>
          <w:rStyle w:val="HTMLCode"/>
          <w:spacing w:val="3"/>
          <w:u w:val="single"/>
          <w:shd w:fill="F4ECFF" w:val="clear"/>
          <w:rFonts w:eastAsia=""/>
          <w:color w:val="8040C9"/>
        </w:rPr>
        <w:fldChar w:fldCharType="separate"/>
      </w:r>
      <w:r>
        <w:rPr>
          <w:rStyle w:val="HTMLCode"/>
          <w:rFonts w:eastAsia="" w:eastAsiaTheme="majorEastAsia"/>
          <w:color w:val="8040C9"/>
          <w:spacing w:val="3"/>
          <w:u w:val="single"/>
          <w:shd w:fill="F4ECFF" w:val="clear"/>
        </w:rPr>
        <w:t>path.root</w:t>
      </w:r>
      <w:r>
        <w:rPr>
          <w:rStyle w:val="HTMLCode"/>
          <w:spacing w:val="3"/>
          <w:u w:val="single"/>
          <w:shd w:fill="F4ECFF" w:val="clear"/>
          <w:rFonts w:eastAsia=""/>
          <w:color w:val="8040C9"/>
        </w:rPr>
        <w:fldChar w:fldCharType="end"/>
      </w:r>
      <w:r>
        <w:rPr/>
        <w:t xml:space="preserve">, </w:t>
      </w:r>
      <w:r>
        <w:fldChar w:fldCharType="begin"/>
      </w:r>
      <w:r>
        <w:rPr>
          <w:rStyle w:val="HTMLCode"/>
          <w:spacing w:val="3"/>
          <w:shd w:fill="F4ECFF" w:val="clear"/>
          <w:rFonts w:eastAsia=""/>
          <w:color w:val="8040C9"/>
        </w:rPr>
        <w:instrText xml:space="preserve"> HYPERLINK "https://www.terraform.io/docs/language/expressions/references.html" \l "path-cwd"</w:instrText>
      </w:r>
      <w:r>
        <w:rPr>
          <w:rStyle w:val="HTMLCode"/>
          <w:spacing w:val="3"/>
          <w:shd w:fill="F4ECFF" w:val="clear"/>
          <w:rFonts w:eastAsia=""/>
          <w:color w:val="8040C9"/>
        </w:rPr>
        <w:fldChar w:fldCharType="separate"/>
      </w:r>
      <w:r>
        <w:rPr>
          <w:rStyle w:val="HTMLCode"/>
          <w:rFonts w:eastAsia="" w:eastAsiaTheme="majorEastAsia"/>
          <w:color w:val="8040C9"/>
          <w:spacing w:val="3"/>
          <w:shd w:fill="F4ECFF" w:val="clear"/>
        </w:rPr>
        <w:t>path.cwd</w:t>
      </w:r>
      <w:r>
        <w:rPr>
          <w:rStyle w:val="HTMLCode"/>
          <w:spacing w:val="3"/>
          <w:shd w:fill="F4ECFF" w:val="clear"/>
          <w:rFonts w:eastAsia=""/>
          <w:color w:val="8040C9"/>
        </w:rPr>
        <w:fldChar w:fldCharType="end"/>
      </w:r>
      <w:r>
        <w:rPr>
          <w:rFonts w:cs="Segoe UI" w:ascii="Segoe UI" w:hAnsi="Segoe UI"/>
          <w:color w:val="1D1E23"/>
          <w:spacing w:val="3"/>
          <w:sz w:val="26"/>
          <w:szCs w:val="26"/>
          <w:shd w:fill="FFFFFF" w:val="clear"/>
        </w:rPr>
        <w:t> </w:t>
      </w:r>
      <w:r>
        <w:rPr>
          <w:rFonts w:cs="Segoe UI" w:ascii="Segoe UI" w:hAnsi="Segoe UI"/>
          <w:color w:val="1D1E23"/>
          <w:spacing w:val="2"/>
        </w:rPr>
        <w:t>is the filesystem path of the current working directory,</w:t>
      </w:r>
      <w:r>
        <w:rPr>
          <w:rFonts w:cs="Segoe UI" w:ascii="Segoe UI" w:hAnsi="Segoe UI"/>
          <w:color w:val="1D1E23"/>
          <w:spacing w:val="3"/>
          <w:sz w:val="26"/>
          <w:szCs w:val="26"/>
          <w:shd w:fill="FFFFFF" w:val="clear"/>
        </w:rPr>
        <w:t xml:space="preserve"> </w:t>
      </w:r>
      <w:r>
        <w:fldChar w:fldCharType="begin"/>
      </w:r>
      <w:r>
        <w:rPr>
          <w:rStyle w:val="HTMLCode"/>
          <w:spacing w:val="2"/>
          <w:shd w:fill="F4ECFF" w:val="clear"/>
          <w:rFonts w:eastAsia=""/>
          <w:color w:val="8040C9"/>
        </w:rPr>
        <w:instrText xml:space="preserve"> HYPERLINK "https://www.terraform.io/docs/language/expressions/references.html" \l "terraform-workspace"</w:instrText>
      </w:r>
      <w:r>
        <w:rPr>
          <w:rStyle w:val="HTMLCode"/>
          <w:spacing w:val="2"/>
          <w:shd w:fill="F4ECFF" w:val="clear"/>
          <w:rFonts w:eastAsia=""/>
          <w:color w:val="8040C9"/>
        </w:rPr>
        <w:fldChar w:fldCharType="separate"/>
      </w:r>
      <w:r>
        <w:rPr>
          <w:rStyle w:val="HTMLCode"/>
          <w:rFonts w:eastAsia="" w:eastAsiaTheme="majorEastAsia"/>
          <w:color w:val="8040C9"/>
          <w:spacing w:val="2"/>
          <w:shd w:fill="F4ECFF" w:val="clear"/>
        </w:rPr>
        <w:t>terraform.workspace</w:t>
      </w:r>
      <w:r>
        <w:rPr>
          <w:rStyle w:val="HTMLCode"/>
          <w:spacing w:val="2"/>
          <w:shd w:fill="F4ECFF" w:val="clear"/>
          <w:rFonts w:eastAsia=""/>
          <w:color w:val="8040C9"/>
        </w:rPr>
        <w:fldChar w:fldCharType="end"/>
      </w:r>
      <w:r>
        <w:rPr>
          <w:rFonts w:cs="Segoe UI" w:ascii="Segoe UI" w:hAnsi="Segoe UI"/>
          <w:color w:val="1D1E23"/>
          <w:spacing w:val="2"/>
        </w:rPr>
        <w:t> is the name of the currently selected </w:t>
      </w:r>
      <w:hyperlink r:id="rId38">
        <w:r>
          <w:rPr>
            <w:rStyle w:val="InternetLink"/>
            <w:rFonts w:cs="Segoe UI" w:ascii="Segoe UI" w:hAnsi="Segoe UI"/>
            <w:color w:val="8040C9"/>
            <w:spacing w:val="2"/>
            <w:u w:val="none"/>
          </w:rPr>
          <w:t>workspace</w:t>
        </w:r>
      </w:hyperlink>
      <w:r>
        <w:rPr>
          <w:rFonts w:cs="Segoe UI" w:ascii="Segoe UI" w:hAnsi="Segoe UI"/>
          <w:color w:val="1D1E23"/>
          <w:spacing w:val="2"/>
        </w:rPr>
        <w:t>.</w:t>
      </w:r>
    </w:p>
    <w:p>
      <w:pPr>
        <w:pStyle w:val="Normal"/>
        <w:numPr>
          <w:ilvl w:val="0"/>
          <w:numId w:val="19"/>
        </w:numPr>
        <w:shd w:val="clear" w:color="auto" w:fill="FFFFFF"/>
        <w:spacing w:lineRule="atLeast" w:line="424" w:before="0" w:after="240"/>
        <w:rPr>
          <w:rFonts w:ascii="Segoe UI" w:hAnsi="Segoe UI" w:cs="Segoe UI"/>
          <w:color w:val="1D1E23"/>
          <w:spacing w:val="2"/>
        </w:rPr>
      </w:pPr>
      <w:r>
        <w:rPr>
          <w:rFonts w:cs="Segoe UI" w:ascii="Segoe UI" w:hAnsi="Segoe UI"/>
          <w:color w:val="1D1E23"/>
          <w:spacing w:val="2"/>
        </w:rPr>
        <w:t xml:space="preserve">Block-local values: </w:t>
      </w:r>
      <w:r>
        <w:fldChar w:fldCharType="begin"/>
      </w:r>
      <w:r>
        <w:rPr>
          <w:rStyle w:val="HTMLCode"/>
          <w:spacing w:val="3"/>
          <w:shd w:fill="F4ECFF" w:val="clear"/>
          <w:rFonts w:eastAsia=""/>
          <w:color w:val="8040C9"/>
        </w:rPr>
        <w:instrText xml:space="preserve"> HYPERLINK "https://www.terraform.io/docs/language/expressions/references.html" \l "count-index"</w:instrText>
      </w:r>
      <w:r>
        <w:rPr>
          <w:rStyle w:val="HTMLCode"/>
          <w:spacing w:val="3"/>
          <w:shd w:fill="F4ECFF" w:val="clear"/>
          <w:rFonts w:eastAsia=""/>
          <w:color w:val="8040C9"/>
        </w:rPr>
        <w:fldChar w:fldCharType="separate"/>
      </w:r>
      <w:r>
        <w:rPr>
          <w:rStyle w:val="HTMLCode"/>
          <w:rFonts w:eastAsia="" w:eastAsiaTheme="majorEastAsia"/>
          <w:color w:val="8040C9"/>
          <w:spacing w:val="3"/>
          <w:shd w:fill="F4ECFF" w:val="clear"/>
        </w:rPr>
        <w:t>count.index</w:t>
      </w:r>
      <w:r>
        <w:rPr>
          <w:rStyle w:val="HTMLCode"/>
          <w:spacing w:val="3"/>
          <w:shd w:fill="F4ECFF" w:val="clear"/>
          <w:rFonts w:eastAsia=""/>
          <w:color w:val="8040C9"/>
        </w:rPr>
        <w:fldChar w:fldCharType="end"/>
      </w:r>
      <w:r>
        <w:rPr/>
        <w:t xml:space="preserve">, </w:t>
      </w:r>
      <w:r>
        <w:fldChar w:fldCharType="begin"/>
      </w:r>
      <w:r>
        <w:rPr>
          <w:rStyle w:val="HTMLCode"/>
          <w:spacing w:val="3"/>
          <w:shd w:fill="F4ECFF" w:val="clear"/>
          <w:rFonts w:eastAsia=""/>
          <w:color w:val="8040C9"/>
        </w:rPr>
        <w:instrText xml:space="preserve"> HYPERLINK "https://www.terraform.io/docs/language/expressions/references.html" \l "each-key"</w:instrText>
      </w:r>
      <w:r>
        <w:rPr>
          <w:rStyle w:val="HTMLCode"/>
          <w:spacing w:val="3"/>
          <w:shd w:fill="F4ECFF" w:val="clear"/>
          <w:rFonts w:eastAsia=""/>
          <w:color w:val="8040C9"/>
        </w:rPr>
        <w:fldChar w:fldCharType="separate"/>
      </w:r>
      <w:r>
        <w:rPr>
          <w:rStyle w:val="HTMLCode"/>
          <w:rFonts w:eastAsia="" w:eastAsiaTheme="majorEastAsia"/>
          <w:color w:val="8040C9"/>
          <w:spacing w:val="3"/>
          <w:shd w:fill="F4ECFF" w:val="clear"/>
        </w:rPr>
        <w:t>each.key</w:t>
      </w:r>
      <w:r>
        <w:rPr>
          <w:rStyle w:val="HTMLCode"/>
          <w:spacing w:val="3"/>
          <w:shd w:fill="F4ECFF" w:val="clear"/>
          <w:rFonts w:eastAsia=""/>
          <w:color w:val="8040C9"/>
        </w:rPr>
        <w:fldChar w:fldCharType="end"/>
      </w:r>
      <w:r>
        <w:rPr>
          <w:rFonts w:cs="Segoe UI" w:ascii="Segoe UI" w:hAnsi="Segoe UI"/>
          <w:color w:val="1D1E23"/>
          <w:spacing w:val="3"/>
          <w:sz w:val="26"/>
          <w:szCs w:val="26"/>
          <w:shd w:fill="FFFFFF" w:val="clear"/>
        </w:rPr>
        <w:t> / </w:t>
      </w:r>
      <w:r>
        <w:rPr>
          <w:rStyle w:val="HTMLCode"/>
          <w:rFonts w:eastAsia="" w:eastAsiaTheme="majorEastAsia"/>
          <w:color w:val="1D1E23"/>
          <w:spacing w:val="3"/>
          <w:shd w:fill="F4ECFF" w:val="clear"/>
        </w:rPr>
        <w:t xml:space="preserve">each.value, </w:t>
      </w:r>
      <w:r>
        <w:fldChar w:fldCharType="begin"/>
      </w:r>
      <w:r>
        <w:rPr>
          <w:rStyle w:val="HTMLCode"/>
          <w:spacing w:val="3"/>
          <w:shd w:fill="F4ECFF" w:val="clear"/>
          <w:rFonts w:eastAsia=""/>
          <w:color w:val="8040C9"/>
        </w:rPr>
        <w:instrText xml:space="preserve"> HYPERLINK "https://www.terraform.io/docs/language/expressions/references.html" \l "self"</w:instrText>
      </w:r>
      <w:r>
        <w:rPr>
          <w:rStyle w:val="HTMLCode"/>
          <w:spacing w:val="3"/>
          <w:shd w:fill="F4ECFF" w:val="clear"/>
          <w:rFonts w:eastAsia=""/>
          <w:color w:val="8040C9"/>
        </w:rPr>
        <w:fldChar w:fldCharType="separate"/>
      </w:r>
      <w:r>
        <w:rPr>
          <w:rStyle w:val="HTMLCode"/>
          <w:rFonts w:eastAsia="" w:eastAsiaTheme="majorEastAsia"/>
          <w:color w:val="8040C9"/>
          <w:spacing w:val="3"/>
          <w:shd w:fill="F4ECFF" w:val="clear"/>
        </w:rPr>
        <w:t>self</w:t>
      </w:r>
      <w:r>
        <w:rPr>
          <w:rStyle w:val="HTMLCode"/>
          <w:spacing w:val="3"/>
          <w:shd w:fill="F4ECFF" w:val="clear"/>
          <w:rFonts w:eastAsia=""/>
          <w:color w:val="8040C9"/>
        </w:rPr>
        <w:fldChar w:fldCharType="end"/>
      </w:r>
    </w:p>
    <w:p>
      <w:pPr>
        <w:pStyle w:val="Normal"/>
        <w:rPr>
          <w:rFonts w:ascii="Segoe UI" w:hAnsi="Segoe UI" w:cs="Segoe UI"/>
          <w:b/>
          <w:b/>
          <w:bCs/>
          <w:color w:val="1D1E23"/>
          <w:spacing w:val="3"/>
          <w:sz w:val="28"/>
          <w:szCs w:val="28"/>
          <w:shd w:fill="FFFFFF" w:val="clear"/>
        </w:rPr>
      </w:pPr>
      <w:r>
        <w:rPr>
          <w:rFonts w:cs="Segoe UI" w:ascii="Segoe UI" w:hAnsi="Segoe UI"/>
          <w:b/>
          <w:bCs/>
          <w:color w:val="1D1E23"/>
          <w:spacing w:val="3"/>
          <w:sz w:val="28"/>
          <w:szCs w:val="28"/>
          <w:shd w:fill="FFFFFF" w:val="clear"/>
        </w:rPr>
        <w:t>A </w:t>
      </w:r>
      <w:r>
        <w:rPr>
          <w:rStyle w:val="HTMLCode"/>
          <w:rFonts w:eastAsia="Calibri" w:eastAsiaTheme="minorHAnsi"/>
          <w:b/>
          <w:bCs/>
          <w:i/>
          <w:iCs/>
          <w:color w:val="1D1E23"/>
          <w:spacing w:val="3"/>
          <w:sz w:val="28"/>
          <w:szCs w:val="28"/>
          <w:shd w:fill="F4ECFF" w:val="clear"/>
        </w:rPr>
        <w:t>for</w:t>
      </w:r>
      <w:r>
        <w:rPr>
          <w:rStyle w:val="Emphasis"/>
          <w:rFonts w:cs="Segoe UI" w:ascii="Segoe UI" w:hAnsi="Segoe UI"/>
          <w:b/>
          <w:bCs/>
          <w:color w:val="1D1E23"/>
          <w:spacing w:val="3"/>
          <w:sz w:val="28"/>
          <w:szCs w:val="28"/>
          <w:shd w:fill="FFFFFF" w:val="clear"/>
        </w:rPr>
        <w:t> expression</w:t>
      </w:r>
      <w:r>
        <w:rPr>
          <w:rFonts w:cs="Segoe UI" w:ascii="Segoe UI" w:hAnsi="Segoe UI"/>
          <w:b/>
          <w:bCs/>
          <w:color w:val="1D1E23"/>
          <w:spacing w:val="3"/>
          <w:sz w:val="28"/>
          <w:szCs w:val="28"/>
          <w:shd w:fill="FFFFFF" w:val="clear"/>
        </w:rPr>
        <w:t> </w:t>
      </w:r>
    </w:p>
    <w:p>
      <w:pPr>
        <w:pStyle w:val="Normal"/>
        <w:rPr>
          <w:rFonts w:ascii="Segoe UI" w:hAnsi="Segoe UI" w:cs="Segoe UI"/>
          <w:color w:val="1D1E23"/>
          <w:spacing w:val="2"/>
        </w:rPr>
      </w:pPr>
      <w:r>
        <w:rPr>
          <w:rFonts w:cs="Segoe UI" w:ascii="Segoe UI" w:hAnsi="Segoe UI"/>
          <w:color w:val="1D1E23"/>
          <w:spacing w:val="2"/>
        </w:rPr>
        <w:t>the following expression would produce a tuple of strings with all-uppercase letters:</w:t>
      </w:r>
    </w:p>
    <w:p>
      <w:pPr>
        <w:pStyle w:val="HTMLPreformatted"/>
        <w:pBdr>
          <w:top w:val="single" w:sz="6" w:space="15" w:color="CCCCCC"/>
          <w:left w:val="single" w:sz="6" w:space="15" w:color="CCCCCC"/>
          <w:bottom w:val="single" w:sz="6" w:space="15" w:color="CCCCCC"/>
          <w:right w:val="single" w:sz="6" w:space="15" w:color="CCCCCC"/>
        </w:pBdr>
        <w:shd w:val="clear" w:color="auto" w:fill="F8F8F8"/>
        <w:spacing w:lineRule="atLeast" w:line="391" w:before="0" w:after="240"/>
        <w:rPr>
          <w:color w:val="333333"/>
        </w:rPr>
      </w:pPr>
      <w:r>
        <w:rPr>
          <w:rStyle w:val="P"/>
          <w:color w:val="333333"/>
        </w:rPr>
        <w:t>[</w:t>
      </w:r>
      <w:r>
        <w:rPr>
          <w:rStyle w:val="K"/>
          <w:rFonts w:eastAsia="" w:eastAsiaTheme="majorEastAsia"/>
          <w:b/>
          <w:bCs/>
          <w:color w:val="000000"/>
        </w:rPr>
        <w:t>for</w:t>
      </w:r>
      <w:r>
        <w:rPr>
          <w:rStyle w:val="HTMLCode"/>
          <w:rFonts w:eastAsia="" w:eastAsiaTheme="majorEastAsia"/>
          <w:color w:val="333333"/>
        </w:rPr>
        <w:t xml:space="preserve"> </w:t>
      </w:r>
      <w:r>
        <w:rPr>
          <w:rStyle w:val="N"/>
          <w:color w:val="333333"/>
        </w:rPr>
        <w:t>s</w:t>
      </w:r>
      <w:r>
        <w:rPr>
          <w:rStyle w:val="HTMLCode"/>
          <w:rFonts w:eastAsia="" w:eastAsiaTheme="majorEastAsia"/>
          <w:color w:val="333333"/>
        </w:rPr>
        <w:t xml:space="preserve"> </w:t>
      </w:r>
      <w:r>
        <w:rPr>
          <w:rStyle w:val="K"/>
          <w:rFonts w:eastAsia="" w:eastAsiaTheme="majorEastAsia"/>
          <w:b/>
          <w:bCs/>
          <w:color w:val="000000"/>
        </w:rPr>
        <w:t>in</w:t>
      </w:r>
      <w:r>
        <w:rPr>
          <w:rStyle w:val="HTMLCode"/>
          <w:rFonts w:eastAsia="" w:eastAsiaTheme="majorEastAsia"/>
          <w:color w:val="333333"/>
        </w:rPr>
        <w:t xml:space="preserve"> </w:t>
      </w:r>
      <w:r>
        <w:rPr>
          <w:rStyle w:val="N"/>
          <w:color w:val="333333"/>
        </w:rPr>
        <w:t>var</w:t>
      </w:r>
      <w:r>
        <w:rPr>
          <w:rStyle w:val="P"/>
          <w:color w:val="333333"/>
        </w:rPr>
        <w:t>.</w:t>
      </w:r>
      <w:r>
        <w:rPr>
          <w:rStyle w:val="Nf"/>
          <w:b/>
          <w:bCs/>
          <w:color w:val="990000"/>
        </w:rPr>
        <w:t>list</w:t>
      </w:r>
      <w:r>
        <w:rPr>
          <w:rStyle w:val="HTMLCode"/>
          <w:rFonts w:eastAsia="" w:eastAsiaTheme="majorEastAsia"/>
          <w:color w:val="333333"/>
        </w:rPr>
        <w:t xml:space="preserve"> </w:t>
      </w:r>
      <w:r>
        <w:rPr>
          <w:rStyle w:val="P"/>
          <w:color w:val="333333"/>
        </w:rPr>
        <w:t>:</w:t>
      </w:r>
      <w:r>
        <w:rPr>
          <w:rStyle w:val="HTMLCode"/>
          <w:rFonts w:eastAsia="" w:eastAsiaTheme="majorEastAsia"/>
          <w:color w:val="333333"/>
        </w:rPr>
        <w:t xml:space="preserve"> </w:t>
      </w:r>
      <w:r>
        <w:rPr>
          <w:rStyle w:val="N"/>
          <w:color w:val="333333"/>
        </w:rPr>
        <w:t>upper</w:t>
      </w:r>
      <w:r>
        <w:rPr>
          <w:rStyle w:val="P"/>
          <w:color w:val="333333"/>
        </w:rPr>
        <w:t>(</w:t>
      </w:r>
      <w:r>
        <w:rPr>
          <w:rStyle w:val="N"/>
          <w:color w:val="333333"/>
        </w:rPr>
        <w:t>s</w:t>
      </w:r>
      <w:r>
        <w:rPr>
          <w:rStyle w:val="P"/>
          <w:color w:val="333333"/>
        </w:rPr>
        <w:t>)]</w:t>
      </w:r>
    </w:p>
    <w:p>
      <w:pPr>
        <w:pStyle w:val="Normal"/>
        <w:rPr>
          <w:b/>
          <w:b/>
          <w:bCs/>
          <w:sz w:val="24"/>
          <w:szCs w:val="24"/>
        </w:rPr>
      </w:pPr>
      <w:r>
        <w:rPr>
          <w:b/>
          <w:bCs/>
          <w:sz w:val="24"/>
          <w:szCs w:val="24"/>
        </w:rPr>
      </w:r>
    </w:p>
    <w:p>
      <w:pPr>
        <w:pStyle w:val="Normal"/>
        <w:rPr>
          <w:b/>
          <w:b/>
          <w:bCs/>
          <w:sz w:val="36"/>
          <w:szCs w:val="36"/>
        </w:rPr>
      </w:pPr>
      <w:r>
        <w:rPr>
          <w:b/>
          <w:bCs/>
          <w:sz w:val="36"/>
          <w:szCs w:val="36"/>
        </w:rPr>
        <w:t>FUNCTIONS</w:t>
      </w:r>
    </w:p>
    <w:p>
      <w:pPr>
        <w:pStyle w:val="Normal"/>
        <w:numPr>
          <w:ilvl w:val="0"/>
          <w:numId w:val="21"/>
        </w:numPr>
        <w:shd w:val="clear" w:color="auto" w:fill="FFFFFF"/>
        <w:spacing w:lineRule="auto" w:line="240" w:beforeAutospacing="1" w:after="0"/>
        <w:ind w:left="870" w:hanging="360"/>
        <w:rPr>
          <w:rFonts w:ascii="Segoe UI" w:hAnsi="Segoe UI" w:cs="Segoe UI"/>
          <w:color w:val="1D1E23"/>
          <w:spacing w:val="2"/>
          <w:sz w:val="23"/>
          <w:szCs w:val="23"/>
        </w:rPr>
      </w:pPr>
      <w:r>
        <w:rPr>
          <w:b/>
          <w:bCs/>
          <w:sz w:val="24"/>
          <w:szCs w:val="24"/>
        </w:rPr>
        <w:t xml:space="preserve">Numeric : </w:t>
      </w:r>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39">
        <w:r>
          <w:rPr>
            <w:rStyle w:val="InternetLink"/>
            <w:rFonts w:cs="Segoe UI" w:ascii="Segoe UI" w:hAnsi="Segoe UI"/>
            <w:color w:val="1D1E23"/>
            <w:spacing w:val="2"/>
            <w:sz w:val="23"/>
            <w:szCs w:val="23"/>
            <w:u w:val="none"/>
          </w:rPr>
          <w:t>abs</w:t>
        </w:r>
      </w:hyperlink>
      <w:r>
        <w:rPr>
          <w:rFonts w:cs="Segoe UI" w:ascii="Segoe UI" w:hAnsi="Segoe UI"/>
          <w:color w:val="1D1E23"/>
          <w:spacing w:val="2"/>
          <w:sz w:val="23"/>
          <w:szCs w:val="23"/>
        </w:rPr>
        <w:t xml:space="preserve"> – returns absolute value</w:t>
      </w:r>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0">
        <w:r>
          <w:rPr>
            <w:rStyle w:val="InternetLink"/>
            <w:rFonts w:cs="Segoe UI" w:ascii="Segoe UI" w:hAnsi="Segoe UI"/>
            <w:color w:val="1D1E23"/>
            <w:spacing w:val="2"/>
            <w:sz w:val="23"/>
            <w:szCs w:val="23"/>
            <w:u w:val="none"/>
          </w:rPr>
          <w:t>ceil</w:t>
        </w:r>
      </w:hyperlink>
      <w:r>
        <w:rPr>
          <w:rFonts w:cs="Segoe UI" w:ascii="Segoe UI" w:hAnsi="Segoe UI"/>
          <w:color w:val="1D1E23"/>
          <w:spacing w:val="2"/>
          <w:sz w:val="23"/>
          <w:szCs w:val="23"/>
        </w:rPr>
        <w:t xml:space="preserve">  - greater whole no</w:t>
      </w:r>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1">
        <w:r>
          <w:rPr>
            <w:rStyle w:val="InternetLink"/>
            <w:rFonts w:cs="Segoe UI" w:ascii="Segoe UI" w:hAnsi="Segoe UI"/>
            <w:color w:val="1D1E23"/>
            <w:spacing w:val="2"/>
            <w:sz w:val="23"/>
            <w:szCs w:val="23"/>
            <w:u w:val="none"/>
          </w:rPr>
          <w:t>floor</w:t>
        </w:r>
      </w:hyperlink>
      <w:r>
        <w:rPr>
          <w:rFonts w:cs="Segoe UI" w:ascii="Segoe UI" w:hAnsi="Segoe UI"/>
          <w:color w:val="1D1E23"/>
          <w:spacing w:val="2"/>
          <w:sz w:val="23"/>
          <w:szCs w:val="23"/>
        </w:rPr>
        <w:t>- samller whole no</w:t>
      </w:r>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2">
        <w:r>
          <w:rPr>
            <w:rStyle w:val="InternetLink"/>
            <w:rFonts w:cs="Segoe UI" w:ascii="Segoe UI" w:hAnsi="Segoe UI"/>
            <w:color w:val="1D1E23"/>
            <w:spacing w:val="2"/>
            <w:sz w:val="23"/>
            <w:szCs w:val="23"/>
            <w:u w:val="none"/>
          </w:rPr>
          <w:t>log</w:t>
        </w:r>
      </w:hyperlink>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3">
        <w:r>
          <w:rPr>
            <w:rStyle w:val="InternetLink"/>
            <w:rFonts w:cs="Segoe UI" w:ascii="Segoe UI" w:hAnsi="Segoe UI"/>
            <w:color w:val="1D1E23"/>
            <w:spacing w:val="2"/>
            <w:sz w:val="23"/>
            <w:szCs w:val="23"/>
            <w:u w:val="none"/>
          </w:rPr>
          <w:t>max</w:t>
        </w:r>
      </w:hyperlink>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4">
        <w:r>
          <w:rPr>
            <w:rStyle w:val="InternetLink"/>
            <w:rFonts w:cs="Segoe UI" w:ascii="Segoe UI" w:hAnsi="Segoe UI"/>
            <w:color w:val="1D1E23"/>
            <w:spacing w:val="2"/>
            <w:sz w:val="23"/>
            <w:szCs w:val="23"/>
            <w:u w:val="none"/>
          </w:rPr>
          <w:t>min</w:t>
        </w:r>
      </w:hyperlink>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5">
        <w:r>
          <w:rPr>
            <w:rStyle w:val="InternetLink"/>
            <w:rFonts w:cs="Segoe UI" w:ascii="Segoe UI" w:hAnsi="Segoe UI"/>
            <w:color w:val="1D1E23"/>
            <w:spacing w:val="2"/>
            <w:sz w:val="23"/>
            <w:szCs w:val="23"/>
            <w:u w:val="none"/>
          </w:rPr>
          <w:t>parseint</w:t>
        </w:r>
      </w:hyperlink>
    </w:p>
    <w:p>
      <w:pPr>
        <w:pStyle w:val="Normal"/>
        <w:numPr>
          <w:ilvl w:val="1"/>
          <w:numId w:val="21"/>
        </w:numPr>
        <w:shd w:val="clear" w:color="auto" w:fill="FFFFFF"/>
        <w:spacing w:lineRule="auto" w:line="240" w:before="0" w:after="0"/>
        <w:rPr>
          <w:rFonts w:ascii="Segoe UI" w:hAnsi="Segoe UI" w:cs="Segoe UI"/>
          <w:color w:val="1D1E23"/>
          <w:spacing w:val="2"/>
          <w:sz w:val="23"/>
          <w:szCs w:val="23"/>
        </w:rPr>
      </w:pPr>
      <w:hyperlink r:id="rId46">
        <w:r>
          <w:rPr>
            <w:rStyle w:val="InternetLink"/>
            <w:rFonts w:cs="Segoe UI" w:ascii="Segoe UI" w:hAnsi="Segoe UI"/>
            <w:color w:val="1D1E23"/>
            <w:spacing w:val="2"/>
            <w:sz w:val="23"/>
            <w:szCs w:val="23"/>
            <w:u w:val="none"/>
          </w:rPr>
          <w:t>pow</w:t>
        </w:r>
      </w:hyperlink>
      <w:r>
        <w:rPr>
          <w:rFonts w:cs="Segoe UI" w:ascii="Segoe UI" w:hAnsi="Segoe UI"/>
          <w:color w:val="1D1E23"/>
          <w:spacing w:val="2"/>
          <w:sz w:val="23"/>
          <w:szCs w:val="23"/>
        </w:rPr>
        <w:t>- power</w:t>
      </w:r>
    </w:p>
    <w:p>
      <w:pPr>
        <w:pStyle w:val="Current"/>
        <w:numPr>
          <w:ilvl w:val="1"/>
          <w:numId w:val="21"/>
        </w:numPr>
        <w:shd w:val="clear" w:color="auto" w:fill="FFFFFF"/>
        <w:spacing w:before="280" w:after="280"/>
        <w:rPr>
          <w:rFonts w:ascii="Segoe UI" w:hAnsi="Segoe UI" w:cs="Segoe UI"/>
          <w:color w:val="1D1E23"/>
          <w:spacing w:val="2"/>
          <w:sz w:val="23"/>
          <w:szCs w:val="23"/>
        </w:rPr>
      </w:pPr>
      <w:hyperlink r:id="rId47">
        <w:r>
          <w:rPr>
            <w:rStyle w:val="InternetLink"/>
            <w:rFonts w:cs="Segoe UI" w:ascii="Segoe UI" w:hAnsi="Segoe UI"/>
            <w:color w:val="8040C9"/>
            <w:spacing w:val="2"/>
            <w:sz w:val="23"/>
            <w:szCs w:val="23"/>
            <w:u w:val="none"/>
          </w:rPr>
          <w:t>signum</w:t>
        </w:r>
      </w:hyperlink>
      <w:r>
        <w:rPr>
          <w:rFonts w:cs="Segoe UI" w:ascii="Segoe UI" w:hAnsi="Segoe UI"/>
          <w:color w:val="1D1E23"/>
          <w:spacing w:val="2"/>
          <w:sz w:val="23"/>
          <w:szCs w:val="23"/>
        </w:rPr>
        <w:t>- outputs sign as -1,0,+1</w:t>
      </w:r>
    </w:p>
    <w:p>
      <w:pPr>
        <w:pStyle w:val="ListParagraph"/>
        <w:numPr>
          <w:ilvl w:val="0"/>
          <w:numId w:val="21"/>
        </w:numPr>
        <w:rPr>
          <w:b/>
          <w:b/>
          <w:bCs/>
          <w:sz w:val="24"/>
          <w:szCs w:val="24"/>
        </w:rPr>
      </w:pPr>
      <w:r>
        <w:rPr>
          <w:b/>
          <w:bCs/>
          <w:sz w:val="24"/>
          <w:szCs w:val="24"/>
        </w:rPr>
        <w:t>String:</w:t>
      </w:r>
    </w:p>
    <w:p>
      <w:pPr>
        <w:pStyle w:val="Normal"/>
        <w:numPr>
          <w:ilvl w:val="0"/>
          <w:numId w:val="22"/>
        </w:numPr>
        <w:shd w:val="clear" w:color="auto" w:fill="FFFFFF"/>
        <w:spacing w:lineRule="auto" w:line="240" w:beforeAutospacing="1" w:after="0"/>
        <w:rPr>
          <w:rFonts w:ascii="Segoe UI" w:hAnsi="Segoe UI" w:cs="Segoe UI"/>
          <w:color w:val="1D1E23"/>
          <w:spacing w:val="2"/>
          <w:sz w:val="23"/>
          <w:szCs w:val="23"/>
        </w:rPr>
      </w:pPr>
      <w:hyperlink r:id="rId48">
        <w:r>
          <w:rPr>
            <w:rStyle w:val="InternetLink"/>
            <w:rFonts w:cs="Segoe UI" w:ascii="Segoe UI" w:hAnsi="Segoe UI"/>
            <w:color w:val="1D1E23"/>
            <w:spacing w:val="2"/>
            <w:sz w:val="23"/>
            <w:szCs w:val="23"/>
            <w:u w:val="none"/>
          </w:rPr>
          <w:t>chomp</w:t>
        </w:r>
      </w:hyperlink>
      <w:r>
        <w:rPr>
          <w:rFonts w:cs="Segoe UI" w:ascii="Segoe UI" w:hAnsi="Segoe UI"/>
          <w:color w:val="1D1E23"/>
          <w:spacing w:val="2"/>
          <w:sz w:val="23"/>
          <w:szCs w:val="23"/>
        </w:rPr>
        <w:t xml:space="preserve"> -</w:t>
      </w:r>
      <w:r>
        <w:rPr>
          <w:rFonts w:cs="Segoe UI" w:ascii="Segoe UI" w:hAnsi="Segoe UI"/>
          <w:color w:val="1D1E23"/>
          <w:spacing w:val="3"/>
          <w:sz w:val="26"/>
          <w:szCs w:val="26"/>
          <w:shd w:fill="FFFFFF" w:val="clear"/>
        </w:rPr>
        <w:t xml:space="preserve"> removes newline characters at the end of a string.</w:t>
      </w:r>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49">
        <w:r>
          <w:rPr>
            <w:rStyle w:val="InternetLink"/>
            <w:rFonts w:cs="Segoe UI" w:ascii="Segoe UI" w:hAnsi="Segoe UI"/>
            <w:color w:val="1D1E23"/>
            <w:spacing w:val="2"/>
            <w:sz w:val="23"/>
            <w:szCs w:val="23"/>
            <w:u w:val="none"/>
          </w:rPr>
          <w:t>format</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0">
        <w:r>
          <w:rPr>
            <w:rStyle w:val="InternetLink"/>
            <w:rFonts w:cs="Segoe UI" w:ascii="Segoe UI" w:hAnsi="Segoe UI"/>
            <w:color w:val="1D1E23"/>
            <w:spacing w:val="2"/>
            <w:sz w:val="23"/>
            <w:szCs w:val="23"/>
            <w:u w:val="none"/>
          </w:rPr>
          <w:t>formatlist</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1">
        <w:r>
          <w:rPr>
            <w:rStyle w:val="InternetLink"/>
            <w:rFonts w:cs="Segoe UI" w:ascii="Segoe UI" w:hAnsi="Segoe UI"/>
            <w:color w:val="1D1E23"/>
            <w:spacing w:val="2"/>
            <w:sz w:val="23"/>
            <w:szCs w:val="23"/>
            <w:u w:val="none"/>
          </w:rPr>
          <w:t>indent</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2">
        <w:r>
          <w:rPr>
            <w:rStyle w:val="InternetLink"/>
            <w:rFonts w:cs="Segoe UI" w:ascii="Segoe UI" w:hAnsi="Segoe UI"/>
            <w:color w:val="1D1E23"/>
            <w:spacing w:val="2"/>
            <w:sz w:val="23"/>
            <w:szCs w:val="23"/>
            <w:u w:val="none"/>
          </w:rPr>
          <w:t>join</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3">
        <w:r>
          <w:rPr>
            <w:rStyle w:val="InternetLink"/>
            <w:rFonts w:cs="Segoe UI" w:ascii="Segoe UI" w:hAnsi="Segoe UI"/>
            <w:color w:val="1D1E23"/>
            <w:spacing w:val="2"/>
            <w:sz w:val="23"/>
            <w:szCs w:val="23"/>
            <w:u w:val="none"/>
          </w:rPr>
          <w:t>lower</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4">
        <w:r>
          <w:rPr>
            <w:rStyle w:val="InternetLink"/>
            <w:rFonts w:cs="Segoe UI" w:ascii="Segoe UI" w:hAnsi="Segoe UI"/>
            <w:color w:val="1D1E23"/>
            <w:spacing w:val="2"/>
            <w:sz w:val="23"/>
            <w:szCs w:val="23"/>
            <w:u w:val="none"/>
          </w:rPr>
          <w:t>regex</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5">
        <w:r>
          <w:rPr>
            <w:rStyle w:val="InternetLink"/>
            <w:rFonts w:cs="Segoe UI" w:ascii="Segoe UI" w:hAnsi="Segoe UI"/>
            <w:color w:val="1D1E23"/>
            <w:spacing w:val="2"/>
            <w:sz w:val="23"/>
            <w:szCs w:val="23"/>
            <w:u w:val="none"/>
          </w:rPr>
          <w:t>regexall</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6">
        <w:r>
          <w:rPr>
            <w:rStyle w:val="InternetLink"/>
            <w:rFonts w:cs="Segoe UI" w:ascii="Segoe UI" w:hAnsi="Segoe UI"/>
            <w:color w:val="1D1E23"/>
            <w:spacing w:val="2"/>
            <w:sz w:val="23"/>
            <w:szCs w:val="23"/>
            <w:u w:val="none"/>
          </w:rPr>
          <w:t>replace</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7">
        <w:r>
          <w:rPr>
            <w:rStyle w:val="InternetLink"/>
            <w:rFonts w:cs="Segoe UI" w:ascii="Segoe UI" w:hAnsi="Segoe UI"/>
            <w:color w:val="1D1E23"/>
            <w:spacing w:val="2"/>
            <w:sz w:val="23"/>
            <w:szCs w:val="23"/>
            <w:u w:val="none"/>
          </w:rPr>
          <w:t>split</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8">
        <w:r>
          <w:rPr>
            <w:rStyle w:val="InternetLink"/>
            <w:rFonts w:cs="Segoe UI" w:ascii="Segoe UI" w:hAnsi="Segoe UI"/>
            <w:color w:val="1D1E23"/>
            <w:spacing w:val="2"/>
            <w:sz w:val="23"/>
            <w:szCs w:val="23"/>
            <w:u w:val="none"/>
          </w:rPr>
          <w:t>strrev</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59">
        <w:r>
          <w:rPr>
            <w:rStyle w:val="InternetLink"/>
            <w:rFonts w:cs="Segoe UI" w:ascii="Segoe UI" w:hAnsi="Segoe UI"/>
            <w:color w:val="1D1E23"/>
            <w:spacing w:val="2"/>
            <w:sz w:val="23"/>
            <w:szCs w:val="23"/>
            <w:u w:val="none"/>
          </w:rPr>
          <w:t>substr</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60">
        <w:r>
          <w:rPr>
            <w:rStyle w:val="InternetLink"/>
            <w:rFonts w:cs="Segoe UI" w:ascii="Segoe UI" w:hAnsi="Segoe UI"/>
            <w:color w:val="1D1E23"/>
            <w:spacing w:val="2"/>
            <w:sz w:val="23"/>
            <w:szCs w:val="23"/>
            <w:u w:val="none"/>
          </w:rPr>
          <w:t>title</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61">
        <w:r>
          <w:rPr>
            <w:rStyle w:val="InternetLink"/>
            <w:rFonts w:cs="Segoe UI" w:ascii="Segoe UI" w:hAnsi="Segoe UI"/>
            <w:color w:val="1D1E23"/>
            <w:spacing w:val="2"/>
            <w:sz w:val="23"/>
            <w:szCs w:val="23"/>
            <w:u w:val="none"/>
          </w:rPr>
          <w:t>trim</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62">
        <w:r>
          <w:rPr>
            <w:rStyle w:val="InternetLink"/>
            <w:rFonts w:cs="Segoe UI" w:ascii="Segoe UI" w:hAnsi="Segoe UI"/>
            <w:color w:val="1D1E23"/>
            <w:spacing w:val="2"/>
            <w:sz w:val="23"/>
            <w:szCs w:val="23"/>
            <w:u w:val="none"/>
          </w:rPr>
          <w:t>trimprefix</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63">
        <w:r>
          <w:rPr>
            <w:rStyle w:val="InternetLink"/>
            <w:rFonts w:cs="Segoe UI" w:ascii="Segoe UI" w:hAnsi="Segoe UI"/>
            <w:color w:val="1D1E23"/>
            <w:spacing w:val="2"/>
            <w:sz w:val="23"/>
            <w:szCs w:val="23"/>
            <w:u w:val="none"/>
          </w:rPr>
          <w:t>trimsuffix</w:t>
        </w:r>
      </w:hyperlink>
    </w:p>
    <w:p>
      <w:pPr>
        <w:pStyle w:val="Normal"/>
        <w:numPr>
          <w:ilvl w:val="0"/>
          <w:numId w:val="22"/>
        </w:numPr>
        <w:shd w:val="clear" w:color="auto" w:fill="FFFFFF"/>
        <w:spacing w:lineRule="auto" w:line="240" w:before="0" w:after="0"/>
        <w:rPr>
          <w:rFonts w:ascii="Segoe UI" w:hAnsi="Segoe UI" w:cs="Segoe UI"/>
          <w:color w:val="1D1E23"/>
          <w:spacing w:val="2"/>
          <w:sz w:val="23"/>
          <w:szCs w:val="23"/>
        </w:rPr>
      </w:pPr>
      <w:hyperlink r:id="rId64">
        <w:r>
          <w:rPr>
            <w:rStyle w:val="InternetLink"/>
            <w:rFonts w:cs="Segoe UI" w:ascii="Segoe UI" w:hAnsi="Segoe UI"/>
            <w:color w:val="1D1E23"/>
            <w:spacing w:val="2"/>
            <w:sz w:val="23"/>
            <w:szCs w:val="23"/>
            <w:u w:val="none"/>
          </w:rPr>
          <w:t>trimspace</w:t>
        </w:r>
      </w:hyperlink>
    </w:p>
    <w:p>
      <w:pPr>
        <w:pStyle w:val="Normal"/>
        <w:numPr>
          <w:ilvl w:val="0"/>
          <w:numId w:val="22"/>
        </w:numPr>
        <w:shd w:val="clear" w:color="auto" w:fill="FFFFFF"/>
        <w:spacing w:lineRule="auto" w:line="240" w:before="0" w:afterAutospacing="1"/>
        <w:rPr>
          <w:rFonts w:ascii="Segoe UI" w:hAnsi="Segoe UI" w:cs="Segoe UI"/>
          <w:color w:val="1D1E23"/>
          <w:spacing w:val="2"/>
          <w:sz w:val="23"/>
          <w:szCs w:val="23"/>
        </w:rPr>
      </w:pPr>
      <w:hyperlink r:id="rId65">
        <w:r>
          <w:rPr>
            <w:rStyle w:val="InternetLink"/>
            <w:rFonts w:cs="Segoe UI" w:ascii="Segoe UI" w:hAnsi="Segoe UI"/>
            <w:color w:val="1D1E23"/>
            <w:spacing w:val="2"/>
            <w:sz w:val="23"/>
            <w:szCs w:val="23"/>
            <w:u w:val="none"/>
          </w:rPr>
          <w:t>upper</w:t>
        </w:r>
      </w:hyperlink>
    </w:p>
    <w:p>
      <w:pPr>
        <w:pStyle w:val="Normal"/>
        <w:rPr>
          <w:b/>
          <w:b/>
          <w:bCs/>
          <w:sz w:val="24"/>
          <w:szCs w:val="24"/>
        </w:rPr>
      </w:pPr>
      <w:r>
        <w:rPr>
          <w:b/>
          <w:bCs/>
          <w:sz w:val="24"/>
          <w:szCs w:val="24"/>
        </w:rPr>
        <w:t>3.</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spacing w:before="0" w:after="160"/>
        <w:rPr>
          <w:b/>
          <w:b/>
          <w:bCs/>
          <w:sz w:val="24"/>
          <w:szCs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var(--font-display)">
    <w:charset w:val="00"/>
    <w:family w:val="roman"/>
    <w:pitch w:val="variable"/>
  </w:font>
  <w:font w:name="Tahoma">
    <w:charset w:val="00"/>
    <w:family w:val="roman"/>
    <w:pitch w:val="variable"/>
  </w:font>
  <w:font w:name="var(--font-body)">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c11f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a844bf"/>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e57df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83078b"/>
    <w:rPr>
      <w:color w:val="0000FF"/>
      <w:u w:val="single"/>
    </w:rPr>
  </w:style>
  <w:style w:type="character" w:styleId="Heading2Char" w:customStyle="1">
    <w:name w:val="Heading 2 Char"/>
    <w:basedOn w:val="DefaultParagraphFont"/>
    <w:link w:val="Heading2"/>
    <w:uiPriority w:val="9"/>
    <w:qFormat/>
    <w:rsid w:val="00a844bf"/>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e57df5"/>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sid w:val="00e57df5"/>
    <w:rPr>
      <w:i/>
      <w:iCs/>
    </w:rPr>
  </w:style>
  <w:style w:type="character" w:styleId="Heading1Char" w:customStyle="1">
    <w:name w:val="Heading 1 Char"/>
    <w:basedOn w:val="DefaultParagraphFont"/>
    <w:link w:val="Heading1"/>
    <w:uiPriority w:val="9"/>
    <w:qFormat/>
    <w:rsid w:val="00c11fc5"/>
    <w:rPr>
      <w:rFonts w:ascii="Calibri Light" w:hAnsi="Calibri Light" w:eastAsia="" w:cs="" w:asciiTheme="majorHAnsi" w:cstheme="majorBidi" w:eastAsiaTheme="majorEastAsia" w:hAnsiTheme="majorHAnsi"/>
      <w:color w:val="2F5496" w:themeColor="accent1" w:themeShade="bf"/>
      <w:sz w:val="32"/>
      <w:szCs w:val="32"/>
    </w:rPr>
  </w:style>
  <w:style w:type="character" w:styleId="HTMLCode">
    <w:name w:val="HTML Code"/>
    <w:basedOn w:val="DefaultParagraphFont"/>
    <w:uiPriority w:val="99"/>
    <w:semiHidden/>
    <w:unhideWhenUsed/>
    <w:qFormat/>
    <w:rsid w:val="00c11fc5"/>
    <w:rPr>
      <w:rFonts w:ascii="Courier New" w:hAnsi="Courier New" w:eastAsia="Times New Roman" w:cs="Courier New"/>
      <w:sz w:val="20"/>
      <w:szCs w:val="20"/>
    </w:rPr>
  </w:style>
  <w:style w:type="character" w:styleId="Strong">
    <w:name w:val="Strong"/>
    <w:basedOn w:val="DefaultParagraphFont"/>
    <w:uiPriority w:val="22"/>
    <w:qFormat/>
    <w:rsid w:val="00c368d9"/>
    <w:rPr>
      <w:b/>
      <w:bCs/>
    </w:rPr>
  </w:style>
  <w:style w:type="character" w:styleId="Togglecontrollabel" w:customStyle="1">
    <w:name w:val="toggle-control-label"/>
    <w:basedOn w:val="DefaultParagraphFont"/>
    <w:qFormat/>
    <w:rsid w:val="006e1463"/>
    <w:rPr/>
  </w:style>
  <w:style w:type="character" w:styleId="HTMLPreformattedChar" w:customStyle="1">
    <w:name w:val="HTML Preformatted Char"/>
    <w:basedOn w:val="DefaultParagraphFont"/>
    <w:link w:val="HTMLPreformatted"/>
    <w:uiPriority w:val="99"/>
    <w:qFormat/>
    <w:rsid w:val="008d44bf"/>
    <w:rPr>
      <w:rFonts w:ascii="Courier New" w:hAnsi="Courier New" w:eastAsia="Times New Roman" w:cs="Courier New"/>
      <w:sz w:val="20"/>
      <w:szCs w:val="20"/>
      <w:lang w:eastAsia="en-IN"/>
    </w:rPr>
  </w:style>
  <w:style w:type="character" w:styleId="O" w:customStyle="1">
    <w:name w:val="o"/>
    <w:basedOn w:val="DefaultParagraphFont"/>
    <w:qFormat/>
    <w:rsid w:val="008d44bf"/>
    <w:rPr/>
  </w:style>
  <w:style w:type="character" w:styleId="No" w:customStyle="1">
    <w:name w:val="no"/>
    <w:basedOn w:val="DefaultParagraphFont"/>
    <w:qFormat/>
    <w:rsid w:val="008d44bf"/>
    <w:rPr/>
  </w:style>
  <w:style w:type="character" w:styleId="S2" w:customStyle="1">
    <w:name w:val="s2"/>
    <w:basedOn w:val="DefaultParagraphFont"/>
    <w:qFormat/>
    <w:rsid w:val="008d44bf"/>
    <w:rPr/>
  </w:style>
  <w:style w:type="character" w:styleId="P" w:customStyle="1">
    <w:name w:val="p"/>
    <w:basedOn w:val="DefaultParagraphFont"/>
    <w:qFormat/>
    <w:rsid w:val="008d44bf"/>
    <w:rPr/>
  </w:style>
  <w:style w:type="character" w:styleId="C1" w:customStyle="1">
    <w:name w:val="c1"/>
    <w:basedOn w:val="DefaultParagraphFont"/>
    <w:qFormat/>
    <w:rsid w:val="008d44bf"/>
    <w:rPr/>
  </w:style>
  <w:style w:type="character" w:styleId="UnresolvedMention">
    <w:name w:val="Unresolved Mention"/>
    <w:basedOn w:val="DefaultParagraphFont"/>
    <w:uiPriority w:val="99"/>
    <w:semiHidden/>
    <w:unhideWhenUsed/>
    <w:qFormat/>
    <w:rsid w:val="00e57bb8"/>
    <w:rPr>
      <w:color w:val="605E5C"/>
      <w:shd w:fill="E1DFDD" w:val="clear"/>
    </w:rPr>
  </w:style>
  <w:style w:type="character" w:styleId="N" w:customStyle="1">
    <w:name w:val="n"/>
    <w:basedOn w:val="DefaultParagraphFont"/>
    <w:qFormat/>
    <w:rsid w:val="00672418"/>
    <w:rPr/>
  </w:style>
  <w:style w:type="character" w:styleId="Nb" w:customStyle="1">
    <w:name w:val="nb"/>
    <w:basedOn w:val="DefaultParagraphFont"/>
    <w:qFormat/>
    <w:rsid w:val="00d779b6"/>
    <w:rPr/>
  </w:style>
  <w:style w:type="character" w:styleId="Nf" w:customStyle="1">
    <w:name w:val="nf"/>
    <w:basedOn w:val="DefaultParagraphFont"/>
    <w:qFormat/>
    <w:rsid w:val="00d779b6"/>
    <w:rPr/>
  </w:style>
  <w:style w:type="character" w:styleId="Kp" w:customStyle="1">
    <w:name w:val="kp"/>
    <w:basedOn w:val="DefaultParagraphFont"/>
    <w:qFormat/>
    <w:rsid w:val="0042278a"/>
    <w:rPr/>
  </w:style>
  <w:style w:type="character" w:styleId="HeaderChar" w:customStyle="1">
    <w:name w:val="Header Char"/>
    <w:basedOn w:val="DefaultParagraphFont"/>
    <w:link w:val="Header"/>
    <w:uiPriority w:val="99"/>
    <w:qFormat/>
    <w:rsid w:val="007f1397"/>
    <w:rPr/>
  </w:style>
  <w:style w:type="character" w:styleId="FooterChar" w:customStyle="1">
    <w:name w:val="Footer Char"/>
    <w:basedOn w:val="DefaultParagraphFont"/>
    <w:link w:val="Footer"/>
    <w:uiPriority w:val="99"/>
    <w:qFormat/>
    <w:rsid w:val="007f1397"/>
    <w:rPr/>
  </w:style>
  <w:style w:type="character" w:styleId="Mi" w:customStyle="1">
    <w:name w:val="mi"/>
    <w:basedOn w:val="DefaultParagraphFont"/>
    <w:qFormat/>
    <w:rsid w:val="00831d25"/>
    <w:rPr/>
  </w:style>
  <w:style w:type="character" w:styleId="Nv" w:customStyle="1">
    <w:name w:val="nv"/>
    <w:basedOn w:val="DefaultParagraphFont"/>
    <w:qFormat/>
    <w:rsid w:val="00c51813"/>
    <w:rPr/>
  </w:style>
  <w:style w:type="character" w:styleId="Sh" w:customStyle="1">
    <w:name w:val="sh"/>
    <w:basedOn w:val="DefaultParagraphFont"/>
    <w:qFormat/>
    <w:rsid w:val="00c63e6f"/>
    <w:rPr/>
  </w:style>
  <w:style w:type="character" w:styleId="K" w:customStyle="1">
    <w:name w:val="k"/>
    <w:basedOn w:val="DefaultParagraphFont"/>
    <w:qFormat/>
    <w:rsid w:val="008e4e4b"/>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83078b"/>
    <w:pPr>
      <w:spacing w:lineRule="auto" w:line="240" w:beforeAutospacing="1" w:afterAutospacing="1"/>
    </w:pPr>
    <w:rPr>
      <w:rFonts w:ascii="Times New Roman" w:hAnsi="Times New Roman" w:eastAsia="Times New Roman" w:cs="Times New Roman"/>
      <w:sz w:val="24"/>
      <w:szCs w:val="24"/>
      <w:lang w:eastAsia="en-IN"/>
    </w:rPr>
  </w:style>
  <w:style w:type="paragraph" w:styleId="Levelh2" w:customStyle="1">
    <w:name w:val="level-h2"/>
    <w:basedOn w:val="Normal"/>
    <w:qFormat/>
    <w:rsid w:val="00c11fc5"/>
    <w:pPr>
      <w:spacing w:lineRule="auto" w:line="240" w:beforeAutospacing="1" w:afterAutospacing="1"/>
    </w:pPr>
    <w:rPr>
      <w:rFonts w:ascii="Times New Roman" w:hAnsi="Times New Roman" w:eastAsia="Times New Roman" w:cs="Times New Roman"/>
      <w:sz w:val="24"/>
      <w:szCs w:val="24"/>
      <w:lang w:eastAsia="en-IN"/>
    </w:rPr>
  </w:style>
  <w:style w:type="paragraph" w:styleId="Gtypelongbody" w:customStyle="1">
    <w:name w:val="g-type-long-body"/>
    <w:basedOn w:val="Normal"/>
    <w:qFormat/>
    <w:rsid w:val="00c11fc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6a7ec5"/>
    <w:pPr>
      <w:spacing w:before="0" w:after="160"/>
      <w:ind w:left="720" w:hanging="0"/>
      <w:contextualSpacing/>
    </w:pPr>
    <w:rPr/>
  </w:style>
  <w:style w:type="paragraph" w:styleId="Current" w:customStyle="1">
    <w:name w:val="current"/>
    <w:basedOn w:val="Normal"/>
    <w:qFormat/>
    <w:rsid w:val="00d52c0a"/>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unhideWhenUsed/>
    <w:qFormat/>
    <w:rsid w:val="008d44b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7f139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f139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rraform.io/docs/language/index.html" TargetMode="External"/><Relationship Id="rId3" Type="http://schemas.openxmlformats.org/officeDocument/2006/relationships/hyperlink" Target="https://www.terraform.io/intro/index.html" TargetMode="External"/><Relationship Id="rId4" Type="http://schemas.openxmlformats.org/officeDocument/2006/relationships/hyperlink" Target="https://registry.terraform.io/providers/hashicorp/aws/latest/docs/resources/vpc" TargetMode="External"/><Relationship Id="rId5" Type="http://schemas.openxmlformats.org/officeDocument/2006/relationships/hyperlink" Target="https://www.terraform.io/docs/language/syntax/json.html" TargetMode="External"/><Relationship Id="rId6" Type="http://schemas.openxmlformats.org/officeDocument/2006/relationships/hyperlink" Target="https://www.terraform.io/docs/language/syntax/configuration.html" TargetMode="External"/><Relationship Id="rId7" Type="http://schemas.openxmlformats.org/officeDocument/2006/relationships/hyperlink" Target="https://registry.terraform.io/providers/hashicorp/aws/latest/docs/resources/db_instance" TargetMode="External"/><Relationship Id="rId8" Type="http://schemas.openxmlformats.org/officeDocument/2006/relationships/hyperlink" Target="https://registry.terraform.io/providers/hashicorp/tls/latest/docs/resources/private_key" TargetMode="External"/><Relationship Id="rId9" Type="http://schemas.openxmlformats.org/officeDocument/2006/relationships/hyperlink" Target="https://registry.terraform.io/providers/hashicorp/tls/latest/docs/resources/self_signed_cert" TargetMode="External"/><Relationship Id="rId10" Type="http://schemas.openxmlformats.org/officeDocument/2006/relationships/hyperlink" Target="https://registry.terraform.io/providers/hashicorp/random/latest/docs/resources/id" TargetMode="External"/><Relationship Id="rId11" Type="http://schemas.openxmlformats.org/officeDocument/2006/relationships/hyperlink" Target="https://www.terraform.io/docs/language/meta-arguments/depends_on.html" TargetMode="External"/><Relationship Id="rId12" Type="http://schemas.openxmlformats.org/officeDocument/2006/relationships/hyperlink" Target="https://www.terraform.io/docs/language/meta-arguments/count.html" TargetMode="External"/><Relationship Id="rId13" Type="http://schemas.openxmlformats.org/officeDocument/2006/relationships/hyperlink" Target="https://www.terraform.io/docs/language/meta-arguments/for_each.html" TargetMode="External"/><Relationship Id="rId14" Type="http://schemas.openxmlformats.org/officeDocument/2006/relationships/hyperlink" Target="https://www.terraform.io/docs/language/meta-arguments/resource-provider.html" TargetMode="External"/><Relationship Id="rId15" Type="http://schemas.openxmlformats.org/officeDocument/2006/relationships/hyperlink" Target="https://www.terraform.io/docs/language/meta-arguments/lifecycle.html" TargetMode="External"/><Relationship Id="rId16" Type="http://schemas.openxmlformats.org/officeDocument/2006/relationships/hyperlink" Target="https://www.terraform.io/docs/language/resources/provisioners/index.html" TargetMode="External"/><Relationship Id="rId17" Type="http://schemas.openxmlformats.org/officeDocument/2006/relationships/hyperlink" Target="https://registry.terraform.io/providers/hashicorp/null/latest/docs/resources/resource" TargetMode="External"/><Relationship Id="rId18" Type="http://schemas.openxmlformats.org/officeDocument/2006/relationships/hyperlink" Target="https://www.terraform.io/docs/language/resources/provisioners/syntax.html" TargetMode="External"/><Relationship Id="rId19" Type="http://schemas.openxmlformats.org/officeDocument/2006/relationships/hyperlink" Target="https://www.terraform.io/docs/language/resources/provisioners/connection.html" TargetMode="External"/><Relationship Id="rId20" Type="http://schemas.openxmlformats.org/officeDocument/2006/relationships/image" Target="media/image1.png"/><Relationship Id="rId21" Type="http://schemas.openxmlformats.org/officeDocument/2006/relationships/hyperlink" Target="https://registry.terraform.io/" TargetMode="External"/><Relationship Id="rId22" Type="http://schemas.openxmlformats.org/officeDocument/2006/relationships/hyperlink" Target="https://www.terraform.io/docs/language/providers/configuration.html" TargetMode="External"/><Relationship Id="rId23" Type="http://schemas.openxmlformats.org/officeDocument/2006/relationships/image" Target="media/image2.png"/><Relationship Id="rId24" Type="http://schemas.openxmlformats.org/officeDocument/2006/relationships/hyperlink" Target="https://www.terraform.io/docs/language/dependency-lock.html" TargetMode="External"/><Relationship Id="rId25" Type="http://schemas.openxmlformats.org/officeDocument/2006/relationships/hyperlink" Target="https://www.terraform.io/docs/language/expressions/version-constraints.html" TargetMode="External"/><Relationship Id="rId26" Type="http://schemas.openxmlformats.org/officeDocument/2006/relationships/hyperlink" Target="https://registry.terraform.io/providers/hashicorp/template/latest/docs/data-sources/file" TargetMode="External"/><Relationship Id="rId27" Type="http://schemas.openxmlformats.org/officeDocument/2006/relationships/hyperlink" Target="https://registry.terraform.io/providers/hashicorp/local/latest/docs/data-sources/file" TargetMode="External"/><Relationship Id="rId28" Type="http://schemas.openxmlformats.org/officeDocument/2006/relationships/hyperlink" Target="https://registry.terraform.io/providers/hashicorp/aws/latest/docs/data-sources/iam_policy_document" TargetMode="External"/><Relationship Id="rId29" Type="http://schemas.openxmlformats.org/officeDocument/2006/relationships/hyperlink" Target="https://www.terraform.io/docs/language/meta-arguments/count.html" TargetMode="External"/><Relationship Id="rId30" Type="http://schemas.openxmlformats.org/officeDocument/2006/relationships/hyperlink" Target="https://www.terraform.io/docs/language/meta-arguments/for_each.html" TargetMode="External"/><Relationship Id="rId31" Type="http://schemas.openxmlformats.org/officeDocument/2006/relationships/hyperlink" Target="https://www.terraform.io/docs/language/meta-arguments/resource-provider.html" TargetMode="External"/><Relationship Id="rId32" Type="http://schemas.openxmlformats.org/officeDocument/2006/relationships/hyperlink" Target="https://www.terraform.io/docs/language/meta-arguments/lifecycle.html" TargetMode="External"/><Relationship Id="rId33" Type="http://schemas.openxmlformats.org/officeDocument/2006/relationships/hyperlink" Target="https://www.terraform.io/docs/language/values/variables.html" TargetMode="External"/><Relationship Id="rId34" Type="http://schemas.openxmlformats.org/officeDocument/2006/relationships/hyperlink" Target="https://www.terraform.io/docs/language/values/variables.html" TargetMode="External"/><Relationship Id="rId35" Type="http://schemas.openxmlformats.org/officeDocument/2006/relationships/hyperlink" Target="https://www.terraform.io/docs/cli/commands/taint.html" TargetMode="External"/><Relationship Id="rId36" Type="http://schemas.openxmlformats.org/officeDocument/2006/relationships/hyperlink" Target="https://www.terraform.io/docs/language/functions/jsonencode.html" TargetMode="External"/><Relationship Id="rId37" Type="http://schemas.openxmlformats.org/officeDocument/2006/relationships/hyperlink" Target="https://www.terraform.io/docs/language/functions/yamlencode.html" TargetMode="External"/><Relationship Id="rId38" Type="http://schemas.openxmlformats.org/officeDocument/2006/relationships/hyperlink" Target="https://www.terraform.io/docs/language/state/workspaces.html" TargetMode="External"/><Relationship Id="rId39" Type="http://schemas.openxmlformats.org/officeDocument/2006/relationships/hyperlink" Target="https://www.terraform.io/docs/language/functions/abs.html" TargetMode="External"/><Relationship Id="rId40" Type="http://schemas.openxmlformats.org/officeDocument/2006/relationships/hyperlink" Target="https://www.terraform.io/docs/language/functions/ceil.html" TargetMode="External"/><Relationship Id="rId41" Type="http://schemas.openxmlformats.org/officeDocument/2006/relationships/hyperlink" Target="https://www.terraform.io/docs/language/functions/floor.html" TargetMode="External"/><Relationship Id="rId42" Type="http://schemas.openxmlformats.org/officeDocument/2006/relationships/hyperlink" Target="https://www.terraform.io/docs/language/functions/log.html" TargetMode="External"/><Relationship Id="rId43" Type="http://schemas.openxmlformats.org/officeDocument/2006/relationships/hyperlink" Target="https://www.terraform.io/docs/language/functions/max.html" TargetMode="External"/><Relationship Id="rId44" Type="http://schemas.openxmlformats.org/officeDocument/2006/relationships/hyperlink" Target="https://www.terraform.io/docs/language/functions/min.html" TargetMode="External"/><Relationship Id="rId45" Type="http://schemas.openxmlformats.org/officeDocument/2006/relationships/hyperlink" Target="https://www.terraform.io/docs/language/functions/parseint.html" TargetMode="External"/><Relationship Id="rId46" Type="http://schemas.openxmlformats.org/officeDocument/2006/relationships/hyperlink" Target="https://www.terraform.io/docs/language/functions/pow.html" TargetMode="External"/><Relationship Id="rId47" Type="http://schemas.openxmlformats.org/officeDocument/2006/relationships/hyperlink" Target="https://www.terraform.io/docs/language/functions/signum.html" TargetMode="External"/><Relationship Id="rId48" Type="http://schemas.openxmlformats.org/officeDocument/2006/relationships/hyperlink" Target="https://www.terraform.io/docs/language/functions/chomp.html" TargetMode="External"/><Relationship Id="rId49" Type="http://schemas.openxmlformats.org/officeDocument/2006/relationships/hyperlink" Target="https://www.terraform.io/docs/language/functions/format.html" TargetMode="External"/><Relationship Id="rId50" Type="http://schemas.openxmlformats.org/officeDocument/2006/relationships/hyperlink" Target="https://www.terraform.io/docs/language/functions/formatlist.html" TargetMode="External"/><Relationship Id="rId51" Type="http://schemas.openxmlformats.org/officeDocument/2006/relationships/hyperlink" Target="https://www.terraform.io/docs/language/functions/indent.html" TargetMode="External"/><Relationship Id="rId52" Type="http://schemas.openxmlformats.org/officeDocument/2006/relationships/hyperlink" Target="https://www.terraform.io/docs/language/functions/join.html" TargetMode="External"/><Relationship Id="rId53" Type="http://schemas.openxmlformats.org/officeDocument/2006/relationships/hyperlink" Target="https://www.terraform.io/docs/language/functions/lower.html" TargetMode="External"/><Relationship Id="rId54" Type="http://schemas.openxmlformats.org/officeDocument/2006/relationships/hyperlink" Target="https://www.terraform.io/docs/language/functions/regex.html" TargetMode="External"/><Relationship Id="rId55" Type="http://schemas.openxmlformats.org/officeDocument/2006/relationships/hyperlink" Target="https://www.terraform.io/docs/language/functions/regexall.html" TargetMode="External"/><Relationship Id="rId56" Type="http://schemas.openxmlformats.org/officeDocument/2006/relationships/hyperlink" Target="https://www.terraform.io/docs/language/functions/replace.html" TargetMode="External"/><Relationship Id="rId57" Type="http://schemas.openxmlformats.org/officeDocument/2006/relationships/hyperlink" Target="https://www.terraform.io/docs/language/functions/split.html" TargetMode="External"/><Relationship Id="rId58" Type="http://schemas.openxmlformats.org/officeDocument/2006/relationships/hyperlink" Target="https://www.terraform.io/docs/language/functions/strrev.html" TargetMode="External"/><Relationship Id="rId59" Type="http://schemas.openxmlformats.org/officeDocument/2006/relationships/hyperlink" Target="https://www.terraform.io/docs/language/functions/substr.html" TargetMode="External"/><Relationship Id="rId60" Type="http://schemas.openxmlformats.org/officeDocument/2006/relationships/hyperlink" Target="https://www.terraform.io/docs/language/functions/title.html" TargetMode="External"/><Relationship Id="rId61" Type="http://schemas.openxmlformats.org/officeDocument/2006/relationships/hyperlink" Target="https://www.terraform.io/docs/language/functions/trim.html" TargetMode="External"/><Relationship Id="rId62" Type="http://schemas.openxmlformats.org/officeDocument/2006/relationships/hyperlink" Target="https://www.terraform.io/docs/language/functions/trimprefix.html" TargetMode="External"/><Relationship Id="rId63" Type="http://schemas.openxmlformats.org/officeDocument/2006/relationships/hyperlink" Target="https://www.terraform.io/docs/language/functions/trimsuffix.html" TargetMode="External"/><Relationship Id="rId64" Type="http://schemas.openxmlformats.org/officeDocument/2006/relationships/hyperlink" Target="https://www.terraform.io/docs/language/functions/trimspace.html" TargetMode="External"/><Relationship Id="rId65" Type="http://schemas.openxmlformats.org/officeDocument/2006/relationships/hyperlink" Target="https://www.terraform.io/docs/language/functions/upper.html"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5040</TotalTime>
  <Application>LibreOffice/7.4.3.2$Windows_X86_64 LibreOffice_project/1048a8393ae2eeec98dff31b5c133c5f1d08b890</Application>
  <AppVersion>15.0000</AppVersion>
  <Pages>26</Pages>
  <Words>4299</Words>
  <Characters>24108</Characters>
  <CharactersWithSpaces>28180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2021-09-01T05:06:00Z</dcterms:created>
  <dc:creator>yashi bindal</dc:creator>
  <dc:description/>
  <dc:language>en-IN</dc:language>
  <cp:lastModifiedBy/>
  <dcterms:modified xsi:type="dcterms:W3CDTF">2024-08-29T17:36:34Z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