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071FC" w14:textId="7DCBFC1A" w:rsidR="00007CFC" w:rsidRPr="00726D6D" w:rsidRDefault="00007CFC" w:rsidP="00397AC7">
      <w:pPr>
        <w:shd w:val="clear" w:color="auto" w:fill="FFFFFF"/>
        <w:spacing w:after="0" w:line="240" w:lineRule="auto"/>
        <w:rPr>
          <w:rFonts w:ascii="Roboto" w:hAnsi="Roboto"/>
          <w:color w:val="3E4143"/>
          <w:sz w:val="36"/>
          <w:szCs w:val="36"/>
          <w:shd w:val="clear" w:color="auto" w:fill="ACD2CC"/>
        </w:rPr>
      </w:pPr>
      <w:r w:rsidRPr="00726D6D">
        <w:rPr>
          <w:rFonts w:ascii="Roboto" w:hAnsi="Roboto"/>
          <w:color w:val="1C1D1F"/>
          <w:sz w:val="28"/>
          <w:szCs w:val="28"/>
          <w:shd w:val="clear" w:color="auto" w:fill="FFFFFF"/>
        </w:rPr>
        <w:t xml:space="preserve">You can use an AMI in </w:t>
      </w:r>
      <w:proofErr w:type="spellStart"/>
      <w:r w:rsidRPr="00726D6D">
        <w:rPr>
          <w:rFonts w:ascii="Roboto" w:hAnsi="Roboto"/>
          <w:color w:val="1C1D1F"/>
          <w:sz w:val="28"/>
          <w:szCs w:val="28"/>
          <w:shd w:val="clear" w:color="auto" w:fill="FFFFFF"/>
        </w:rPr>
        <w:t>N.Virginia</w:t>
      </w:r>
      <w:proofErr w:type="spellEnd"/>
      <w:r w:rsidRPr="00726D6D">
        <w:rPr>
          <w:rFonts w:ascii="Roboto" w:hAnsi="Roboto"/>
          <w:color w:val="1C1D1F"/>
          <w:sz w:val="28"/>
          <w:szCs w:val="28"/>
          <w:shd w:val="clear" w:color="auto" w:fill="FFFFFF"/>
        </w:rPr>
        <w:t xml:space="preserve"> Region </w:t>
      </w:r>
      <w:r w:rsidRPr="00726D6D">
        <w:rPr>
          <w:rStyle w:val="HTMLCode"/>
          <w:rFonts w:ascii="Consolas" w:eastAsiaTheme="minorHAnsi" w:hAnsi="Consolas"/>
          <w:color w:val="B4690E"/>
          <w:sz w:val="28"/>
          <w:szCs w:val="28"/>
          <w:bdr w:val="single" w:sz="6" w:space="2" w:color="D1D7DC" w:frame="1"/>
          <w:shd w:val="clear" w:color="auto" w:fill="FFFFFF"/>
        </w:rPr>
        <w:t>us-east-1</w:t>
      </w:r>
      <w:r w:rsidRPr="00726D6D">
        <w:rPr>
          <w:rFonts w:ascii="Roboto" w:hAnsi="Roboto"/>
          <w:color w:val="1C1D1F"/>
          <w:sz w:val="28"/>
          <w:szCs w:val="28"/>
          <w:shd w:val="clear" w:color="auto" w:fill="FFFFFF"/>
        </w:rPr>
        <w:t> to launch an EC2 instance in any AWS Region.</w:t>
      </w:r>
      <w:r w:rsidR="00726D6D" w:rsidRPr="00726D6D">
        <w:rPr>
          <w:rFonts w:ascii="Roboto" w:hAnsi="Roboto"/>
          <w:color w:val="1C1D1F"/>
          <w:sz w:val="28"/>
          <w:szCs w:val="28"/>
          <w:shd w:val="clear" w:color="auto" w:fill="FFFFFF"/>
        </w:rPr>
        <w:t>??</w:t>
      </w:r>
    </w:p>
    <w:p w14:paraId="391320AD" w14:textId="73E71AEA" w:rsidR="000E7528" w:rsidRPr="000E7528" w:rsidRDefault="000E7528" w:rsidP="00397AC7">
      <w:pPr>
        <w:shd w:val="clear" w:color="auto" w:fill="FFFFFF"/>
        <w:spacing w:after="0" w:line="240" w:lineRule="auto"/>
        <w:rPr>
          <w:rFonts w:ascii="Roboto" w:hAnsi="Roboto"/>
          <w:color w:val="3E4143"/>
          <w:sz w:val="28"/>
          <w:szCs w:val="28"/>
          <w:shd w:val="clear" w:color="auto" w:fill="ACD2CC"/>
        </w:rPr>
      </w:pPr>
      <w:r w:rsidRPr="000E7528">
        <w:rPr>
          <w:rFonts w:ascii="Roboto" w:hAnsi="Roboto"/>
          <w:color w:val="3E4143"/>
          <w:sz w:val="28"/>
          <w:szCs w:val="28"/>
          <w:shd w:val="clear" w:color="auto" w:fill="ACD2CC"/>
        </w:rPr>
        <w:t>AMIs are built for a specific AWS Region, they're unique for each AWS Region. You can't launch an EC2 instance using an AMI in another AWS Region, but you can copy the AMI to the target AWS Region and then use it to create your EC2 instances.</w:t>
      </w:r>
    </w:p>
    <w:p w14:paraId="04C747D5" w14:textId="77777777" w:rsidR="000E7528" w:rsidRDefault="000E7528" w:rsidP="00397AC7">
      <w:pPr>
        <w:shd w:val="clear" w:color="auto" w:fill="FFFFFF"/>
        <w:spacing w:after="0" w:line="240" w:lineRule="auto"/>
        <w:rPr>
          <w:rFonts w:ascii="Roboto" w:hAnsi="Roboto"/>
          <w:color w:val="3E4143"/>
          <w:shd w:val="clear" w:color="auto" w:fill="ACD2CC"/>
        </w:rPr>
      </w:pPr>
    </w:p>
    <w:p w14:paraId="4B252873" w14:textId="14CC16BE" w:rsidR="006D537F" w:rsidRPr="006D537F" w:rsidRDefault="006D537F" w:rsidP="006D537F">
      <w:pPr>
        <w:spacing w:after="0" w:line="240" w:lineRule="auto"/>
        <w:rPr>
          <w:rFonts w:ascii="Times New Roman" w:eastAsia="Times New Roman" w:hAnsi="Times New Roman" w:cs="Times New Roman"/>
          <w:sz w:val="36"/>
          <w:szCs w:val="36"/>
          <w:lang w:eastAsia="en-IN"/>
        </w:rPr>
      </w:pPr>
      <w:r w:rsidRPr="006D537F">
        <w:rPr>
          <w:rFonts w:ascii="Times New Roman" w:eastAsia="Times New Roman" w:hAnsi="Times New Roman" w:cs="Times New Roman"/>
          <w:sz w:val="36"/>
          <w:szCs w:val="36"/>
          <w:lang w:eastAsia="en-IN"/>
        </w:rPr>
        <w:t>You are running a high-performance database that requires an IOPS of 310,000 for its underlying storage. What do you recommend?</w:t>
      </w:r>
      <w:r>
        <w:rPr>
          <w:rFonts w:ascii="Times New Roman" w:eastAsia="Times New Roman" w:hAnsi="Times New Roman" w:cs="Times New Roman"/>
          <w:sz w:val="36"/>
          <w:szCs w:val="36"/>
          <w:lang w:eastAsia="en-IN"/>
        </w:rPr>
        <w:t xml:space="preserve">- </w:t>
      </w:r>
      <w:r w:rsidRPr="00E04221">
        <w:rPr>
          <w:rFonts w:ascii="Times New Roman" w:eastAsia="Times New Roman" w:hAnsi="Times New Roman" w:cs="Times New Roman"/>
          <w:sz w:val="36"/>
          <w:szCs w:val="36"/>
          <w:highlight w:val="yellow"/>
          <w:lang w:eastAsia="en-IN"/>
        </w:rPr>
        <w:t xml:space="preserve">Instance store, Only </w:t>
      </w:r>
      <w:proofErr w:type="spellStart"/>
      <w:r w:rsidRPr="00E04221">
        <w:rPr>
          <w:rFonts w:ascii="Times New Roman" w:eastAsia="Times New Roman" w:hAnsi="Times New Roman" w:cs="Times New Roman"/>
          <w:sz w:val="36"/>
          <w:szCs w:val="36"/>
          <w:highlight w:val="yellow"/>
          <w:lang w:eastAsia="en-IN"/>
        </w:rPr>
        <w:t>instane</w:t>
      </w:r>
      <w:proofErr w:type="spellEnd"/>
      <w:r w:rsidRPr="00E04221">
        <w:rPr>
          <w:rFonts w:ascii="Times New Roman" w:eastAsia="Times New Roman" w:hAnsi="Times New Roman" w:cs="Times New Roman"/>
          <w:sz w:val="36"/>
          <w:szCs w:val="36"/>
          <w:highlight w:val="yellow"/>
          <w:lang w:eastAsia="en-IN"/>
        </w:rPr>
        <w:t xml:space="preserve"> store provide IOPS in millions.</w:t>
      </w:r>
    </w:p>
    <w:p w14:paraId="569ACA30" w14:textId="77777777" w:rsidR="00836D10" w:rsidRPr="0058379B" w:rsidRDefault="00836D10" w:rsidP="006D537F">
      <w:pPr>
        <w:shd w:val="clear" w:color="auto" w:fill="FFFFFF"/>
        <w:spacing w:after="0" w:line="240" w:lineRule="auto"/>
        <w:rPr>
          <w:rFonts w:ascii="Roboto" w:eastAsia="Times New Roman" w:hAnsi="Roboto" w:cs="Times New Roman"/>
          <w:color w:val="3E4143"/>
          <w:sz w:val="32"/>
          <w:szCs w:val="32"/>
          <w:lang w:eastAsia="en-IN"/>
        </w:rPr>
      </w:pPr>
    </w:p>
    <w:p w14:paraId="68782548" w14:textId="77777777" w:rsidR="00836D10" w:rsidRPr="0058379B" w:rsidRDefault="00836D10" w:rsidP="006D537F">
      <w:pPr>
        <w:shd w:val="clear" w:color="auto" w:fill="FFFFFF"/>
        <w:spacing w:after="0" w:line="240" w:lineRule="auto"/>
        <w:rPr>
          <w:rFonts w:ascii="Roboto" w:eastAsia="Times New Roman" w:hAnsi="Roboto" w:cs="Times New Roman"/>
          <w:color w:val="3E4143"/>
          <w:sz w:val="32"/>
          <w:szCs w:val="32"/>
          <w:lang w:eastAsia="en-IN"/>
        </w:rPr>
      </w:pPr>
    </w:p>
    <w:p w14:paraId="18F2A7B1" w14:textId="77777777" w:rsidR="00F04E57" w:rsidRDefault="00836D10" w:rsidP="006D537F">
      <w:pPr>
        <w:shd w:val="clear" w:color="auto" w:fill="FFFFFF"/>
        <w:spacing w:after="0" w:line="240" w:lineRule="auto"/>
        <w:rPr>
          <w:rFonts w:ascii="Roboto" w:hAnsi="Roboto"/>
          <w:color w:val="3E4143"/>
          <w:sz w:val="32"/>
          <w:szCs w:val="32"/>
          <w:shd w:val="clear" w:color="auto" w:fill="ACD2CC"/>
        </w:rPr>
      </w:pPr>
      <w:r w:rsidRPr="0058379B">
        <w:rPr>
          <w:rFonts w:ascii="Roboto" w:hAnsi="Roboto"/>
          <w:color w:val="3E4143"/>
          <w:sz w:val="32"/>
          <w:szCs w:val="32"/>
          <w:shd w:val="clear" w:color="auto" w:fill="ACD2CC"/>
        </w:rPr>
        <w:t>When using an Application Load Balancer to distribute traffic to your EC2 instances, the IP address you'll receive requests from will be the ALB's private IP addresses. To get the client's IP address, ALB adds an additional header called "</w:t>
      </w:r>
      <w:r w:rsidRPr="003C33FC">
        <w:rPr>
          <w:rFonts w:ascii="Roboto" w:hAnsi="Roboto"/>
          <w:color w:val="3E4143"/>
          <w:sz w:val="32"/>
          <w:szCs w:val="32"/>
          <w:highlight w:val="yellow"/>
          <w:shd w:val="clear" w:color="auto" w:fill="ACD2CC"/>
        </w:rPr>
        <w:t>X-Forwarded-For" contains the client's IP address.</w:t>
      </w:r>
    </w:p>
    <w:p w14:paraId="72BA34E8" w14:textId="77777777" w:rsidR="003B7EFA" w:rsidRDefault="003B7EFA" w:rsidP="006D537F">
      <w:pPr>
        <w:shd w:val="clear" w:color="auto" w:fill="FFFFFF"/>
        <w:spacing w:after="0" w:line="240" w:lineRule="auto"/>
        <w:rPr>
          <w:rFonts w:ascii="Roboto" w:hAnsi="Roboto"/>
          <w:color w:val="3E4143"/>
          <w:sz w:val="32"/>
          <w:szCs w:val="32"/>
          <w:shd w:val="clear" w:color="auto" w:fill="ACD2CC"/>
        </w:rPr>
      </w:pPr>
    </w:p>
    <w:p w14:paraId="6C450210" w14:textId="29EE5B75" w:rsidR="003B7EFA" w:rsidRPr="0058379B" w:rsidRDefault="003B7EFA" w:rsidP="006D537F">
      <w:pPr>
        <w:shd w:val="clear" w:color="auto" w:fill="FFFFFF"/>
        <w:spacing w:after="0" w:line="240" w:lineRule="auto"/>
        <w:rPr>
          <w:rFonts w:ascii="Roboto" w:hAnsi="Roboto"/>
          <w:color w:val="3E4143"/>
          <w:sz w:val="32"/>
          <w:szCs w:val="32"/>
          <w:shd w:val="clear" w:color="auto" w:fill="ACD2CC"/>
        </w:rPr>
      </w:pPr>
      <w:r w:rsidRPr="003B7EFA">
        <w:rPr>
          <w:rFonts w:ascii="Roboto" w:hAnsi="Roboto"/>
          <w:color w:val="3E4143"/>
          <w:sz w:val="32"/>
          <w:szCs w:val="32"/>
          <w:shd w:val="clear" w:color="auto" w:fill="ACD2CC"/>
        </w:rPr>
        <w:t>Make sure you remember the Default Termination Policy for Auto Scaling Group. It tries to balance across AZs first, then terminates based on the age of the Launch Configuration.</w:t>
      </w:r>
    </w:p>
    <w:p w14:paraId="23201065" w14:textId="77777777" w:rsidR="00F04E57" w:rsidRPr="0058379B" w:rsidRDefault="00F04E57" w:rsidP="006D537F">
      <w:pPr>
        <w:shd w:val="clear" w:color="auto" w:fill="FFFFFF"/>
        <w:spacing w:after="0" w:line="240" w:lineRule="auto"/>
        <w:rPr>
          <w:rFonts w:ascii="Roboto" w:hAnsi="Roboto"/>
          <w:color w:val="3E4143"/>
          <w:sz w:val="32"/>
          <w:szCs w:val="32"/>
          <w:shd w:val="clear" w:color="auto" w:fill="ACD2CC"/>
        </w:rPr>
      </w:pPr>
    </w:p>
    <w:p w14:paraId="75004DF9" w14:textId="7043F3F8" w:rsidR="000E7528" w:rsidRDefault="00F04E57" w:rsidP="006D537F">
      <w:pPr>
        <w:shd w:val="clear" w:color="auto" w:fill="FFFFFF"/>
        <w:spacing w:after="0" w:line="240" w:lineRule="auto"/>
        <w:rPr>
          <w:rFonts w:ascii="Roboto" w:hAnsi="Roboto"/>
          <w:color w:val="3E4143"/>
          <w:sz w:val="32"/>
          <w:szCs w:val="32"/>
          <w:shd w:val="clear" w:color="auto" w:fill="ACD2CC"/>
        </w:rPr>
      </w:pPr>
      <w:r w:rsidRPr="0058379B">
        <w:rPr>
          <w:rFonts w:ascii="Roboto" w:hAnsi="Roboto"/>
          <w:color w:val="1C1D1F"/>
          <w:sz w:val="32"/>
          <w:szCs w:val="32"/>
          <w:shd w:val="clear" w:color="auto" w:fill="FFFFFF"/>
        </w:rPr>
        <w:t>Which feature in both Application Load Balancers and Network Load Balancers allows you to load multiple SSL certificates on one listener?</w:t>
      </w:r>
      <w:r w:rsidRPr="0058379B">
        <w:rPr>
          <w:rFonts w:ascii="Roboto" w:hAnsi="Roboto"/>
          <w:color w:val="1C1D1F"/>
          <w:sz w:val="32"/>
          <w:szCs w:val="32"/>
          <w:shd w:val="clear" w:color="auto" w:fill="FFFFFF"/>
        </w:rPr>
        <w:t>- Server Name Ind</w:t>
      </w:r>
      <w:r w:rsidR="00211FE2" w:rsidRPr="0058379B">
        <w:rPr>
          <w:rFonts w:ascii="Roboto" w:hAnsi="Roboto"/>
          <w:color w:val="1C1D1F"/>
          <w:sz w:val="32"/>
          <w:szCs w:val="32"/>
          <w:shd w:val="clear" w:color="auto" w:fill="FFFFFF"/>
        </w:rPr>
        <w:t>ication (SNI)</w:t>
      </w:r>
      <w:r w:rsidR="006D537F" w:rsidRPr="0058379B">
        <w:rPr>
          <w:rFonts w:ascii="Roboto" w:eastAsia="Times New Roman" w:hAnsi="Roboto" w:cs="Times New Roman"/>
          <w:color w:val="3E4143"/>
          <w:sz w:val="32"/>
          <w:szCs w:val="32"/>
          <w:lang w:eastAsia="en-IN"/>
        </w:rPr>
        <w:br/>
      </w:r>
      <w:r w:rsidR="00C25871" w:rsidRPr="0058379B">
        <w:rPr>
          <w:rFonts w:ascii="Roboto" w:hAnsi="Roboto"/>
          <w:color w:val="3E4143"/>
          <w:sz w:val="32"/>
          <w:szCs w:val="32"/>
          <w:shd w:val="clear" w:color="auto" w:fill="ACD2CC"/>
        </w:rPr>
        <w:t xml:space="preserve">Server Name Indication </w:t>
      </w:r>
      <w:r w:rsidR="00C25871" w:rsidRPr="00BE0A60">
        <w:rPr>
          <w:rFonts w:ascii="Roboto" w:hAnsi="Roboto"/>
          <w:color w:val="3E4143"/>
          <w:sz w:val="32"/>
          <w:szCs w:val="32"/>
          <w:highlight w:val="yellow"/>
          <w:shd w:val="clear" w:color="auto" w:fill="ACD2CC"/>
        </w:rPr>
        <w:t>(SNI) allows you to expose multiple HTTPS applications each with its own SSL certificate on the same listener.</w:t>
      </w:r>
      <w:r w:rsidR="00C25871" w:rsidRPr="0058379B">
        <w:rPr>
          <w:rFonts w:ascii="Roboto" w:hAnsi="Roboto"/>
          <w:color w:val="3E4143"/>
          <w:sz w:val="32"/>
          <w:szCs w:val="32"/>
          <w:shd w:val="clear" w:color="auto" w:fill="ACD2CC"/>
        </w:rPr>
        <w:t> </w:t>
      </w:r>
    </w:p>
    <w:p w14:paraId="0E8DFA2A" w14:textId="77777777" w:rsidR="00853913" w:rsidRDefault="00853913" w:rsidP="006D537F">
      <w:pPr>
        <w:shd w:val="clear" w:color="auto" w:fill="FFFFFF"/>
        <w:spacing w:after="0" w:line="240" w:lineRule="auto"/>
        <w:rPr>
          <w:rFonts w:ascii="Roboto" w:hAnsi="Roboto"/>
          <w:color w:val="3E4143"/>
          <w:sz w:val="32"/>
          <w:szCs w:val="32"/>
          <w:shd w:val="clear" w:color="auto" w:fill="ACD2CC"/>
        </w:rPr>
      </w:pPr>
    </w:p>
    <w:p w14:paraId="089D84A9" w14:textId="412802BC" w:rsidR="00853913" w:rsidRDefault="00853913" w:rsidP="006D537F">
      <w:pPr>
        <w:shd w:val="clear" w:color="auto" w:fill="FFFFFF"/>
        <w:spacing w:after="0" w:line="240" w:lineRule="auto"/>
        <w:rPr>
          <w:rFonts w:ascii="Roboto" w:hAnsi="Roboto"/>
          <w:color w:val="3E4143"/>
          <w:sz w:val="32"/>
          <w:szCs w:val="32"/>
          <w:shd w:val="clear" w:color="auto" w:fill="ACD2CC"/>
        </w:rPr>
      </w:pPr>
      <w:r w:rsidRPr="00853913">
        <w:rPr>
          <w:rFonts w:ascii="Roboto" w:hAnsi="Roboto"/>
          <w:color w:val="3E4143"/>
          <w:sz w:val="32"/>
          <w:szCs w:val="32"/>
          <w:shd w:val="clear" w:color="auto" w:fill="ACD2CC"/>
        </w:rPr>
        <w:t xml:space="preserve">There's no CloudWatch Metric for </w:t>
      </w:r>
      <w:r w:rsidRPr="0085781F">
        <w:rPr>
          <w:rFonts w:ascii="Roboto" w:hAnsi="Roboto"/>
          <w:color w:val="3E4143"/>
          <w:sz w:val="32"/>
          <w:szCs w:val="32"/>
          <w:highlight w:val="yellow"/>
          <w:shd w:val="clear" w:color="auto" w:fill="ACD2CC"/>
        </w:rPr>
        <w:t>"requests per minute"</w:t>
      </w:r>
      <w:r w:rsidRPr="00853913">
        <w:rPr>
          <w:rFonts w:ascii="Roboto" w:hAnsi="Roboto"/>
          <w:color w:val="3E4143"/>
          <w:sz w:val="32"/>
          <w:szCs w:val="32"/>
          <w:shd w:val="clear" w:color="auto" w:fill="ACD2CC"/>
        </w:rPr>
        <w:t xml:space="preserve"> for backend-to-database connections. You need to create a CloudWatch Custom Metric, then create a CloudWatch Alarm.</w:t>
      </w:r>
    </w:p>
    <w:p w14:paraId="32E98D51" w14:textId="77777777" w:rsidR="008A7623" w:rsidRDefault="008A7623" w:rsidP="006D537F">
      <w:pPr>
        <w:shd w:val="clear" w:color="auto" w:fill="FFFFFF"/>
        <w:spacing w:after="0" w:line="240" w:lineRule="auto"/>
        <w:rPr>
          <w:rFonts w:ascii="Roboto" w:hAnsi="Roboto"/>
          <w:color w:val="3E4143"/>
          <w:sz w:val="32"/>
          <w:szCs w:val="32"/>
          <w:shd w:val="clear" w:color="auto" w:fill="ACD2CC"/>
        </w:rPr>
      </w:pPr>
    </w:p>
    <w:p w14:paraId="428ABC5E" w14:textId="77777777" w:rsidR="008A7623" w:rsidRDefault="008A7623" w:rsidP="006D537F">
      <w:pPr>
        <w:shd w:val="clear" w:color="auto" w:fill="FFFFFF"/>
        <w:spacing w:after="0" w:line="240" w:lineRule="auto"/>
        <w:rPr>
          <w:rFonts w:ascii="Roboto" w:hAnsi="Roboto"/>
          <w:color w:val="3E4143"/>
          <w:sz w:val="32"/>
          <w:szCs w:val="32"/>
          <w:shd w:val="clear" w:color="auto" w:fill="ACD2CC"/>
        </w:rPr>
      </w:pPr>
    </w:p>
    <w:p w14:paraId="61382136" w14:textId="77777777" w:rsidR="008A7623" w:rsidRDefault="008A7623" w:rsidP="006D537F">
      <w:pPr>
        <w:shd w:val="clear" w:color="auto" w:fill="FFFFFF"/>
        <w:spacing w:after="0" w:line="240" w:lineRule="auto"/>
        <w:rPr>
          <w:rFonts w:ascii="Roboto" w:hAnsi="Roboto"/>
          <w:color w:val="3E4143"/>
          <w:sz w:val="32"/>
          <w:szCs w:val="32"/>
          <w:shd w:val="clear" w:color="auto" w:fill="ACD2CC"/>
        </w:rPr>
      </w:pPr>
    </w:p>
    <w:p w14:paraId="6E327515" w14:textId="77777777" w:rsidR="008A7623" w:rsidRPr="008A7623" w:rsidRDefault="008A7623" w:rsidP="008A7623">
      <w:pPr>
        <w:shd w:val="clear" w:color="auto" w:fill="FFFFFF"/>
        <w:spacing w:after="0" w:line="240" w:lineRule="auto"/>
        <w:rPr>
          <w:rFonts w:ascii="Roboto" w:hAnsi="Roboto"/>
          <w:color w:val="3E4143"/>
          <w:sz w:val="32"/>
          <w:szCs w:val="32"/>
          <w:shd w:val="clear" w:color="auto" w:fill="ACD2CC"/>
        </w:rPr>
      </w:pPr>
      <w:r w:rsidRPr="008A7623">
        <w:rPr>
          <w:rFonts w:ascii="Roboto" w:hAnsi="Roboto"/>
          <w:color w:val="3E4143"/>
          <w:sz w:val="32"/>
          <w:szCs w:val="32"/>
          <w:shd w:val="clear" w:color="auto" w:fill="ACD2CC"/>
        </w:rPr>
        <w:lastRenderedPageBreak/>
        <w:t>Which RDS </w:t>
      </w:r>
      <w:r w:rsidRPr="008A7623">
        <w:rPr>
          <w:rFonts w:ascii="Roboto" w:hAnsi="Roboto"/>
          <w:b/>
          <w:bCs/>
          <w:color w:val="3E4143"/>
          <w:sz w:val="32"/>
          <w:szCs w:val="32"/>
          <w:shd w:val="clear" w:color="auto" w:fill="ACD2CC"/>
        </w:rPr>
        <w:t>(NOT Aurora)</w:t>
      </w:r>
      <w:r w:rsidRPr="008A7623">
        <w:rPr>
          <w:rFonts w:ascii="Roboto" w:hAnsi="Roboto"/>
          <w:color w:val="3E4143"/>
          <w:sz w:val="32"/>
          <w:szCs w:val="32"/>
          <w:shd w:val="clear" w:color="auto" w:fill="ACD2CC"/>
        </w:rPr>
        <w:t> feature when used does not require you to change the SQL connection string?</w:t>
      </w:r>
    </w:p>
    <w:p w14:paraId="76753C0E" w14:textId="254A8BD3" w:rsidR="008A7623" w:rsidRPr="00135F96" w:rsidRDefault="008A7623" w:rsidP="008A7623">
      <w:pPr>
        <w:numPr>
          <w:ilvl w:val="0"/>
          <w:numId w:val="3"/>
        </w:numPr>
        <w:shd w:val="clear" w:color="auto" w:fill="FFFFFF"/>
        <w:spacing w:after="0" w:line="240" w:lineRule="auto"/>
        <w:rPr>
          <w:rFonts w:ascii="Roboto" w:hAnsi="Roboto"/>
          <w:color w:val="3E4143"/>
          <w:sz w:val="40"/>
          <w:szCs w:val="40"/>
          <w:shd w:val="clear" w:color="auto" w:fill="ACD2CC"/>
        </w:rPr>
      </w:pPr>
      <w:r w:rsidRPr="008A7623">
        <w:rPr>
          <w:rFonts w:ascii="Roboto" w:hAnsi="Roboto"/>
          <w:color w:val="3E4143"/>
          <w:sz w:val="40"/>
          <w:szCs w:val="40"/>
          <w:shd w:val="clear" w:color="auto" w:fill="ACD2CC"/>
        </w:rPr>
        <w:object w:dxaOrig="225" w:dyaOrig="225" w14:anchorId="5B768E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8pt;height:15.6pt" o:ole="">
            <v:imagedata r:id="rId5" o:title=""/>
          </v:shape>
          <w:control r:id="rId6" w:name="DefaultOcxName" w:shapeid="_x0000_i1041"/>
        </w:object>
      </w:r>
      <w:r w:rsidR="00E52320" w:rsidRPr="00135F96">
        <w:rPr>
          <w:rFonts w:ascii="Roboto" w:hAnsi="Roboto"/>
          <w:color w:val="3E4143"/>
          <w:sz w:val="28"/>
          <w:szCs w:val="28"/>
          <w:shd w:val="clear" w:color="auto" w:fill="FCAEA0"/>
        </w:rPr>
        <w:t xml:space="preserve"> </w:t>
      </w:r>
      <w:r w:rsidR="00E52320" w:rsidRPr="00135F96">
        <w:rPr>
          <w:rFonts w:ascii="Roboto" w:hAnsi="Roboto"/>
          <w:color w:val="3E4143"/>
          <w:sz w:val="28"/>
          <w:szCs w:val="28"/>
          <w:shd w:val="clear" w:color="auto" w:fill="FCAEA0"/>
        </w:rPr>
        <w:t>Read Replicas add new endpoints with their own DNS name. We need to change our application to reference them individually to balance the read load.</w:t>
      </w:r>
    </w:p>
    <w:p w14:paraId="37E2EEBA" w14:textId="1C10A4F2" w:rsidR="00E52320" w:rsidRPr="00135F96" w:rsidRDefault="00E52320" w:rsidP="008A7623">
      <w:pPr>
        <w:numPr>
          <w:ilvl w:val="0"/>
          <w:numId w:val="3"/>
        </w:numPr>
        <w:shd w:val="clear" w:color="auto" w:fill="FFFFFF"/>
        <w:spacing w:after="0" w:line="240" w:lineRule="auto"/>
        <w:rPr>
          <w:rFonts w:ascii="Roboto" w:hAnsi="Roboto"/>
          <w:color w:val="3E4143"/>
          <w:sz w:val="40"/>
          <w:szCs w:val="40"/>
          <w:shd w:val="clear" w:color="auto" w:fill="ACD2CC"/>
        </w:rPr>
      </w:pPr>
      <w:r w:rsidRPr="00135F96">
        <w:rPr>
          <w:rFonts w:ascii="Roboto" w:hAnsi="Roboto"/>
          <w:color w:val="3E4143"/>
          <w:sz w:val="28"/>
          <w:szCs w:val="28"/>
          <w:shd w:val="clear" w:color="auto" w:fill="ACD2CC"/>
        </w:rPr>
        <w:t>Multi-AZ keeps the same connection string regardless of which database is up.</w:t>
      </w:r>
    </w:p>
    <w:p w14:paraId="35C230B3" w14:textId="41B0A86A" w:rsidR="0058379B" w:rsidRDefault="0058379B" w:rsidP="006D537F">
      <w:pPr>
        <w:shd w:val="clear" w:color="auto" w:fill="FFFFFF"/>
        <w:spacing w:after="0" w:line="240" w:lineRule="auto"/>
        <w:rPr>
          <w:rFonts w:ascii="Roboto" w:hAnsi="Roboto"/>
          <w:color w:val="3E4143"/>
          <w:sz w:val="28"/>
          <w:szCs w:val="28"/>
          <w:shd w:val="clear" w:color="auto" w:fill="ACD2CC"/>
        </w:rPr>
      </w:pPr>
    </w:p>
    <w:p w14:paraId="3139B690" w14:textId="0E1D73CE" w:rsidR="00284F02" w:rsidRDefault="00284F02" w:rsidP="006D537F">
      <w:pPr>
        <w:shd w:val="clear" w:color="auto" w:fill="FFFFFF"/>
        <w:spacing w:after="0" w:line="240" w:lineRule="auto"/>
        <w:rPr>
          <w:rFonts w:ascii="Roboto" w:hAnsi="Roboto"/>
          <w:color w:val="3E4143"/>
          <w:sz w:val="28"/>
          <w:szCs w:val="28"/>
          <w:shd w:val="clear" w:color="auto" w:fill="ACD2CC"/>
        </w:rPr>
      </w:pPr>
    </w:p>
    <w:p w14:paraId="1AF04FE0" w14:textId="277A40D4" w:rsidR="00284F02" w:rsidRDefault="00284F02" w:rsidP="006D537F">
      <w:pPr>
        <w:shd w:val="clear" w:color="auto" w:fill="FFFFFF"/>
        <w:spacing w:after="0" w:line="240" w:lineRule="auto"/>
        <w:rPr>
          <w:rFonts w:ascii="Roboto" w:hAnsi="Roboto"/>
          <w:color w:val="3E4143"/>
          <w:shd w:val="clear" w:color="auto" w:fill="ACD2CC"/>
        </w:rPr>
      </w:pPr>
      <w:r>
        <w:rPr>
          <w:rFonts w:ascii="Roboto" w:hAnsi="Roboto"/>
          <w:color w:val="3E4143"/>
          <w:shd w:val="clear" w:color="auto" w:fill="ACD2CC"/>
        </w:rPr>
        <w:t>SQS Delay Queues is a period of time during which Amazon SQS keeps new SQS messages invisible to consumers. In SQS Delay Queues, a message is hidden when it is first added to the queue. (default: 0 mins, max.: 15 mins)</w:t>
      </w:r>
    </w:p>
    <w:p w14:paraId="1815DA5D" w14:textId="1966D0FE" w:rsidR="003879D5" w:rsidRDefault="003879D5" w:rsidP="006D537F">
      <w:pPr>
        <w:shd w:val="clear" w:color="auto" w:fill="FFFFFF"/>
        <w:spacing w:after="0" w:line="240" w:lineRule="auto"/>
        <w:rPr>
          <w:rFonts w:ascii="Roboto" w:hAnsi="Roboto"/>
          <w:color w:val="3E4143"/>
          <w:shd w:val="clear" w:color="auto" w:fill="ACD2CC"/>
        </w:rPr>
      </w:pPr>
    </w:p>
    <w:p w14:paraId="186C6463" w14:textId="598B8539" w:rsidR="003879D5" w:rsidRDefault="003879D5" w:rsidP="006D537F">
      <w:pPr>
        <w:shd w:val="clear" w:color="auto" w:fill="FFFFFF"/>
        <w:spacing w:after="0" w:line="240" w:lineRule="auto"/>
        <w:rPr>
          <w:rFonts w:ascii="Roboto" w:hAnsi="Roboto"/>
          <w:color w:val="3E4143"/>
          <w:shd w:val="clear" w:color="auto" w:fill="ACD2CC"/>
        </w:rPr>
      </w:pPr>
      <w:r>
        <w:rPr>
          <w:rFonts w:ascii="Roboto" w:hAnsi="Roboto"/>
          <w:color w:val="3E4143"/>
          <w:shd w:val="clear" w:color="auto" w:fill="ACD2CC"/>
        </w:rPr>
        <w:t>SQS Visibility Timeout is a period of time during which Amazon SQS prevents other consumers from receiving and processing the message again. In Visibility Timeout, a message is hidden only after it is consumed from the queue. Increasing the Visibility Timeout gives more time to the consumer to process the message and prevent duplicate reading of the message. (default: 30 sec., min.: 0 sec., max.: 12 hours)</w:t>
      </w:r>
    </w:p>
    <w:p w14:paraId="5882B459" w14:textId="77777777" w:rsidR="0085568B" w:rsidRDefault="0085568B" w:rsidP="006D537F">
      <w:pPr>
        <w:shd w:val="clear" w:color="auto" w:fill="FFFFFF"/>
        <w:spacing w:after="0" w:line="240" w:lineRule="auto"/>
        <w:rPr>
          <w:rFonts w:ascii="Roboto" w:hAnsi="Roboto"/>
          <w:color w:val="3E4143"/>
          <w:shd w:val="clear" w:color="auto" w:fill="ACD2CC"/>
        </w:rPr>
      </w:pPr>
    </w:p>
    <w:p w14:paraId="1CDEF4DD" w14:textId="4DC5BEE6" w:rsidR="003879D5" w:rsidRDefault="004E6A0A" w:rsidP="006D537F">
      <w:pPr>
        <w:shd w:val="clear" w:color="auto" w:fill="FFFFFF"/>
        <w:spacing w:after="0" w:line="240" w:lineRule="auto"/>
        <w:rPr>
          <w:rFonts w:ascii="Roboto" w:hAnsi="Roboto"/>
          <w:color w:val="3E4143"/>
          <w:shd w:val="clear" w:color="auto" w:fill="ACD2CC"/>
        </w:rPr>
      </w:pPr>
      <w:r>
        <w:rPr>
          <w:rFonts w:ascii="Roboto" w:hAnsi="Roboto"/>
          <w:color w:val="3E4143"/>
          <w:shd w:val="clear" w:color="auto" w:fill="ACD2CC"/>
        </w:rPr>
        <w:t>Amazon SNS can publish messages to the following endpoints HTTP(S), SQS, Lambda, mobile push, emails, or SMS.</w:t>
      </w:r>
    </w:p>
    <w:p w14:paraId="5534F18E" w14:textId="3674A91D" w:rsidR="004E6A0A" w:rsidRDefault="004E6A0A" w:rsidP="006D537F">
      <w:pPr>
        <w:shd w:val="clear" w:color="auto" w:fill="FFFFFF"/>
        <w:spacing w:after="0" w:line="240" w:lineRule="auto"/>
        <w:rPr>
          <w:rFonts w:ascii="Roboto" w:hAnsi="Roboto"/>
          <w:color w:val="3E4143"/>
          <w:sz w:val="28"/>
          <w:szCs w:val="28"/>
          <w:shd w:val="clear" w:color="auto" w:fill="ACD2CC"/>
        </w:rPr>
      </w:pPr>
    </w:p>
    <w:p w14:paraId="34888072" w14:textId="1C318F30" w:rsidR="002E2788" w:rsidRDefault="002E2788" w:rsidP="006D537F">
      <w:pPr>
        <w:shd w:val="clear" w:color="auto" w:fill="FFFFFF"/>
        <w:spacing w:after="0" w:line="240" w:lineRule="auto"/>
        <w:rPr>
          <w:rFonts w:ascii="Roboto" w:hAnsi="Roboto"/>
          <w:color w:val="3E4143"/>
          <w:shd w:val="clear" w:color="auto" w:fill="ACD2CC"/>
        </w:rPr>
      </w:pPr>
      <w:r>
        <w:rPr>
          <w:rFonts w:ascii="Roboto" w:hAnsi="Roboto"/>
          <w:color w:val="3E4143"/>
          <w:shd w:val="clear" w:color="auto" w:fill="ACD2CC"/>
        </w:rPr>
        <w:t>DynamoDB Accelerator (DAX) is a fully managed, highly available, in-memory cache for DynamoDB that delivers up to 10x performance improvement. It caches the most frequently used data, thus offloading the heavy reads on hot keys off your DynamoDB table, hence preventing the "</w:t>
      </w:r>
      <w:proofErr w:type="spellStart"/>
      <w:r>
        <w:rPr>
          <w:rFonts w:ascii="Roboto" w:hAnsi="Roboto"/>
          <w:color w:val="3E4143"/>
          <w:shd w:val="clear" w:color="auto" w:fill="ACD2CC"/>
        </w:rPr>
        <w:t>ProvisionedThroughputExceededException</w:t>
      </w:r>
      <w:proofErr w:type="spellEnd"/>
      <w:r>
        <w:rPr>
          <w:rFonts w:ascii="Roboto" w:hAnsi="Roboto"/>
          <w:color w:val="3E4143"/>
          <w:shd w:val="clear" w:color="auto" w:fill="ACD2CC"/>
        </w:rPr>
        <w:t>" exception.</w:t>
      </w:r>
    </w:p>
    <w:p w14:paraId="344ED824" w14:textId="4FC69D4B" w:rsidR="008D155F" w:rsidRDefault="008D155F" w:rsidP="006D537F">
      <w:pPr>
        <w:shd w:val="clear" w:color="auto" w:fill="FFFFFF"/>
        <w:spacing w:after="0" w:line="240" w:lineRule="auto"/>
        <w:rPr>
          <w:rFonts w:ascii="Roboto" w:hAnsi="Roboto"/>
          <w:color w:val="3E4143"/>
          <w:shd w:val="clear" w:color="auto" w:fill="ACD2CC"/>
        </w:rPr>
      </w:pPr>
    </w:p>
    <w:p w14:paraId="118D1347" w14:textId="60C68302" w:rsidR="008D155F" w:rsidRDefault="008D155F" w:rsidP="006D537F">
      <w:pPr>
        <w:shd w:val="clear" w:color="auto" w:fill="FFFFFF"/>
        <w:spacing w:after="0" w:line="240" w:lineRule="auto"/>
        <w:rPr>
          <w:rFonts w:ascii="Roboto" w:hAnsi="Roboto"/>
          <w:color w:val="3E4143"/>
          <w:shd w:val="clear" w:color="auto" w:fill="ACD2CC"/>
        </w:rPr>
      </w:pPr>
      <w:r>
        <w:rPr>
          <w:rFonts w:ascii="Roboto" w:hAnsi="Roboto"/>
          <w:color w:val="3E4143"/>
          <w:shd w:val="clear" w:color="auto" w:fill="ACD2CC"/>
        </w:rPr>
        <w:t>An Edge-Optimized API Gateway is best for geographically distributed clients. API requests are routed to the nearest CloudFront Edge Location which improves latency. The API Gateway still lives in one AWS Region.</w:t>
      </w:r>
    </w:p>
    <w:p w14:paraId="3A9CDD43" w14:textId="2EE11EA5" w:rsidR="007D34AC" w:rsidRDefault="007D34AC" w:rsidP="006D537F">
      <w:pPr>
        <w:shd w:val="clear" w:color="auto" w:fill="FFFFFF"/>
        <w:spacing w:after="0" w:line="240" w:lineRule="auto"/>
        <w:rPr>
          <w:rFonts w:ascii="Roboto" w:hAnsi="Roboto"/>
          <w:color w:val="3E4143"/>
          <w:shd w:val="clear" w:color="auto" w:fill="ACD2CC"/>
        </w:rPr>
      </w:pPr>
    </w:p>
    <w:p w14:paraId="0D61687A" w14:textId="5B1D28DD" w:rsidR="007D34AC" w:rsidRDefault="007D34AC" w:rsidP="006D537F">
      <w:pPr>
        <w:shd w:val="clear" w:color="auto" w:fill="FFFFFF"/>
        <w:spacing w:after="0" w:line="240" w:lineRule="auto"/>
        <w:rPr>
          <w:rFonts w:ascii="Roboto" w:hAnsi="Roboto"/>
          <w:color w:val="3E4143"/>
          <w:shd w:val="clear" w:color="auto" w:fill="ACD2CC"/>
        </w:rPr>
      </w:pPr>
      <w:r>
        <w:rPr>
          <w:rFonts w:ascii="Roboto" w:hAnsi="Roboto"/>
          <w:color w:val="3E4143"/>
          <w:shd w:val="clear" w:color="auto" w:fill="ACD2CC"/>
        </w:rPr>
        <w:t>Amazon Cognito User Pools integrate with Facebook to provide authenticated logins for your application users.</w:t>
      </w:r>
    </w:p>
    <w:p w14:paraId="08B59D5A" w14:textId="3A622ADC" w:rsidR="00C054D9" w:rsidRDefault="00C054D9" w:rsidP="006D537F">
      <w:pPr>
        <w:shd w:val="clear" w:color="auto" w:fill="FFFFFF"/>
        <w:spacing w:after="0" w:line="240" w:lineRule="auto"/>
        <w:rPr>
          <w:rFonts w:ascii="Roboto" w:hAnsi="Roboto"/>
          <w:color w:val="3E4143"/>
          <w:shd w:val="clear" w:color="auto" w:fill="ACD2CC"/>
        </w:rPr>
      </w:pPr>
    </w:p>
    <w:p w14:paraId="6313175B" w14:textId="1050A21D" w:rsidR="00C054D9" w:rsidRDefault="00C054D9" w:rsidP="006D537F">
      <w:pPr>
        <w:shd w:val="clear" w:color="auto" w:fill="FFFFFF"/>
        <w:spacing w:after="0" w:line="240" w:lineRule="auto"/>
        <w:rPr>
          <w:rFonts w:ascii="Roboto" w:hAnsi="Roboto"/>
          <w:color w:val="3E4143"/>
          <w:sz w:val="28"/>
          <w:szCs w:val="28"/>
          <w:shd w:val="clear" w:color="auto" w:fill="ACD2CC"/>
        </w:rPr>
      </w:pPr>
      <w:r>
        <w:rPr>
          <w:rFonts w:ascii="Roboto" w:hAnsi="Roboto"/>
          <w:color w:val="3E4143"/>
          <w:shd w:val="clear" w:color="auto" w:fill="ACD2CC"/>
        </w:rPr>
        <w:t xml:space="preserve">Dynamo </w:t>
      </w:r>
      <w:proofErr w:type="spellStart"/>
      <w:r>
        <w:rPr>
          <w:rFonts w:ascii="Roboto" w:hAnsi="Roboto"/>
          <w:color w:val="3E4143"/>
          <w:shd w:val="clear" w:color="auto" w:fill="ACD2CC"/>
        </w:rPr>
        <w:t>db</w:t>
      </w:r>
      <w:proofErr w:type="spellEnd"/>
      <w:r>
        <w:rPr>
          <w:rFonts w:ascii="Roboto" w:hAnsi="Roboto"/>
          <w:color w:val="3E4143"/>
          <w:shd w:val="clear" w:color="auto" w:fill="ACD2CC"/>
        </w:rPr>
        <w:t xml:space="preserve"> Global Tables :</w:t>
      </w:r>
      <w:r w:rsidRPr="00C054D9">
        <w:rPr>
          <w:rFonts w:ascii="Roboto" w:hAnsi="Roboto"/>
          <w:color w:val="3E4143"/>
          <w:shd w:val="clear" w:color="auto" w:fill="ACD2CC"/>
        </w:rPr>
        <w:t xml:space="preserve"> </w:t>
      </w:r>
      <w:r>
        <w:rPr>
          <w:rFonts w:ascii="Roboto" w:hAnsi="Roboto"/>
          <w:color w:val="3E4143"/>
          <w:shd w:val="clear" w:color="auto" w:fill="ACD2CC"/>
        </w:rPr>
        <w:t>DynamoDB Streams enable DynamoDB to get a changelog and use that changelog to replicate data across replica tables in other AWS Regions.</w:t>
      </w:r>
    </w:p>
    <w:p w14:paraId="6D4AB4B4" w14:textId="77777777" w:rsidR="002E2788" w:rsidRPr="00D8239C" w:rsidRDefault="002E2788" w:rsidP="006D537F">
      <w:pPr>
        <w:shd w:val="clear" w:color="auto" w:fill="FFFFFF"/>
        <w:spacing w:after="0" w:line="240" w:lineRule="auto"/>
        <w:rPr>
          <w:rFonts w:ascii="Roboto" w:hAnsi="Roboto"/>
          <w:color w:val="3E4143"/>
          <w:sz w:val="28"/>
          <w:szCs w:val="28"/>
          <w:shd w:val="clear" w:color="auto" w:fill="ACD2CC"/>
        </w:rPr>
      </w:pPr>
    </w:p>
    <w:p w14:paraId="105E2FBB" w14:textId="6C1B7910" w:rsidR="00397AC7" w:rsidRPr="008601C0" w:rsidRDefault="00397AC7" w:rsidP="00397AC7">
      <w:pPr>
        <w:shd w:val="clear" w:color="auto" w:fill="FFFFFF"/>
        <w:spacing w:after="0" w:line="240" w:lineRule="auto"/>
        <w:rPr>
          <w:rFonts w:ascii="Roboto" w:eastAsia="Times New Roman" w:hAnsi="Roboto" w:cs="Times New Roman"/>
          <w:color w:val="1C1D1F"/>
          <w:sz w:val="36"/>
          <w:szCs w:val="36"/>
          <w:lang w:eastAsia="en-IN"/>
        </w:rPr>
      </w:pPr>
      <w:r w:rsidRPr="00481815">
        <w:rPr>
          <w:rFonts w:ascii="Roboto" w:eastAsia="Times New Roman" w:hAnsi="Roboto" w:cs="Times New Roman"/>
          <w:color w:val="1C1D1F"/>
          <w:sz w:val="36"/>
          <w:szCs w:val="36"/>
          <w:highlight w:val="cyan"/>
          <w:lang w:eastAsia="en-IN"/>
        </w:rPr>
        <w:t>Overview of Key Based Authentication</w:t>
      </w:r>
    </w:p>
    <w:p w14:paraId="0859C78B" w14:textId="77777777" w:rsidR="00397AC7" w:rsidRPr="005C5CC0" w:rsidRDefault="00397AC7" w:rsidP="00397AC7">
      <w:pPr>
        <w:rPr>
          <w:rFonts w:ascii="Roboto" w:eastAsia="Times New Roman" w:hAnsi="Roboto" w:cs="Times New Roman"/>
          <w:color w:val="1C1D1F"/>
          <w:sz w:val="28"/>
          <w:szCs w:val="28"/>
          <w:lang w:eastAsia="en-IN"/>
        </w:rPr>
      </w:pPr>
      <w:r w:rsidRPr="005C5CC0">
        <w:rPr>
          <w:rFonts w:ascii="Roboto" w:eastAsia="Times New Roman" w:hAnsi="Roboto" w:cs="Times New Roman"/>
          <w:color w:val="1C1D1F"/>
          <w:sz w:val="28"/>
          <w:szCs w:val="28"/>
          <w:lang w:eastAsia="en-IN"/>
        </w:rPr>
        <w:t xml:space="preserve">in new console for key pair </w:t>
      </w:r>
      <w:proofErr w:type="spellStart"/>
      <w:r w:rsidRPr="005C5CC0">
        <w:rPr>
          <w:rFonts w:ascii="Roboto" w:eastAsia="Times New Roman" w:hAnsi="Roboto" w:cs="Times New Roman"/>
          <w:color w:val="1C1D1F"/>
          <w:sz w:val="28"/>
          <w:szCs w:val="28"/>
          <w:lang w:eastAsia="en-IN"/>
        </w:rPr>
        <w:t>aws</w:t>
      </w:r>
      <w:proofErr w:type="spellEnd"/>
      <w:r w:rsidRPr="005C5CC0">
        <w:rPr>
          <w:rFonts w:ascii="Roboto" w:eastAsia="Times New Roman" w:hAnsi="Roboto" w:cs="Times New Roman"/>
          <w:color w:val="1C1D1F"/>
          <w:sz w:val="28"/>
          <w:szCs w:val="28"/>
          <w:lang w:eastAsia="en-IN"/>
        </w:rPr>
        <w:t xml:space="preserve"> asks which type of key pair to download </w:t>
      </w:r>
      <w:proofErr w:type="spellStart"/>
      <w:r w:rsidRPr="005C5CC0">
        <w:rPr>
          <w:rFonts w:ascii="Roboto" w:eastAsia="Times New Roman" w:hAnsi="Roboto" w:cs="Times New Roman"/>
          <w:color w:val="1C1D1F"/>
          <w:sz w:val="28"/>
          <w:szCs w:val="28"/>
          <w:lang w:eastAsia="en-IN"/>
        </w:rPr>
        <w:t>ppk</w:t>
      </w:r>
      <w:proofErr w:type="spellEnd"/>
      <w:r w:rsidRPr="005C5CC0">
        <w:rPr>
          <w:rFonts w:ascii="Roboto" w:eastAsia="Times New Roman" w:hAnsi="Roboto" w:cs="Times New Roman"/>
          <w:color w:val="1C1D1F"/>
          <w:sz w:val="28"/>
          <w:szCs w:val="28"/>
          <w:lang w:eastAsia="en-IN"/>
        </w:rPr>
        <w:t xml:space="preserve"> or </w:t>
      </w:r>
      <w:proofErr w:type="spellStart"/>
      <w:r w:rsidRPr="005C5CC0">
        <w:rPr>
          <w:rFonts w:ascii="Roboto" w:eastAsia="Times New Roman" w:hAnsi="Roboto" w:cs="Times New Roman"/>
          <w:color w:val="1C1D1F"/>
          <w:sz w:val="28"/>
          <w:szCs w:val="28"/>
          <w:lang w:eastAsia="en-IN"/>
        </w:rPr>
        <w:t>pem</w:t>
      </w:r>
      <w:proofErr w:type="spellEnd"/>
      <w:r w:rsidRPr="005C5CC0">
        <w:rPr>
          <w:rFonts w:ascii="Roboto" w:eastAsia="Times New Roman" w:hAnsi="Roboto" w:cs="Times New Roman"/>
          <w:color w:val="1C1D1F"/>
          <w:sz w:val="28"/>
          <w:szCs w:val="28"/>
          <w:lang w:eastAsia="en-IN"/>
        </w:rPr>
        <w:t xml:space="preserve">, in older version only </w:t>
      </w:r>
      <w:proofErr w:type="spellStart"/>
      <w:r w:rsidRPr="005C5CC0">
        <w:rPr>
          <w:rFonts w:ascii="Roboto" w:eastAsia="Times New Roman" w:hAnsi="Roboto" w:cs="Times New Roman"/>
          <w:color w:val="1C1D1F"/>
          <w:sz w:val="28"/>
          <w:szCs w:val="28"/>
          <w:lang w:eastAsia="en-IN"/>
        </w:rPr>
        <w:t>pem</w:t>
      </w:r>
      <w:proofErr w:type="spellEnd"/>
      <w:r w:rsidRPr="005C5CC0">
        <w:rPr>
          <w:rFonts w:ascii="Roboto" w:eastAsia="Times New Roman" w:hAnsi="Roboto" w:cs="Times New Roman"/>
          <w:color w:val="1C1D1F"/>
          <w:sz w:val="28"/>
          <w:szCs w:val="28"/>
          <w:lang w:eastAsia="en-IN"/>
        </w:rPr>
        <w:t xml:space="preserve"> was available</w:t>
      </w:r>
    </w:p>
    <w:p w14:paraId="7748D238" w14:textId="77777777" w:rsidR="00397AC7" w:rsidRPr="008601C0" w:rsidRDefault="00397AC7" w:rsidP="00397AC7">
      <w:pPr>
        <w:shd w:val="clear" w:color="auto" w:fill="F7F9FA"/>
        <w:spacing w:after="0" w:line="240" w:lineRule="auto"/>
        <w:rPr>
          <w:rFonts w:ascii="Roboto" w:eastAsia="Times New Roman" w:hAnsi="Roboto" w:cs="Times New Roman"/>
          <w:color w:val="1C1D1F"/>
          <w:sz w:val="36"/>
          <w:szCs w:val="36"/>
          <w:lang w:eastAsia="en-IN"/>
        </w:rPr>
      </w:pPr>
    </w:p>
    <w:p w14:paraId="3FB5AD6C" w14:textId="77777777" w:rsidR="00397AC7" w:rsidRPr="008601C0" w:rsidRDefault="00397AC7" w:rsidP="00397AC7">
      <w:pPr>
        <w:shd w:val="clear" w:color="auto" w:fill="FFFFFF"/>
        <w:spacing w:after="0" w:line="240" w:lineRule="auto"/>
        <w:rPr>
          <w:rFonts w:ascii="Roboto" w:eastAsia="Times New Roman" w:hAnsi="Roboto" w:cs="Times New Roman"/>
          <w:color w:val="1C1D1F"/>
          <w:sz w:val="36"/>
          <w:szCs w:val="36"/>
          <w:lang w:eastAsia="en-IN"/>
        </w:rPr>
      </w:pPr>
      <w:r w:rsidRPr="00481815">
        <w:rPr>
          <w:rFonts w:ascii="Roboto" w:eastAsia="Times New Roman" w:hAnsi="Roboto" w:cs="Times New Roman"/>
          <w:color w:val="1C1D1F"/>
          <w:sz w:val="36"/>
          <w:szCs w:val="36"/>
          <w:highlight w:val="cyan"/>
          <w:lang w:eastAsia="en-IN"/>
        </w:rPr>
        <w:t>Basics of Firewalls</w:t>
      </w:r>
    </w:p>
    <w:p w14:paraId="37CAE479" w14:textId="77777777" w:rsidR="00397AC7" w:rsidRPr="005C5CC0" w:rsidRDefault="00397AC7" w:rsidP="00397AC7">
      <w:pPr>
        <w:pStyle w:val="ListParagraph"/>
        <w:numPr>
          <w:ilvl w:val="0"/>
          <w:numId w:val="1"/>
        </w:numPr>
        <w:rPr>
          <w:rFonts w:ascii="Roboto" w:eastAsia="Times New Roman" w:hAnsi="Roboto" w:cs="Times New Roman"/>
          <w:color w:val="1C1D1F"/>
          <w:sz w:val="28"/>
          <w:szCs w:val="28"/>
          <w:lang w:eastAsia="en-IN"/>
        </w:rPr>
      </w:pPr>
      <w:r w:rsidRPr="005C5CC0">
        <w:rPr>
          <w:rFonts w:ascii="Roboto" w:eastAsia="Times New Roman" w:hAnsi="Roboto" w:cs="Times New Roman"/>
          <w:color w:val="1C1D1F"/>
          <w:sz w:val="28"/>
          <w:szCs w:val="28"/>
          <w:lang w:eastAsia="en-IN"/>
        </w:rPr>
        <w:t>security groups are virtual firewalls</w:t>
      </w:r>
    </w:p>
    <w:p w14:paraId="7DABC06F" w14:textId="77777777" w:rsidR="00397AC7" w:rsidRPr="005C5CC0" w:rsidRDefault="00397AC7" w:rsidP="00397AC7">
      <w:pPr>
        <w:pStyle w:val="ListParagraph"/>
        <w:numPr>
          <w:ilvl w:val="0"/>
          <w:numId w:val="1"/>
        </w:numPr>
        <w:rPr>
          <w:rFonts w:ascii="Roboto" w:eastAsia="Times New Roman" w:hAnsi="Roboto" w:cs="Times New Roman"/>
          <w:color w:val="1C1D1F"/>
          <w:sz w:val="28"/>
          <w:szCs w:val="28"/>
          <w:lang w:eastAsia="en-IN"/>
        </w:rPr>
      </w:pPr>
      <w:r w:rsidRPr="005C5CC0">
        <w:rPr>
          <w:rFonts w:ascii="Roboto" w:eastAsia="Times New Roman" w:hAnsi="Roboto" w:cs="Times New Roman"/>
          <w:color w:val="1C1D1F"/>
          <w:sz w:val="28"/>
          <w:szCs w:val="28"/>
          <w:lang w:eastAsia="en-IN"/>
        </w:rPr>
        <w:lastRenderedPageBreak/>
        <w:t>command to check port associated with diff software : netstat -</w:t>
      </w:r>
      <w:proofErr w:type="spellStart"/>
      <w:r w:rsidRPr="005C5CC0">
        <w:rPr>
          <w:rFonts w:ascii="Roboto" w:eastAsia="Times New Roman" w:hAnsi="Roboto" w:cs="Times New Roman"/>
          <w:color w:val="1C1D1F"/>
          <w:sz w:val="28"/>
          <w:szCs w:val="28"/>
          <w:lang w:eastAsia="en-IN"/>
        </w:rPr>
        <w:t>ntlp</w:t>
      </w:r>
      <w:proofErr w:type="spellEnd"/>
    </w:p>
    <w:p w14:paraId="4102514B" w14:textId="77777777" w:rsidR="00397AC7" w:rsidRPr="005C5CC0" w:rsidRDefault="00397AC7" w:rsidP="00397AC7">
      <w:pPr>
        <w:pStyle w:val="ListParagraph"/>
        <w:numPr>
          <w:ilvl w:val="0"/>
          <w:numId w:val="1"/>
        </w:numPr>
        <w:rPr>
          <w:rFonts w:ascii="Roboto" w:eastAsia="Times New Roman" w:hAnsi="Roboto" w:cs="Times New Roman"/>
          <w:color w:val="1C1D1F"/>
          <w:sz w:val="28"/>
          <w:szCs w:val="28"/>
          <w:lang w:eastAsia="en-IN"/>
        </w:rPr>
      </w:pPr>
      <w:proofErr w:type="spellStart"/>
      <w:r w:rsidRPr="005C5CC0">
        <w:rPr>
          <w:rFonts w:ascii="Roboto" w:eastAsia="Times New Roman" w:hAnsi="Roboto" w:cs="Times New Roman"/>
          <w:color w:val="1C1D1F"/>
          <w:sz w:val="28"/>
          <w:szCs w:val="28"/>
          <w:lang w:eastAsia="en-IN"/>
        </w:rPr>
        <w:t>ssh</w:t>
      </w:r>
      <w:proofErr w:type="spellEnd"/>
      <w:r w:rsidRPr="005C5CC0">
        <w:rPr>
          <w:rFonts w:ascii="Roboto" w:eastAsia="Times New Roman" w:hAnsi="Roboto" w:cs="Times New Roman"/>
          <w:color w:val="1C1D1F"/>
          <w:sz w:val="28"/>
          <w:szCs w:val="28"/>
          <w:lang w:eastAsia="en-IN"/>
        </w:rPr>
        <w:t xml:space="preserve"> port should not be allowed from internet but for specific ids only</w:t>
      </w:r>
    </w:p>
    <w:p w14:paraId="10F5848A" w14:textId="77777777" w:rsidR="00397AC7" w:rsidRPr="005C5CC0" w:rsidRDefault="00397AC7" w:rsidP="00397AC7">
      <w:pPr>
        <w:pStyle w:val="ListParagraph"/>
        <w:numPr>
          <w:ilvl w:val="0"/>
          <w:numId w:val="1"/>
        </w:numPr>
        <w:rPr>
          <w:rFonts w:ascii="Roboto" w:eastAsia="Times New Roman" w:hAnsi="Roboto" w:cs="Times New Roman"/>
          <w:color w:val="1C1D1F"/>
          <w:sz w:val="28"/>
          <w:szCs w:val="28"/>
          <w:lang w:eastAsia="en-IN"/>
        </w:rPr>
      </w:pPr>
      <w:r w:rsidRPr="005C5CC0">
        <w:rPr>
          <w:rFonts w:ascii="Roboto" w:eastAsia="Times New Roman" w:hAnsi="Roboto" w:cs="Times New Roman"/>
          <w:color w:val="1C1D1F"/>
          <w:sz w:val="28"/>
          <w:szCs w:val="28"/>
          <w:lang w:eastAsia="en-IN"/>
        </w:rPr>
        <w:t>Also to connect to instance via browser you will have to allow for all ports that is 0.0.0.0</w:t>
      </w:r>
    </w:p>
    <w:p w14:paraId="35EA50E4" w14:textId="77777777" w:rsidR="00397AC7" w:rsidRPr="004330C1" w:rsidRDefault="00397AC7" w:rsidP="00397AC7">
      <w:pPr>
        <w:shd w:val="clear" w:color="auto" w:fill="F7F9FA"/>
        <w:spacing w:before="100" w:beforeAutospacing="1" w:after="100" w:afterAutospacing="1" w:line="240" w:lineRule="auto"/>
        <w:rPr>
          <w:rFonts w:ascii="Roboto" w:eastAsia="Times New Roman" w:hAnsi="Roboto" w:cs="Times New Roman"/>
          <w:color w:val="1C1D1F"/>
          <w:sz w:val="36"/>
          <w:szCs w:val="36"/>
          <w:lang w:eastAsia="en-IN"/>
        </w:rPr>
      </w:pPr>
      <w:r w:rsidRPr="00481815">
        <w:rPr>
          <w:rFonts w:ascii="Roboto" w:eastAsia="Times New Roman" w:hAnsi="Roboto" w:cs="Times New Roman"/>
          <w:color w:val="1C1D1F"/>
          <w:sz w:val="36"/>
          <w:szCs w:val="36"/>
          <w:highlight w:val="cyan"/>
          <w:lang w:eastAsia="en-IN"/>
        </w:rPr>
        <w:t>Budget Types:</w:t>
      </w:r>
      <w:r>
        <w:rPr>
          <w:rFonts w:ascii="Roboto" w:eastAsia="Times New Roman" w:hAnsi="Roboto" w:cs="Times New Roman"/>
          <w:color w:val="1C1D1F"/>
          <w:sz w:val="36"/>
          <w:szCs w:val="36"/>
          <w:lang w:eastAsia="en-IN"/>
        </w:rPr>
        <w:t xml:space="preserve"> (RUSC)</w:t>
      </w:r>
    </w:p>
    <w:p w14:paraId="792DFB7D" w14:textId="77777777" w:rsidR="00397AC7" w:rsidRPr="0050531D" w:rsidRDefault="00397AC7" w:rsidP="00397AC7">
      <w:p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50531D">
        <w:rPr>
          <w:rFonts w:ascii="Roboto" w:eastAsia="Times New Roman" w:hAnsi="Roboto" w:cs="Times New Roman"/>
          <w:color w:val="1C1D1F"/>
          <w:sz w:val="28"/>
          <w:szCs w:val="28"/>
          <w:highlight w:val="yellow"/>
          <w:lang w:eastAsia="en-IN"/>
        </w:rPr>
        <w:t>Cost Budget</w:t>
      </w:r>
      <w:r w:rsidRPr="0050531D">
        <w:rPr>
          <w:rFonts w:ascii="Roboto" w:eastAsia="Times New Roman" w:hAnsi="Roboto" w:cs="Times New Roman"/>
          <w:color w:val="1C1D1F"/>
          <w:sz w:val="28"/>
          <w:szCs w:val="28"/>
          <w:lang w:eastAsia="en-IN"/>
        </w:rPr>
        <w:t xml:space="preserve"> : when a cost threshold is crossed like 1$</w:t>
      </w:r>
      <w:r w:rsidRPr="0050531D">
        <w:rPr>
          <w:rFonts w:ascii="Roboto" w:eastAsia="Times New Roman" w:hAnsi="Roboto" w:cs="Times New Roman"/>
          <w:color w:val="1C1D1F"/>
          <w:sz w:val="28"/>
          <w:szCs w:val="28"/>
          <w:lang w:eastAsia="en-IN"/>
        </w:rPr>
        <w:br/>
      </w:r>
      <w:r w:rsidRPr="0050531D">
        <w:rPr>
          <w:rFonts w:ascii="Roboto" w:eastAsia="Times New Roman" w:hAnsi="Roboto" w:cs="Times New Roman"/>
          <w:color w:val="1C1D1F"/>
          <w:sz w:val="28"/>
          <w:szCs w:val="28"/>
          <w:highlight w:val="yellow"/>
          <w:lang w:eastAsia="en-IN"/>
        </w:rPr>
        <w:t>Usage budget</w:t>
      </w:r>
      <w:r w:rsidRPr="0050531D">
        <w:rPr>
          <w:rFonts w:ascii="Roboto" w:eastAsia="Times New Roman" w:hAnsi="Roboto" w:cs="Times New Roman"/>
          <w:color w:val="1C1D1F"/>
          <w:sz w:val="28"/>
          <w:szCs w:val="28"/>
          <w:lang w:eastAsia="en-IN"/>
        </w:rPr>
        <w:t>:  based on expected usage %, like 300 hrs</w:t>
      </w:r>
      <w:r w:rsidRPr="0050531D">
        <w:rPr>
          <w:rFonts w:ascii="Roboto" w:eastAsia="Times New Roman" w:hAnsi="Roboto" w:cs="Times New Roman"/>
          <w:color w:val="1C1D1F"/>
          <w:sz w:val="28"/>
          <w:szCs w:val="28"/>
          <w:lang w:eastAsia="en-IN"/>
        </w:rPr>
        <w:br/>
      </w:r>
      <w:r w:rsidRPr="0050531D">
        <w:rPr>
          <w:rFonts w:ascii="Roboto" w:eastAsia="Times New Roman" w:hAnsi="Roboto" w:cs="Times New Roman"/>
          <w:color w:val="1C1D1F"/>
          <w:sz w:val="28"/>
          <w:szCs w:val="28"/>
          <w:highlight w:val="yellow"/>
          <w:lang w:eastAsia="en-IN"/>
        </w:rPr>
        <w:t>Savings Plan Budget</w:t>
      </w:r>
      <w:r w:rsidRPr="0050531D">
        <w:rPr>
          <w:rFonts w:ascii="Roboto" w:eastAsia="Times New Roman" w:hAnsi="Roboto" w:cs="Times New Roman"/>
          <w:color w:val="1C1D1F"/>
          <w:sz w:val="28"/>
          <w:szCs w:val="28"/>
          <w:lang w:eastAsia="en-IN"/>
        </w:rPr>
        <w:t>: associated with the savings plans</w:t>
      </w:r>
      <w:r w:rsidRPr="0050531D">
        <w:rPr>
          <w:rFonts w:ascii="Roboto" w:eastAsia="Times New Roman" w:hAnsi="Roboto" w:cs="Times New Roman"/>
          <w:color w:val="1C1D1F"/>
          <w:sz w:val="28"/>
          <w:szCs w:val="28"/>
          <w:lang w:eastAsia="en-IN"/>
        </w:rPr>
        <w:br/>
      </w:r>
      <w:r w:rsidRPr="0050531D">
        <w:rPr>
          <w:rFonts w:ascii="Roboto" w:eastAsia="Times New Roman" w:hAnsi="Roboto" w:cs="Times New Roman"/>
          <w:color w:val="1C1D1F"/>
          <w:sz w:val="28"/>
          <w:szCs w:val="28"/>
          <w:highlight w:val="yellow"/>
          <w:lang w:eastAsia="en-IN"/>
        </w:rPr>
        <w:t>Reservation budget</w:t>
      </w:r>
      <w:r w:rsidRPr="0050531D">
        <w:rPr>
          <w:rFonts w:ascii="Roboto" w:eastAsia="Times New Roman" w:hAnsi="Roboto" w:cs="Times New Roman"/>
          <w:color w:val="1C1D1F"/>
          <w:sz w:val="28"/>
          <w:szCs w:val="28"/>
          <w:lang w:eastAsia="en-IN"/>
        </w:rPr>
        <w:t>: associated with reserved services</w:t>
      </w:r>
    </w:p>
    <w:p w14:paraId="366E7ECD" w14:textId="77777777" w:rsidR="003D3D16" w:rsidRDefault="003D3D16" w:rsidP="00FF741F">
      <w:pPr>
        <w:shd w:val="clear" w:color="auto" w:fill="FFFFFF"/>
        <w:spacing w:after="0" w:line="240" w:lineRule="auto"/>
        <w:rPr>
          <w:rFonts w:ascii="Roboto" w:eastAsia="Times New Roman" w:hAnsi="Roboto" w:cs="Times New Roman"/>
          <w:b/>
          <w:bCs/>
          <w:color w:val="1C1D1F"/>
          <w:sz w:val="36"/>
          <w:szCs w:val="36"/>
          <w:lang w:eastAsia="en-IN"/>
        </w:rPr>
      </w:pPr>
    </w:p>
    <w:p w14:paraId="40E48351" w14:textId="77777777" w:rsidR="003D3D16" w:rsidRDefault="003D3D16" w:rsidP="00FF741F">
      <w:pPr>
        <w:shd w:val="clear" w:color="auto" w:fill="FFFFFF"/>
        <w:spacing w:after="0" w:line="240" w:lineRule="auto"/>
        <w:rPr>
          <w:rFonts w:ascii="Roboto" w:eastAsia="Times New Roman" w:hAnsi="Roboto" w:cs="Times New Roman"/>
          <w:b/>
          <w:bCs/>
          <w:color w:val="1C1D1F"/>
          <w:sz w:val="36"/>
          <w:szCs w:val="36"/>
          <w:lang w:eastAsia="en-IN"/>
        </w:rPr>
      </w:pPr>
    </w:p>
    <w:p w14:paraId="0C4B385B" w14:textId="77777777" w:rsidR="003D3D16" w:rsidRDefault="003D3D16" w:rsidP="00FF741F">
      <w:pPr>
        <w:shd w:val="clear" w:color="auto" w:fill="FFFFFF"/>
        <w:spacing w:after="0" w:line="240" w:lineRule="auto"/>
        <w:rPr>
          <w:rFonts w:ascii="Roboto" w:eastAsia="Times New Roman" w:hAnsi="Roboto" w:cs="Times New Roman"/>
          <w:b/>
          <w:bCs/>
          <w:color w:val="1C1D1F"/>
          <w:sz w:val="36"/>
          <w:szCs w:val="36"/>
          <w:lang w:eastAsia="en-IN"/>
        </w:rPr>
      </w:pPr>
    </w:p>
    <w:p w14:paraId="5367B4BE" w14:textId="77777777" w:rsidR="003D3D16" w:rsidRDefault="003D3D16" w:rsidP="00FF741F">
      <w:pPr>
        <w:shd w:val="clear" w:color="auto" w:fill="FFFFFF"/>
        <w:spacing w:after="0" w:line="240" w:lineRule="auto"/>
        <w:rPr>
          <w:rFonts w:ascii="Roboto" w:eastAsia="Times New Roman" w:hAnsi="Roboto" w:cs="Times New Roman"/>
          <w:b/>
          <w:bCs/>
          <w:color w:val="1C1D1F"/>
          <w:sz w:val="36"/>
          <w:szCs w:val="36"/>
          <w:lang w:eastAsia="en-IN"/>
        </w:rPr>
      </w:pPr>
    </w:p>
    <w:p w14:paraId="41A3A739" w14:textId="3CBDAB76" w:rsidR="00FF741F" w:rsidRPr="00AF2275" w:rsidRDefault="00FF741F" w:rsidP="00FF741F">
      <w:pPr>
        <w:shd w:val="clear" w:color="auto" w:fill="FFFFFF"/>
        <w:spacing w:after="0" w:line="240" w:lineRule="auto"/>
        <w:rPr>
          <w:rFonts w:ascii="Roboto" w:eastAsia="Times New Roman" w:hAnsi="Roboto" w:cs="Times New Roman"/>
          <w:b/>
          <w:bCs/>
          <w:color w:val="1C1D1F"/>
          <w:sz w:val="36"/>
          <w:szCs w:val="36"/>
          <w:lang w:eastAsia="en-IN"/>
        </w:rPr>
      </w:pPr>
      <w:r w:rsidRPr="00AF2275">
        <w:rPr>
          <w:rFonts w:ascii="Roboto" w:eastAsia="Times New Roman" w:hAnsi="Roboto" w:cs="Times New Roman"/>
          <w:b/>
          <w:bCs/>
          <w:color w:val="1C1D1F"/>
          <w:sz w:val="36"/>
          <w:szCs w:val="36"/>
          <w:lang w:eastAsia="en-IN"/>
        </w:rPr>
        <w:t>Building Scalable Applications</w:t>
      </w:r>
    </w:p>
    <w:p w14:paraId="3E5302A9" w14:textId="74076B99" w:rsidR="00FF741F" w:rsidRPr="00AF2275" w:rsidRDefault="00FF741F" w:rsidP="00FF741F">
      <w:pPr>
        <w:shd w:val="clear" w:color="auto" w:fill="FFFFFF"/>
        <w:spacing w:after="0" w:line="240" w:lineRule="auto"/>
        <w:rPr>
          <w:rFonts w:ascii="Roboto" w:eastAsia="Times New Roman" w:hAnsi="Roboto" w:cs="Times New Roman"/>
          <w:color w:val="1C1D1F"/>
          <w:sz w:val="36"/>
          <w:szCs w:val="36"/>
          <w:lang w:eastAsia="en-IN"/>
        </w:rPr>
      </w:pPr>
      <w:r w:rsidRPr="00AF2275">
        <w:rPr>
          <w:rFonts w:ascii="Roboto" w:eastAsia="Times New Roman" w:hAnsi="Roboto" w:cs="Times New Roman"/>
          <w:color w:val="1C1D1F"/>
          <w:sz w:val="36"/>
          <w:szCs w:val="36"/>
          <w:highlight w:val="cyan"/>
          <w:lang w:eastAsia="en-IN"/>
        </w:rPr>
        <w:t>SQS - Practical</w:t>
      </w:r>
    </w:p>
    <w:p w14:paraId="1199D5C7" w14:textId="77777777" w:rsidR="00FF741F" w:rsidRPr="00AF2275" w:rsidRDefault="00FF741F" w:rsidP="00FF741F">
      <w:pPr>
        <w:shd w:val="clear" w:color="auto" w:fill="F7F9FA"/>
        <w:spacing w:after="0" w:line="240" w:lineRule="auto"/>
        <w:rPr>
          <w:rFonts w:ascii="Roboto" w:eastAsia="Times New Roman" w:hAnsi="Roboto" w:cs="Times New Roman"/>
          <w:color w:val="1C1D1F"/>
          <w:sz w:val="28"/>
          <w:szCs w:val="28"/>
          <w:lang w:eastAsia="en-IN"/>
        </w:rPr>
      </w:pPr>
      <w:r w:rsidRPr="00AF2275">
        <w:rPr>
          <w:rFonts w:ascii="Roboto" w:eastAsia="Times New Roman" w:hAnsi="Roboto" w:cs="Times New Roman"/>
          <w:color w:val="1C1D1F"/>
          <w:sz w:val="28"/>
          <w:szCs w:val="28"/>
          <w:highlight w:val="yellow"/>
          <w:lang w:eastAsia="en-IN"/>
        </w:rPr>
        <w:t xml:space="preserve">when message is </w:t>
      </w:r>
      <w:proofErr w:type="spellStart"/>
      <w:r w:rsidRPr="00AF2275">
        <w:rPr>
          <w:rFonts w:ascii="Roboto" w:eastAsia="Times New Roman" w:hAnsi="Roboto" w:cs="Times New Roman"/>
          <w:color w:val="1C1D1F"/>
          <w:sz w:val="28"/>
          <w:szCs w:val="28"/>
          <w:highlight w:val="yellow"/>
          <w:lang w:eastAsia="en-IN"/>
        </w:rPr>
        <w:t>recieved</w:t>
      </w:r>
      <w:proofErr w:type="spellEnd"/>
      <w:r w:rsidRPr="00AF2275">
        <w:rPr>
          <w:rFonts w:ascii="Roboto" w:eastAsia="Times New Roman" w:hAnsi="Roboto" w:cs="Times New Roman"/>
          <w:color w:val="1C1D1F"/>
          <w:sz w:val="28"/>
          <w:szCs w:val="28"/>
          <w:highlight w:val="yellow"/>
          <w:lang w:eastAsia="en-IN"/>
        </w:rPr>
        <w:t xml:space="preserve"> by consumer in SQS queue, it is not automatically deleted from the queue. It resides there unless customer deletes it, or its retention periods end.</w:t>
      </w:r>
    </w:p>
    <w:p w14:paraId="168EA95E" w14:textId="77777777" w:rsidR="00BF3937" w:rsidRDefault="00BF3937"/>
    <w:sectPr w:rsidR="00BF39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75937"/>
    <w:multiLevelType w:val="multilevel"/>
    <w:tmpl w:val="A3A4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85B12"/>
    <w:multiLevelType w:val="multilevel"/>
    <w:tmpl w:val="10B4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7D00A2"/>
    <w:multiLevelType w:val="hybridMultilevel"/>
    <w:tmpl w:val="D548E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31"/>
    <w:rsid w:val="00007CFC"/>
    <w:rsid w:val="000E7528"/>
    <w:rsid w:val="00135F96"/>
    <w:rsid w:val="00211FE2"/>
    <w:rsid w:val="00284F02"/>
    <w:rsid w:val="002E2788"/>
    <w:rsid w:val="003879D5"/>
    <w:rsid w:val="00397AC7"/>
    <w:rsid w:val="003B7EFA"/>
    <w:rsid w:val="003C33FC"/>
    <w:rsid w:val="003D3D16"/>
    <w:rsid w:val="00477131"/>
    <w:rsid w:val="004E6A0A"/>
    <w:rsid w:val="0058379B"/>
    <w:rsid w:val="006D537F"/>
    <w:rsid w:val="00726D6D"/>
    <w:rsid w:val="007D34AC"/>
    <w:rsid w:val="00836D10"/>
    <w:rsid w:val="00853913"/>
    <w:rsid w:val="0085568B"/>
    <w:rsid w:val="0085781F"/>
    <w:rsid w:val="008A7623"/>
    <w:rsid w:val="008D155F"/>
    <w:rsid w:val="00BE0A60"/>
    <w:rsid w:val="00BF3937"/>
    <w:rsid w:val="00C054D9"/>
    <w:rsid w:val="00C25871"/>
    <w:rsid w:val="00D8239C"/>
    <w:rsid w:val="00E04221"/>
    <w:rsid w:val="00E52320"/>
    <w:rsid w:val="00F04E57"/>
    <w:rsid w:val="00FF74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77131"/>
  <w15:chartTrackingRefBased/>
  <w15:docId w15:val="{6539A91F-67DE-4562-A84E-7ECF1F7A6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AC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AC7"/>
    <w:pPr>
      <w:ind w:left="720"/>
      <w:contextualSpacing/>
    </w:pPr>
  </w:style>
  <w:style w:type="character" w:styleId="HTMLCode">
    <w:name w:val="HTML Code"/>
    <w:basedOn w:val="DefaultParagraphFont"/>
    <w:uiPriority w:val="99"/>
    <w:semiHidden/>
    <w:unhideWhenUsed/>
    <w:rsid w:val="00007CFC"/>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6D537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D537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D537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D537F"/>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200592">
      <w:bodyDiv w:val="1"/>
      <w:marLeft w:val="0"/>
      <w:marRight w:val="0"/>
      <w:marTop w:val="0"/>
      <w:marBottom w:val="0"/>
      <w:divBdr>
        <w:top w:val="none" w:sz="0" w:space="0" w:color="auto"/>
        <w:left w:val="none" w:sz="0" w:space="0" w:color="auto"/>
        <w:bottom w:val="none" w:sz="0" w:space="0" w:color="auto"/>
        <w:right w:val="none" w:sz="0" w:space="0" w:color="auto"/>
      </w:divBdr>
      <w:divsChild>
        <w:div w:id="278270104">
          <w:marLeft w:val="0"/>
          <w:marRight w:val="0"/>
          <w:marTop w:val="0"/>
          <w:marBottom w:val="0"/>
          <w:divBdr>
            <w:top w:val="none" w:sz="0" w:space="0" w:color="auto"/>
            <w:left w:val="none" w:sz="0" w:space="0" w:color="auto"/>
            <w:bottom w:val="none" w:sz="0" w:space="0" w:color="auto"/>
            <w:right w:val="none" w:sz="0" w:space="0" w:color="auto"/>
          </w:divBdr>
          <w:divsChild>
            <w:div w:id="1531601107">
              <w:marLeft w:val="0"/>
              <w:marRight w:val="0"/>
              <w:marTop w:val="150"/>
              <w:marBottom w:val="0"/>
              <w:divBdr>
                <w:top w:val="none" w:sz="0" w:space="0" w:color="auto"/>
                <w:left w:val="none" w:sz="0" w:space="0" w:color="auto"/>
                <w:bottom w:val="none" w:sz="0" w:space="0" w:color="auto"/>
                <w:right w:val="none" w:sz="0" w:space="0" w:color="auto"/>
              </w:divBdr>
            </w:div>
          </w:divsChild>
        </w:div>
        <w:div w:id="1788036199">
          <w:marLeft w:val="0"/>
          <w:marRight w:val="0"/>
          <w:marTop w:val="300"/>
          <w:marBottom w:val="300"/>
          <w:divBdr>
            <w:top w:val="none" w:sz="0" w:space="0" w:color="auto"/>
            <w:left w:val="none" w:sz="0" w:space="0" w:color="auto"/>
            <w:bottom w:val="none" w:sz="0" w:space="0" w:color="auto"/>
            <w:right w:val="none" w:sz="0" w:space="0" w:color="auto"/>
          </w:divBdr>
          <w:divsChild>
            <w:div w:id="1632007292">
              <w:marLeft w:val="0"/>
              <w:marRight w:val="0"/>
              <w:marTop w:val="0"/>
              <w:marBottom w:val="0"/>
              <w:divBdr>
                <w:top w:val="none" w:sz="0" w:space="0" w:color="auto"/>
                <w:left w:val="none" w:sz="0" w:space="0" w:color="auto"/>
                <w:bottom w:val="none" w:sz="0" w:space="0" w:color="auto"/>
                <w:right w:val="none" w:sz="0" w:space="0" w:color="auto"/>
              </w:divBdr>
            </w:div>
            <w:div w:id="1537697095">
              <w:marLeft w:val="0"/>
              <w:marRight w:val="0"/>
              <w:marTop w:val="0"/>
              <w:marBottom w:val="0"/>
              <w:divBdr>
                <w:top w:val="none" w:sz="0" w:space="0" w:color="auto"/>
                <w:left w:val="none" w:sz="0" w:space="0" w:color="auto"/>
                <w:bottom w:val="none" w:sz="0" w:space="0" w:color="auto"/>
                <w:right w:val="none" w:sz="0" w:space="0" w:color="auto"/>
              </w:divBdr>
              <w:divsChild>
                <w:div w:id="1408452699">
                  <w:marLeft w:val="0"/>
                  <w:marRight w:val="0"/>
                  <w:marTop w:val="0"/>
                  <w:marBottom w:val="0"/>
                  <w:divBdr>
                    <w:top w:val="none" w:sz="0" w:space="0" w:color="auto"/>
                    <w:left w:val="none" w:sz="0" w:space="0" w:color="auto"/>
                    <w:bottom w:val="none" w:sz="0" w:space="0" w:color="auto"/>
                    <w:right w:val="none" w:sz="0" w:space="0" w:color="auto"/>
                  </w:divBdr>
                  <w:divsChild>
                    <w:div w:id="599719961">
                      <w:marLeft w:val="0"/>
                      <w:marRight w:val="0"/>
                      <w:marTop w:val="0"/>
                      <w:marBottom w:val="0"/>
                      <w:divBdr>
                        <w:top w:val="none" w:sz="0" w:space="0" w:color="auto"/>
                        <w:left w:val="none" w:sz="0" w:space="0" w:color="auto"/>
                        <w:bottom w:val="none" w:sz="0" w:space="0" w:color="auto"/>
                        <w:right w:val="none" w:sz="0" w:space="0" w:color="auto"/>
                      </w:divBdr>
                      <w:divsChild>
                        <w:div w:id="172668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235316">
      <w:bodyDiv w:val="1"/>
      <w:marLeft w:val="0"/>
      <w:marRight w:val="0"/>
      <w:marTop w:val="0"/>
      <w:marBottom w:val="0"/>
      <w:divBdr>
        <w:top w:val="none" w:sz="0" w:space="0" w:color="auto"/>
        <w:left w:val="none" w:sz="0" w:space="0" w:color="auto"/>
        <w:bottom w:val="none" w:sz="0" w:space="0" w:color="auto"/>
        <w:right w:val="none" w:sz="0" w:space="0" w:color="auto"/>
      </w:divBdr>
      <w:divsChild>
        <w:div w:id="498085788">
          <w:marLeft w:val="0"/>
          <w:marRight w:val="0"/>
          <w:marTop w:val="0"/>
          <w:marBottom w:val="0"/>
          <w:divBdr>
            <w:top w:val="none" w:sz="0" w:space="0" w:color="auto"/>
            <w:left w:val="none" w:sz="0" w:space="0" w:color="auto"/>
            <w:bottom w:val="none" w:sz="0" w:space="0" w:color="auto"/>
            <w:right w:val="none" w:sz="0" w:space="0" w:color="auto"/>
          </w:divBdr>
          <w:divsChild>
            <w:div w:id="710227485">
              <w:marLeft w:val="0"/>
              <w:marRight w:val="0"/>
              <w:marTop w:val="150"/>
              <w:marBottom w:val="0"/>
              <w:divBdr>
                <w:top w:val="none" w:sz="0" w:space="0" w:color="auto"/>
                <w:left w:val="none" w:sz="0" w:space="0" w:color="auto"/>
                <w:bottom w:val="none" w:sz="0" w:space="0" w:color="auto"/>
                <w:right w:val="none" w:sz="0" w:space="0" w:color="auto"/>
              </w:divBdr>
            </w:div>
          </w:divsChild>
        </w:div>
        <w:div w:id="656301298">
          <w:marLeft w:val="0"/>
          <w:marRight w:val="0"/>
          <w:marTop w:val="300"/>
          <w:marBottom w:val="300"/>
          <w:divBdr>
            <w:top w:val="none" w:sz="0" w:space="0" w:color="auto"/>
            <w:left w:val="none" w:sz="0" w:space="0" w:color="auto"/>
            <w:bottom w:val="none" w:sz="0" w:space="0" w:color="auto"/>
            <w:right w:val="none" w:sz="0" w:space="0" w:color="auto"/>
          </w:divBdr>
          <w:divsChild>
            <w:div w:id="435827872">
              <w:marLeft w:val="0"/>
              <w:marRight w:val="0"/>
              <w:marTop w:val="0"/>
              <w:marBottom w:val="0"/>
              <w:divBdr>
                <w:top w:val="none" w:sz="0" w:space="0" w:color="auto"/>
                <w:left w:val="none" w:sz="0" w:space="0" w:color="auto"/>
                <w:bottom w:val="none" w:sz="0" w:space="0" w:color="auto"/>
                <w:right w:val="none" w:sz="0" w:space="0" w:color="auto"/>
              </w:divBdr>
            </w:div>
            <w:div w:id="1530801409">
              <w:marLeft w:val="0"/>
              <w:marRight w:val="0"/>
              <w:marTop w:val="0"/>
              <w:marBottom w:val="0"/>
              <w:divBdr>
                <w:top w:val="none" w:sz="0" w:space="0" w:color="auto"/>
                <w:left w:val="none" w:sz="0" w:space="0" w:color="auto"/>
                <w:bottom w:val="none" w:sz="0" w:space="0" w:color="auto"/>
                <w:right w:val="none" w:sz="0" w:space="0" w:color="auto"/>
              </w:divBdr>
              <w:divsChild>
                <w:div w:id="23407288">
                  <w:marLeft w:val="0"/>
                  <w:marRight w:val="0"/>
                  <w:marTop w:val="0"/>
                  <w:marBottom w:val="0"/>
                  <w:divBdr>
                    <w:top w:val="none" w:sz="0" w:space="0" w:color="auto"/>
                    <w:left w:val="none" w:sz="0" w:space="0" w:color="auto"/>
                    <w:bottom w:val="none" w:sz="0" w:space="0" w:color="auto"/>
                    <w:right w:val="none" w:sz="0" w:space="0" w:color="auto"/>
                  </w:divBdr>
                  <w:divsChild>
                    <w:div w:id="880551185">
                      <w:marLeft w:val="0"/>
                      <w:marRight w:val="0"/>
                      <w:marTop w:val="0"/>
                      <w:marBottom w:val="0"/>
                      <w:divBdr>
                        <w:top w:val="none" w:sz="0" w:space="0" w:color="auto"/>
                        <w:left w:val="none" w:sz="0" w:space="0" w:color="auto"/>
                        <w:bottom w:val="none" w:sz="0" w:space="0" w:color="auto"/>
                        <w:right w:val="none" w:sz="0" w:space="0" w:color="auto"/>
                      </w:divBdr>
                      <w:divsChild>
                        <w:div w:id="226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103843">
      <w:bodyDiv w:val="1"/>
      <w:marLeft w:val="0"/>
      <w:marRight w:val="0"/>
      <w:marTop w:val="0"/>
      <w:marBottom w:val="0"/>
      <w:divBdr>
        <w:top w:val="none" w:sz="0" w:space="0" w:color="auto"/>
        <w:left w:val="none" w:sz="0" w:space="0" w:color="auto"/>
        <w:bottom w:val="none" w:sz="0" w:space="0" w:color="auto"/>
        <w:right w:val="none" w:sz="0" w:space="0" w:color="auto"/>
      </w:divBdr>
      <w:divsChild>
        <w:div w:id="734737664">
          <w:marLeft w:val="0"/>
          <w:marRight w:val="0"/>
          <w:marTop w:val="0"/>
          <w:marBottom w:val="0"/>
          <w:divBdr>
            <w:top w:val="none" w:sz="0" w:space="0" w:color="auto"/>
            <w:left w:val="none" w:sz="0" w:space="0" w:color="auto"/>
            <w:bottom w:val="none" w:sz="0" w:space="0" w:color="auto"/>
            <w:right w:val="none" w:sz="0" w:space="0" w:color="auto"/>
          </w:divBdr>
          <w:divsChild>
            <w:div w:id="1148859680">
              <w:marLeft w:val="0"/>
              <w:marRight w:val="0"/>
              <w:marTop w:val="150"/>
              <w:marBottom w:val="0"/>
              <w:divBdr>
                <w:top w:val="none" w:sz="0" w:space="0" w:color="auto"/>
                <w:left w:val="none" w:sz="0" w:space="0" w:color="auto"/>
                <w:bottom w:val="none" w:sz="0" w:space="0" w:color="auto"/>
                <w:right w:val="none" w:sz="0" w:space="0" w:color="auto"/>
              </w:divBdr>
            </w:div>
          </w:divsChild>
        </w:div>
        <w:div w:id="1910919441">
          <w:marLeft w:val="0"/>
          <w:marRight w:val="0"/>
          <w:marTop w:val="300"/>
          <w:marBottom w:val="300"/>
          <w:divBdr>
            <w:top w:val="none" w:sz="0" w:space="0" w:color="auto"/>
            <w:left w:val="none" w:sz="0" w:space="0" w:color="auto"/>
            <w:bottom w:val="none" w:sz="0" w:space="0" w:color="auto"/>
            <w:right w:val="none" w:sz="0" w:space="0" w:color="auto"/>
          </w:divBdr>
          <w:divsChild>
            <w:div w:id="2058433744">
              <w:marLeft w:val="0"/>
              <w:marRight w:val="0"/>
              <w:marTop w:val="0"/>
              <w:marBottom w:val="0"/>
              <w:divBdr>
                <w:top w:val="none" w:sz="0" w:space="0" w:color="auto"/>
                <w:left w:val="none" w:sz="0" w:space="0" w:color="auto"/>
                <w:bottom w:val="none" w:sz="0" w:space="0" w:color="auto"/>
                <w:right w:val="none" w:sz="0" w:space="0" w:color="auto"/>
              </w:divBdr>
            </w:div>
            <w:div w:id="755328323">
              <w:marLeft w:val="0"/>
              <w:marRight w:val="0"/>
              <w:marTop w:val="0"/>
              <w:marBottom w:val="0"/>
              <w:divBdr>
                <w:top w:val="none" w:sz="0" w:space="0" w:color="auto"/>
                <w:left w:val="none" w:sz="0" w:space="0" w:color="auto"/>
                <w:bottom w:val="none" w:sz="0" w:space="0" w:color="auto"/>
                <w:right w:val="none" w:sz="0" w:space="0" w:color="auto"/>
              </w:divBdr>
              <w:divsChild>
                <w:div w:id="326133928">
                  <w:marLeft w:val="0"/>
                  <w:marRight w:val="0"/>
                  <w:marTop w:val="0"/>
                  <w:marBottom w:val="0"/>
                  <w:divBdr>
                    <w:top w:val="none" w:sz="0" w:space="0" w:color="auto"/>
                    <w:left w:val="none" w:sz="0" w:space="0" w:color="auto"/>
                    <w:bottom w:val="none" w:sz="0" w:space="0" w:color="auto"/>
                    <w:right w:val="none" w:sz="0" w:space="0" w:color="auto"/>
                  </w:divBdr>
                  <w:divsChild>
                    <w:div w:id="1394161351">
                      <w:marLeft w:val="0"/>
                      <w:marRight w:val="0"/>
                      <w:marTop w:val="0"/>
                      <w:marBottom w:val="0"/>
                      <w:divBdr>
                        <w:top w:val="none" w:sz="0" w:space="0" w:color="auto"/>
                        <w:left w:val="none" w:sz="0" w:space="0" w:color="auto"/>
                        <w:bottom w:val="none" w:sz="0" w:space="0" w:color="auto"/>
                        <w:right w:val="none" w:sz="0" w:space="0" w:color="auto"/>
                      </w:divBdr>
                      <w:divsChild>
                        <w:div w:id="9545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942</TotalTime>
  <Pages>3</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yashi bindal</dc:creator>
  <cp:keywords/>
  <dc:description/>
  <cp:lastModifiedBy>yashi bindal</cp:lastModifiedBy>
  <cp:revision>31</cp:revision>
  <dcterms:created xsi:type="dcterms:W3CDTF">2021-11-18T10:08:00Z</dcterms:created>
  <dcterms:modified xsi:type="dcterms:W3CDTF">2021-11-20T10:13:00Z</dcterms:modified>
</cp:coreProperties>
</file>