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48BCE" w14:textId="5AB70515" w:rsidR="00C22CAA" w:rsidRPr="00C22CAA" w:rsidRDefault="00C22CAA" w:rsidP="00C22CAA">
      <w:pPr>
        <w:rPr>
          <w:b/>
          <w:bCs/>
          <w:color w:val="1F497D" w:themeColor="text2"/>
          <w:sz w:val="32"/>
          <w:szCs w:val="32"/>
          <w:lang w:val="en-IN"/>
        </w:rPr>
      </w:pPr>
      <w:r w:rsidRPr="00C22CAA">
        <w:rPr>
          <w:b/>
          <w:bCs/>
          <w:color w:val="1F497D" w:themeColor="text2"/>
          <w:sz w:val="32"/>
          <w:szCs w:val="32"/>
          <w:lang w:val="en-IN"/>
        </w:rPr>
        <w:t>DATA SCIENCE ASSIGNMENT REPORT</w:t>
      </w:r>
    </w:p>
    <w:p w14:paraId="530B1D03" w14:textId="1EF6E564" w:rsidR="00C22CAA" w:rsidRPr="00C22CAA" w:rsidRDefault="00C22CAA" w:rsidP="00C22CAA">
      <w:pPr>
        <w:rPr>
          <w:sz w:val="28"/>
          <w:szCs w:val="28"/>
          <w:lang w:val="en-IN"/>
        </w:rPr>
      </w:pPr>
      <w:r w:rsidRPr="00C22CAA">
        <w:rPr>
          <w:b/>
          <w:bCs/>
          <w:sz w:val="28"/>
          <w:szCs w:val="28"/>
          <w:lang w:val="en-IN"/>
        </w:rPr>
        <w:t xml:space="preserve">Trader Behaviour Analysis — </w:t>
      </w:r>
      <w:proofErr w:type="spellStart"/>
      <w:r w:rsidRPr="00C22CAA">
        <w:rPr>
          <w:b/>
          <w:bCs/>
          <w:sz w:val="28"/>
          <w:szCs w:val="28"/>
          <w:lang w:val="en-IN"/>
        </w:rPr>
        <w:t>Hyperliquid</w:t>
      </w:r>
      <w:proofErr w:type="spellEnd"/>
      <w:r w:rsidRPr="00C22CAA">
        <w:rPr>
          <w:b/>
          <w:bCs/>
          <w:sz w:val="28"/>
          <w:szCs w:val="28"/>
          <w:lang w:val="en-IN"/>
        </w:rPr>
        <w:t xml:space="preserve"> Dataset</w:t>
      </w:r>
      <w:r w:rsidRPr="00C22CAA">
        <w:rPr>
          <w:sz w:val="28"/>
          <w:szCs w:val="28"/>
          <w:lang w:val="en-IN"/>
        </w:rPr>
        <w:br/>
      </w:r>
      <w:r w:rsidRPr="00C22CAA">
        <w:rPr>
          <w:b/>
          <w:bCs/>
          <w:sz w:val="28"/>
          <w:szCs w:val="28"/>
          <w:lang w:val="en-IN"/>
        </w:rPr>
        <w:t>Candidate:</w:t>
      </w:r>
      <w:r w:rsidRPr="00C22CAA">
        <w:rPr>
          <w:sz w:val="28"/>
          <w:szCs w:val="28"/>
          <w:lang w:val="en-IN"/>
        </w:rPr>
        <w:t xml:space="preserve"> </w:t>
      </w:r>
      <w:r>
        <w:rPr>
          <w:sz w:val="28"/>
          <w:szCs w:val="28"/>
          <w:lang w:val="en-IN"/>
        </w:rPr>
        <w:t>Yashika</w:t>
      </w:r>
    </w:p>
    <w:p w14:paraId="6C64D1A8" w14:textId="77777777" w:rsidR="00C22CAA" w:rsidRPr="00C22CAA" w:rsidRDefault="00C22CAA" w:rsidP="00C22CAA">
      <w:pPr>
        <w:rPr>
          <w:b/>
          <w:bCs/>
          <w:color w:val="1F497D" w:themeColor="text2"/>
          <w:sz w:val="28"/>
          <w:szCs w:val="28"/>
          <w:lang w:val="en-IN"/>
        </w:rPr>
      </w:pPr>
      <w:r w:rsidRPr="00C22CAA">
        <w:rPr>
          <w:b/>
          <w:bCs/>
          <w:color w:val="1F497D" w:themeColor="text2"/>
          <w:sz w:val="28"/>
          <w:szCs w:val="28"/>
          <w:lang w:val="en-IN"/>
        </w:rPr>
        <w:t>1. Introduction</w:t>
      </w:r>
    </w:p>
    <w:p w14:paraId="08BC7F52" w14:textId="77777777" w:rsidR="00C22CAA" w:rsidRPr="00C22CAA" w:rsidRDefault="00C22CAA" w:rsidP="00C22CAA">
      <w:pPr>
        <w:rPr>
          <w:sz w:val="24"/>
          <w:szCs w:val="24"/>
          <w:lang w:val="en-IN"/>
        </w:rPr>
      </w:pPr>
      <w:r w:rsidRPr="00C22CAA">
        <w:rPr>
          <w:sz w:val="24"/>
          <w:szCs w:val="24"/>
          <w:lang w:val="en-IN"/>
        </w:rPr>
        <w:t xml:space="preserve">This report does an in-depth analysis of trader </w:t>
      </w:r>
      <w:proofErr w:type="spellStart"/>
      <w:r w:rsidRPr="00C22CAA">
        <w:rPr>
          <w:sz w:val="24"/>
          <w:szCs w:val="24"/>
          <w:lang w:val="en-IN"/>
        </w:rPr>
        <w:t>behavior</w:t>
      </w:r>
      <w:proofErr w:type="spellEnd"/>
      <w:r w:rsidRPr="00C22CAA">
        <w:rPr>
          <w:sz w:val="24"/>
          <w:szCs w:val="24"/>
          <w:lang w:val="en-IN"/>
        </w:rPr>
        <w:t xml:space="preserve"> with the </w:t>
      </w:r>
      <w:proofErr w:type="spellStart"/>
      <w:r w:rsidRPr="00C22CAA">
        <w:rPr>
          <w:sz w:val="24"/>
          <w:szCs w:val="24"/>
          <w:lang w:val="en-IN"/>
        </w:rPr>
        <w:t>Hyperliquid</w:t>
      </w:r>
      <w:proofErr w:type="spellEnd"/>
      <w:r w:rsidRPr="00C22CAA">
        <w:rPr>
          <w:sz w:val="24"/>
          <w:szCs w:val="24"/>
          <w:lang w:val="en-IN"/>
        </w:rPr>
        <w:t xml:space="preserve"> Historical Trading Dataset combined with the Bitcoin Fear &amp; Greed Index Dataset, as instructed in the assignment.</w:t>
      </w:r>
    </w:p>
    <w:p w14:paraId="426D23DD" w14:textId="77777777" w:rsidR="00C22CAA" w:rsidRPr="00C22CAA" w:rsidRDefault="00C22CAA" w:rsidP="00C22CAA">
      <w:pPr>
        <w:rPr>
          <w:sz w:val="24"/>
          <w:szCs w:val="24"/>
          <w:lang w:val="en-IN"/>
        </w:rPr>
      </w:pPr>
      <w:r w:rsidRPr="00C22CAA">
        <w:rPr>
          <w:sz w:val="24"/>
          <w:szCs w:val="24"/>
          <w:lang w:val="en-IN"/>
        </w:rPr>
        <w:t xml:space="preserve">The following task aims at investigating how trader performance, trade volume, and other </w:t>
      </w:r>
      <w:proofErr w:type="spellStart"/>
      <w:r w:rsidRPr="00C22CAA">
        <w:rPr>
          <w:sz w:val="24"/>
          <w:szCs w:val="24"/>
          <w:lang w:val="en-IN"/>
        </w:rPr>
        <w:t>behavioral</w:t>
      </w:r>
      <w:proofErr w:type="spellEnd"/>
      <w:r w:rsidRPr="00C22CAA">
        <w:rPr>
          <w:sz w:val="24"/>
          <w:szCs w:val="24"/>
          <w:lang w:val="en-IN"/>
        </w:rPr>
        <w:t xml:space="preserve"> patterns are related to overall market sentiment between Fear and Greed.</w:t>
      </w:r>
    </w:p>
    <w:p w14:paraId="70059C2A" w14:textId="77777777" w:rsidR="00C22CAA" w:rsidRPr="00C22CAA" w:rsidRDefault="00C22CAA" w:rsidP="00C22CAA">
      <w:pPr>
        <w:rPr>
          <w:sz w:val="24"/>
          <w:szCs w:val="24"/>
          <w:lang w:val="en-IN"/>
        </w:rPr>
      </w:pPr>
      <w:r w:rsidRPr="00C22CAA">
        <w:rPr>
          <w:sz w:val="24"/>
          <w:szCs w:val="24"/>
          <w:lang w:val="en-IN"/>
        </w:rPr>
        <w:t>However, one key finding during exploration was that</w:t>
      </w:r>
    </w:p>
    <w:p w14:paraId="2244F105" w14:textId="77777777" w:rsidR="00C22CAA" w:rsidRPr="00C22CAA" w:rsidRDefault="00C22CAA" w:rsidP="00C22CAA">
      <w:pPr>
        <w:rPr>
          <w:sz w:val="24"/>
          <w:szCs w:val="24"/>
          <w:lang w:val="en-IN"/>
        </w:rPr>
      </w:pPr>
      <w:r w:rsidRPr="00C22CAA">
        <w:rPr>
          <w:sz w:val="24"/>
          <w:szCs w:val="24"/>
          <w:lang w:val="en-IN"/>
        </w:rPr>
        <w:t xml:space="preserve">• </w:t>
      </w:r>
      <w:proofErr w:type="spellStart"/>
      <w:r w:rsidRPr="00C22CAA">
        <w:rPr>
          <w:sz w:val="24"/>
          <w:szCs w:val="24"/>
          <w:lang w:val="en-IN"/>
        </w:rPr>
        <w:t>Hyperliquid</w:t>
      </w:r>
      <w:proofErr w:type="spellEnd"/>
      <w:r w:rsidRPr="00C22CAA">
        <w:rPr>
          <w:sz w:val="24"/>
          <w:szCs w:val="24"/>
          <w:lang w:val="en-IN"/>
        </w:rPr>
        <w:t xml:space="preserve"> trading data: 2024–2025</w:t>
      </w:r>
    </w:p>
    <w:p w14:paraId="49DF06BC" w14:textId="77777777" w:rsidR="00C22CAA" w:rsidRPr="00C22CAA" w:rsidRDefault="00C22CAA" w:rsidP="00C22CAA">
      <w:pPr>
        <w:rPr>
          <w:sz w:val="24"/>
          <w:szCs w:val="24"/>
          <w:lang w:val="en-IN"/>
        </w:rPr>
      </w:pPr>
      <w:r w:rsidRPr="00C22CAA">
        <w:rPr>
          <w:sz w:val="24"/>
          <w:szCs w:val="24"/>
          <w:lang w:val="en-IN"/>
        </w:rPr>
        <w:t>• Sentiment data is from 2018–2023</w:t>
      </w:r>
    </w:p>
    <w:p w14:paraId="0C1243CD" w14:textId="77777777" w:rsidR="00C22CAA" w:rsidRPr="00C22CAA" w:rsidRDefault="00C22CAA" w:rsidP="00C22CAA">
      <w:pPr>
        <w:rPr>
          <w:sz w:val="24"/>
          <w:szCs w:val="24"/>
          <w:lang w:val="en-IN"/>
        </w:rPr>
      </w:pPr>
      <w:r w:rsidRPr="00C22CAA">
        <w:rPr>
          <w:sz w:val="24"/>
          <w:szCs w:val="24"/>
          <w:lang w:val="en-IN"/>
        </w:rPr>
        <w:t>This is a complete mismatch in timestamps, making sentiment-based merging impossible.</w:t>
      </w:r>
    </w:p>
    <w:p w14:paraId="196A12AA" w14:textId="77777777" w:rsidR="00C22CAA" w:rsidRDefault="00C22CAA" w:rsidP="00C22CAA">
      <w:pPr>
        <w:rPr>
          <w:sz w:val="24"/>
          <w:szCs w:val="24"/>
          <w:lang w:val="en-IN"/>
        </w:rPr>
      </w:pPr>
      <w:r w:rsidRPr="00C22CAA">
        <w:rPr>
          <w:sz w:val="24"/>
          <w:szCs w:val="24"/>
          <w:lang w:val="en-IN"/>
        </w:rPr>
        <w:t>Therefore, the analysis will proceed with a strictly trader behaviour-focused approach, while noting in the conclusion the limitation of sentiment.</w:t>
      </w:r>
    </w:p>
    <w:p w14:paraId="09C3C5BE" w14:textId="5D36C680" w:rsidR="00C22CAA" w:rsidRPr="00C22CAA" w:rsidRDefault="00C22CAA" w:rsidP="00C22CAA">
      <w:pPr>
        <w:rPr>
          <w:b/>
          <w:bCs/>
          <w:color w:val="1F497D" w:themeColor="text2"/>
          <w:sz w:val="28"/>
          <w:szCs w:val="28"/>
          <w:lang w:val="en-IN"/>
        </w:rPr>
      </w:pPr>
      <w:r w:rsidRPr="00C22CAA">
        <w:rPr>
          <w:b/>
          <w:bCs/>
          <w:color w:val="1F497D" w:themeColor="text2"/>
          <w:sz w:val="28"/>
          <w:szCs w:val="28"/>
          <w:lang w:val="en-IN"/>
        </w:rPr>
        <w:t>2. Problem Statement</w:t>
      </w:r>
    </w:p>
    <w:p w14:paraId="205A592F" w14:textId="77777777" w:rsidR="00C22CAA" w:rsidRPr="004E04D1" w:rsidRDefault="00C22CAA" w:rsidP="00C22CAA">
      <w:pPr>
        <w:rPr>
          <w:sz w:val="24"/>
          <w:szCs w:val="24"/>
          <w:lang w:val="en-IN"/>
        </w:rPr>
      </w:pPr>
      <w:r w:rsidRPr="004E04D1">
        <w:rPr>
          <w:sz w:val="24"/>
          <w:szCs w:val="24"/>
          <w:lang w:val="en-IN"/>
        </w:rPr>
        <w:t>The instruction document defines the objective as:</w:t>
      </w:r>
    </w:p>
    <w:p w14:paraId="451C2BAD" w14:textId="799B6D2C" w:rsidR="00C22CAA" w:rsidRPr="004E04D1" w:rsidRDefault="00C22CAA" w:rsidP="00C22CAA">
      <w:pPr>
        <w:rPr>
          <w:sz w:val="24"/>
          <w:szCs w:val="24"/>
          <w:lang w:val="en-IN"/>
        </w:rPr>
      </w:pPr>
      <w:r w:rsidRPr="004E04D1">
        <w:rPr>
          <w:sz w:val="24"/>
          <w:szCs w:val="24"/>
          <w:lang w:val="en-IN"/>
        </w:rPr>
        <w:t>“</w:t>
      </w:r>
      <w:proofErr w:type="spellStart"/>
      <w:r w:rsidRPr="004E04D1">
        <w:rPr>
          <w:i/>
          <w:iCs/>
          <w:sz w:val="24"/>
          <w:szCs w:val="24"/>
          <w:lang w:val="en-IN"/>
        </w:rPr>
        <w:t>Analyze</w:t>
      </w:r>
      <w:proofErr w:type="spellEnd"/>
      <w:r w:rsidRPr="004E04D1">
        <w:rPr>
          <w:i/>
          <w:iCs/>
          <w:sz w:val="24"/>
          <w:szCs w:val="24"/>
          <w:lang w:val="en-IN"/>
        </w:rPr>
        <w:t xml:space="preserve"> the relationships between trader </w:t>
      </w:r>
      <w:proofErr w:type="spellStart"/>
      <w:r w:rsidRPr="004E04D1">
        <w:rPr>
          <w:i/>
          <w:iCs/>
          <w:sz w:val="24"/>
          <w:szCs w:val="24"/>
          <w:lang w:val="en-IN"/>
        </w:rPr>
        <w:t>behavior</w:t>
      </w:r>
      <w:proofErr w:type="spellEnd"/>
      <w:r w:rsidRPr="004E04D1">
        <w:rPr>
          <w:i/>
          <w:iCs/>
          <w:sz w:val="24"/>
          <w:szCs w:val="24"/>
          <w:lang w:val="en-IN"/>
        </w:rPr>
        <w:t xml:space="preserve"> and market sentiment using the Bitcoin Market Sentiment dataset in conjunction with the </w:t>
      </w:r>
      <w:proofErr w:type="spellStart"/>
      <w:r w:rsidRPr="004E04D1">
        <w:rPr>
          <w:i/>
          <w:iCs/>
          <w:sz w:val="24"/>
          <w:szCs w:val="24"/>
          <w:lang w:val="en-IN"/>
        </w:rPr>
        <w:t>Hyperliquid</w:t>
      </w:r>
      <w:proofErr w:type="spellEnd"/>
      <w:r w:rsidRPr="004E04D1">
        <w:rPr>
          <w:i/>
          <w:iCs/>
          <w:sz w:val="24"/>
          <w:szCs w:val="24"/>
          <w:lang w:val="en-IN"/>
        </w:rPr>
        <w:t xml:space="preserve"> Historical Trader dataset. Deliver insights that can drive smarter trading strategies.</w:t>
      </w:r>
      <w:r w:rsidRPr="004E04D1">
        <w:rPr>
          <w:i/>
          <w:iCs/>
          <w:sz w:val="24"/>
          <w:szCs w:val="24"/>
          <w:lang w:val="en-IN"/>
        </w:rPr>
        <w:t>”</w:t>
      </w:r>
    </w:p>
    <w:p w14:paraId="64C47040" w14:textId="77777777" w:rsidR="00C22CAA" w:rsidRPr="004E04D1" w:rsidRDefault="00C22CAA" w:rsidP="00C22CAA">
      <w:pPr>
        <w:rPr>
          <w:sz w:val="24"/>
          <w:szCs w:val="24"/>
          <w:lang w:val="en-IN"/>
        </w:rPr>
      </w:pPr>
      <w:r w:rsidRPr="004E04D1">
        <w:rPr>
          <w:sz w:val="24"/>
          <w:szCs w:val="24"/>
          <w:lang w:val="en-IN"/>
        </w:rPr>
        <w:t>Because the sentiment dates do not overlap with trading dates, the effective problem shifts to:</w:t>
      </w:r>
    </w:p>
    <w:p w14:paraId="5F13305F" w14:textId="77777777" w:rsidR="00C22CAA" w:rsidRPr="004E04D1" w:rsidRDefault="00C22CAA" w:rsidP="00C22CAA">
      <w:pPr>
        <w:rPr>
          <w:sz w:val="24"/>
          <w:szCs w:val="24"/>
          <w:lang w:val="en-IN"/>
        </w:rPr>
      </w:pPr>
      <w:proofErr w:type="spellStart"/>
      <w:r w:rsidRPr="004E04D1">
        <w:rPr>
          <w:sz w:val="24"/>
          <w:szCs w:val="24"/>
          <w:lang w:val="en-IN"/>
        </w:rPr>
        <w:t>Analyze</w:t>
      </w:r>
      <w:proofErr w:type="spellEnd"/>
      <w:r w:rsidRPr="004E04D1">
        <w:rPr>
          <w:sz w:val="24"/>
          <w:szCs w:val="24"/>
          <w:lang w:val="en-IN"/>
        </w:rPr>
        <w:t xml:space="preserve"> trader </w:t>
      </w:r>
      <w:proofErr w:type="spellStart"/>
      <w:r w:rsidRPr="004E04D1">
        <w:rPr>
          <w:sz w:val="24"/>
          <w:szCs w:val="24"/>
          <w:lang w:val="en-IN"/>
        </w:rPr>
        <w:t>behavior</w:t>
      </w:r>
      <w:proofErr w:type="spellEnd"/>
      <w:r w:rsidRPr="004E04D1">
        <w:rPr>
          <w:sz w:val="24"/>
          <w:szCs w:val="24"/>
          <w:lang w:val="en-IN"/>
        </w:rPr>
        <w:t xml:space="preserve">, trading patterns, profitability, and volume dynamics to uncover actionable insights as to how traders operate in the </w:t>
      </w:r>
      <w:proofErr w:type="spellStart"/>
      <w:r w:rsidRPr="004E04D1">
        <w:rPr>
          <w:sz w:val="24"/>
          <w:szCs w:val="24"/>
          <w:lang w:val="en-IN"/>
        </w:rPr>
        <w:t>Hyperliquid</w:t>
      </w:r>
      <w:proofErr w:type="spellEnd"/>
      <w:r w:rsidRPr="004E04D1">
        <w:rPr>
          <w:sz w:val="24"/>
          <w:szCs w:val="24"/>
          <w:lang w:val="en-IN"/>
        </w:rPr>
        <w:t xml:space="preserve"> ecosystem.</w:t>
      </w:r>
    </w:p>
    <w:p w14:paraId="7E33A6A4" w14:textId="77777777" w:rsidR="00C22CAA" w:rsidRPr="004E04D1" w:rsidRDefault="00C22CAA" w:rsidP="00C22CAA">
      <w:pPr>
        <w:rPr>
          <w:sz w:val="24"/>
          <w:szCs w:val="24"/>
          <w:lang w:val="en-IN"/>
        </w:rPr>
      </w:pPr>
      <w:r w:rsidRPr="004E04D1">
        <w:rPr>
          <w:sz w:val="24"/>
          <w:szCs w:val="24"/>
          <w:lang w:val="en-IN"/>
        </w:rPr>
        <w:t>This will involve consideration of the following:</w:t>
      </w:r>
    </w:p>
    <w:p w14:paraId="5FD6F1ED" w14:textId="77777777" w:rsidR="00C22CAA" w:rsidRPr="004E04D1" w:rsidRDefault="00C22CAA" w:rsidP="00C22CAA">
      <w:pPr>
        <w:rPr>
          <w:sz w:val="24"/>
          <w:szCs w:val="24"/>
          <w:lang w:val="en-IN"/>
        </w:rPr>
      </w:pPr>
      <w:r w:rsidRPr="004E04D1">
        <w:rPr>
          <w:sz w:val="24"/>
          <w:szCs w:val="24"/>
          <w:lang w:val="en-IN"/>
        </w:rPr>
        <w:t>•</w:t>
      </w:r>
      <w:r w:rsidRPr="004E04D1">
        <w:rPr>
          <w:sz w:val="24"/>
          <w:szCs w:val="24"/>
          <w:lang w:val="en-IN"/>
        </w:rPr>
        <w:tab/>
        <w:t>Activity patterns</w:t>
      </w:r>
    </w:p>
    <w:p w14:paraId="540C0BFB" w14:textId="77777777" w:rsidR="00C22CAA" w:rsidRPr="004E04D1" w:rsidRDefault="00C22CAA" w:rsidP="00C22CAA">
      <w:pPr>
        <w:rPr>
          <w:sz w:val="24"/>
          <w:szCs w:val="24"/>
          <w:lang w:val="en-IN"/>
        </w:rPr>
      </w:pPr>
      <w:r w:rsidRPr="004E04D1">
        <w:rPr>
          <w:sz w:val="24"/>
          <w:szCs w:val="24"/>
          <w:lang w:val="en-IN"/>
        </w:rPr>
        <w:t>•</w:t>
      </w:r>
      <w:r w:rsidRPr="004E04D1">
        <w:rPr>
          <w:sz w:val="24"/>
          <w:szCs w:val="24"/>
          <w:lang w:val="en-IN"/>
        </w:rPr>
        <w:tab/>
        <w:t>Risk-taking behaviour</w:t>
      </w:r>
    </w:p>
    <w:p w14:paraId="6D3471D3" w14:textId="77777777" w:rsidR="00C22CAA" w:rsidRPr="004E04D1" w:rsidRDefault="00C22CAA" w:rsidP="00C22CAA">
      <w:pPr>
        <w:rPr>
          <w:sz w:val="24"/>
          <w:szCs w:val="24"/>
          <w:lang w:val="en-IN"/>
        </w:rPr>
      </w:pPr>
      <w:r w:rsidRPr="004E04D1">
        <w:rPr>
          <w:sz w:val="24"/>
          <w:szCs w:val="24"/>
          <w:lang w:val="en-IN"/>
        </w:rPr>
        <w:t>•</w:t>
      </w:r>
      <w:r w:rsidRPr="004E04D1">
        <w:rPr>
          <w:sz w:val="24"/>
          <w:szCs w:val="24"/>
          <w:lang w:val="en-IN"/>
        </w:rPr>
        <w:tab/>
        <w:t>Profit distribution</w:t>
      </w:r>
    </w:p>
    <w:p w14:paraId="0FFF9D19" w14:textId="77777777" w:rsidR="00C22CAA" w:rsidRPr="004E04D1" w:rsidRDefault="00C22CAA" w:rsidP="00C22CAA">
      <w:pPr>
        <w:rPr>
          <w:sz w:val="24"/>
          <w:szCs w:val="24"/>
          <w:lang w:val="en-IN"/>
        </w:rPr>
      </w:pPr>
      <w:r w:rsidRPr="004E04D1">
        <w:rPr>
          <w:sz w:val="24"/>
          <w:szCs w:val="24"/>
          <w:lang w:val="en-IN"/>
        </w:rPr>
        <w:lastRenderedPageBreak/>
        <w:t>•</w:t>
      </w:r>
      <w:r w:rsidRPr="004E04D1">
        <w:rPr>
          <w:sz w:val="24"/>
          <w:szCs w:val="24"/>
          <w:lang w:val="en-IN"/>
        </w:rPr>
        <w:tab/>
        <w:t>Size characteristics</w:t>
      </w:r>
    </w:p>
    <w:p w14:paraId="5C3A7BDB" w14:textId="77777777" w:rsidR="00C22CAA" w:rsidRPr="004E04D1" w:rsidRDefault="00C22CAA" w:rsidP="00C22CAA">
      <w:pPr>
        <w:rPr>
          <w:sz w:val="24"/>
          <w:szCs w:val="24"/>
          <w:lang w:val="en-IN"/>
        </w:rPr>
      </w:pPr>
      <w:r w:rsidRPr="004E04D1">
        <w:rPr>
          <w:sz w:val="24"/>
          <w:szCs w:val="24"/>
          <w:lang w:val="en-IN"/>
        </w:rPr>
        <w:t>•</w:t>
      </w:r>
      <w:r w:rsidRPr="004E04D1">
        <w:rPr>
          <w:sz w:val="24"/>
          <w:szCs w:val="24"/>
          <w:lang w:val="en-IN"/>
        </w:rPr>
        <w:tab/>
        <w:t>Account-level profiles</w:t>
      </w:r>
    </w:p>
    <w:p w14:paraId="4AAE6E1A" w14:textId="77777777" w:rsidR="00C22CAA" w:rsidRPr="004E04D1" w:rsidRDefault="00C22CAA" w:rsidP="00C22CAA">
      <w:pPr>
        <w:rPr>
          <w:sz w:val="24"/>
          <w:szCs w:val="24"/>
          <w:lang w:val="en-IN"/>
        </w:rPr>
      </w:pPr>
      <w:r w:rsidRPr="004E04D1">
        <w:rPr>
          <w:sz w:val="24"/>
          <w:szCs w:val="24"/>
          <w:lang w:val="en-IN"/>
        </w:rPr>
        <w:t>•</w:t>
      </w:r>
      <w:r w:rsidRPr="004E04D1">
        <w:rPr>
          <w:sz w:val="24"/>
          <w:szCs w:val="24"/>
          <w:lang w:val="en-IN"/>
        </w:rPr>
        <w:tab/>
        <w:t>Performance metrics</w:t>
      </w:r>
    </w:p>
    <w:p w14:paraId="5F34E8A9" w14:textId="77777777" w:rsidR="00C22CAA" w:rsidRPr="004E04D1" w:rsidRDefault="00C22CAA" w:rsidP="00C22CAA">
      <w:pPr>
        <w:rPr>
          <w:sz w:val="24"/>
          <w:szCs w:val="24"/>
          <w:lang w:val="en-IN"/>
        </w:rPr>
      </w:pPr>
      <w:r w:rsidRPr="004E04D1">
        <w:rPr>
          <w:sz w:val="24"/>
          <w:szCs w:val="24"/>
          <w:lang w:val="en-IN"/>
        </w:rPr>
        <w:t>•</w:t>
      </w:r>
      <w:r w:rsidRPr="004E04D1">
        <w:rPr>
          <w:sz w:val="24"/>
          <w:szCs w:val="24"/>
          <w:lang w:val="en-IN"/>
        </w:rPr>
        <w:tab/>
        <w:t>Temporal trends (daily &amp; hourly)</w:t>
      </w:r>
    </w:p>
    <w:p w14:paraId="5D570B40" w14:textId="524C9675" w:rsidR="00C22CAA" w:rsidRPr="00C22CAA" w:rsidRDefault="00C22CAA" w:rsidP="00C22CAA">
      <w:pPr>
        <w:rPr>
          <w:b/>
          <w:bCs/>
          <w:color w:val="1F497D" w:themeColor="text2"/>
          <w:sz w:val="28"/>
          <w:szCs w:val="28"/>
          <w:lang w:val="en-IN"/>
        </w:rPr>
      </w:pPr>
      <w:r w:rsidRPr="00C22CAA">
        <w:rPr>
          <w:b/>
          <w:bCs/>
          <w:color w:val="1F497D" w:themeColor="text2"/>
          <w:sz w:val="28"/>
          <w:szCs w:val="28"/>
          <w:lang w:val="en-IN"/>
        </w:rPr>
        <w:t>3. Dataset Overview</w:t>
      </w:r>
    </w:p>
    <w:p w14:paraId="6F578A3D" w14:textId="77777777" w:rsidR="00C22CAA" w:rsidRPr="00C22CAA" w:rsidRDefault="00C22CAA" w:rsidP="00C22CAA">
      <w:pPr>
        <w:rPr>
          <w:b/>
          <w:bCs/>
          <w:color w:val="1F497D" w:themeColor="text2"/>
          <w:sz w:val="24"/>
          <w:szCs w:val="24"/>
          <w:lang w:val="en-IN"/>
        </w:rPr>
      </w:pPr>
      <w:r w:rsidRPr="00C22CAA">
        <w:rPr>
          <w:b/>
          <w:bCs/>
          <w:color w:val="1F497D" w:themeColor="text2"/>
          <w:sz w:val="24"/>
          <w:szCs w:val="24"/>
          <w:lang w:val="en-IN"/>
        </w:rPr>
        <w:t xml:space="preserve">3.1 </w:t>
      </w:r>
      <w:proofErr w:type="spellStart"/>
      <w:r w:rsidRPr="00C22CAA">
        <w:rPr>
          <w:b/>
          <w:bCs/>
          <w:color w:val="1F497D" w:themeColor="text2"/>
          <w:sz w:val="24"/>
          <w:szCs w:val="24"/>
          <w:lang w:val="en-IN"/>
        </w:rPr>
        <w:t>Hyperliquid</w:t>
      </w:r>
      <w:proofErr w:type="spellEnd"/>
      <w:r w:rsidRPr="00C22CAA">
        <w:rPr>
          <w:b/>
          <w:bCs/>
          <w:color w:val="1F497D" w:themeColor="text2"/>
          <w:sz w:val="24"/>
          <w:szCs w:val="24"/>
          <w:lang w:val="en-IN"/>
        </w:rPr>
        <w:t xml:space="preserve"> Historical Trading Dataset</w:t>
      </w:r>
    </w:p>
    <w:p w14:paraId="0C5F26E5" w14:textId="77777777" w:rsidR="00C22CAA" w:rsidRPr="00C22CAA" w:rsidRDefault="00C22CAA" w:rsidP="00C22CAA">
      <w:pPr>
        <w:rPr>
          <w:sz w:val="24"/>
          <w:szCs w:val="24"/>
          <w:lang w:val="en-IN"/>
        </w:rPr>
      </w:pPr>
      <w:r w:rsidRPr="00C22CAA">
        <w:rPr>
          <w:sz w:val="24"/>
          <w:szCs w:val="24"/>
          <w:lang w:val="en-IN"/>
        </w:rPr>
        <w:t>Size: 211,224 trades</w:t>
      </w:r>
      <w:r w:rsidRPr="00C22CAA">
        <w:rPr>
          <w:sz w:val="24"/>
          <w:szCs w:val="24"/>
          <w:lang w:val="en-IN"/>
        </w:rPr>
        <w:br/>
        <w:t>Accounts: 32 unique wallets</w:t>
      </w:r>
    </w:p>
    <w:p w14:paraId="3963E5D9" w14:textId="77777777" w:rsidR="00C22CAA" w:rsidRPr="00C22CAA" w:rsidRDefault="00C22CAA" w:rsidP="00C22CAA">
      <w:pPr>
        <w:rPr>
          <w:sz w:val="24"/>
          <w:szCs w:val="24"/>
          <w:lang w:val="en-IN"/>
        </w:rPr>
      </w:pPr>
      <w:r w:rsidRPr="00C22CAA">
        <w:rPr>
          <w:sz w:val="24"/>
          <w:szCs w:val="24"/>
          <w:lang w:val="en-IN"/>
        </w:rPr>
        <w:t>Key columns used for analysis:</w:t>
      </w:r>
    </w:p>
    <w:p w14:paraId="48759AAF" w14:textId="77777777" w:rsidR="00C22CAA" w:rsidRPr="00C22CAA" w:rsidRDefault="00C22CAA" w:rsidP="00C22CAA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C22CAA">
        <w:rPr>
          <w:sz w:val="24"/>
          <w:szCs w:val="24"/>
          <w:lang w:val="en-IN"/>
        </w:rPr>
        <w:t>account – trader identifier</w:t>
      </w:r>
    </w:p>
    <w:p w14:paraId="62BC1825" w14:textId="77777777" w:rsidR="00C22CAA" w:rsidRPr="00C22CAA" w:rsidRDefault="00C22CAA" w:rsidP="00C22CAA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C22CAA">
        <w:rPr>
          <w:sz w:val="24"/>
          <w:szCs w:val="24"/>
          <w:lang w:val="en-IN"/>
        </w:rPr>
        <w:t>Coin / symbol – trading pair</w:t>
      </w:r>
    </w:p>
    <w:p w14:paraId="64F724D9" w14:textId="77777777" w:rsidR="00C22CAA" w:rsidRPr="00C22CAA" w:rsidRDefault="00C22CAA" w:rsidP="00C22CAA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C22CAA">
        <w:rPr>
          <w:sz w:val="24"/>
          <w:szCs w:val="24"/>
          <w:lang w:val="en-IN"/>
        </w:rPr>
        <w:t>Execution Price</w:t>
      </w:r>
    </w:p>
    <w:p w14:paraId="784D77C3" w14:textId="77777777" w:rsidR="00C22CAA" w:rsidRPr="00C22CAA" w:rsidRDefault="00C22CAA" w:rsidP="00C22CAA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C22CAA">
        <w:rPr>
          <w:sz w:val="24"/>
          <w:szCs w:val="24"/>
          <w:lang w:val="en-IN"/>
        </w:rPr>
        <w:t>size – trade size</w:t>
      </w:r>
    </w:p>
    <w:p w14:paraId="4EF8795D" w14:textId="77777777" w:rsidR="00C22CAA" w:rsidRPr="00C22CAA" w:rsidRDefault="00C22CAA" w:rsidP="00C22CAA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C22CAA">
        <w:rPr>
          <w:sz w:val="24"/>
          <w:szCs w:val="24"/>
          <w:lang w:val="en-IN"/>
        </w:rPr>
        <w:t>Size USD</w:t>
      </w:r>
    </w:p>
    <w:p w14:paraId="2D54B2A3" w14:textId="77777777" w:rsidR="00C22CAA" w:rsidRPr="00C22CAA" w:rsidRDefault="00C22CAA" w:rsidP="00C22CAA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C22CAA">
        <w:rPr>
          <w:sz w:val="24"/>
          <w:szCs w:val="24"/>
          <w:lang w:val="en-IN"/>
        </w:rPr>
        <w:t>side – Buy/Sell</w:t>
      </w:r>
    </w:p>
    <w:p w14:paraId="2555E67E" w14:textId="77777777" w:rsidR="00C22CAA" w:rsidRPr="00C22CAA" w:rsidRDefault="00C22CAA" w:rsidP="00C22CAA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C22CAA">
        <w:rPr>
          <w:sz w:val="24"/>
          <w:szCs w:val="24"/>
          <w:lang w:val="en-IN"/>
        </w:rPr>
        <w:t>Timestamp IST</w:t>
      </w:r>
    </w:p>
    <w:p w14:paraId="6B7829FE" w14:textId="77777777" w:rsidR="00C22CAA" w:rsidRPr="00C22CAA" w:rsidRDefault="00C22CAA" w:rsidP="00C22CAA">
      <w:pPr>
        <w:numPr>
          <w:ilvl w:val="0"/>
          <w:numId w:val="4"/>
        </w:numPr>
        <w:rPr>
          <w:sz w:val="24"/>
          <w:szCs w:val="24"/>
          <w:lang w:val="en-IN"/>
        </w:rPr>
      </w:pPr>
      <w:proofErr w:type="spellStart"/>
      <w:r w:rsidRPr="00C22CAA">
        <w:rPr>
          <w:sz w:val="24"/>
          <w:szCs w:val="24"/>
          <w:lang w:val="en-IN"/>
        </w:rPr>
        <w:t>closedPnL</w:t>
      </w:r>
      <w:proofErr w:type="spellEnd"/>
      <w:r w:rsidRPr="00C22CAA">
        <w:rPr>
          <w:sz w:val="24"/>
          <w:szCs w:val="24"/>
          <w:lang w:val="en-IN"/>
        </w:rPr>
        <w:t xml:space="preserve"> – realized profit/loss</w:t>
      </w:r>
    </w:p>
    <w:p w14:paraId="7BEFD447" w14:textId="77777777" w:rsidR="00C22CAA" w:rsidRPr="00C22CAA" w:rsidRDefault="00C22CAA" w:rsidP="00C22CAA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C22CAA">
        <w:rPr>
          <w:sz w:val="24"/>
          <w:szCs w:val="24"/>
          <w:lang w:val="en-IN"/>
        </w:rPr>
        <w:t>Fee</w:t>
      </w:r>
    </w:p>
    <w:p w14:paraId="3AAFB449" w14:textId="77777777" w:rsidR="00C22CAA" w:rsidRPr="00C22CAA" w:rsidRDefault="00C22CAA" w:rsidP="00C22CAA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C22CAA">
        <w:rPr>
          <w:sz w:val="24"/>
          <w:szCs w:val="24"/>
          <w:lang w:val="en-IN"/>
        </w:rPr>
        <w:t>Direction / Event</w:t>
      </w:r>
    </w:p>
    <w:p w14:paraId="01A41E2E" w14:textId="77777777" w:rsidR="00C22CAA" w:rsidRPr="00C22CAA" w:rsidRDefault="00C22CAA" w:rsidP="00C22CAA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C22CAA">
        <w:rPr>
          <w:sz w:val="24"/>
          <w:szCs w:val="24"/>
          <w:lang w:val="en-IN"/>
        </w:rPr>
        <w:t>Start Position</w:t>
      </w:r>
    </w:p>
    <w:p w14:paraId="10266D08" w14:textId="77777777" w:rsidR="00C22CAA" w:rsidRPr="00C22CAA" w:rsidRDefault="00C22CAA" w:rsidP="00C22CAA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C22CAA">
        <w:rPr>
          <w:sz w:val="24"/>
          <w:szCs w:val="24"/>
          <w:lang w:val="en-IN"/>
        </w:rPr>
        <w:t>Trade ID, Order ID, Transaction Hash</w:t>
      </w:r>
    </w:p>
    <w:p w14:paraId="2D3186BA" w14:textId="77777777" w:rsidR="00C22CAA" w:rsidRPr="00C22CAA" w:rsidRDefault="00C22CAA" w:rsidP="00C22CAA">
      <w:pPr>
        <w:rPr>
          <w:b/>
          <w:bCs/>
          <w:color w:val="1F497D" w:themeColor="text2"/>
          <w:sz w:val="24"/>
          <w:szCs w:val="24"/>
          <w:lang w:val="en-IN"/>
        </w:rPr>
      </w:pPr>
      <w:r w:rsidRPr="00C22CAA">
        <w:rPr>
          <w:b/>
          <w:bCs/>
          <w:color w:val="1F497D" w:themeColor="text2"/>
          <w:sz w:val="24"/>
          <w:szCs w:val="24"/>
          <w:lang w:val="en-IN"/>
        </w:rPr>
        <w:t>3.2 Bitcoin Fear &amp; Greed Index Dataset</w:t>
      </w:r>
    </w:p>
    <w:p w14:paraId="600A6319" w14:textId="77777777" w:rsidR="00C22CAA" w:rsidRPr="00C22CAA" w:rsidRDefault="00C22CAA" w:rsidP="00C22CAA">
      <w:pPr>
        <w:rPr>
          <w:sz w:val="24"/>
          <w:szCs w:val="24"/>
          <w:lang w:val="en-IN"/>
        </w:rPr>
      </w:pPr>
      <w:r w:rsidRPr="00C22CAA">
        <w:rPr>
          <w:sz w:val="24"/>
          <w:szCs w:val="24"/>
          <w:lang w:val="en-IN"/>
        </w:rPr>
        <w:t>Columns:</w:t>
      </w:r>
    </w:p>
    <w:p w14:paraId="0988B042" w14:textId="77777777" w:rsidR="00C22CAA" w:rsidRPr="00C22CAA" w:rsidRDefault="00C22CAA" w:rsidP="00C22CAA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C22CAA">
        <w:rPr>
          <w:sz w:val="24"/>
          <w:szCs w:val="24"/>
          <w:lang w:val="en-IN"/>
        </w:rPr>
        <w:t>timestamp (UNIX seconds)</w:t>
      </w:r>
    </w:p>
    <w:p w14:paraId="5BDE7AA3" w14:textId="77777777" w:rsidR="00C22CAA" w:rsidRPr="00C22CAA" w:rsidRDefault="00C22CAA" w:rsidP="00C22CAA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C22CAA">
        <w:rPr>
          <w:sz w:val="24"/>
          <w:szCs w:val="24"/>
          <w:lang w:val="en-IN"/>
        </w:rPr>
        <w:lastRenderedPageBreak/>
        <w:t>value (0–100)</w:t>
      </w:r>
    </w:p>
    <w:p w14:paraId="0113B4EE" w14:textId="77777777" w:rsidR="00C22CAA" w:rsidRPr="00C22CAA" w:rsidRDefault="00C22CAA" w:rsidP="00C22CAA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C22CAA">
        <w:rPr>
          <w:sz w:val="24"/>
          <w:szCs w:val="24"/>
          <w:lang w:val="en-IN"/>
        </w:rPr>
        <w:t>classification (Fear / Greed / Neutral)</w:t>
      </w:r>
    </w:p>
    <w:p w14:paraId="5BFAEE31" w14:textId="248A36D3" w:rsidR="00C22CAA" w:rsidRPr="00C22CAA" w:rsidRDefault="00C22CAA" w:rsidP="00C22CAA">
      <w:pPr>
        <w:rPr>
          <w:sz w:val="24"/>
          <w:szCs w:val="24"/>
          <w:lang w:val="en-IN"/>
        </w:rPr>
      </w:pPr>
      <w:r w:rsidRPr="00C22CAA">
        <w:rPr>
          <w:sz w:val="24"/>
          <w:szCs w:val="24"/>
          <w:lang w:val="en-IN"/>
        </w:rPr>
        <w:t>Sentiment Timeline: 2018–2023</w:t>
      </w:r>
      <w:r w:rsidRPr="00C22CAA">
        <w:rPr>
          <w:sz w:val="24"/>
          <w:szCs w:val="24"/>
          <w:lang w:val="en-IN"/>
        </w:rPr>
        <w:br/>
        <w:t>Trading Timeline: 2024–2025</w:t>
      </w:r>
      <w:r w:rsidRPr="00C22CAA">
        <w:rPr>
          <w:sz w:val="24"/>
          <w:szCs w:val="24"/>
          <w:lang w:val="en-IN"/>
        </w:rPr>
        <w:br/>
        <w:t>→ No usable overlap.</w:t>
      </w:r>
    </w:p>
    <w:p w14:paraId="4490BFEB" w14:textId="77777777" w:rsidR="00C22CAA" w:rsidRPr="00C22CAA" w:rsidRDefault="00C22CAA" w:rsidP="00C22CAA">
      <w:pPr>
        <w:rPr>
          <w:b/>
          <w:bCs/>
          <w:color w:val="1F497D" w:themeColor="text2"/>
          <w:sz w:val="28"/>
          <w:szCs w:val="28"/>
          <w:lang w:val="en-IN"/>
        </w:rPr>
      </w:pPr>
      <w:r w:rsidRPr="00C22CAA">
        <w:rPr>
          <w:b/>
          <w:bCs/>
          <w:color w:val="1F497D" w:themeColor="text2"/>
          <w:sz w:val="28"/>
          <w:szCs w:val="28"/>
          <w:lang w:val="en-IN"/>
        </w:rPr>
        <w:t>4. Methodology</w:t>
      </w:r>
    </w:p>
    <w:p w14:paraId="4FA64537" w14:textId="1574743D" w:rsidR="00C22CAA" w:rsidRPr="00C22CAA" w:rsidRDefault="00C22CAA" w:rsidP="00C22CAA">
      <w:pPr>
        <w:rPr>
          <w:sz w:val="24"/>
          <w:szCs w:val="24"/>
          <w:lang w:val="en-IN"/>
        </w:rPr>
      </w:pPr>
      <w:r w:rsidRPr="00C22CAA">
        <w:rPr>
          <w:sz w:val="24"/>
          <w:szCs w:val="24"/>
          <w:lang w:val="en-IN"/>
        </w:rPr>
        <w:t>The analysis followed a structured, step-by-step workflow:</w:t>
      </w:r>
    </w:p>
    <w:p w14:paraId="38BA2380" w14:textId="77777777" w:rsidR="00C22CAA" w:rsidRPr="00C22CAA" w:rsidRDefault="00C22CAA" w:rsidP="00C22CAA">
      <w:pPr>
        <w:rPr>
          <w:b/>
          <w:bCs/>
          <w:color w:val="1F497D" w:themeColor="text2"/>
          <w:sz w:val="24"/>
          <w:szCs w:val="24"/>
          <w:lang w:val="en-IN"/>
        </w:rPr>
      </w:pPr>
      <w:r w:rsidRPr="00C22CAA">
        <w:rPr>
          <w:b/>
          <w:bCs/>
          <w:color w:val="1F497D" w:themeColor="text2"/>
          <w:sz w:val="24"/>
          <w:szCs w:val="24"/>
          <w:lang w:val="en-IN"/>
        </w:rPr>
        <w:t>4.1 Data Cleaning</w:t>
      </w:r>
    </w:p>
    <w:p w14:paraId="57F0C987" w14:textId="1C49DB38" w:rsidR="00C22CAA" w:rsidRPr="00C22CAA" w:rsidRDefault="00C22CAA" w:rsidP="00C22CAA">
      <w:pPr>
        <w:rPr>
          <w:sz w:val="24"/>
          <w:szCs w:val="24"/>
          <w:lang w:val="en-IN"/>
        </w:rPr>
      </w:pPr>
      <w:r w:rsidRPr="004E04D1">
        <w:rPr>
          <w:sz w:val="24"/>
          <w:szCs w:val="24"/>
          <w:lang w:val="en-IN"/>
        </w:rPr>
        <w:t xml:space="preserve">- </w:t>
      </w:r>
      <w:r w:rsidRPr="00C22CAA">
        <w:rPr>
          <w:sz w:val="24"/>
          <w:szCs w:val="24"/>
          <w:lang w:val="en-IN"/>
        </w:rPr>
        <w:t>Standardized column names</w:t>
      </w:r>
      <w:r w:rsidRPr="00C22CAA">
        <w:rPr>
          <w:sz w:val="24"/>
          <w:szCs w:val="24"/>
          <w:lang w:val="en-IN"/>
        </w:rPr>
        <w:br/>
      </w:r>
      <w:r w:rsidRPr="004E04D1">
        <w:rPr>
          <w:sz w:val="24"/>
          <w:szCs w:val="24"/>
          <w:lang w:val="en-IN"/>
        </w:rPr>
        <w:t xml:space="preserve">- </w:t>
      </w:r>
      <w:r w:rsidRPr="00C22CAA">
        <w:rPr>
          <w:sz w:val="24"/>
          <w:szCs w:val="24"/>
          <w:lang w:val="en-IN"/>
        </w:rPr>
        <w:t>Converted timestamps into proper datetime format</w:t>
      </w:r>
      <w:r w:rsidRPr="00C22CAA">
        <w:rPr>
          <w:sz w:val="24"/>
          <w:szCs w:val="24"/>
          <w:lang w:val="en-IN"/>
        </w:rPr>
        <w:br/>
      </w:r>
      <w:r w:rsidRPr="004E04D1">
        <w:rPr>
          <w:rFonts w:ascii="Segoe UI Symbol" w:hAnsi="Segoe UI Symbol" w:cs="Segoe UI Symbol"/>
          <w:sz w:val="24"/>
          <w:szCs w:val="24"/>
          <w:lang w:val="en-IN"/>
        </w:rPr>
        <w:t>-</w:t>
      </w:r>
      <w:r w:rsidRPr="00C22CAA">
        <w:rPr>
          <w:sz w:val="24"/>
          <w:szCs w:val="24"/>
          <w:lang w:val="en-IN"/>
        </w:rPr>
        <w:t xml:space="preserve"> Extracted new time features:</w:t>
      </w:r>
    </w:p>
    <w:p w14:paraId="4B702CB0" w14:textId="77777777" w:rsidR="00C22CAA" w:rsidRPr="00C22CAA" w:rsidRDefault="00C22CAA" w:rsidP="00C22CAA">
      <w:pPr>
        <w:numPr>
          <w:ilvl w:val="0"/>
          <w:numId w:val="6"/>
        </w:numPr>
        <w:rPr>
          <w:sz w:val="24"/>
          <w:szCs w:val="24"/>
          <w:lang w:val="en-IN"/>
        </w:rPr>
      </w:pPr>
      <w:proofErr w:type="spellStart"/>
      <w:r w:rsidRPr="00C22CAA">
        <w:rPr>
          <w:sz w:val="24"/>
          <w:szCs w:val="24"/>
          <w:lang w:val="en-IN"/>
        </w:rPr>
        <w:t>trade_date</w:t>
      </w:r>
      <w:proofErr w:type="spellEnd"/>
    </w:p>
    <w:p w14:paraId="296F4450" w14:textId="77777777" w:rsidR="00C22CAA" w:rsidRPr="00C22CAA" w:rsidRDefault="00C22CAA" w:rsidP="00C22CAA">
      <w:pPr>
        <w:numPr>
          <w:ilvl w:val="0"/>
          <w:numId w:val="6"/>
        </w:numPr>
        <w:rPr>
          <w:sz w:val="24"/>
          <w:szCs w:val="24"/>
          <w:lang w:val="en-IN"/>
        </w:rPr>
      </w:pPr>
      <w:proofErr w:type="spellStart"/>
      <w:r w:rsidRPr="00C22CAA">
        <w:rPr>
          <w:sz w:val="24"/>
          <w:szCs w:val="24"/>
          <w:lang w:val="en-IN"/>
        </w:rPr>
        <w:t>trade_time</w:t>
      </w:r>
      <w:proofErr w:type="spellEnd"/>
    </w:p>
    <w:p w14:paraId="2C9C8BE1" w14:textId="77777777" w:rsidR="00C22CAA" w:rsidRPr="00C22CAA" w:rsidRDefault="00C22CAA" w:rsidP="00C22CAA">
      <w:pPr>
        <w:numPr>
          <w:ilvl w:val="0"/>
          <w:numId w:val="6"/>
        </w:numPr>
        <w:rPr>
          <w:sz w:val="24"/>
          <w:szCs w:val="24"/>
          <w:lang w:val="en-IN"/>
        </w:rPr>
      </w:pPr>
      <w:proofErr w:type="spellStart"/>
      <w:r w:rsidRPr="00C22CAA">
        <w:rPr>
          <w:sz w:val="24"/>
          <w:szCs w:val="24"/>
          <w:lang w:val="en-IN"/>
        </w:rPr>
        <w:t>trade_hour</w:t>
      </w:r>
      <w:proofErr w:type="spellEnd"/>
    </w:p>
    <w:p w14:paraId="0CAEEFE9" w14:textId="2C6667AD" w:rsidR="00C22CAA" w:rsidRPr="00C22CAA" w:rsidRDefault="00C22CAA" w:rsidP="00C22CAA">
      <w:pPr>
        <w:rPr>
          <w:sz w:val="24"/>
          <w:szCs w:val="24"/>
          <w:lang w:val="en-IN"/>
        </w:rPr>
      </w:pPr>
      <w:r w:rsidRPr="004E04D1">
        <w:rPr>
          <w:sz w:val="24"/>
          <w:szCs w:val="24"/>
          <w:lang w:val="en-IN"/>
        </w:rPr>
        <w:t>-</w:t>
      </w:r>
      <w:r w:rsidRPr="00C22CAA">
        <w:rPr>
          <w:sz w:val="24"/>
          <w:szCs w:val="24"/>
          <w:lang w:val="en-IN"/>
        </w:rPr>
        <w:t xml:space="preserve"> Converted numeric fields:</w:t>
      </w:r>
    </w:p>
    <w:p w14:paraId="2E3687D3" w14:textId="77777777" w:rsidR="00C22CAA" w:rsidRPr="00C22CAA" w:rsidRDefault="00C22CAA" w:rsidP="00C22CAA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C22CAA">
        <w:rPr>
          <w:sz w:val="24"/>
          <w:szCs w:val="24"/>
          <w:lang w:val="en-IN"/>
        </w:rPr>
        <w:t xml:space="preserve">Execution Price, size, Size USD, Fee, </w:t>
      </w:r>
      <w:proofErr w:type="spellStart"/>
      <w:r w:rsidRPr="00C22CAA">
        <w:rPr>
          <w:sz w:val="24"/>
          <w:szCs w:val="24"/>
          <w:lang w:val="en-IN"/>
        </w:rPr>
        <w:t>closedPnL</w:t>
      </w:r>
      <w:proofErr w:type="spellEnd"/>
    </w:p>
    <w:p w14:paraId="7D057CBF" w14:textId="06F696ED" w:rsidR="00C22CAA" w:rsidRPr="00C22CAA" w:rsidRDefault="00C22CAA" w:rsidP="00C22CAA">
      <w:pPr>
        <w:rPr>
          <w:sz w:val="24"/>
          <w:szCs w:val="24"/>
          <w:lang w:val="en-IN"/>
        </w:rPr>
      </w:pPr>
      <w:r w:rsidRPr="004E04D1">
        <w:rPr>
          <w:sz w:val="24"/>
          <w:szCs w:val="24"/>
          <w:lang w:val="en-IN"/>
        </w:rPr>
        <w:t>-</w:t>
      </w:r>
      <w:r w:rsidRPr="00C22CAA">
        <w:rPr>
          <w:sz w:val="24"/>
          <w:szCs w:val="24"/>
          <w:lang w:val="en-IN"/>
        </w:rPr>
        <w:t xml:space="preserve"> Created a new profitable flag:</w:t>
      </w:r>
    </w:p>
    <w:p w14:paraId="568F9615" w14:textId="77777777" w:rsidR="00C22CAA" w:rsidRPr="00C22CAA" w:rsidRDefault="00C22CAA" w:rsidP="00C22CAA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C22CAA">
        <w:rPr>
          <w:sz w:val="24"/>
          <w:szCs w:val="24"/>
          <w:lang w:val="en-IN"/>
        </w:rPr>
        <w:t xml:space="preserve">True → </w:t>
      </w:r>
      <w:proofErr w:type="spellStart"/>
      <w:r w:rsidRPr="00C22CAA">
        <w:rPr>
          <w:sz w:val="24"/>
          <w:szCs w:val="24"/>
          <w:lang w:val="en-IN"/>
        </w:rPr>
        <w:t>closedPnL</w:t>
      </w:r>
      <w:proofErr w:type="spellEnd"/>
      <w:r w:rsidRPr="00C22CAA">
        <w:rPr>
          <w:sz w:val="24"/>
          <w:szCs w:val="24"/>
          <w:lang w:val="en-IN"/>
        </w:rPr>
        <w:t xml:space="preserve"> &gt; 0</w:t>
      </w:r>
    </w:p>
    <w:p w14:paraId="5D7D96A4" w14:textId="77777777" w:rsidR="00C22CAA" w:rsidRPr="00C22CAA" w:rsidRDefault="00C22CAA" w:rsidP="00C22CAA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C22CAA">
        <w:rPr>
          <w:sz w:val="24"/>
          <w:szCs w:val="24"/>
          <w:lang w:val="en-IN"/>
        </w:rPr>
        <w:t xml:space="preserve">False → </w:t>
      </w:r>
      <w:proofErr w:type="spellStart"/>
      <w:r w:rsidRPr="00C22CAA">
        <w:rPr>
          <w:sz w:val="24"/>
          <w:szCs w:val="24"/>
          <w:lang w:val="en-IN"/>
        </w:rPr>
        <w:t>closedPnL</w:t>
      </w:r>
      <w:proofErr w:type="spellEnd"/>
      <w:r w:rsidRPr="00C22CAA">
        <w:rPr>
          <w:sz w:val="24"/>
          <w:szCs w:val="24"/>
          <w:lang w:val="en-IN"/>
        </w:rPr>
        <w:t xml:space="preserve"> ≤ 0</w:t>
      </w:r>
    </w:p>
    <w:p w14:paraId="36090AD0" w14:textId="1DFAB2F0" w:rsidR="00C22CAA" w:rsidRPr="00C22CAA" w:rsidRDefault="00C22CAA" w:rsidP="00C22CAA">
      <w:pPr>
        <w:rPr>
          <w:sz w:val="24"/>
          <w:szCs w:val="24"/>
          <w:lang w:val="en-IN"/>
        </w:rPr>
      </w:pPr>
      <w:r w:rsidRPr="004E04D1">
        <w:rPr>
          <w:sz w:val="24"/>
          <w:szCs w:val="24"/>
          <w:lang w:val="en-IN"/>
        </w:rPr>
        <w:t>-</w:t>
      </w:r>
      <w:r w:rsidRPr="00C22CAA">
        <w:rPr>
          <w:sz w:val="24"/>
          <w:szCs w:val="24"/>
          <w:lang w:val="en-IN"/>
        </w:rPr>
        <w:t xml:space="preserve"> Verified missing values → 0 missing values</w:t>
      </w:r>
      <w:r w:rsidRPr="00C22CAA">
        <w:rPr>
          <w:sz w:val="24"/>
          <w:szCs w:val="24"/>
          <w:lang w:val="en-IN"/>
        </w:rPr>
        <w:br/>
      </w:r>
      <w:r w:rsidRPr="004E04D1">
        <w:rPr>
          <w:sz w:val="24"/>
          <w:szCs w:val="24"/>
          <w:lang w:val="en-IN"/>
        </w:rPr>
        <w:t>-</w:t>
      </w:r>
      <w:r w:rsidRPr="00C22CAA">
        <w:rPr>
          <w:sz w:val="24"/>
          <w:szCs w:val="24"/>
          <w:lang w:val="en-IN"/>
        </w:rPr>
        <w:t xml:space="preserve"> Verified data types </w:t>
      </w:r>
      <w:r w:rsidRPr="00C22CAA">
        <w:rPr>
          <w:rFonts w:ascii="Calibri" w:hAnsi="Calibri" w:cs="Calibri"/>
          <w:sz w:val="24"/>
          <w:szCs w:val="24"/>
          <w:lang w:val="en-IN"/>
        </w:rPr>
        <w:t>→</w:t>
      </w:r>
      <w:r w:rsidRPr="00C22CAA">
        <w:rPr>
          <w:sz w:val="24"/>
          <w:szCs w:val="24"/>
          <w:lang w:val="en-IN"/>
        </w:rPr>
        <w:t xml:space="preserve"> all correctly parsed</w:t>
      </w:r>
    </w:p>
    <w:p w14:paraId="11B7B314" w14:textId="77777777" w:rsidR="00C22CAA" w:rsidRPr="00C22CAA" w:rsidRDefault="00C22CAA" w:rsidP="00C22CAA">
      <w:pPr>
        <w:rPr>
          <w:b/>
          <w:bCs/>
          <w:color w:val="1F497D" w:themeColor="text2"/>
          <w:sz w:val="24"/>
          <w:szCs w:val="24"/>
          <w:lang w:val="en-IN"/>
        </w:rPr>
      </w:pPr>
      <w:r w:rsidRPr="00C22CAA">
        <w:rPr>
          <w:b/>
          <w:bCs/>
          <w:color w:val="1F497D" w:themeColor="text2"/>
          <w:sz w:val="24"/>
          <w:szCs w:val="24"/>
          <w:lang w:val="en-IN"/>
        </w:rPr>
        <w:t>4.2 Exploratory Data Analysis</w:t>
      </w:r>
    </w:p>
    <w:p w14:paraId="4F5DB1A6" w14:textId="77777777" w:rsidR="00C22CAA" w:rsidRPr="00C22CAA" w:rsidRDefault="00C22CAA" w:rsidP="00C22CAA">
      <w:pPr>
        <w:rPr>
          <w:sz w:val="24"/>
          <w:szCs w:val="24"/>
          <w:lang w:val="en-IN"/>
        </w:rPr>
      </w:pPr>
      <w:r w:rsidRPr="00C22CAA">
        <w:rPr>
          <w:sz w:val="24"/>
          <w:szCs w:val="24"/>
          <w:lang w:val="en-IN"/>
        </w:rPr>
        <w:t>Performed the following analyses:</w:t>
      </w:r>
    </w:p>
    <w:p w14:paraId="58750DA9" w14:textId="77777777" w:rsidR="00C22CAA" w:rsidRPr="00C22CAA" w:rsidRDefault="00C22CAA" w:rsidP="00C22CAA">
      <w:pPr>
        <w:rPr>
          <w:b/>
          <w:bCs/>
          <w:sz w:val="24"/>
          <w:szCs w:val="24"/>
          <w:lang w:val="en-IN"/>
        </w:rPr>
      </w:pPr>
      <w:r w:rsidRPr="00C22CAA">
        <w:rPr>
          <w:b/>
          <w:bCs/>
          <w:sz w:val="24"/>
          <w:szCs w:val="24"/>
          <w:lang w:val="en-IN"/>
        </w:rPr>
        <w:t>A. Daily Trading Trends</w:t>
      </w:r>
    </w:p>
    <w:p w14:paraId="1D99FCDD" w14:textId="77777777" w:rsidR="00C22CAA" w:rsidRPr="00C22CAA" w:rsidRDefault="00C22CAA" w:rsidP="00C22CAA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C22CAA">
        <w:rPr>
          <w:sz w:val="24"/>
          <w:szCs w:val="24"/>
          <w:lang w:val="en-IN"/>
        </w:rPr>
        <w:t>Daily trade counts</w:t>
      </w:r>
    </w:p>
    <w:p w14:paraId="3786766A" w14:textId="77777777" w:rsidR="00C22CAA" w:rsidRPr="00C22CAA" w:rsidRDefault="00C22CAA" w:rsidP="00C22CAA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C22CAA">
        <w:rPr>
          <w:sz w:val="24"/>
          <w:szCs w:val="24"/>
          <w:lang w:val="en-IN"/>
        </w:rPr>
        <w:t>Daily trading volume (sum of size)</w:t>
      </w:r>
    </w:p>
    <w:p w14:paraId="3C7988F7" w14:textId="77777777" w:rsidR="00C22CAA" w:rsidRPr="00C22CAA" w:rsidRDefault="00C22CAA" w:rsidP="00C22CAA">
      <w:pPr>
        <w:rPr>
          <w:b/>
          <w:bCs/>
          <w:sz w:val="24"/>
          <w:szCs w:val="24"/>
          <w:lang w:val="en-IN"/>
        </w:rPr>
      </w:pPr>
      <w:r w:rsidRPr="00C22CAA">
        <w:rPr>
          <w:b/>
          <w:bCs/>
          <w:sz w:val="24"/>
          <w:szCs w:val="24"/>
          <w:lang w:val="en-IN"/>
        </w:rPr>
        <w:lastRenderedPageBreak/>
        <w:t>B. Profitability Analysis</w:t>
      </w:r>
    </w:p>
    <w:p w14:paraId="1D883803" w14:textId="77777777" w:rsidR="00C22CAA" w:rsidRPr="00C22CAA" w:rsidRDefault="00C22CAA" w:rsidP="00C22CAA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C22CAA">
        <w:rPr>
          <w:sz w:val="24"/>
          <w:szCs w:val="24"/>
          <w:lang w:val="en-IN"/>
        </w:rPr>
        <w:t xml:space="preserve">Mean, median, and distribution of </w:t>
      </w:r>
      <w:proofErr w:type="spellStart"/>
      <w:r w:rsidRPr="00C22CAA">
        <w:rPr>
          <w:sz w:val="24"/>
          <w:szCs w:val="24"/>
          <w:lang w:val="en-IN"/>
        </w:rPr>
        <w:t>closedPnL</w:t>
      </w:r>
      <w:proofErr w:type="spellEnd"/>
    </w:p>
    <w:p w14:paraId="0DD97B1F" w14:textId="77777777" w:rsidR="00C22CAA" w:rsidRPr="00C22CAA" w:rsidRDefault="00C22CAA" w:rsidP="00C22CAA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C22CAA">
        <w:rPr>
          <w:sz w:val="24"/>
          <w:szCs w:val="24"/>
          <w:lang w:val="en-IN"/>
        </w:rPr>
        <w:t>Win rate</w:t>
      </w:r>
    </w:p>
    <w:p w14:paraId="6B55184B" w14:textId="77777777" w:rsidR="00C22CAA" w:rsidRPr="00C22CAA" w:rsidRDefault="00C22CAA" w:rsidP="00C22CAA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C22CAA">
        <w:rPr>
          <w:sz w:val="24"/>
          <w:szCs w:val="24"/>
          <w:lang w:val="en-IN"/>
        </w:rPr>
        <w:t>Outliers (high-profit and high-loss trades)</w:t>
      </w:r>
    </w:p>
    <w:p w14:paraId="3A91F2C0" w14:textId="77777777" w:rsidR="00C22CAA" w:rsidRPr="00C22CAA" w:rsidRDefault="00C22CAA" w:rsidP="00C22CAA">
      <w:pPr>
        <w:rPr>
          <w:b/>
          <w:bCs/>
          <w:sz w:val="24"/>
          <w:szCs w:val="24"/>
          <w:lang w:val="en-IN"/>
        </w:rPr>
      </w:pPr>
      <w:r w:rsidRPr="00C22CAA">
        <w:rPr>
          <w:b/>
          <w:bCs/>
          <w:sz w:val="24"/>
          <w:szCs w:val="24"/>
          <w:lang w:val="en-IN"/>
        </w:rPr>
        <w:t>C. Size &amp; Volume Analysis</w:t>
      </w:r>
    </w:p>
    <w:p w14:paraId="0C1A932F" w14:textId="77777777" w:rsidR="00C22CAA" w:rsidRPr="00C22CAA" w:rsidRDefault="00C22CAA" w:rsidP="00C22CAA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C22CAA">
        <w:rPr>
          <w:sz w:val="24"/>
          <w:szCs w:val="24"/>
          <w:lang w:val="en-IN"/>
        </w:rPr>
        <w:t>Trade size distribution</w:t>
      </w:r>
    </w:p>
    <w:p w14:paraId="728D26F9" w14:textId="77777777" w:rsidR="00C22CAA" w:rsidRPr="00C22CAA" w:rsidRDefault="00C22CAA" w:rsidP="00C22CAA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C22CAA">
        <w:rPr>
          <w:sz w:val="24"/>
          <w:szCs w:val="24"/>
          <w:lang w:val="en-IN"/>
        </w:rPr>
        <w:t>Extreme size outliers</w:t>
      </w:r>
    </w:p>
    <w:p w14:paraId="2C1D0170" w14:textId="77777777" w:rsidR="00C22CAA" w:rsidRPr="00C22CAA" w:rsidRDefault="00C22CAA" w:rsidP="00C22CAA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C22CAA">
        <w:rPr>
          <w:sz w:val="24"/>
          <w:szCs w:val="24"/>
          <w:lang w:val="en-IN"/>
        </w:rPr>
        <w:t>Comparison between frequent small trades and occasional large trades</w:t>
      </w:r>
    </w:p>
    <w:p w14:paraId="6FCCFD93" w14:textId="77777777" w:rsidR="00C22CAA" w:rsidRPr="00C22CAA" w:rsidRDefault="00C22CAA" w:rsidP="00C22CAA">
      <w:pPr>
        <w:rPr>
          <w:b/>
          <w:bCs/>
          <w:sz w:val="24"/>
          <w:szCs w:val="24"/>
          <w:lang w:val="en-IN"/>
        </w:rPr>
      </w:pPr>
      <w:r w:rsidRPr="00C22CAA">
        <w:rPr>
          <w:b/>
          <w:bCs/>
          <w:sz w:val="24"/>
          <w:szCs w:val="24"/>
          <w:lang w:val="en-IN"/>
        </w:rPr>
        <w:t>D. Buy vs Sell Behaviour</w:t>
      </w:r>
    </w:p>
    <w:p w14:paraId="2628F314" w14:textId="77777777" w:rsidR="00C22CAA" w:rsidRPr="00C22CAA" w:rsidRDefault="00C22CAA" w:rsidP="00C22CAA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C22CAA">
        <w:rPr>
          <w:sz w:val="24"/>
          <w:szCs w:val="24"/>
          <w:lang w:val="en-IN"/>
        </w:rPr>
        <w:t>Count comparison</w:t>
      </w:r>
    </w:p>
    <w:p w14:paraId="0C0217B7" w14:textId="77777777" w:rsidR="00C22CAA" w:rsidRPr="00C22CAA" w:rsidRDefault="00C22CAA" w:rsidP="00C22CAA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C22CAA">
        <w:rPr>
          <w:sz w:val="24"/>
          <w:szCs w:val="24"/>
          <w:lang w:val="en-IN"/>
        </w:rPr>
        <w:t xml:space="preserve">Average </w:t>
      </w:r>
      <w:proofErr w:type="spellStart"/>
      <w:r w:rsidRPr="00C22CAA">
        <w:rPr>
          <w:sz w:val="24"/>
          <w:szCs w:val="24"/>
          <w:lang w:val="en-IN"/>
        </w:rPr>
        <w:t>PnL</w:t>
      </w:r>
      <w:proofErr w:type="spellEnd"/>
      <w:r w:rsidRPr="00C22CAA">
        <w:rPr>
          <w:sz w:val="24"/>
          <w:szCs w:val="24"/>
          <w:lang w:val="en-IN"/>
        </w:rPr>
        <w:t xml:space="preserve"> by side</w:t>
      </w:r>
    </w:p>
    <w:p w14:paraId="47548BF7" w14:textId="77777777" w:rsidR="00C22CAA" w:rsidRPr="00C22CAA" w:rsidRDefault="00C22CAA" w:rsidP="00C22CAA">
      <w:pPr>
        <w:rPr>
          <w:b/>
          <w:bCs/>
          <w:sz w:val="24"/>
          <w:szCs w:val="24"/>
          <w:lang w:val="en-IN"/>
        </w:rPr>
      </w:pPr>
      <w:r w:rsidRPr="00C22CAA">
        <w:rPr>
          <w:b/>
          <w:bCs/>
          <w:sz w:val="24"/>
          <w:szCs w:val="24"/>
          <w:lang w:val="en-IN"/>
        </w:rPr>
        <w:t>E. Hourly Trading Patterns</w:t>
      </w:r>
    </w:p>
    <w:p w14:paraId="118A5D52" w14:textId="77777777" w:rsidR="00C22CAA" w:rsidRPr="00C22CAA" w:rsidRDefault="00C22CAA" w:rsidP="00C22CAA">
      <w:pPr>
        <w:numPr>
          <w:ilvl w:val="0"/>
          <w:numId w:val="13"/>
        </w:numPr>
        <w:rPr>
          <w:sz w:val="24"/>
          <w:szCs w:val="24"/>
          <w:lang w:val="en-IN"/>
        </w:rPr>
      </w:pPr>
      <w:r w:rsidRPr="00C22CAA">
        <w:rPr>
          <w:sz w:val="24"/>
          <w:szCs w:val="24"/>
          <w:lang w:val="en-IN"/>
        </w:rPr>
        <w:t>Trades per hour</w:t>
      </w:r>
    </w:p>
    <w:p w14:paraId="042ADD6C" w14:textId="77777777" w:rsidR="00C22CAA" w:rsidRPr="00C22CAA" w:rsidRDefault="00C22CAA" w:rsidP="00C22CAA">
      <w:pPr>
        <w:numPr>
          <w:ilvl w:val="0"/>
          <w:numId w:val="13"/>
        </w:numPr>
        <w:rPr>
          <w:sz w:val="24"/>
          <w:szCs w:val="24"/>
          <w:lang w:val="en-IN"/>
        </w:rPr>
      </w:pPr>
      <w:r w:rsidRPr="00C22CAA">
        <w:rPr>
          <w:sz w:val="24"/>
          <w:szCs w:val="24"/>
          <w:lang w:val="en-IN"/>
        </w:rPr>
        <w:t xml:space="preserve">Average </w:t>
      </w:r>
      <w:proofErr w:type="spellStart"/>
      <w:r w:rsidRPr="00C22CAA">
        <w:rPr>
          <w:sz w:val="24"/>
          <w:szCs w:val="24"/>
          <w:lang w:val="en-IN"/>
        </w:rPr>
        <w:t>PnL</w:t>
      </w:r>
      <w:proofErr w:type="spellEnd"/>
      <w:r w:rsidRPr="00C22CAA">
        <w:rPr>
          <w:sz w:val="24"/>
          <w:szCs w:val="24"/>
          <w:lang w:val="en-IN"/>
        </w:rPr>
        <w:t xml:space="preserve"> per hour</w:t>
      </w:r>
    </w:p>
    <w:p w14:paraId="7B7D2869" w14:textId="77777777" w:rsidR="00C22CAA" w:rsidRPr="00C22CAA" w:rsidRDefault="00C22CAA" w:rsidP="00C22CAA">
      <w:pPr>
        <w:rPr>
          <w:b/>
          <w:bCs/>
          <w:sz w:val="24"/>
          <w:szCs w:val="24"/>
          <w:lang w:val="en-IN"/>
        </w:rPr>
      </w:pPr>
      <w:r w:rsidRPr="00C22CAA">
        <w:rPr>
          <w:b/>
          <w:bCs/>
          <w:sz w:val="24"/>
          <w:szCs w:val="24"/>
          <w:lang w:val="en-IN"/>
        </w:rPr>
        <w:t>F. Coin-Level (Symbol-Level) Breakdown</w:t>
      </w:r>
    </w:p>
    <w:p w14:paraId="0B843C7C" w14:textId="77777777" w:rsidR="00C22CAA" w:rsidRPr="00C22CAA" w:rsidRDefault="00C22CAA" w:rsidP="00C22CAA">
      <w:pPr>
        <w:numPr>
          <w:ilvl w:val="0"/>
          <w:numId w:val="14"/>
        </w:numPr>
        <w:rPr>
          <w:sz w:val="24"/>
          <w:szCs w:val="24"/>
          <w:lang w:val="en-IN"/>
        </w:rPr>
      </w:pPr>
      <w:r w:rsidRPr="00C22CAA">
        <w:rPr>
          <w:sz w:val="24"/>
          <w:szCs w:val="24"/>
          <w:lang w:val="en-IN"/>
        </w:rPr>
        <w:t>Trades per coin</w:t>
      </w:r>
    </w:p>
    <w:p w14:paraId="6B1109BB" w14:textId="77777777" w:rsidR="00C22CAA" w:rsidRPr="00C22CAA" w:rsidRDefault="00C22CAA" w:rsidP="00C22CAA">
      <w:pPr>
        <w:numPr>
          <w:ilvl w:val="0"/>
          <w:numId w:val="14"/>
        </w:numPr>
        <w:rPr>
          <w:sz w:val="24"/>
          <w:szCs w:val="24"/>
          <w:lang w:val="en-IN"/>
        </w:rPr>
      </w:pPr>
      <w:proofErr w:type="spellStart"/>
      <w:r w:rsidRPr="00C22CAA">
        <w:rPr>
          <w:sz w:val="24"/>
          <w:szCs w:val="24"/>
          <w:lang w:val="en-IN"/>
        </w:rPr>
        <w:t>Avg</w:t>
      </w:r>
      <w:proofErr w:type="spellEnd"/>
      <w:r w:rsidRPr="00C22CAA">
        <w:rPr>
          <w:sz w:val="24"/>
          <w:szCs w:val="24"/>
          <w:lang w:val="en-IN"/>
        </w:rPr>
        <w:t xml:space="preserve"> </w:t>
      </w:r>
      <w:proofErr w:type="spellStart"/>
      <w:r w:rsidRPr="00C22CAA">
        <w:rPr>
          <w:sz w:val="24"/>
          <w:szCs w:val="24"/>
          <w:lang w:val="en-IN"/>
        </w:rPr>
        <w:t>PnL</w:t>
      </w:r>
      <w:proofErr w:type="spellEnd"/>
      <w:r w:rsidRPr="00C22CAA">
        <w:rPr>
          <w:sz w:val="24"/>
          <w:szCs w:val="24"/>
          <w:lang w:val="en-IN"/>
        </w:rPr>
        <w:t xml:space="preserve"> per coin</w:t>
      </w:r>
    </w:p>
    <w:p w14:paraId="07AF3CFA" w14:textId="77777777" w:rsidR="00C22CAA" w:rsidRPr="00C22CAA" w:rsidRDefault="00C22CAA" w:rsidP="00C22CAA">
      <w:pPr>
        <w:numPr>
          <w:ilvl w:val="0"/>
          <w:numId w:val="14"/>
        </w:numPr>
        <w:rPr>
          <w:sz w:val="24"/>
          <w:szCs w:val="24"/>
          <w:lang w:val="en-IN"/>
        </w:rPr>
      </w:pPr>
      <w:r w:rsidRPr="00C22CAA">
        <w:rPr>
          <w:sz w:val="24"/>
          <w:szCs w:val="24"/>
          <w:lang w:val="en-IN"/>
        </w:rPr>
        <w:t>Volume distribution</w:t>
      </w:r>
    </w:p>
    <w:p w14:paraId="68C307FA" w14:textId="77777777" w:rsidR="00C22CAA" w:rsidRPr="00C22CAA" w:rsidRDefault="00C22CAA" w:rsidP="00C22CAA">
      <w:pPr>
        <w:rPr>
          <w:b/>
          <w:bCs/>
          <w:sz w:val="24"/>
          <w:szCs w:val="24"/>
          <w:lang w:val="en-IN"/>
        </w:rPr>
      </w:pPr>
      <w:r w:rsidRPr="00C22CAA">
        <w:rPr>
          <w:b/>
          <w:bCs/>
          <w:sz w:val="24"/>
          <w:szCs w:val="24"/>
          <w:lang w:val="en-IN"/>
        </w:rPr>
        <w:t>G. Account-Level Profiling</w:t>
      </w:r>
    </w:p>
    <w:p w14:paraId="1D15F4C3" w14:textId="77777777" w:rsidR="00C22CAA" w:rsidRPr="00C22CAA" w:rsidRDefault="00C22CAA" w:rsidP="00C22CAA">
      <w:pPr>
        <w:rPr>
          <w:sz w:val="24"/>
          <w:szCs w:val="24"/>
          <w:lang w:val="en-IN"/>
        </w:rPr>
      </w:pPr>
      <w:r w:rsidRPr="00C22CAA">
        <w:rPr>
          <w:sz w:val="24"/>
          <w:szCs w:val="24"/>
          <w:lang w:val="en-IN"/>
        </w:rPr>
        <w:t>For each account:</w:t>
      </w:r>
    </w:p>
    <w:p w14:paraId="6E5BA8BD" w14:textId="77777777" w:rsidR="00C22CAA" w:rsidRPr="00C22CAA" w:rsidRDefault="00C22CAA" w:rsidP="00C22CAA">
      <w:pPr>
        <w:numPr>
          <w:ilvl w:val="0"/>
          <w:numId w:val="15"/>
        </w:numPr>
        <w:rPr>
          <w:sz w:val="24"/>
          <w:szCs w:val="24"/>
          <w:lang w:val="en-IN"/>
        </w:rPr>
      </w:pPr>
      <w:r w:rsidRPr="00C22CAA">
        <w:rPr>
          <w:sz w:val="24"/>
          <w:szCs w:val="24"/>
          <w:lang w:val="en-IN"/>
        </w:rPr>
        <w:t>Number of trades</w:t>
      </w:r>
    </w:p>
    <w:p w14:paraId="4D655AF0" w14:textId="77777777" w:rsidR="00C22CAA" w:rsidRPr="00C22CAA" w:rsidRDefault="00C22CAA" w:rsidP="00C22CAA">
      <w:pPr>
        <w:numPr>
          <w:ilvl w:val="0"/>
          <w:numId w:val="15"/>
        </w:numPr>
        <w:rPr>
          <w:sz w:val="24"/>
          <w:szCs w:val="24"/>
          <w:lang w:val="en-IN"/>
        </w:rPr>
      </w:pPr>
      <w:r w:rsidRPr="00C22CAA">
        <w:rPr>
          <w:sz w:val="24"/>
          <w:szCs w:val="24"/>
          <w:lang w:val="en-IN"/>
        </w:rPr>
        <w:t>Total volume</w:t>
      </w:r>
    </w:p>
    <w:p w14:paraId="445E81D4" w14:textId="77777777" w:rsidR="00C22CAA" w:rsidRPr="00C22CAA" w:rsidRDefault="00C22CAA" w:rsidP="00C22CAA">
      <w:pPr>
        <w:numPr>
          <w:ilvl w:val="0"/>
          <w:numId w:val="15"/>
        </w:numPr>
        <w:rPr>
          <w:sz w:val="24"/>
          <w:szCs w:val="24"/>
          <w:lang w:val="en-IN"/>
        </w:rPr>
      </w:pPr>
      <w:r w:rsidRPr="00C22CAA">
        <w:rPr>
          <w:sz w:val="24"/>
          <w:szCs w:val="24"/>
          <w:lang w:val="en-IN"/>
        </w:rPr>
        <w:t xml:space="preserve">Average </w:t>
      </w:r>
      <w:proofErr w:type="spellStart"/>
      <w:r w:rsidRPr="00C22CAA">
        <w:rPr>
          <w:sz w:val="24"/>
          <w:szCs w:val="24"/>
          <w:lang w:val="en-IN"/>
        </w:rPr>
        <w:t>PnL</w:t>
      </w:r>
      <w:proofErr w:type="spellEnd"/>
    </w:p>
    <w:p w14:paraId="78A77748" w14:textId="77777777" w:rsidR="00C22CAA" w:rsidRPr="00C22CAA" w:rsidRDefault="00C22CAA" w:rsidP="00C22CAA">
      <w:pPr>
        <w:numPr>
          <w:ilvl w:val="0"/>
          <w:numId w:val="15"/>
        </w:numPr>
        <w:rPr>
          <w:sz w:val="24"/>
          <w:szCs w:val="24"/>
          <w:lang w:val="en-IN"/>
        </w:rPr>
      </w:pPr>
      <w:r w:rsidRPr="00C22CAA">
        <w:rPr>
          <w:sz w:val="24"/>
          <w:szCs w:val="24"/>
          <w:lang w:val="en-IN"/>
        </w:rPr>
        <w:t>Win rate</w:t>
      </w:r>
    </w:p>
    <w:p w14:paraId="4B97FA1E" w14:textId="77777777" w:rsidR="00C22CAA" w:rsidRPr="00C22CAA" w:rsidRDefault="00C22CAA" w:rsidP="00C22CAA">
      <w:pPr>
        <w:numPr>
          <w:ilvl w:val="0"/>
          <w:numId w:val="15"/>
        </w:numPr>
        <w:rPr>
          <w:sz w:val="24"/>
          <w:szCs w:val="24"/>
          <w:lang w:val="en-IN"/>
        </w:rPr>
      </w:pPr>
      <w:r w:rsidRPr="00C22CAA">
        <w:rPr>
          <w:sz w:val="24"/>
          <w:szCs w:val="24"/>
          <w:lang w:val="en-IN"/>
        </w:rPr>
        <w:lastRenderedPageBreak/>
        <w:t xml:space="preserve">Median </w:t>
      </w:r>
      <w:proofErr w:type="spellStart"/>
      <w:r w:rsidRPr="00C22CAA">
        <w:rPr>
          <w:sz w:val="24"/>
          <w:szCs w:val="24"/>
          <w:lang w:val="en-IN"/>
        </w:rPr>
        <w:t>PnL</w:t>
      </w:r>
      <w:proofErr w:type="spellEnd"/>
    </w:p>
    <w:p w14:paraId="20633F92" w14:textId="77777777" w:rsidR="00C22CAA" w:rsidRPr="00C22CAA" w:rsidRDefault="00C22CAA" w:rsidP="00C22CAA">
      <w:pPr>
        <w:rPr>
          <w:b/>
          <w:bCs/>
          <w:sz w:val="24"/>
          <w:szCs w:val="24"/>
          <w:lang w:val="en-IN"/>
        </w:rPr>
      </w:pPr>
      <w:r w:rsidRPr="00C22CAA">
        <w:rPr>
          <w:b/>
          <w:bCs/>
          <w:sz w:val="24"/>
          <w:szCs w:val="24"/>
          <w:lang w:val="en-IN"/>
        </w:rPr>
        <w:t>H. Correlation Analysis</w:t>
      </w:r>
    </w:p>
    <w:p w14:paraId="1A8A8262" w14:textId="77777777" w:rsidR="00C22CAA" w:rsidRPr="00C22CAA" w:rsidRDefault="00C22CAA" w:rsidP="00C22CAA">
      <w:pPr>
        <w:numPr>
          <w:ilvl w:val="0"/>
          <w:numId w:val="16"/>
        </w:numPr>
        <w:rPr>
          <w:sz w:val="24"/>
          <w:szCs w:val="24"/>
          <w:lang w:val="en-IN"/>
        </w:rPr>
      </w:pPr>
      <w:r w:rsidRPr="00C22CAA">
        <w:rPr>
          <w:sz w:val="24"/>
          <w:szCs w:val="24"/>
          <w:lang w:val="en-IN"/>
        </w:rPr>
        <w:t xml:space="preserve">Relationship between size and </w:t>
      </w:r>
      <w:proofErr w:type="spellStart"/>
      <w:r w:rsidRPr="00C22CAA">
        <w:rPr>
          <w:sz w:val="24"/>
          <w:szCs w:val="24"/>
          <w:lang w:val="en-IN"/>
        </w:rPr>
        <w:t>PnL</w:t>
      </w:r>
      <w:proofErr w:type="spellEnd"/>
    </w:p>
    <w:p w14:paraId="1C26D1AA" w14:textId="1F7608D6" w:rsidR="00C22CAA" w:rsidRPr="00C22CAA" w:rsidRDefault="00C22CAA" w:rsidP="00C22CAA">
      <w:pPr>
        <w:numPr>
          <w:ilvl w:val="0"/>
          <w:numId w:val="16"/>
        </w:numPr>
        <w:rPr>
          <w:sz w:val="24"/>
          <w:szCs w:val="24"/>
          <w:lang w:val="en-IN"/>
        </w:rPr>
      </w:pPr>
      <w:r w:rsidRPr="00C22CAA">
        <w:rPr>
          <w:sz w:val="24"/>
          <w:szCs w:val="24"/>
          <w:lang w:val="en-IN"/>
        </w:rPr>
        <w:t>Observed that correlation ≈ 0 → trade size does not significantly influence profitability</w:t>
      </w:r>
    </w:p>
    <w:p w14:paraId="18461E95" w14:textId="77777777" w:rsidR="00C22CAA" w:rsidRPr="00C22CAA" w:rsidRDefault="00C22CAA" w:rsidP="00C22CAA">
      <w:pPr>
        <w:rPr>
          <w:b/>
          <w:bCs/>
          <w:color w:val="1F497D" w:themeColor="text2"/>
          <w:sz w:val="28"/>
          <w:szCs w:val="28"/>
          <w:lang w:val="en-IN"/>
        </w:rPr>
      </w:pPr>
      <w:r w:rsidRPr="00C22CAA">
        <w:rPr>
          <w:b/>
          <w:bCs/>
          <w:color w:val="1F497D" w:themeColor="text2"/>
          <w:sz w:val="28"/>
          <w:szCs w:val="28"/>
          <w:lang w:val="en-IN"/>
        </w:rPr>
        <w:t>5. Detailed Findings &amp; Insights</w:t>
      </w:r>
    </w:p>
    <w:p w14:paraId="550FF9F8" w14:textId="77777777" w:rsidR="00C22CAA" w:rsidRPr="00C22CAA" w:rsidRDefault="00C22CAA" w:rsidP="00C22CAA">
      <w:pPr>
        <w:rPr>
          <w:b/>
          <w:bCs/>
          <w:color w:val="1F497D" w:themeColor="text2"/>
          <w:sz w:val="24"/>
          <w:szCs w:val="24"/>
          <w:lang w:val="en-IN"/>
        </w:rPr>
      </w:pPr>
      <w:r w:rsidRPr="00C22CAA">
        <w:rPr>
          <w:b/>
          <w:bCs/>
          <w:color w:val="1F497D" w:themeColor="text2"/>
          <w:sz w:val="24"/>
          <w:szCs w:val="24"/>
          <w:lang w:val="en-IN"/>
        </w:rPr>
        <w:t>5.1 Trading Activity Trends</w:t>
      </w:r>
    </w:p>
    <w:p w14:paraId="2DB6C32B" w14:textId="77777777" w:rsidR="004E04D1" w:rsidRPr="004E04D1" w:rsidRDefault="004E04D1" w:rsidP="00C22CAA">
      <w:pPr>
        <w:numPr>
          <w:ilvl w:val="0"/>
          <w:numId w:val="17"/>
        </w:numPr>
        <w:rPr>
          <w:sz w:val="24"/>
          <w:szCs w:val="24"/>
          <w:lang w:val="en-IN"/>
        </w:rPr>
      </w:pPr>
      <w:r w:rsidRPr="004E04D1">
        <w:rPr>
          <w:sz w:val="24"/>
          <w:szCs w:val="24"/>
          <w:lang w:val="en-IN"/>
        </w:rPr>
        <w:t>Activity is very low before 2024 and then increases massively in 2024–2025.</w:t>
      </w:r>
    </w:p>
    <w:p w14:paraId="774A4EF1" w14:textId="32D197BC" w:rsidR="004E04D1" w:rsidRPr="004E04D1" w:rsidRDefault="004E04D1" w:rsidP="00C22CAA">
      <w:pPr>
        <w:numPr>
          <w:ilvl w:val="0"/>
          <w:numId w:val="17"/>
        </w:numPr>
        <w:rPr>
          <w:sz w:val="24"/>
          <w:szCs w:val="24"/>
          <w:lang w:val="en-IN"/>
        </w:rPr>
      </w:pPr>
      <w:r w:rsidRPr="004E04D1">
        <w:rPr>
          <w:sz w:val="24"/>
          <w:szCs w:val="24"/>
          <w:lang w:val="en-IN"/>
        </w:rPr>
        <w:t>Some days show huge spikes in the number of trades and volume, which could indicate bots or major market events.</w:t>
      </w:r>
    </w:p>
    <w:p w14:paraId="0FF90144" w14:textId="77777777" w:rsidR="004E04D1" w:rsidRPr="004E04D1" w:rsidRDefault="00C22CAA" w:rsidP="00C22CAA">
      <w:pPr>
        <w:rPr>
          <w:sz w:val="24"/>
          <w:szCs w:val="24"/>
          <w:lang w:val="en-IN"/>
        </w:rPr>
      </w:pPr>
      <w:r w:rsidRPr="00C22CAA">
        <w:rPr>
          <w:b/>
          <w:bCs/>
          <w:sz w:val="24"/>
          <w:szCs w:val="24"/>
          <w:lang w:val="en-IN"/>
        </w:rPr>
        <w:t>Key Insight:</w:t>
      </w:r>
      <w:r w:rsidRPr="00C22CAA">
        <w:rPr>
          <w:sz w:val="24"/>
          <w:szCs w:val="24"/>
          <w:lang w:val="en-IN"/>
        </w:rPr>
        <w:br/>
      </w:r>
      <w:r w:rsidR="004E04D1" w:rsidRPr="004E04D1">
        <w:rPr>
          <w:sz w:val="24"/>
          <w:szCs w:val="24"/>
          <w:lang w:val="en-IN"/>
        </w:rPr>
        <w:t>Trading activity rises sharply over time, indicating increased adoption, strategy deployment, or event-driven behaviour.</w:t>
      </w:r>
    </w:p>
    <w:p w14:paraId="53DBE110" w14:textId="25E9A8AF" w:rsidR="00C22CAA" w:rsidRPr="00C22CAA" w:rsidRDefault="00C22CAA" w:rsidP="00C22CAA">
      <w:pPr>
        <w:rPr>
          <w:b/>
          <w:bCs/>
          <w:color w:val="1F497D" w:themeColor="text2"/>
          <w:sz w:val="24"/>
          <w:szCs w:val="24"/>
          <w:lang w:val="en-IN"/>
        </w:rPr>
      </w:pPr>
      <w:r w:rsidRPr="00C22CAA">
        <w:rPr>
          <w:b/>
          <w:bCs/>
          <w:color w:val="1F497D" w:themeColor="text2"/>
          <w:sz w:val="24"/>
          <w:szCs w:val="24"/>
          <w:lang w:val="en-IN"/>
        </w:rPr>
        <w:t>5.2 Profitability Patterns</w:t>
      </w:r>
    </w:p>
    <w:p w14:paraId="5FC594F7" w14:textId="77777777" w:rsidR="004E04D1" w:rsidRDefault="004E04D1" w:rsidP="004E04D1">
      <w:pPr>
        <w:pStyle w:val="ListParagraph"/>
        <w:numPr>
          <w:ilvl w:val="0"/>
          <w:numId w:val="30"/>
        </w:numPr>
        <w:rPr>
          <w:sz w:val="24"/>
          <w:szCs w:val="24"/>
          <w:lang w:val="en-IN"/>
        </w:rPr>
      </w:pPr>
      <w:r w:rsidRPr="004E04D1">
        <w:rPr>
          <w:sz w:val="24"/>
          <w:szCs w:val="24"/>
          <w:lang w:val="en-IN"/>
        </w:rPr>
        <w:t xml:space="preserve">The standard deviation ≈ 919 → is very volatile, but the average </w:t>
      </w:r>
      <w:proofErr w:type="spellStart"/>
      <w:r w:rsidRPr="004E04D1">
        <w:rPr>
          <w:sz w:val="24"/>
          <w:szCs w:val="24"/>
          <w:lang w:val="en-IN"/>
        </w:rPr>
        <w:t>PnL</w:t>
      </w:r>
      <w:proofErr w:type="spellEnd"/>
      <w:r w:rsidRPr="004E04D1">
        <w:rPr>
          <w:sz w:val="24"/>
          <w:szCs w:val="24"/>
          <w:lang w:val="en-IN"/>
        </w:rPr>
        <w:t xml:space="preserve"> ≈ 48.7. </w:t>
      </w:r>
    </w:p>
    <w:p w14:paraId="3F358EBB" w14:textId="77777777" w:rsidR="004E04D1" w:rsidRDefault="004E04D1" w:rsidP="004E04D1">
      <w:pPr>
        <w:pStyle w:val="ListParagraph"/>
        <w:numPr>
          <w:ilvl w:val="0"/>
          <w:numId w:val="30"/>
        </w:numPr>
        <w:rPr>
          <w:sz w:val="24"/>
          <w:szCs w:val="24"/>
          <w:lang w:val="en-IN"/>
        </w:rPr>
      </w:pPr>
      <w:r w:rsidRPr="004E04D1">
        <w:rPr>
          <w:sz w:val="24"/>
          <w:szCs w:val="24"/>
          <w:lang w:val="en-IN"/>
        </w:rPr>
        <w:t xml:space="preserve"> Over half of trades have a </w:t>
      </w:r>
      <w:proofErr w:type="spellStart"/>
      <w:r w:rsidRPr="004E04D1">
        <w:rPr>
          <w:sz w:val="24"/>
          <w:szCs w:val="24"/>
          <w:lang w:val="en-IN"/>
        </w:rPr>
        <w:t>PnL</w:t>
      </w:r>
      <w:proofErr w:type="spellEnd"/>
      <w:r w:rsidRPr="004E04D1">
        <w:rPr>
          <w:sz w:val="24"/>
          <w:szCs w:val="24"/>
          <w:lang w:val="en-IN"/>
        </w:rPr>
        <w:t xml:space="preserve"> of 0 (median </w:t>
      </w:r>
      <w:proofErr w:type="spellStart"/>
      <w:r w:rsidRPr="004E04D1">
        <w:rPr>
          <w:sz w:val="24"/>
          <w:szCs w:val="24"/>
          <w:lang w:val="en-IN"/>
        </w:rPr>
        <w:t>PnL</w:t>
      </w:r>
      <w:proofErr w:type="spellEnd"/>
      <w:r w:rsidRPr="004E04D1">
        <w:rPr>
          <w:sz w:val="24"/>
          <w:szCs w:val="24"/>
          <w:lang w:val="en-IN"/>
        </w:rPr>
        <w:t xml:space="preserve"> = 0).</w:t>
      </w:r>
    </w:p>
    <w:p w14:paraId="2661E5B7" w14:textId="77777777" w:rsidR="004E04D1" w:rsidRPr="004E04D1" w:rsidRDefault="004E04D1" w:rsidP="004E04D1">
      <w:pPr>
        <w:pStyle w:val="ListParagraph"/>
        <w:numPr>
          <w:ilvl w:val="0"/>
          <w:numId w:val="30"/>
        </w:numPr>
        <w:rPr>
          <w:sz w:val="24"/>
          <w:szCs w:val="24"/>
          <w:lang w:val="en-IN"/>
        </w:rPr>
      </w:pPr>
      <w:r w:rsidRPr="004E04D1">
        <w:rPr>
          <w:sz w:val="24"/>
          <w:szCs w:val="24"/>
          <w:lang w:val="en-IN"/>
        </w:rPr>
        <w:t xml:space="preserve">The win rate, which is typical of high-frequency speculative trading, is only about 41%. </w:t>
      </w:r>
      <w:r w:rsidRPr="004E04D1">
        <w:rPr>
          <w:sz w:val="24"/>
          <w:szCs w:val="24"/>
          <w:lang w:val="en-IN"/>
        </w:rPr>
        <w:br/>
      </w:r>
    </w:p>
    <w:p w14:paraId="573EC447" w14:textId="04B171A8" w:rsidR="004E04D1" w:rsidRPr="004E04D1" w:rsidRDefault="004E04D1" w:rsidP="004E04D1">
      <w:pPr>
        <w:rPr>
          <w:sz w:val="24"/>
          <w:szCs w:val="24"/>
          <w:lang w:val="en-IN"/>
        </w:rPr>
      </w:pPr>
      <w:r w:rsidRPr="004E04D1">
        <w:rPr>
          <w:b/>
          <w:bCs/>
          <w:sz w:val="24"/>
          <w:szCs w:val="24"/>
          <w:lang w:val="en-IN"/>
        </w:rPr>
        <w:t xml:space="preserve">Key Takeaway: </w:t>
      </w:r>
    </w:p>
    <w:p w14:paraId="03D63E81" w14:textId="14AA7128" w:rsidR="00C22CAA" w:rsidRPr="00C22CAA" w:rsidRDefault="004E04D1" w:rsidP="00C22CAA">
      <w:pPr>
        <w:rPr>
          <w:sz w:val="24"/>
          <w:szCs w:val="24"/>
          <w:lang w:val="en-IN"/>
        </w:rPr>
      </w:pPr>
      <w:r w:rsidRPr="004E04D1">
        <w:rPr>
          <w:sz w:val="24"/>
          <w:szCs w:val="24"/>
          <w:lang w:val="en-IN"/>
        </w:rPr>
        <w:t xml:space="preserve">The </w:t>
      </w:r>
      <w:proofErr w:type="spellStart"/>
      <w:r w:rsidRPr="004E04D1">
        <w:rPr>
          <w:sz w:val="24"/>
          <w:szCs w:val="24"/>
          <w:lang w:val="en-IN"/>
        </w:rPr>
        <w:t>PnL</w:t>
      </w:r>
      <w:proofErr w:type="spellEnd"/>
      <w:r w:rsidRPr="004E04D1">
        <w:rPr>
          <w:sz w:val="24"/>
          <w:szCs w:val="24"/>
          <w:lang w:val="en-IN"/>
        </w:rPr>
        <w:t xml:space="preserve"> distribution is skewed, with a small number of large profitable trades offsetting the majority of break-even or minor losses.</w:t>
      </w:r>
    </w:p>
    <w:p w14:paraId="4D2884F9" w14:textId="77777777" w:rsidR="00C22CAA" w:rsidRPr="00C22CAA" w:rsidRDefault="00C22CAA" w:rsidP="00C22CAA">
      <w:pPr>
        <w:rPr>
          <w:b/>
          <w:bCs/>
          <w:color w:val="1F497D" w:themeColor="text2"/>
          <w:sz w:val="24"/>
          <w:szCs w:val="24"/>
          <w:lang w:val="en-IN"/>
        </w:rPr>
      </w:pPr>
      <w:r w:rsidRPr="00C22CAA">
        <w:rPr>
          <w:b/>
          <w:bCs/>
          <w:color w:val="1F497D" w:themeColor="text2"/>
          <w:sz w:val="24"/>
          <w:szCs w:val="24"/>
          <w:lang w:val="en-IN"/>
        </w:rPr>
        <w:t>5.3 Size &amp; Volume Behaviour</w:t>
      </w:r>
    </w:p>
    <w:p w14:paraId="5C406AD5" w14:textId="77777777" w:rsidR="004E04D1" w:rsidRDefault="004E04D1" w:rsidP="004E04D1">
      <w:pPr>
        <w:pStyle w:val="ListParagraph"/>
        <w:numPr>
          <w:ilvl w:val="0"/>
          <w:numId w:val="30"/>
        </w:numPr>
        <w:rPr>
          <w:sz w:val="24"/>
          <w:szCs w:val="24"/>
          <w:lang w:val="en-IN"/>
        </w:rPr>
      </w:pPr>
      <w:r w:rsidRPr="004E04D1">
        <w:rPr>
          <w:sz w:val="24"/>
          <w:szCs w:val="24"/>
          <w:lang w:val="en-IN"/>
        </w:rPr>
        <w:t>The majority of trades are small, involving three to thirty tokens; however, on certain days, over 50 million tokens are traded, indicating incredibly large and irregular trades</w:t>
      </w:r>
      <w:r w:rsidRPr="004E04D1">
        <w:rPr>
          <w:sz w:val="24"/>
          <w:szCs w:val="24"/>
          <w:lang w:val="en-IN"/>
        </w:rPr>
        <w:t>.</w:t>
      </w:r>
    </w:p>
    <w:p w14:paraId="6A7D8BBC" w14:textId="257A3498" w:rsidR="004E04D1" w:rsidRPr="004E04D1" w:rsidRDefault="004E04D1" w:rsidP="004E04D1">
      <w:pPr>
        <w:pStyle w:val="ListParagraph"/>
        <w:numPr>
          <w:ilvl w:val="0"/>
          <w:numId w:val="30"/>
        </w:numPr>
        <w:rPr>
          <w:sz w:val="24"/>
          <w:szCs w:val="24"/>
          <w:lang w:val="en-IN"/>
        </w:rPr>
      </w:pPr>
      <w:r w:rsidRPr="004E04D1">
        <w:rPr>
          <w:sz w:val="24"/>
          <w:szCs w:val="24"/>
          <w:lang w:val="en-IN"/>
        </w:rPr>
        <w:t xml:space="preserve">High concentration: The overall volume is dominated by a small number of large trades. </w:t>
      </w:r>
      <w:r w:rsidRPr="004E04D1">
        <w:rPr>
          <w:sz w:val="24"/>
          <w:szCs w:val="24"/>
          <w:lang w:val="en-IN"/>
        </w:rPr>
        <w:br/>
      </w:r>
    </w:p>
    <w:p w14:paraId="10A2F43F" w14:textId="371BE253" w:rsidR="00C22CAA" w:rsidRDefault="004E04D1" w:rsidP="00C22CAA">
      <w:pPr>
        <w:rPr>
          <w:sz w:val="24"/>
          <w:szCs w:val="24"/>
          <w:lang w:val="en-IN"/>
        </w:rPr>
      </w:pPr>
      <w:r w:rsidRPr="004E04D1">
        <w:rPr>
          <w:b/>
          <w:bCs/>
          <w:sz w:val="24"/>
          <w:szCs w:val="24"/>
          <w:lang w:val="en-IN"/>
        </w:rPr>
        <w:t>Key Takeaway:</w:t>
      </w:r>
      <w:r w:rsidRPr="004E04D1">
        <w:rPr>
          <w:sz w:val="24"/>
          <w:szCs w:val="24"/>
          <w:lang w:val="en-IN"/>
        </w:rPr>
        <w:t xml:space="preserve"> Mixed strategies are evident in the trading ecosystem, which exhibits a mix of </w:t>
      </w:r>
      <w:proofErr w:type="spellStart"/>
      <w:r w:rsidRPr="004E04D1">
        <w:rPr>
          <w:sz w:val="24"/>
          <w:szCs w:val="24"/>
          <w:lang w:val="en-IN"/>
        </w:rPr>
        <w:t>microtrades</w:t>
      </w:r>
      <w:proofErr w:type="spellEnd"/>
      <w:r w:rsidRPr="004E04D1">
        <w:rPr>
          <w:sz w:val="24"/>
          <w:szCs w:val="24"/>
          <w:lang w:val="en-IN"/>
        </w:rPr>
        <w:t xml:space="preserve"> and sporadic very large trades.</w:t>
      </w:r>
    </w:p>
    <w:p w14:paraId="2C757EC4" w14:textId="77777777" w:rsidR="004E04D1" w:rsidRPr="00C22CAA" w:rsidRDefault="004E04D1" w:rsidP="00C22CAA">
      <w:pPr>
        <w:rPr>
          <w:sz w:val="24"/>
          <w:szCs w:val="24"/>
          <w:lang w:val="en-IN"/>
        </w:rPr>
      </w:pPr>
    </w:p>
    <w:p w14:paraId="5680CB6F" w14:textId="77777777" w:rsidR="00C22CAA" w:rsidRPr="00C22CAA" w:rsidRDefault="00C22CAA" w:rsidP="00C22CAA">
      <w:pPr>
        <w:rPr>
          <w:b/>
          <w:bCs/>
          <w:color w:val="1F497D" w:themeColor="text2"/>
          <w:sz w:val="28"/>
          <w:szCs w:val="28"/>
          <w:lang w:val="en-IN"/>
        </w:rPr>
      </w:pPr>
      <w:r w:rsidRPr="00C22CAA">
        <w:rPr>
          <w:b/>
          <w:bCs/>
          <w:color w:val="1F497D" w:themeColor="text2"/>
          <w:sz w:val="24"/>
          <w:szCs w:val="24"/>
          <w:lang w:val="en-IN"/>
        </w:rPr>
        <w:lastRenderedPageBreak/>
        <w:t>5.4 Hourly Behaviour</w:t>
      </w:r>
    </w:p>
    <w:p w14:paraId="4C887C69" w14:textId="35E7F752" w:rsidR="00C22CAA" w:rsidRPr="00C22CAA" w:rsidRDefault="004E04D1" w:rsidP="00C22CAA">
      <w:pPr>
        <w:numPr>
          <w:ilvl w:val="0"/>
          <w:numId w:val="20"/>
        </w:numPr>
        <w:rPr>
          <w:sz w:val="24"/>
          <w:szCs w:val="24"/>
          <w:lang w:val="en-IN"/>
        </w:rPr>
      </w:pPr>
      <w:proofErr w:type="spellStart"/>
      <w:r w:rsidRPr="004E04D1">
        <w:rPr>
          <w:sz w:val="24"/>
          <w:szCs w:val="24"/>
          <w:lang w:val="en-IN"/>
        </w:rPr>
        <w:t>PnL</w:t>
      </w:r>
      <w:proofErr w:type="spellEnd"/>
      <w:r w:rsidRPr="004E04D1">
        <w:rPr>
          <w:sz w:val="24"/>
          <w:szCs w:val="24"/>
          <w:lang w:val="en-IN"/>
        </w:rPr>
        <w:t xml:space="preserve"> is not significantly impacted by the time of day; trades take place all day long with no discernible hourly preference.</w:t>
      </w:r>
    </w:p>
    <w:p w14:paraId="52B056EB" w14:textId="77777777" w:rsidR="004E04D1" w:rsidRPr="004E04D1" w:rsidRDefault="00C22CAA" w:rsidP="00C22CAA">
      <w:pPr>
        <w:rPr>
          <w:sz w:val="24"/>
          <w:szCs w:val="24"/>
          <w:lang w:val="en-IN"/>
        </w:rPr>
      </w:pPr>
      <w:r w:rsidRPr="00C22CAA">
        <w:rPr>
          <w:b/>
          <w:bCs/>
          <w:sz w:val="24"/>
          <w:szCs w:val="24"/>
          <w:lang w:val="en-IN"/>
        </w:rPr>
        <w:t>Key Insight:</w:t>
      </w:r>
      <w:r w:rsidRPr="00C22CAA">
        <w:rPr>
          <w:sz w:val="24"/>
          <w:szCs w:val="24"/>
          <w:lang w:val="en-IN"/>
        </w:rPr>
        <w:br/>
      </w:r>
      <w:r w:rsidR="004E04D1" w:rsidRPr="004E04D1">
        <w:rPr>
          <w:sz w:val="24"/>
          <w:szCs w:val="24"/>
          <w:lang w:val="en-IN"/>
        </w:rPr>
        <w:t>Trading doesn't seem to be time-sensitive, but rather automated or continuous.</w:t>
      </w:r>
    </w:p>
    <w:p w14:paraId="6A507644" w14:textId="322BBAF7" w:rsidR="00C22CAA" w:rsidRPr="00C22CAA" w:rsidRDefault="00C22CAA" w:rsidP="00C22CAA">
      <w:pPr>
        <w:rPr>
          <w:b/>
          <w:bCs/>
          <w:color w:val="1F497D" w:themeColor="text2"/>
          <w:sz w:val="28"/>
          <w:szCs w:val="28"/>
          <w:lang w:val="en-IN"/>
        </w:rPr>
      </w:pPr>
      <w:r w:rsidRPr="00C22CAA">
        <w:rPr>
          <w:b/>
          <w:bCs/>
          <w:color w:val="1F497D" w:themeColor="text2"/>
          <w:sz w:val="24"/>
          <w:szCs w:val="24"/>
          <w:lang w:val="en-IN"/>
        </w:rPr>
        <w:t>5.5 Buy vs Sell Behaviour</w:t>
      </w:r>
    </w:p>
    <w:p w14:paraId="6D79882C" w14:textId="77777777" w:rsidR="004E04D1" w:rsidRPr="004E04D1" w:rsidRDefault="004E04D1" w:rsidP="00C22CAA">
      <w:pPr>
        <w:numPr>
          <w:ilvl w:val="0"/>
          <w:numId w:val="21"/>
        </w:numPr>
        <w:rPr>
          <w:sz w:val="24"/>
          <w:szCs w:val="24"/>
          <w:lang w:val="en-IN"/>
        </w:rPr>
      </w:pPr>
      <w:r w:rsidRPr="004E04D1">
        <w:rPr>
          <w:sz w:val="24"/>
          <w:szCs w:val="24"/>
          <w:lang w:val="en-IN"/>
        </w:rPr>
        <w:t>The majority of sampled rows are dominated by buy orders.</w:t>
      </w:r>
    </w:p>
    <w:p w14:paraId="495801E2" w14:textId="091E38E2" w:rsidR="00C22CAA" w:rsidRPr="00C22CAA" w:rsidRDefault="004E04D1" w:rsidP="00C22CAA">
      <w:pPr>
        <w:numPr>
          <w:ilvl w:val="0"/>
          <w:numId w:val="21"/>
        </w:numPr>
        <w:rPr>
          <w:sz w:val="24"/>
          <w:szCs w:val="24"/>
          <w:lang w:val="en-IN"/>
        </w:rPr>
      </w:pPr>
      <w:r w:rsidRPr="004E04D1">
        <w:rPr>
          <w:sz w:val="24"/>
          <w:szCs w:val="24"/>
          <w:lang w:val="en-IN"/>
        </w:rPr>
        <w:t xml:space="preserve">Different accounts exhibit different sell-side </w:t>
      </w:r>
      <w:proofErr w:type="spellStart"/>
      <w:r w:rsidRPr="004E04D1">
        <w:rPr>
          <w:sz w:val="24"/>
          <w:szCs w:val="24"/>
          <w:lang w:val="en-IN"/>
        </w:rPr>
        <w:t>behaviors</w:t>
      </w:r>
      <w:proofErr w:type="spellEnd"/>
      <w:r w:rsidRPr="004E04D1">
        <w:rPr>
          <w:sz w:val="24"/>
          <w:szCs w:val="24"/>
          <w:lang w:val="en-IN"/>
        </w:rPr>
        <w:t>; the entire dataset displays a variety of tactics.</w:t>
      </w:r>
    </w:p>
    <w:p w14:paraId="504D0C9F" w14:textId="210F10B3" w:rsidR="00C22CAA" w:rsidRPr="00C22CAA" w:rsidRDefault="004E04D1" w:rsidP="00C22CAA">
      <w:pPr>
        <w:numPr>
          <w:ilvl w:val="0"/>
          <w:numId w:val="21"/>
        </w:numPr>
        <w:rPr>
          <w:sz w:val="24"/>
          <w:szCs w:val="24"/>
          <w:lang w:val="en-IN"/>
        </w:rPr>
      </w:pPr>
      <w:r w:rsidRPr="004E04D1">
        <w:rPr>
          <w:sz w:val="24"/>
          <w:szCs w:val="24"/>
          <w:lang w:val="en-IN"/>
        </w:rPr>
        <w:t xml:space="preserve">The </w:t>
      </w:r>
      <w:proofErr w:type="spellStart"/>
      <w:r w:rsidRPr="004E04D1">
        <w:rPr>
          <w:sz w:val="24"/>
          <w:szCs w:val="24"/>
          <w:lang w:val="en-IN"/>
        </w:rPr>
        <w:t>PnL</w:t>
      </w:r>
      <w:proofErr w:type="spellEnd"/>
      <w:r w:rsidRPr="004E04D1">
        <w:rPr>
          <w:sz w:val="24"/>
          <w:szCs w:val="24"/>
          <w:lang w:val="en-IN"/>
        </w:rPr>
        <w:t xml:space="preserve"> difference between purchases and sales is negligible.</w:t>
      </w:r>
    </w:p>
    <w:p w14:paraId="4B95C573" w14:textId="77777777" w:rsidR="004E04D1" w:rsidRPr="004E04D1" w:rsidRDefault="00C22CAA" w:rsidP="00C22CAA">
      <w:pPr>
        <w:rPr>
          <w:sz w:val="24"/>
          <w:szCs w:val="24"/>
          <w:lang w:val="en-IN"/>
        </w:rPr>
      </w:pPr>
      <w:r w:rsidRPr="00C22CAA">
        <w:rPr>
          <w:b/>
          <w:bCs/>
          <w:sz w:val="24"/>
          <w:szCs w:val="24"/>
          <w:lang w:val="en-IN"/>
        </w:rPr>
        <w:t>Key Insight:</w:t>
      </w:r>
      <w:r w:rsidRPr="00C22CAA">
        <w:rPr>
          <w:sz w:val="24"/>
          <w:szCs w:val="24"/>
          <w:lang w:val="en-IN"/>
        </w:rPr>
        <w:br/>
      </w:r>
      <w:r w:rsidR="004E04D1" w:rsidRPr="004E04D1">
        <w:rPr>
          <w:sz w:val="24"/>
          <w:szCs w:val="24"/>
          <w:lang w:val="en-IN"/>
        </w:rPr>
        <w:t>Profitability does not exhibit a significant directional bias.</w:t>
      </w:r>
    </w:p>
    <w:p w14:paraId="409725CD" w14:textId="61E28F06" w:rsidR="00C22CAA" w:rsidRPr="00C22CAA" w:rsidRDefault="00C22CAA" w:rsidP="00C22CAA">
      <w:pPr>
        <w:rPr>
          <w:b/>
          <w:bCs/>
          <w:color w:val="1F497D" w:themeColor="text2"/>
          <w:sz w:val="28"/>
          <w:szCs w:val="28"/>
          <w:lang w:val="en-IN"/>
        </w:rPr>
      </w:pPr>
      <w:r w:rsidRPr="00C22CAA">
        <w:rPr>
          <w:b/>
          <w:bCs/>
          <w:color w:val="1F497D" w:themeColor="text2"/>
          <w:sz w:val="24"/>
          <w:szCs w:val="24"/>
          <w:lang w:val="en-IN"/>
        </w:rPr>
        <w:t>5.6 Account-Level Findings</w:t>
      </w:r>
    </w:p>
    <w:p w14:paraId="0191FC7F" w14:textId="77777777" w:rsidR="00C22CAA" w:rsidRPr="00C22CAA" w:rsidRDefault="00C22CAA" w:rsidP="00C22CAA">
      <w:pPr>
        <w:rPr>
          <w:sz w:val="24"/>
          <w:szCs w:val="24"/>
          <w:lang w:val="en-IN"/>
        </w:rPr>
      </w:pPr>
      <w:r w:rsidRPr="00C22CAA">
        <w:rPr>
          <w:sz w:val="24"/>
          <w:szCs w:val="24"/>
          <w:lang w:val="en-IN"/>
        </w:rPr>
        <w:t>From 32 accounts:</w:t>
      </w:r>
    </w:p>
    <w:p w14:paraId="39944BE1" w14:textId="77777777" w:rsidR="004B5868" w:rsidRPr="004B5868" w:rsidRDefault="004B5868" w:rsidP="00C22CAA">
      <w:pPr>
        <w:numPr>
          <w:ilvl w:val="0"/>
          <w:numId w:val="22"/>
        </w:numPr>
        <w:rPr>
          <w:sz w:val="24"/>
          <w:szCs w:val="24"/>
          <w:lang w:val="en-IN"/>
        </w:rPr>
      </w:pPr>
      <w:r w:rsidRPr="004B5868">
        <w:rPr>
          <w:sz w:val="24"/>
          <w:szCs w:val="24"/>
          <w:lang w:val="en-IN"/>
        </w:rPr>
        <w:t>Tens of thousands of trades are executed by certain accounts.</w:t>
      </w:r>
    </w:p>
    <w:p w14:paraId="339392A3" w14:textId="4AF87B05" w:rsidR="00C22CAA" w:rsidRPr="00C22CAA" w:rsidRDefault="00C22CAA" w:rsidP="004B5868">
      <w:pPr>
        <w:ind w:left="360"/>
        <w:rPr>
          <w:sz w:val="24"/>
          <w:szCs w:val="24"/>
          <w:lang w:val="en-IN"/>
        </w:rPr>
      </w:pPr>
      <w:r w:rsidRPr="00C22CAA">
        <w:rPr>
          <w:sz w:val="24"/>
          <w:szCs w:val="24"/>
          <w:lang w:val="en-IN"/>
        </w:rPr>
        <w:t>High activity accounts often have:</w:t>
      </w:r>
    </w:p>
    <w:p w14:paraId="3F6D552D" w14:textId="77777777" w:rsidR="00C22CAA" w:rsidRPr="00C22CAA" w:rsidRDefault="00C22CAA" w:rsidP="00C22CAA">
      <w:pPr>
        <w:numPr>
          <w:ilvl w:val="1"/>
          <w:numId w:val="22"/>
        </w:numPr>
        <w:rPr>
          <w:sz w:val="24"/>
          <w:szCs w:val="24"/>
          <w:lang w:val="en-IN"/>
        </w:rPr>
      </w:pPr>
      <w:r w:rsidRPr="00C22CAA">
        <w:rPr>
          <w:sz w:val="24"/>
          <w:szCs w:val="24"/>
          <w:lang w:val="en-IN"/>
        </w:rPr>
        <w:t>Large total volume</w:t>
      </w:r>
    </w:p>
    <w:p w14:paraId="606970A5" w14:textId="77777777" w:rsidR="00C22CAA" w:rsidRPr="00C22CAA" w:rsidRDefault="00C22CAA" w:rsidP="00C22CAA">
      <w:pPr>
        <w:numPr>
          <w:ilvl w:val="1"/>
          <w:numId w:val="22"/>
        </w:numPr>
        <w:rPr>
          <w:sz w:val="24"/>
          <w:szCs w:val="24"/>
          <w:lang w:val="en-IN"/>
        </w:rPr>
      </w:pPr>
      <w:r w:rsidRPr="00C22CAA">
        <w:rPr>
          <w:sz w:val="24"/>
          <w:szCs w:val="24"/>
          <w:lang w:val="en-IN"/>
        </w:rPr>
        <w:t xml:space="preserve">Low average </w:t>
      </w:r>
      <w:proofErr w:type="spellStart"/>
      <w:r w:rsidRPr="00C22CAA">
        <w:rPr>
          <w:sz w:val="24"/>
          <w:szCs w:val="24"/>
          <w:lang w:val="en-IN"/>
        </w:rPr>
        <w:t>PnL</w:t>
      </w:r>
      <w:proofErr w:type="spellEnd"/>
    </w:p>
    <w:p w14:paraId="481346DA" w14:textId="77777777" w:rsidR="00C22CAA" w:rsidRPr="00C22CAA" w:rsidRDefault="00C22CAA" w:rsidP="00C22CAA">
      <w:pPr>
        <w:numPr>
          <w:ilvl w:val="1"/>
          <w:numId w:val="22"/>
        </w:numPr>
        <w:rPr>
          <w:sz w:val="24"/>
          <w:szCs w:val="24"/>
          <w:lang w:val="en-IN"/>
        </w:rPr>
      </w:pPr>
      <w:r w:rsidRPr="00C22CAA">
        <w:rPr>
          <w:sz w:val="24"/>
          <w:szCs w:val="24"/>
          <w:lang w:val="en-IN"/>
        </w:rPr>
        <w:t>Moderate win rate</w:t>
      </w:r>
    </w:p>
    <w:p w14:paraId="2691FC07" w14:textId="739CCF62" w:rsidR="00C22CAA" w:rsidRPr="00C22CAA" w:rsidRDefault="00C22CAA" w:rsidP="00C22CAA">
      <w:pPr>
        <w:numPr>
          <w:ilvl w:val="0"/>
          <w:numId w:val="22"/>
        </w:numPr>
        <w:rPr>
          <w:sz w:val="24"/>
          <w:szCs w:val="24"/>
          <w:lang w:val="en-IN"/>
        </w:rPr>
      </w:pPr>
      <w:proofErr w:type="gramStart"/>
      <w:r w:rsidRPr="00C22CAA">
        <w:rPr>
          <w:sz w:val="24"/>
          <w:szCs w:val="24"/>
          <w:lang w:val="en-IN"/>
        </w:rPr>
        <w:t xml:space="preserve">A </w:t>
      </w:r>
      <w:r w:rsidR="004B5868" w:rsidRPr="004B5868">
        <w:rPr>
          <w:sz w:val="24"/>
          <w:szCs w:val="24"/>
          <w:lang w:val="en-IN"/>
        </w:rPr>
        <w:t xml:space="preserve"> small</w:t>
      </w:r>
      <w:proofErr w:type="gramEnd"/>
      <w:r w:rsidR="004B5868" w:rsidRPr="004B5868">
        <w:rPr>
          <w:sz w:val="24"/>
          <w:szCs w:val="24"/>
          <w:lang w:val="en-IN"/>
        </w:rPr>
        <w:t xml:space="preserve"> number of accounts produce a disproportionately high volume.</w:t>
      </w:r>
    </w:p>
    <w:p w14:paraId="08A2ECEA" w14:textId="77777777" w:rsidR="004B5868" w:rsidRPr="004B5868" w:rsidRDefault="00C22CAA" w:rsidP="00C22CAA">
      <w:pPr>
        <w:rPr>
          <w:sz w:val="24"/>
          <w:szCs w:val="24"/>
          <w:lang w:val="en-IN"/>
        </w:rPr>
      </w:pPr>
      <w:r w:rsidRPr="00C22CAA">
        <w:rPr>
          <w:b/>
          <w:bCs/>
          <w:sz w:val="24"/>
          <w:szCs w:val="24"/>
          <w:lang w:val="en-IN"/>
        </w:rPr>
        <w:t>Key Insight:</w:t>
      </w:r>
      <w:r w:rsidRPr="00C22CAA">
        <w:rPr>
          <w:sz w:val="24"/>
          <w:szCs w:val="24"/>
          <w:lang w:val="en-IN"/>
        </w:rPr>
        <w:br/>
      </w:r>
      <w:r w:rsidR="004B5868" w:rsidRPr="004B5868">
        <w:rPr>
          <w:sz w:val="24"/>
          <w:szCs w:val="24"/>
          <w:lang w:val="en-IN"/>
        </w:rPr>
        <w:t>The predominance of certain traders (or bots) suggests algorithmic or systematic trading.</w:t>
      </w:r>
    </w:p>
    <w:p w14:paraId="65169B1B" w14:textId="59435F11" w:rsidR="00C22CAA" w:rsidRPr="00C22CAA" w:rsidRDefault="00C22CAA" w:rsidP="00C22CAA">
      <w:pPr>
        <w:rPr>
          <w:b/>
          <w:bCs/>
          <w:color w:val="1F497D" w:themeColor="text2"/>
          <w:sz w:val="24"/>
          <w:szCs w:val="24"/>
          <w:lang w:val="en-IN"/>
        </w:rPr>
      </w:pPr>
      <w:r w:rsidRPr="00C22CAA">
        <w:rPr>
          <w:b/>
          <w:bCs/>
          <w:color w:val="1F497D" w:themeColor="text2"/>
          <w:sz w:val="24"/>
          <w:szCs w:val="24"/>
          <w:lang w:val="en-IN"/>
        </w:rPr>
        <w:t>5.7 Correlation Findings</w:t>
      </w:r>
    </w:p>
    <w:p w14:paraId="2F494C54" w14:textId="77777777" w:rsidR="00C22CAA" w:rsidRPr="00C22CAA" w:rsidRDefault="00C22CAA" w:rsidP="00C22CAA">
      <w:pPr>
        <w:rPr>
          <w:lang w:val="en-IN"/>
        </w:rPr>
      </w:pPr>
      <w:r w:rsidRPr="00C22CAA">
        <w:rPr>
          <w:lang w:val="en-IN"/>
        </w:rPr>
        <w:t xml:space="preserve">Correlation between </w:t>
      </w:r>
      <w:r w:rsidRPr="00C22CAA">
        <w:rPr>
          <w:b/>
          <w:bCs/>
          <w:lang w:val="en-IN"/>
        </w:rPr>
        <w:t xml:space="preserve">trade size and </w:t>
      </w:r>
      <w:proofErr w:type="spellStart"/>
      <w:r w:rsidRPr="00C22CAA">
        <w:rPr>
          <w:b/>
          <w:bCs/>
          <w:lang w:val="en-IN"/>
        </w:rPr>
        <w:t>closedPnL</w:t>
      </w:r>
      <w:proofErr w:type="spellEnd"/>
      <w:r w:rsidRPr="00C22CAA">
        <w:rPr>
          <w:lang w:val="en-IN"/>
        </w:rPr>
        <w:t xml:space="preserve"> ≈ </w:t>
      </w:r>
      <w:r w:rsidRPr="00C22CAA">
        <w:rPr>
          <w:b/>
          <w:bCs/>
          <w:lang w:val="en-IN"/>
        </w:rPr>
        <w:t>0.00</w:t>
      </w:r>
      <w:r w:rsidRPr="00C22CAA">
        <w:rPr>
          <w:lang w:val="en-IN"/>
        </w:rPr>
        <w:t>.</w:t>
      </w:r>
    </w:p>
    <w:p w14:paraId="26F226A9" w14:textId="227558DC" w:rsidR="00C22CAA" w:rsidRPr="00C22CAA" w:rsidRDefault="00C22CAA" w:rsidP="00C22CAA">
      <w:pPr>
        <w:rPr>
          <w:lang w:val="en-IN"/>
        </w:rPr>
      </w:pPr>
      <w:r w:rsidRPr="00C22CAA">
        <w:rPr>
          <w:b/>
          <w:bCs/>
          <w:lang w:val="en-IN"/>
        </w:rPr>
        <w:t>Key Insight:</w:t>
      </w:r>
      <w:r w:rsidRPr="00C22CAA">
        <w:rPr>
          <w:lang w:val="en-IN"/>
        </w:rPr>
        <w:br/>
      </w:r>
      <w:r w:rsidR="004B5868" w:rsidRPr="004B5868">
        <w:rPr>
          <w:lang w:val="en-IN"/>
        </w:rPr>
        <w:t>There is no linear relationship between risk and reward, and increasing trade size does not boost profitability</w:t>
      </w:r>
    </w:p>
    <w:p w14:paraId="32C1F2EB" w14:textId="77777777" w:rsidR="00C22CAA" w:rsidRPr="00C22CAA" w:rsidRDefault="00C22CAA" w:rsidP="00C22CAA">
      <w:pPr>
        <w:rPr>
          <w:b/>
          <w:bCs/>
          <w:color w:val="1F497D" w:themeColor="text2"/>
          <w:sz w:val="28"/>
          <w:szCs w:val="28"/>
          <w:lang w:val="en-IN"/>
        </w:rPr>
      </w:pPr>
      <w:r w:rsidRPr="00C22CAA">
        <w:rPr>
          <w:b/>
          <w:bCs/>
          <w:color w:val="1F497D" w:themeColor="text2"/>
          <w:sz w:val="28"/>
          <w:szCs w:val="28"/>
          <w:lang w:val="en-IN"/>
        </w:rPr>
        <w:lastRenderedPageBreak/>
        <w:t>6. Limitations</w:t>
      </w:r>
    </w:p>
    <w:p w14:paraId="5590ECD3" w14:textId="77777777" w:rsidR="00C22CAA" w:rsidRPr="00C22CAA" w:rsidRDefault="00C22CAA" w:rsidP="00C22CAA">
      <w:pPr>
        <w:rPr>
          <w:b/>
          <w:bCs/>
          <w:color w:val="1F497D" w:themeColor="text2"/>
          <w:sz w:val="24"/>
          <w:szCs w:val="24"/>
          <w:lang w:val="en-IN"/>
        </w:rPr>
      </w:pPr>
      <w:r w:rsidRPr="00C22CAA">
        <w:rPr>
          <w:b/>
          <w:bCs/>
          <w:color w:val="1F497D" w:themeColor="text2"/>
          <w:sz w:val="24"/>
          <w:szCs w:val="24"/>
          <w:lang w:val="en-IN"/>
        </w:rPr>
        <w:t>6.1 Sentiment Mismatch</w:t>
      </w:r>
    </w:p>
    <w:p w14:paraId="33DA311F" w14:textId="77777777" w:rsidR="00C22CAA" w:rsidRPr="00C22CAA" w:rsidRDefault="00C22CAA" w:rsidP="00C22CAA">
      <w:pPr>
        <w:numPr>
          <w:ilvl w:val="0"/>
          <w:numId w:val="23"/>
        </w:numPr>
        <w:rPr>
          <w:sz w:val="24"/>
          <w:szCs w:val="24"/>
          <w:lang w:val="en-IN"/>
        </w:rPr>
      </w:pPr>
      <w:r w:rsidRPr="00C22CAA">
        <w:rPr>
          <w:sz w:val="24"/>
          <w:szCs w:val="24"/>
          <w:lang w:val="en-IN"/>
        </w:rPr>
        <w:t xml:space="preserve">Sentiment data: </w:t>
      </w:r>
      <w:r w:rsidRPr="00C22CAA">
        <w:rPr>
          <w:b/>
          <w:bCs/>
          <w:sz w:val="24"/>
          <w:szCs w:val="24"/>
          <w:lang w:val="en-IN"/>
        </w:rPr>
        <w:t>2018–2023</w:t>
      </w:r>
    </w:p>
    <w:p w14:paraId="549B3D44" w14:textId="77777777" w:rsidR="00C22CAA" w:rsidRPr="00C22CAA" w:rsidRDefault="00C22CAA" w:rsidP="00C22CAA">
      <w:pPr>
        <w:numPr>
          <w:ilvl w:val="0"/>
          <w:numId w:val="23"/>
        </w:numPr>
        <w:rPr>
          <w:sz w:val="24"/>
          <w:szCs w:val="24"/>
          <w:lang w:val="en-IN"/>
        </w:rPr>
      </w:pPr>
      <w:r w:rsidRPr="00C22CAA">
        <w:rPr>
          <w:sz w:val="24"/>
          <w:szCs w:val="24"/>
          <w:lang w:val="en-IN"/>
        </w:rPr>
        <w:t xml:space="preserve">Trading data: </w:t>
      </w:r>
      <w:r w:rsidRPr="00C22CAA">
        <w:rPr>
          <w:b/>
          <w:bCs/>
          <w:sz w:val="24"/>
          <w:szCs w:val="24"/>
          <w:lang w:val="en-IN"/>
        </w:rPr>
        <w:t>2024–2025</w:t>
      </w:r>
    </w:p>
    <w:p w14:paraId="628A2CB9" w14:textId="77777777" w:rsidR="00C22CAA" w:rsidRPr="00C22CAA" w:rsidRDefault="00C22CAA" w:rsidP="00C22CAA">
      <w:pPr>
        <w:rPr>
          <w:sz w:val="24"/>
          <w:szCs w:val="24"/>
          <w:lang w:val="en-IN"/>
        </w:rPr>
      </w:pPr>
      <w:r w:rsidRPr="00C22CAA">
        <w:rPr>
          <w:b/>
          <w:bCs/>
          <w:sz w:val="24"/>
          <w:szCs w:val="24"/>
          <w:lang w:val="en-IN"/>
        </w:rPr>
        <w:t>No overlap</w:t>
      </w:r>
      <w:r w:rsidRPr="00C22CAA">
        <w:rPr>
          <w:sz w:val="24"/>
          <w:szCs w:val="24"/>
          <w:lang w:val="en-IN"/>
        </w:rPr>
        <w:t xml:space="preserve"> → sentiment analysis cannot be performed.</w:t>
      </w:r>
    </w:p>
    <w:p w14:paraId="69E298EF" w14:textId="77777777" w:rsidR="00C22CAA" w:rsidRPr="00C22CAA" w:rsidRDefault="00C22CAA" w:rsidP="00C22CAA">
      <w:pPr>
        <w:rPr>
          <w:b/>
          <w:bCs/>
          <w:color w:val="1F497D" w:themeColor="text2"/>
          <w:sz w:val="24"/>
          <w:szCs w:val="24"/>
          <w:lang w:val="en-IN"/>
        </w:rPr>
      </w:pPr>
      <w:r w:rsidRPr="00C22CAA">
        <w:rPr>
          <w:b/>
          <w:bCs/>
          <w:color w:val="1F497D" w:themeColor="text2"/>
          <w:sz w:val="24"/>
          <w:szCs w:val="24"/>
          <w:lang w:val="en-IN"/>
        </w:rPr>
        <w:t xml:space="preserve">6.2 </w:t>
      </w:r>
      <w:proofErr w:type="spellStart"/>
      <w:r w:rsidRPr="00C22CAA">
        <w:rPr>
          <w:b/>
          <w:bCs/>
          <w:color w:val="1F497D" w:themeColor="text2"/>
          <w:sz w:val="24"/>
          <w:szCs w:val="24"/>
          <w:lang w:val="en-IN"/>
        </w:rPr>
        <w:t>PnL</w:t>
      </w:r>
      <w:proofErr w:type="spellEnd"/>
      <w:r w:rsidRPr="00C22CAA">
        <w:rPr>
          <w:b/>
          <w:bCs/>
          <w:color w:val="1F497D" w:themeColor="text2"/>
          <w:sz w:val="24"/>
          <w:szCs w:val="24"/>
          <w:lang w:val="en-IN"/>
        </w:rPr>
        <w:t xml:space="preserve"> Values</w:t>
      </w:r>
    </w:p>
    <w:p w14:paraId="5D819557" w14:textId="18C20487" w:rsidR="004B5868" w:rsidRPr="00C22CAA" w:rsidRDefault="00C22CAA" w:rsidP="004B5868">
      <w:pPr>
        <w:numPr>
          <w:ilvl w:val="0"/>
          <w:numId w:val="24"/>
        </w:numPr>
        <w:rPr>
          <w:sz w:val="24"/>
          <w:szCs w:val="24"/>
          <w:lang w:val="en-IN"/>
        </w:rPr>
      </w:pPr>
      <w:r w:rsidRPr="00C22CAA">
        <w:rPr>
          <w:sz w:val="24"/>
          <w:szCs w:val="24"/>
          <w:lang w:val="en-IN"/>
        </w:rPr>
        <w:t xml:space="preserve">Many </w:t>
      </w:r>
      <w:proofErr w:type="spellStart"/>
      <w:r w:rsidRPr="00C22CAA">
        <w:rPr>
          <w:sz w:val="24"/>
          <w:szCs w:val="24"/>
          <w:lang w:val="en-IN"/>
        </w:rPr>
        <w:t>closedPnL</w:t>
      </w:r>
      <w:proofErr w:type="spellEnd"/>
      <w:r w:rsidRPr="00C22CAA">
        <w:rPr>
          <w:sz w:val="24"/>
          <w:szCs w:val="24"/>
          <w:lang w:val="en-IN"/>
        </w:rPr>
        <w:t xml:space="preserve"> values are </w:t>
      </w:r>
      <w:r w:rsidRPr="00C22CAA">
        <w:rPr>
          <w:b/>
          <w:bCs/>
          <w:sz w:val="24"/>
          <w:szCs w:val="24"/>
          <w:lang w:val="en-IN"/>
        </w:rPr>
        <w:t>0</w:t>
      </w:r>
      <w:r w:rsidRPr="00C22CAA">
        <w:rPr>
          <w:sz w:val="24"/>
          <w:szCs w:val="24"/>
          <w:lang w:val="en-IN"/>
        </w:rPr>
        <w:t>, which may limit deep performance analysis.</w:t>
      </w:r>
    </w:p>
    <w:p w14:paraId="1198C19A" w14:textId="77777777" w:rsidR="00C22CAA" w:rsidRPr="00C22CAA" w:rsidRDefault="00C22CAA" w:rsidP="00C22CAA">
      <w:pPr>
        <w:rPr>
          <w:b/>
          <w:bCs/>
          <w:color w:val="1F497D" w:themeColor="text2"/>
          <w:sz w:val="28"/>
          <w:szCs w:val="28"/>
          <w:lang w:val="en-IN"/>
        </w:rPr>
      </w:pPr>
      <w:r w:rsidRPr="00C22CAA">
        <w:rPr>
          <w:b/>
          <w:bCs/>
          <w:color w:val="1F497D" w:themeColor="text2"/>
          <w:sz w:val="28"/>
          <w:szCs w:val="28"/>
          <w:lang w:val="en-IN"/>
        </w:rPr>
        <w:t>7. Conclusion</w:t>
      </w:r>
    </w:p>
    <w:p w14:paraId="43DF783F" w14:textId="77777777" w:rsidR="004B5868" w:rsidRDefault="004B5868" w:rsidP="004B5868">
      <w:pPr>
        <w:rPr>
          <w:lang w:val="en-IN"/>
        </w:rPr>
      </w:pPr>
      <w:r w:rsidRPr="004B5868">
        <w:rPr>
          <w:lang w:val="en-IN"/>
        </w:rPr>
        <w:t xml:space="preserve">The analysis reveals important trader </w:t>
      </w:r>
      <w:proofErr w:type="spellStart"/>
      <w:r w:rsidRPr="004B5868">
        <w:rPr>
          <w:lang w:val="en-IN"/>
        </w:rPr>
        <w:t>behavioral</w:t>
      </w:r>
      <w:proofErr w:type="spellEnd"/>
      <w:r w:rsidRPr="004B5868">
        <w:rPr>
          <w:lang w:val="en-IN"/>
        </w:rPr>
        <w:t xml:space="preserve"> patterns in spite of the sentiment mismatch:</w:t>
      </w:r>
    </w:p>
    <w:p w14:paraId="08D6F83E" w14:textId="77777777" w:rsidR="004B5868" w:rsidRPr="004B5868" w:rsidRDefault="004B5868" w:rsidP="00C22CAA">
      <w:pPr>
        <w:numPr>
          <w:ilvl w:val="0"/>
          <w:numId w:val="25"/>
        </w:numPr>
        <w:rPr>
          <w:lang w:val="en-IN"/>
        </w:rPr>
      </w:pPr>
      <w:r w:rsidRPr="004B5868">
        <w:rPr>
          <w:lang w:val="en-IN"/>
        </w:rPr>
        <w:t>Over time, overall activity has increased dramatically, with obvious indications of algorithmic trading.</w:t>
      </w:r>
    </w:p>
    <w:p w14:paraId="7EEBF17D" w14:textId="77777777" w:rsidR="004B5868" w:rsidRPr="004B5868" w:rsidRDefault="004B5868" w:rsidP="00C22CAA">
      <w:pPr>
        <w:numPr>
          <w:ilvl w:val="0"/>
          <w:numId w:val="25"/>
        </w:numPr>
        <w:rPr>
          <w:lang w:val="en-IN"/>
        </w:rPr>
      </w:pPr>
      <w:r w:rsidRPr="004B5868">
        <w:rPr>
          <w:lang w:val="en-IN"/>
        </w:rPr>
        <w:t>The low win rate is normal for high-frequency tactics.</w:t>
      </w:r>
    </w:p>
    <w:p w14:paraId="19BFC73E" w14:textId="60F054A4" w:rsidR="00C22CAA" w:rsidRPr="00C22CAA" w:rsidRDefault="00C22CAA" w:rsidP="00C22CAA">
      <w:pPr>
        <w:numPr>
          <w:ilvl w:val="0"/>
          <w:numId w:val="25"/>
        </w:numPr>
        <w:rPr>
          <w:lang w:val="en-IN"/>
        </w:rPr>
      </w:pPr>
      <w:proofErr w:type="spellStart"/>
      <w:r w:rsidRPr="00C22CAA">
        <w:rPr>
          <w:lang w:val="en-IN"/>
        </w:rPr>
        <w:t>PnL</w:t>
      </w:r>
      <w:proofErr w:type="spellEnd"/>
      <w:r w:rsidRPr="00C22CAA">
        <w:rPr>
          <w:lang w:val="en-IN"/>
        </w:rPr>
        <w:t xml:space="preserve"> distribution is extremely skewed, dominated by large outliers.</w:t>
      </w:r>
    </w:p>
    <w:p w14:paraId="6D4B5848" w14:textId="77777777" w:rsidR="00C22CAA" w:rsidRPr="00C22CAA" w:rsidRDefault="00C22CAA" w:rsidP="00C22CAA">
      <w:pPr>
        <w:numPr>
          <w:ilvl w:val="0"/>
          <w:numId w:val="25"/>
        </w:numPr>
        <w:rPr>
          <w:lang w:val="en-IN"/>
        </w:rPr>
      </w:pPr>
      <w:r w:rsidRPr="00C22CAA">
        <w:rPr>
          <w:lang w:val="en-IN"/>
        </w:rPr>
        <w:t>Trade size and profitability are not correlated, showing inconsistent risk-return behaviour.</w:t>
      </w:r>
    </w:p>
    <w:p w14:paraId="7E86BC49" w14:textId="77777777" w:rsidR="00C22CAA" w:rsidRPr="00C22CAA" w:rsidRDefault="00C22CAA" w:rsidP="00C22CAA">
      <w:pPr>
        <w:numPr>
          <w:ilvl w:val="0"/>
          <w:numId w:val="25"/>
        </w:numPr>
        <w:rPr>
          <w:lang w:val="en-IN"/>
        </w:rPr>
      </w:pPr>
      <w:r w:rsidRPr="00C22CAA">
        <w:rPr>
          <w:lang w:val="en-IN"/>
        </w:rPr>
        <w:t>A small number of accounts dominate trading volume, indicating concentrated market activity.</w:t>
      </w:r>
    </w:p>
    <w:p w14:paraId="11F23FB9" w14:textId="77777777" w:rsidR="00C22CAA" w:rsidRPr="00C22CAA" w:rsidRDefault="00C22CAA" w:rsidP="00C22CAA">
      <w:pPr>
        <w:rPr>
          <w:lang w:val="en-IN"/>
        </w:rPr>
      </w:pPr>
      <w:r w:rsidRPr="00C22CAA">
        <w:rPr>
          <w:lang w:val="en-IN"/>
        </w:rPr>
        <w:t>This behaviour analysis provides valuable insights for:</w:t>
      </w:r>
    </w:p>
    <w:p w14:paraId="158351C9" w14:textId="77777777" w:rsidR="00C22CAA" w:rsidRPr="00C22CAA" w:rsidRDefault="00C22CAA" w:rsidP="00C22CAA">
      <w:pPr>
        <w:numPr>
          <w:ilvl w:val="0"/>
          <w:numId w:val="26"/>
        </w:numPr>
        <w:rPr>
          <w:lang w:val="en-IN"/>
        </w:rPr>
      </w:pPr>
      <w:r w:rsidRPr="00C22CAA">
        <w:rPr>
          <w:lang w:val="en-IN"/>
        </w:rPr>
        <w:t>Trader profiling</w:t>
      </w:r>
    </w:p>
    <w:p w14:paraId="69E53A9F" w14:textId="77777777" w:rsidR="00C22CAA" w:rsidRPr="00C22CAA" w:rsidRDefault="00C22CAA" w:rsidP="00C22CAA">
      <w:pPr>
        <w:numPr>
          <w:ilvl w:val="0"/>
          <w:numId w:val="26"/>
        </w:numPr>
        <w:rPr>
          <w:lang w:val="en-IN"/>
        </w:rPr>
      </w:pPr>
      <w:r w:rsidRPr="00C22CAA">
        <w:rPr>
          <w:lang w:val="en-IN"/>
        </w:rPr>
        <w:t>Strategy evaluation</w:t>
      </w:r>
    </w:p>
    <w:p w14:paraId="1A06E538" w14:textId="77777777" w:rsidR="00C22CAA" w:rsidRPr="00C22CAA" w:rsidRDefault="00C22CAA" w:rsidP="00C22CAA">
      <w:pPr>
        <w:numPr>
          <w:ilvl w:val="0"/>
          <w:numId w:val="26"/>
        </w:numPr>
        <w:rPr>
          <w:lang w:val="en-IN"/>
        </w:rPr>
      </w:pPr>
      <w:r w:rsidRPr="00C22CAA">
        <w:rPr>
          <w:lang w:val="en-IN"/>
        </w:rPr>
        <w:t>Risk monitoring</w:t>
      </w:r>
    </w:p>
    <w:p w14:paraId="159447B3" w14:textId="77777777" w:rsidR="00C22CAA" w:rsidRPr="00C22CAA" w:rsidRDefault="00C22CAA" w:rsidP="00C22CAA">
      <w:pPr>
        <w:numPr>
          <w:ilvl w:val="0"/>
          <w:numId w:val="26"/>
        </w:numPr>
        <w:rPr>
          <w:lang w:val="en-IN"/>
        </w:rPr>
      </w:pPr>
      <w:r w:rsidRPr="00C22CAA">
        <w:rPr>
          <w:lang w:val="en-IN"/>
        </w:rPr>
        <w:t>Platform analytics</w:t>
      </w:r>
    </w:p>
    <w:p w14:paraId="2B4C14D0" w14:textId="561E7BE2" w:rsidR="004B5868" w:rsidRPr="004B5868" w:rsidRDefault="00C22CAA" w:rsidP="004B5868">
      <w:pPr>
        <w:numPr>
          <w:ilvl w:val="0"/>
          <w:numId w:val="26"/>
        </w:numPr>
        <w:rPr>
          <w:lang w:val="en-IN"/>
        </w:rPr>
      </w:pPr>
      <w:r w:rsidRPr="00C22CAA">
        <w:rPr>
          <w:lang w:val="en-IN"/>
        </w:rPr>
        <w:t>Bot detection</w:t>
      </w:r>
    </w:p>
    <w:p w14:paraId="2CEFB633" w14:textId="20C72FEE" w:rsidR="003E3543" w:rsidRPr="004B5868" w:rsidRDefault="004B5868" w:rsidP="004B5868">
      <w:pPr>
        <w:rPr>
          <w:lang w:val="en-IN"/>
        </w:rPr>
      </w:pPr>
      <w:r w:rsidRPr="004B5868">
        <w:rPr>
          <w:lang w:val="en-IN"/>
        </w:rPr>
        <w:t>Additionally, it shows that the candidate can manage real-world datasets, carry out comprehensive EDA, recognize constraints, and deliver clear, useful insights.</w:t>
      </w:r>
    </w:p>
    <w:sectPr w:rsidR="003E3543" w:rsidRPr="004B58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01A1"/>
    <w:multiLevelType w:val="multilevel"/>
    <w:tmpl w:val="48044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B0283"/>
    <w:multiLevelType w:val="hybridMultilevel"/>
    <w:tmpl w:val="0B90FDCE"/>
    <w:lvl w:ilvl="0" w:tplc="FFB6A25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03CBE"/>
    <w:multiLevelType w:val="multilevel"/>
    <w:tmpl w:val="1850F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34C19"/>
    <w:multiLevelType w:val="multilevel"/>
    <w:tmpl w:val="4680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14EDC"/>
    <w:multiLevelType w:val="multilevel"/>
    <w:tmpl w:val="02246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54425D"/>
    <w:multiLevelType w:val="multilevel"/>
    <w:tmpl w:val="361A0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FD2E13"/>
    <w:multiLevelType w:val="multilevel"/>
    <w:tmpl w:val="711A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AF2B36"/>
    <w:multiLevelType w:val="multilevel"/>
    <w:tmpl w:val="0034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590C1B"/>
    <w:multiLevelType w:val="multilevel"/>
    <w:tmpl w:val="56A0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CC0D06"/>
    <w:multiLevelType w:val="multilevel"/>
    <w:tmpl w:val="C4603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0862F5"/>
    <w:multiLevelType w:val="multilevel"/>
    <w:tmpl w:val="3592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1C2D1A"/>
    <w:multiLevelType w:val="hybridMultilevel"/>
    <w:tmpl w:val="E38AB4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8450B2"/>
    <w:multiLevelType w:val="multilevel"/>
    <w:tmpl w:val="F16E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0172D2"/>
    <w:multiLevelType w:val="multilevel"/>
    <w:tmpl w:val="8AF8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3A2FC3"/>
    <w:multiLevelType w:val="multilevel"/>
    <w:tmpl w:val="F888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E5493A"/>
    <w:multiLevelType w:val="hybridMultilevel"/>
    <w:tmpl w:val="1200FF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5E1F8A"/>
    <w:multiLevelType w:val="multilevel"/>
    <w:tmpl w:val="5380A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EA2728"/>
    <w:multiLevelType w:val="multilevel"/>
    <w:tmpl w:val="DC7C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326F3A"/>
    <w:multiLevelType w:val="hybridMultilevel"/>
    <w:tmpl w:val="A71A1F60"/>
    <w:lvl w:ilvl="0" w:tplc="FFB6A25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616786"/>
    <w:multiLevelType w:val="multilevel"/>
    <w:tmpl w:val="A162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295D60"/>
    <w:multiLevelType w:val="multilevel"/>
    <w:tmpl w:val="F5D8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BB43C9"/>
    <w:multiLevelType w:val="multilevel"/>
    <w:tmpl w:val="7BA2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B21A46"/>
    <w:multiLevelType w:val="multilevel"/>
    <w:tmpl w:val="58BC9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BD1F1B"/>
    <w:multiLevelType w:val="multilevel"/>
    <w:tmpl w:val="1630A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BF66C7"/>
    <w:multiLevelType w:val="multilevel"/>
    <w:tmpl w:val="4F9A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485C21"/>
    <w:multiLevelType w:val="multilevel"/>
    <w:tmpl w:val="3BD4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F8415E"/>
    <w:multiLevelType w:val="multilevel"/>
    <w:tmpl w:val="EB2A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BD7D62"/>
    <w:multiLevelType w:val="multilevel"/>
    <w:tmpl w:val="F964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5217B3"/>
    <w:multiLevelType w:val="multilevel"/>
    <w:tmpl w:val="D40C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6B21D7"/>
    <w:multiLevelType w:val="multilevel"/>
    <w:tmpl w:val="EB66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9A41B3"/>
    <w:multiLevelType w:val="multilevel"/>
    <w:tmpl w:val="6BF2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1841679">
    <w:abstractNumId w:val="19"/>
  </w:num>
  <w:num w:numId="2" w16cid:durableId="403115285">
    <w:abstractNumId w:val="12"/>
  </w:num>
  <w:num w:numId="3" w16cid:durableId="2069111199">
    <w:abstractNumId w:val="0"/>
  </w:num>
  <w:num w:numId="4" w16cid:durableId="581258632">
    <w:abstractNumId w:val="4"/>
  </w:num>
  <w:num w:numId="5" w16cid:durableId="709647084">
    <w:abstractNumId w:val="5"/>
  </w:num>
  <w:num w:numId="6" w16cid:durableId="473958293">
    <w:abstractNumId w:val="21"/>
  </w:num>
  <w:num w:numId="7" w16cid:durableId="978000154">
    <w:abstractNumId w:val="8"/>
  </w:num>
  <w:num w:numId="8" w16cid:durableId="1892184933">
    <w:abstractNumId w:val="9"/>
  </w:num>
  <w:num w:numId="9" w16cid:durableId="900403903">
    <w:abstractNumId w:val="10"/>
  </w:num>
  <w:num w:numId="10" w16cid:durableId="219947282">
    <w:abstractNumId w:val="22"/>
  </w:num>
  <w:num w:numId="11" w16cid:durableId="352920998">
    <w:abstractNumId w:val="30"/>
  </w:num>
  <w:num w:numId="12" w16cid:durableId="223569265">
    <w:abstractNumId w:val="6"/>
  </w:num>
  <w:num w:numId="13" w16cid:durableId="1025063171">
    <w:abstractNumId w:val="29"/>
  </w:num>
  <w:num w:numId="14" w16cid:durableId="1417896328">
    <w:abstractNumId w:val="26"/>
  </w:num>
  <w:num w:numId="15" w16cid:durableId="565339213">
    <w:abstractNumId w:val="20"/>
  </w:num>
  <w:num w:numId="16" w16cid:durableId="870344478">
    <w:abstractNumId w:val="7"/>
  </w:num>
  <w:num w:numId="17" w16cid:durableId="1625506466">
    <w:abstractNumId w:val="17"/>
  </w:num>
  <w:num w:numId="18" w16cid:durableId="1706951582">
    <w:abstractNumId w:val="28"/>
  </w:num>
  <w:num w:numId="19" w16cid:durableId="711538517">
    <w:abstractNumId w:val="24"/>
  </w:num>
  <w:num w:numId="20" w16cid:durableId="398212167">
    <w:abstractNumId w:val="25"/>
  </w:num>
  <w:num w:numId="21" w16cid:durableId="566502001">
    <w:abstractNumId w:val="14"/>
  </w:num>
  <w:num w:numId="22" w16cid:durableId="1100640611">
    <w:abstractNumId w:val="27"/>
  </w:num>
  <w:num w:numId="23" w16cid:durableId="1781414250">
    <w:abstractNumId w:val="13"/>
  </w:num>
  <w:num w:numId="24" w16cid:durableId="222102143">
    <w:abstractNumId w:val="16"/>
  </w:num>
  <w:num w:numId="25" w16cid:durableId="820192174">
    <w:abstractNumId w:val="23"/>
  </w:num>
  <w:num w:numId="26" w16cid:durableId="2121995685">
    <w:abstractNumId w:val="3"/>
  </w:num>
  <w:num w:numId="27" w16cid:durableId="1382705540">
    <w:abstractNumId w:val="2"/>
  </w:num>
  <w:num w:numId="28" w16cid:durableId="1545020756">
    <w:abstractNumId w:val="11"/>
  </w:num>
  <w:num w:numId="29" w16cid:durableId="1903564562">
    <w:abstractNumId w:val="15"/>
  </w:num>
  <w:num w:numId="30" w16cid:durableId="804006220">
    <w:abstractNumId w:val="1"/>
  </w:num>
  <w:num w:numId="31" w16cid:durableId="87905174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CAA"/>
    <w:rsid w:val="003E3543"/>
    <w:rsid w:val="00490768"/>
    <w:rsid w:val="004B5868"/>
    <w:rsid w:val="004E04D1"/>
    <w:rsid w:val="00C22CAA"/>
    <w:rsid w:val="00E34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8BC23"/>
  <w15:chartTrackingRefBased/>
  <w15:docId w15:val="{6419DA72-13FF-4D59-AF8E-F6631A193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C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CA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C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CA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C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C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C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C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CA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CA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CA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CA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CA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C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C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C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C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C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C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CA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C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C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C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C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CA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CA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CA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CA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1042</Words>
  <Characters>5940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yashika saini</dc:creator>
  <cp:keywords/>
  <dc:description/>
  <cp:lastModifiedBy>yashika saini</cp:lastModifiedBy>
  <cp:revision>1</cp:revision>
  <dcterms:created xsi:type="dcterms:W3CDTF">2025-11-25T05:45:00Z</dcterms:created>
  <dcterms:modified xsi:type="dcterms:W3CDTF">2025-11-25T06:10:00Z</dcterms:modified>
</cp:coreProperties>
</file>