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9923" w14:textId="77777777" w:rsidR="00B947D4" w:rsidRDefault="00B947D4">
      <w:pPr>
        <w:pStyle w:val="Title"/>
      </w:pPr>
    </w:p>
    <w:p w14:paraId="2B775AE3" w14:textId="77777777" w:rsidR="00B947D4" w:rsidRDefault="00B947D4" w:rsidP="00B947D4">
      <w:pPr>
        <w:pStyle w:val="Title"/>
        <w:ind w:left="0"/>
        <w:jc w:val="left"/>
      </w:pPr>
    </w:p>
    <w:p w14:paraId="5212EAD6" w14:textId="77777777" w:rsidR="00B947D4" w:rsidRDefault="00B947D4" w:rsidP="00B947D4">
      <w:pPr>
        <w:pStyle w:val="Title"/>
      </w:pPr>
    </w:p>
    <w:p w14:paraId="1BAD28DA" w14:textId="1CE681EC" w:rsidR="00EB76A9" w:rsidRPr="00B947D4" w:rsidRDefault="00000000" w:rsidP="00B947D4">
      <w:pPr>
        <w:pStyle w:val="Title"/>
        <w:rPr>
          <w:sz w:val="88"/>
          <w:szCs w:val="88"/>
        </w:rPr>
      </w:pPr>
      <w:r w:rsidRPr="00B947D4">
        <w:rPr>
          <w:sz w:val="88"/>
          <w:szCs w:val="88"/>
        </w:rPr>
        <w:t>Stack-Based</w:t>
      </w:r>
      <w:r w:rsidRPr="00B947D4">
        <w:rPr>
          <w:spacing w:val="-2"/>
          <w:sz w:val="88"/>
          <w:szCs w:val="88"/>
        </w:rPr>
        <w:t xml:space="preserve"> </w:t>
      </w:r>
      <w:r w:rsidRPr="00B947D4">
        <w:rPr>
          <w:sz w:val="88"/>
          <w:szCs w:val="88"/>
        </w:rPr>
        <w:t>Calculator</w:t>
      </w:r>
    </w:p>
    <w:p w14:paraId="5D04EF96" w14:textId="77777777" w:rsidR="00EB76A9" w:rsidRPr="00B947D4" w:rsidRDefault="00EB76A9">
      <w:pPr>
        <w:pStyle w:val="BodyText"/>
        <w:spacing w:before="11"/>
        <w:rPr>
          <w:b/>
          <w:sz w:val="56"/>
          <w:szCs w:val="56"/>
        </w:rPr>
      </w:pPr>
    </w:p>
    <w:p w14:paraId="3609DEE9" w14:textId="01496F25" w:rsidR="00EB76A9" w:rsidRPr="00B947D4" w:rsidRDefault="00000000" w:rsidP="00B947D4">
      <w:pPr>
        <w:ind w:left="366" w:right="383"/>
        <w:jc w:val="center"/>
        <w:rPr>
          <w:sz w:val="56"/>
          <w:szCs w:val="56"/>
        </w:rPr>
      </w:pPr>
      <w:r w:rsidRPr="00B947D4">
        <w:rPr>
          <w:sz w:val="56"/>
          <w:szCs w:val="56"/>
        </w:rPr>
        <w:t>By:</w:t>
      </w:r>
      <w:r w:rsidR="00B947D4">
        <w:rPr>
          <w:sz w:val="56"/>
          <w:szCs w:val="56"/>
        </w:rPr>
        <w:t xml:space="preserve"> </w:t>
      </w:r>
      <w:r w:rsidRPr="00B947D4">
        <w:rPr>
          <w:sz w:val="56"/>
          <w:szCs w:val="56"/>
        </w:rPr>
        <w:t>Yashika</w:t>
      </w:r>
    </w:p>
    <w:p w14:paraId="33B96517" w14:textId="77777777" w:rsidR="00EB76A9" w:rsidRDefault="00EB76A9">
      <w:pPr>
        <w:pStyle w:val="BodyText"/>
        <w:rPr>
          <w:sz w:val="32"/>
        </w:rPr>
      </w:pPr>
    </w:p>
    <w:p w14:paraId="6A67F207" w14:textId="77777777" w:rsidR="00EB76A9" w:rsidRDefault="00EB76A9">
      <w:pPr>
        <w:pStyle w:val="BodyText"/>
        <w:rPr>
          <w:sz w:val="32"/>
        </w:rPr>
      </w:pPr>
    </w:p>
    <w:p w14:paraId="1EC761E7" w14:textId="77777777" w:rsidR="00EB76A9" w:rsidRDefault="00EB76A9">
      <w:pPr>
        <w:spacing w:line="254" w:lineRule="auto"/>
        <w:rPr>
          <w:sz w:val="32"/>
        </w:rPr>
        <w:sectPr w:rsidR="00EB76A9" w:rsidSect="00044CE1">
          <w:type w:val="continuous"/>
          <w:pgSz w:w="11920" w:h="16840"/>
          <w:pgMar w:top="1300" w:right="1680" w:bottom="280" w:left="1680" w:header="720" w:footer="720" w:gutter="0"/>
          <w:cols w:space="720"/>
        </w:sectPr>
      </w:pPr>
    </w:p>
    <w:p w14:paraId="6203A266" w14:textId="77777777" w:rsidR="00EB76A9" w:rsidRDefault="00EB76A9">
      <w:pPr>
        <w:pStyle w:val="BodyText"/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5955"/>
        <w:gridCol w:w="1134"/>
      </w:tblGrid>
      <w:tr w:rsidR="00EB76A9" w14:paraId="2786BC88" w14:textId="77777777">
        <w:trPr>
          <w:trHeight w:val="681"/>
        </w:trPr>
        <w:tc>
          <w:tcPr>
            <w:tcW w:w="1278" w:type="dxa"/>
          </w:tcPr>
          <w:p w14:paraId="407A07D5" w14:textId="77777777" w:rsidR="00EB76A9" w:rsidRDefault="00000000">
            <w:pPr>
              <w:pStyle w:val="TableParagraph"/>
              <w:spacing w:before="0" w:line="339" w:lineRule="exact"/>
              <w:ind w:left="0" w:right="5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955" w:type="dxa"/>
          </w:tcPr>
          <w:p w14:paraId="248B5BFC" w14:textId="77777777" w:rsidR="00EB76A9" w:rsidRDefault="00000000">
            <w:pPr>
              <w:pStyle w:val="TableParagraph"/>
              <w:spacing w:before="237"/>
              <w:ind w:left="1984" w:right="19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Content</w:t>
            </w:r>
          </w:p>
        </w:tc>
        <w:tc>
          <w:tcPr>
            <w:tcW w:w="1134" w:type="dxa"/>
          </w:tcPr>
          <w:p w14:paraId="115491B7" w14:textId="77777777" w:rsidR="00EB76A9" w:rsidRDefault="00000000">
            <w:pPr>
              <w:pStyle w:val="TableParagraph"/>
              <w:spacing w:before="0"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7466D1AC" w14:textId="77777777" w:rsidR="00EB76A9" w:rsidRDefault="00000000">
            <w:pPr>
              <w:pStyle w:val="TableParagraph"/>
              <w:spacing w:before="0"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EB76A9" w14:paraId="77086720" w14:textId="77777777">
        <w:trPr>
          <w:trHeight w:val="527"/>
        </w:trPr>
        <w:tc>
          <w:tcPr>
            <w:tcW w:w="1278" w:type="dxa"/>
          </w:tcPr>
          <w:p w14:paraId="76FB696C" w14:textId="77777777" w:rsidR="00EB76A9" w:rsidRDefault="00000000">
            <w:pPr>
              <w:pStyle w:val="TableParagraph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955" w:type="dxa"/>
          </w:tcPr>
          <w:p w14:paraId="26084108" w14:textId="77777777" w:rsidR="00EB76A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134" w:type="dxa"/>
          </w:tcPr>
          <w:p w14:paraId="25B39FDB" w14:textId="77777777" w:rsidR="00EB76A9" w:rsidRDefault="00000000">
            <w:pPr>
              <w:pStyle w:val="TableParagraph"/>
            </w:pPr>
            <w:r>
              <w:t>1</w:t>
            </w:r>
          </w:p>
        </w:tc>
      </w:tr>
      <w:tr w:rsidR="00EB76A9" w14:paraId="451E07B6" w14:textId="77777777">
        <w:trPr>
          <w:trHeight w:val="585"/>
        </w:trPr>
        <w:tc>
          <w:tcPr>
            <w:tcW w:w="1278" w:type="dxa"/>
          </w:tcPr>
          <w:p w14:paraId="18693D46" w14:textId="77777777" w:rsidR="00EB76A9" w:rsidRDefault="00000000">
            <w:pPr>
              <w:pStyle w:val="TableParagraph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955" w:type="dxa"/>
          </w:tcPr>
          <w:p w14:paraId="186069A5" w14:textId="77777777" w:rsidR="00EB76A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45C18FCB" w14:textId="77777777" w:rsidR="00EB76A9" w:rsidRDefault="00000000">
            <w:pPr>
              <w:pStyle w:val="TableParagraph"/>
              <w:spacing w:before="0" w:line="271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134" w:type="dxa"/>
          </w:tcPr>
          <w:p w14:paraId="2DB64912" w14:textId="77777777" w:rsidR="00EB76A9" w:rsidRDefault="00000000">
            <w:pPr>
              <w:pStyle w:val="TableParagraph"/>
            </w:pPr>
            <w:r>
              <w:t>3</w:t>
            </w:r>
          </w:p>
        </w:tc>
      </w:tr>
      <w:tr w:rsidR="00EB76A9" w14:paraId="27D1B6CC" w14:textId="77777777">
        <w:trPr>
          <w:trHeight w:val="1118"/>
        </w:trPr>
        <w:tc>
          <w:tcPr>
            <w:tcW w:w="1278" w:type="dxa"/>
          </w:tcPr>
          <w:p w14:paraId="2C1AB898" w14:textId="77777777" w:rsidR="00EB76A9" w:rsidRDefault="00000000">
            <w:pPr>
              <w:pStyle w:val="TableParagraph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955" w:type="dxa"/>
          </w:tcPr>
          <w:p w14:paraId="18287324" w14:textId="77777777" w:rsidR="00EB76A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14:paraId="62D5F056" w14:textId="77777777" w:rsidR="00EB76A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6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  <w:p w14:paraId="4471FF4A" w14:textId="77777777" w:rsidR="00EB76A9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6"/>
              </w:tabs>
              <w:spacing w:before="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134" w:type="dxa"/>
          </w:tcPr>
          <w:p w14:paraId="645B90DF" w14:textId="77777777" w:rsidR="00EB76A9" w:rsidRDefault="00000000">
            <w:pPr>
              <w:pStyle w:val="TableParagraph"/>
            </w:pPr>
            <w:r>
              <w:t>4</w:t>
            </w:r>
          </w:p>
        </w:tc>
      </w:tr>
      <w:tr w:rsidR="00EB76A9" w14:paraId="3135B781" w14:textId="77777777">
        <w:trPr>
          <w:trHeight w:val="1257"/>
        </w:trPr>
        <w:tc>
          <w:tcPr>
            <w:tcW w:w="1278" w:type="dxa"/>
          </w:tcPr>
          <w:p w14:paraId="335E6649" w14:textId="77777777" w:rsidR="00EB76A9" w:rsidRDefault="00000000">
            <w:pPr>
              <w:pStyle w:val="TableParagraph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955" w:type="dxa"/>
          </w:tcPr>
          <w:p w14:paraId="4786BE82" w14:textId="77777777" w:rsidR="00EB76A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</w:p>
          <w:p w14:paraId="17475FB7" w14:textId="77777777" w:rsidR="00EB76A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6"/>
              </w:tabs>
              <w:spacing w:before="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UML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  <w:p w14:paraId="282FA4D5" w14:textId="77777777" w:rsidR="00EB76A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6"/>
              </w:tabs>
              <w:spacing w:before="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Flow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134" w:type="dxa"/>
          </w:tcPr>
          <w:p w14:paraId="46D33F71" w14:textId="77777777" w:rsidR="00EB76A9" w:rsidRDefault="00000000">
            <w:pPr>
              <w:pStyle w:val="TableParagraph"/>
            </w:pPr>
            <w:r>
              <w:t>5</w:t>
            </w:r>
          </w:p>
        </w:tc>
      </w:tr>
      <w:tr w:rsidR="00EB76A9" w14:paraId="3730C609" w14:textId="77777777">
        <w:trPr>
          <w:trHeight w:val="556"/>
        </w:trPr>
        <w:tc>
          <w:tcPr>
            <w:tcW w:w="1278" w:type="dxa"/>
          </w:tcPr>
          <w:p w14:paraId="74CDA774" w14:textId="77777777" w:rsidR="00EB76A9" w:rsidRDefault="00000000">
            <w:pPr>
              <w:pStyle w:val="TableParagraph"/>
              <w:spacing w:before="6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955" w:type="dxa"/>
          </w:tcPr>
          <w:p w14:paraId="109DF3F2" w14:textId="77777777" w:rsidR="00EB76A9" w:rsidRDefault="00000000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1134" w:type="dxa"/>
          </w:tcPr>
          <w:p w14:paraId="16A4467C" w14:textId="77777777" w:rsidR="00EB76A9" w:rsidRDefault="00000000">
            <w:pPr>
              <w:pStyle w:val="TableParagraph"/>
            </w:pPr>
            <w:r>
              <w:t>7</w:t>
            </w:r>
          </w:p>
        </w:tc>
      </w:tr>
      <w:tr w:rsidR="00EB76A9" w14:paraId="4857617A" w14:textId="77777777">
        <w:trPr>
          <w:trHeight w:val="551"/>
        </w:trPr>
        <w:tc>
          <w:tcPr>
            <w:tcW w:w="1278" w:type="dxa"/>
          </w:tcPr>
          <w:p w14:paraId="652A0994" w14:textId="77777777" w:rsidR="00EB76A9" w:rsidRDefault="00000000">
            <w:pPr>
              <w:pStyle w:val="TableParagraph"/>
              <w:ind w:left="0" w:right="6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955" w:type="dxa"/>
          </w:tcPr>
          <w:p w14:paraId="18BE6974" w14:textId="77777777" w:rsidR="00EB76A9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134" w:type="dxa"/>
          </w:tcPr>
          <w:p w14:paraId="5BE05630" w14:textId="77777777" w:rsidR="00EB76A9" w:rsidRDefault="00000000">
            <w:pPr>
              <w:pStyle w:val="TableParagraph"/>
            </w:pPr>
            <w:r>
              <w:t>10</w:t>
            </w:r>
          </w:p>
        </w:tc>
      </w:tr>
    </w:tbl>
    <w:p w14:paraId="5B4370B1" w14:textId="77777777" w:rsidR="00EB76A9" w:rsidRDefault="00EB76A9">
      <w:pPr>
        <w:sectPr w:rsidR="00EB76A9" w:rsidSect="00044CE1">
          <w:pgSz w:w="11900" w:h="16840"/>
          <w:pgMar w:top="1580" w:right="340" w:bottom="280" w:left="1260" w:header="720" w:footer="720" w:gutter="0"/>
          <w:cols w:space="720"/>
        </w:sectPr>
      </w:pPr>
    </w:p>
    <w:p w14:paraId="45471B4E" w14:textId="77777777" w:rsidR="00EB76A9" w:rsidRDefault="00EB76A9">
      <w:pPr>
        <w:pStyle w:val="BodyText"/>
        <w:rPr>
          <w:sz w:val="13"/>
        </w:rPr>
      </w:pPr>
    </w:p>
    <w:p w14:paraId="53EF537B" w14:textId="77777777" w:rsidR="00EB76A9" w:rsidRDefault="00000000">
      <w:pPr>
        <w:pStyle w:val="Heading1"/>
        <w:numPr>
          <w:ilvl w:val="0"/>
          <w:numId w:val="5"/>
        </w:numPr>
        <w:tabs>
          <w:tab w:val="left" w:pos="628"/>
        </w:tabs>
        <w:spacing w:before="3"/>
        <w:ind w:hanging="448"/>
      </w:pPr>
      <w:r>
        <w:rPr>
          <w:spacing w:val="-10"/>
        </w:rPr>
        <w:t>Project</w:t>
      </w:r>
      <w:r>
        <w:rPr>
          <w:spacing w:val="-20"/>
        </w:rPr>
        <w:t xml:space="preserve"> </w:t>
      </w:r>
      <w:r>
        <w:rPr>
          <w:spacing w:val="-10"/>
        </w:rPr>
        <w:t>Description</w:t>
      </w:r>
    </w:p>
    <w:p w14:paraId="1F626EDA" w14:textId="77777777" w:rsidR="00EB76A9" w:rsidRDefault="00000000">
      <w:pPr>
        <w:pStyle w:val="Heading3"/>
        <w:spacing w:before="220"/>
        <w:ind w:left="180" w:right="1110" w:firstLine="0"/>
        <w:jc w:val="both"/>
      </w:pPr>
      <w:r>
        <w:t>Arithmetic expressions come in various forms, each with its own advantages</w:t>
      </w:r>
      <w:r>
        <w:rPr>
          <w:spacing w:val="1"/>
        </w:rPr>
        <w:t xml:space="preserve"> </w:t>
      </w:r>
      <w:r>
        <w:t>and use cases. The challenge lies in creating a calculator that can seamlessly</w:t>
      </w:r>
      <w:r>
        <w:rPr>
          <w:spacing w:val="1"/>
        </w:rPr>
        <w:t xml:space="preserve"> </w:t>
      </w:r>
      <w:r>
        <w:t>convert between different expression notations (infix, postfix, and prefix) and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arises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of mathematical expressions and the diverse requirements of users</w:t>
      </w:r>
      <w:r>
        <w:rPr>
          <w:spacing w:val="-61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encounter</w:t>
      </w:r>
      <w:r>
        <w:rPr>
          <w:spacing w:val="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formats.</w:t>
      </w:r>
    </w:p>
    <w:p w14:paraId="1E435A85" w14:textId="77777777" w:rsidR="00EB76A9" w:rsidRDefault="00EB76A9">
      <w:pPr>
        <w:pStyle w:val="BodyText"/>
        <w:spacing w:before="10"/>
        <w:rPr>
          <w:sz w:val="27"/>
        </w:rPr>
      </w:pPr>
    </w:p>
    <w:p w14:paraId="18F45212" w14:textId="77777777" w:rsidR="00EB76A9" w:rsidRDefault="00000000">
      <w:pPr>
        <w:ind w:left="180" w:right="1094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Expression</w:t>
      </w:r>
      <w:r>
        <w:rPr>
          <w:spacing w:val="1"/>
          <w:sz w:val="28"/>
        </w:rPr>
        <w:t xml:space="preserve"> </w:t>
      </w:r>
      <w:r>
        <w:rPr>
          <w:sz w:val="28"/>
        </w:rPr>
        <w:t>Evaluator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Converter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feature-rich</w:t>
      </w:r>
      <w:r>
        <w:rPr>
          <w:spacing w:val="1"/>
          <w:sz w:val="28"/>
        </w:rPr>
        <w:t xml:space="preserve"> </w:t>
      </w:r>
      <w:r>
        <w:rPr>
          <w:sz w:val="28"/>
        </w:rPr>
        <w:t>calculator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handle</w:t>
      </w:r>
      <w:r>
        <w:rPr>
          <w:spacing w:val="1"/>
          <w:sz w:val="28"/>
        </w:rPr>
        <w:t xml:space="preserve"> </w:t>
      </w:r>
      <w:r>
        <w:rPr>
          <w:sz w:val="28"/>
        </w:rPr>
        <w:t>diverse</w:t>
      </w:r>
      <w:r>
        <w:rPr>
          <w:spacing w:val="1"/>
          <w:sz w:val="28"/>
        </w:rPr>
        <w:t xml:space="preserve"> </w:t>
      </w:r>
      <w:r>
        <w:rPr>
          <w:sz w:val="28"/>
        </w:rPr>
        <w:t>arithmetic</w:t>
      </w:r>
      <w:r>
        <w:rPr>
          <w:spacing w:val="1"/>
          <w:sz w:val="28"/>
        </w:rPr>
        <w:t xml:space="preserve"> </w:t>
      </w:r>
      <w:r>
        <w:rPr>
          <w:sz w:val="28"/>
        </w:rPr>
        <w:t>expressions.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61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the conversion between infix,</w:t>
      </w:r>
      <w:r>
        <w:rPr>
          <w:spacing w:val="63"/>
          <w:sz w:val="28"/>
        </w:rPr>
        <w:t xml:space="preserve"> </w:t>
      </w:r>
      <w:r>
        <w:rPr>
          <w:sz w:val="28"/>
        </w:rPr>
        <w:t>prefix, and postfix</w:t>
      </w:r>
      <w:r>
        <w:rPr>
          <w:spacing w:val="63"/>
          <w:sz w:val="28"/>
        </w:rPr>
        <w:t xml:space="preserve"> </w:t>
      </w:r>
      <w:r>
        <w:rPr>
          <w:sz w:val="28"/>
        </w:rPr>
        <w:t>notations, along</w:t>
      </w:r>
      <w:r>
        <w:rPr>
          <w:spacing w:val="1"/>
          <w:sz w:val="28"/>
        </w:rPr>
        <w:t xml:space="preserve"> </w:t>
      </w:r>
      <w:r>
        <w:rPr>
          <w:sz w:val="28"/>
        </w:rPr>
        <w:t>with the evaluation of expressions in each format. Developed using a stack-</w:t>
      </w:r>
      <w:r>
        <w:rPr>
          <w:spacing w:val="1"/>
          <w:sz w:val="28"/>
        </w:rPr>
        <w:t xml:space="preserve"> </w:t>
      </w:r>
      <w:r>
        <w:rPr>
          <w:sz w:val="28"/>
        </w:rPr>
        <w:t>based approach, the calculator provides a versatile tool for mathematicians,</w:t>
      </w:r>
      <w:r>
        <w:rPr>
          <w:spacing w:val="1"/>
          <w:sz w:val="28"/>
        </w:rPr>
        <w:t xml:space="preserve"> </w:t>
      </w:r>
      <w:r>
        <w:rPr>
          <w:sz w:val="28"/>
        </w:rPr>
        <w:t>programmers, and students alike. It supports basic mathematical operators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60"/>
          <w:sz w:val="28"/>
        </w:rPr>
        <w:t xml:space="preserve"> </w:t>
      </w:r>
      <w:r>
        <w:rPr>
          <w:sz w:val="28"/>
        </w:rPr>
        <w:t>Addition</w:t>
      </w:r>
      <w:r>
        <w:rPr>
          <w:spacing w:val="-3"/>
          <w:sz w:val="28"/>
        </w:rPr>
        <w:t xml:space="preserve"> </w:t>
      </w:r>
      <w:r>
        <w:rPr>
          <w:sz w:val="28"/>
        </w:rPr>
        <w:t>(+</w:t>
      </w:r>
      <w:proofErr w:type="gramStart"/>
      <w:r>
        <w:rPr>
          <w:sz w:val="28"/>
        </w:rPr>
        <w:t>) 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Subtraction</w:t>
      </w:r>
      <w:r>
        <w:rPr>
          <w:spacing w:val="-4"/>
          <w:sz w:val="28"/>
        </w:rPr>
        <w:t xml:space="preserve"> </w:t>
      </w:r>
      <w:r>
        <w:rPr>
          <w:sz w:val="28"/>
        </w:rPr>
        <w:t>(-) ,</w:t>
      </w:r>
      <w:r>
        <w:rPr>
          <w:spacing w:val="1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4"/>
          <w:sz w:val="28"/>
        </w:rPr>
        <w:t xml:space="preserve"> </w:t>
      </w:r>
      <w:r>
        <w:rPr>
          <w:sz w:val="28"/>
        </w:rPr>
        <w:t>(*) and</w:t>
      </w:r>
      <w:r>
        <w:rPr>
          <w:spacing w:val="5"/>
          <w:sz w:val="28"/>
        </w:rPr>
        <w:t xml:space="preserve"> </w:t>
      </w:r>
      <w:r>
        <w:rPr>
          <w:sz w:val="28"/>
        </w:rPr>
        <w:t>division</w:t>
      </w:r>
      <w:r>
        <w:rPr>
          <w:spacing w:val="-4"/>
          <w:sz w:val="28"/>
        </w:rPr>
        <w:t xml:space="preserve"> </w:t>
      </w:r>
      <w:r>
        <w:rPr>
          <w:sz w:val="28"/>
        </w:rPr>
        <w:t>(/).</w:t>
      </w:r>
    </w:p>
    <w:p w14:paraId="6FFD4764" w14:textId="77777777" w:rsidR="00EB76A9" w:rsidRDefault="00EB76A9">
      <w:pPr>
        <w:pStyle w:val="BodyText"/>
        <w:spacing w:before="8"/>
        <w:rPr>
          <w:sz w:val="28"/>
        </w:rPr>
      </w:pPr>
    </w:p>
    <w:p w14:paraId="62A8B2C6" w14:textId="77777777" w:rsidR="00EB76A9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438" w:lineRule="exact"/>
        <w:rPr>
          <w:sz w:val="36"/>
        </w:rPr>
      </w:pPr>
      <w:r>
        <w:rPr>
          <w:sz w:val="36"/>
        </w:rPr>
        <w:t>Problem</w:t>
      </w:r>
      <w:r>
        <w:rPr>
          <w:spacing w:val="-3"/>
          <w:sz w:val="36"/>
        </w:rPr>
        <w:t xml:space="preserve"> </w:t>
      </w:r>
      <w:r>
        <w:rPr>
          <w:sz w:val="36"/>
        </w:rPr>
        <w:t>Statement</w:t>
      </w:r>
    </w:p>
    <w:p w14:paraId="7CDF420C" w14:textId="77777777" w:rsidR="00EB76A9" w:rsidRDefault="00000000">
      <w:pPr>
        <w:pStyle w:val="Heading3"/>
        <w:ind w:left="1621" w:firstLine="0"/>
      </w:pPr>
      <w:r>
        <w:t>Create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calculator</w:t>
      </w:r>
      <w:r>
        <w:rPr>
          <w:spacing w:val="46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uses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stack</w:t>
      </w:r>
      <w:r>
        <w:rPr>
          <w:spacing w:val="45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evaluate</w:t>
      </w:r>
      <w:r>
        <w:rPr>
          <w:spacing w:val="-6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including infix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postfix</w:t>
      </w:r>
      <w:r>
        <w:rPr>
          <w:spacing w:val="-4"/>
        </w:rPr>
        <w:t xml:space="preserve"> </w:t>
      </w:r>
      <w:r>
        <w:t>conversion.</w:t>
      </w:r>
    </w:p>
    <w:p w14:paraId="1BF5CAAF" w14:textId="77777777" w:rsidR="00EB76A9" w:rsidRDefault="00000000">
      <w:pPr>
        <w:spacing w:line="340" w:lineRule="exact"/>
        <w:ind w:left="1621"/>
        <w:rPr>
          <w:i/>
          <w:sz w:val="28"/>
        </w:rPr>
      </w:pPr>
      <w:r>
        <w:rPr>
          <w:i/>
          <w:sz w:val="28"/>
        </w:rPr>
        <w:t>Definition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Done:</w:t>
      </w:r>
    </w:p>
    <w:p w14:paraId="3F6D6D06" w14:textId="77777777" w:rsidR="00EB76A9" w:rsidRDefault="00000000">
      <w:pPr>
        <w:pStyle w:val="ListParagraph"/>
        <w:numPr>
          <w:ilvl w:val="2"/>
          <w:numId w:val="5"/>
        </w:numPr>
        <w:tabs>
          <w:tab w:val="left" w:pos="2043"/>
          <w:tab w:val="left" w:pos="2044"/>
        </w:tabs>
        <w:spacing w:before="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 expressions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3"/>
          <w:sz w:val="24"/>
        </w:rPr>
        <w:t xml:space="preserve"> </w:t>
      </w:r>
      <w:r>
        <w:rPr>
          <w:sz w:val="24"/>
        </w:rPr>
        <w:t>(+,</w:t>
      </w:r>
      <w:r>
        <w:rPr>
          <w:spacing w:val="5"/>
          <w:sz w:val="24"/>
        </w:rPr>
        <w:t xml:space="preserve"> </w:t>
      </w:r>
      <w:r>
        <w:rPr>
          <w:sz w:val="24"/>
        </w:rPr>
        <w:t>-,</w:t>
      </w:r>
      <w:r>
        <w:rPr>
          <w:spacing w:val="-6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/).</w:t>
      </w:r>
    </w:p>
    <w:p w14:paraId="63FC43AA" w14:textId="77777777" w:rsidR="00EB76A9" w:rsidRDefault="00000000">
      <w:pPr>
        <w:pStyle w:val="ListParagraph"/>
        <w:numPr>
          <w:ilvl w:val="2"/>
          <w:numId w:val="5"/>
        </w:numPr>
        <w:tabs>
          <w:tab w:val="left" w:pos="2043"/>
          <w:tab w:val="left" w:pos="2044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calculator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convert 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notation.</w:t>
      </w:r>
    </w:p>
    <w:p w14:paraId="5FBCAB58" w14:textId="77777777" w:rsidR="00EB76A9" w:rsidRDefault="00000000">
      <w:pPr>
        <w:pStyle w:val="ListParagraph"/>
        <w:numPr>
          <w:ilvl w:val="2"/>
          <w:numId w:val="5"/>
        </w:numPr>
        <w:tabs>
          <w:tab w:val="left" w:pos="2096"/>
          <w:tab w:val="left" w:pos="2097"/>
        </w:tabs>
        <w:spacing w:line="304" w:lineRule="exact"/>
        <w:ind w:left="2096" w:hanging="41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calculator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expressions.</w:t>
      </w:r>
    </w:p>
    <w:p w14:paraId="64063FF5" w14:textId="77777777" w:rsidR="00EB76A9" w:rsidRDefault="00000000">
      <w:pPr>
        <w:pStyle w:val="ListParagraph"/>
        <w:numPr>
          <w:ilvl w:val="2"/>
          <w:numId w:val="5"/>
        </w:numPr>
        <w:tabs>
          <w:tab w:val="left" w:pos="2096"/>
          <w:tab w:val="left" w:pos="2097"/>
        </w:tabs>
        <w:spacing w:before="2"/>
        <w:ind w:right="1099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handles</w:t>
      </w:r>
      <w:r>
        <w:rPr>
          <w:spacing w:val="4"/>
          <w:sz w:val="24"/>
        </w:rPr>
        <w:t xml:space="preserve"> </w:t>
      </w:r>
      <w:r>
        <w:rPr>
          <w:sz w:val="24"/>
        </w:rPr>
        <w:t>invalid</w:t>
      </w:r>
      <w:r>
        <w:rPr>
          <w:spacing w:val="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4"/>
          <w:sz w:val="24"/>
        </w:rPr>
        <w:t xml:space="preserve"> </w:t>
      </w:r>
      <w:r>
        <w:rPr>
          <w:sz w:val="24"/>
        </w:rPr>
        <w:t>meaningful</w:t>
      </w:r>
      <w:r>
        <w:rPr>
          <w:spacing w:val="-5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</w:p>
    <w:p w14:paraId="5ED096E8" w14:textId="77777777" w:rsidR="00EB76A9" w:rsidRDefault="00EB76A9">
      <w:pPr>
        <w:rPr>
          <w:sz w:val="24"/>
        </w:rPr>
        <w:sectPr w:rsidR="00EB76A9" w:rsidSect="00044CE1">
          <w:headerReference w:type="default" r:id="rId7"/>
          <w:footerReference w:type="default" r:id="rId8"/>
          <w:pgSz w:w="11900" w:h="16840"/>
          <w:pgMar w:top="1320" w:right="340" w:bottom="440" w:left="1260" w:header="145" w:footer="253" w:gutter="0"/>
          <w:pgNumType w:start="3"/>
          <w:cols w:space="720"/>
        </w:sectPr>
      </w:pPr>
    </w:p>
    <w:p w14:paraId="033A3A9F" w14:textId="77777777" w:rsidR="00EB76A9" w:rsidRDefault="00000000">
      <w:pPr>
        <w:pStyle w:val="Heading1"/>
        <w:numPr>
          <w:ilvl w:val="0"/>
          <w:numId w:val="5"/>
        </w:numPr>
        <w:tabs>
          <w:tab w:val="left" w:pos="656"/>
        </w:tabs>
        <w:ind w:left="655" w:hanging="476"/>
      </w:pPr>
      <w:r>
        <w:lastRenderedPageBreak/>
        <w:t>Problem</w:t>
      </w:r>
      <w:r>
        <w:rPr>
          <w:spacing w:val="-3"/>
        </w:rPr>
        <w:t xml:space="preserve"> </w:t>
      </w:r>
      <w:r>
        <w:t>Analysis</w:t>
      </w:r>
    </w:p>
    <w:p w14:paraId="6BE78E4C" w14:textId="77777777" w:rsidR="00EB76A9" w:rsidRDefault="00000000">
      <w:pPr>
        <w:pStyle w:val="Heading2"/>
        <w:numPr>
          <w:ilvl w:val="1"/>
          <w:numId w:val="5"/>
        </w:numPr>
        <w:tabs>
          <w:tab w:val="left" w:pos="1266"/>
        </w:tabs>
        <w:spacing w:before="99"/>
        <w:ind w:left="1265"/>
      </w:pPr>
      <w:r>
        <w:t>Hardware</w:t>
      </w:r>
      <w:r>
        <w:rPr>
          <w:spacing w:val="-8"/>
        </w:rPr>
        <w:t xml:space="preserve"> </w:t>
      </w:r>
      <w:r>
        <w:t>Requirements</w:t>
      </w:r>
    </w:p>
    <w:p w14:paraId="2D4ADDB8" w14:textId="77777777" w:rsidR="00EB76A9" w:rsidRDefault="00000000">
      <w:pPr>
        <w:pStyle w:val="Heading3"/>
        <w:numPr>
          <w:ilvl w:val="0"/>
          <w:numId w:val="4"/>
        </w:numPr>
        <w:tabs>
          <w:tab w:val="left" w:pos="1982"/>
        </w:tabs>
        <w:spacing w:line="340" w:lineRule="exact"/>
        <w:rPr>
          <w:rFonts w:ascii="Calibri Light"/>
        </w:rPr>
      </w:pPr>
      <w:r>
        <w:rPr>
          <w:rFonts w:ascii="Calibri Light"/>
        </w:rPr>
        <w:t>Processor:</w:t>
      </w:r>
    </w:p>
    <w:p w14:paraId="2C2899D0" w14:textId="77777777" w:rsidR="00EB76A9" w:rsidRDefault="00000000">
      <w:pPr>
        <w:pStyle w:val="ListParagraph"/>
        <w:numPr>
          <w:ilvl w:val="1"/>
          <w:numId w:val="4"/>
        </w:numPr>
        <w:tabs>
          <w:tab w:val="left" w:pos="2702"/>
        </w:tabs>
        <w:spacing w:before="4"/>
        <w:ind w:right="1107"/>
        <w:jc w:val="both"/>
        <w:rPr>
          <w:sz w:val="24"/>
        </w:rPr>
      </w:pPr>
      <w:r>
        <w:rPr>
          <w:sz w:val="24"/>
        </w:rPr>
        <w:t>A modern processor with sufficient processing power to handle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  <w:r>
        <w:rPr>
          <w:spacing w:val="-4"/>
          <w:sz w:val="24"/>
        </w:rPr>
        <w:t xml:space="preserve"> </w:t>
      </w:r>
      <w:r>
        <w:rPr>
          <w:sz w:val="24"/>
        </w:rPr>
        <w:t>traversal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 efficiently.</w:t>
      </w:r>
    </w:p>
    <w:p w14:paraId="2CA17C5B" w14:textId="77777777" w:rsidR="00EB76A9" w:rsidRDefault="00000000">
      <w:pPr>
        <w:pStyle w:val="Heading3"/>
        <w:numPr>
          <w:ilvl w:val="0"/>
          <w:numId w:val="4"/>
        </w:numPr>
        <w:tabs>
          <w:tab w:val="left" w:pos="1982"/>
        </w:tabs>
        <w:spacing w:line="337" w:lineRule="exact"/>
        <w:rPr>
          <w:rFonts w:ascii="Calibri Light"/>
        </w:rPr>
      </w:pPr>
      <w:r>
        <w:rPr>
          <w:rFonts w:ascii="Calibri Light"/>
          <w:spacing w:val="-1"/>
        </w:rPr>
        <w:t>Memory</w:t>
      </w:r>
      <w:r>
        <w:rPr>
          <w:rFonts w:ascii="Calibri Light"/>
          <w:spacing w:val="-13"/>
        </w:rPr>
        <w:t xml:space="preserve"> </w:t>
      </w:r>
      <w:r>
        <w:rPr>
          <w:rFonts w:ascii="Calibri Light"/>
          <w:spacing w:val="-1"/>
        </w:rPr>
        <w:t>(RAM):</w:t>
      </w:r>
    </w:p>
    <w:p w14:paraId="4A2C86F3" w14:textId="77777777" w:rsidR="00EB76A9" w:rsidRDefault="00000000">
      <w:pPr>
        <w:pStyle w:val="ListParagraph"/>
        <w:numPr>
          <w:ilvl w:val="1"/>
          <w:numId w:val="4"/>
        </w:numPr>
        <w:tabs>
          <w:tab w:val="left" w:pos="2702"/>
        </w:tabs>
        <w:spacing w:before="3"/>
        <w:ind w:right="1100"/>
        <w:jc w:val="both"/>
        <w:rPr>
          <w:sz w:val="24"/>
        </w:rPr>
      </w:pPr>
      <w:r>
        <w:rPr>
          <w:sz w:val="24"/>
        </w:rPr>
        <w:t>Adequate RAM to store the metro network graph and support 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 of the shortest path algorithm. The</w:t>
      </w:r>
      <w:r>
        <w:rPr>
          <w:spacing w:val="54"/>
          <w:sz w:val="24"/>
        </w:rPr>
        <w:t xml:space="preserve"> </w:t>
      </w:r>
      <w:r>
        <w:rPr>
          <w:sz w:val="24"/>
        </w:rPr>
        <w:t>size of the graph</w:t>
      </w:r>
      <w:r>
        <w:rPr>
          <w:spacing w:val="1"/>
          <w:sz w:val="24"/>
        </w:rPr>
        <w:t xml:space="preserve"> </w:t>
      </w:r>
      <w:r>
        <w:rPr>
          <w:sz w:val="24"/>
        </w:rPr>
        <w:t>and the algorithm's memory requirements will influence the RAM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specifications.</w:t>
      </w:r>
    </w:p>
    <w:p w14:paraId="2941F497" w14:textId="77777777" w:rsidR="00EB76A9" w:rsidRDefault="00000000">
      <w:pPr>
        <w:pStyle w:val="Heading3"/>
        <w:numPr>
          <w:ilvl w:val="0"/>
          <w:numId w:val="4"/>
        </w:numPr>
        <w:tabs>
          <w:tab w:val="left" w:pos="1982"/>
        </w:tabs>
        <w:spacing w:line="337" w:lineRule="exact"/>
        <w:rPr>
          <w:rFonts w:ascii="Calibri Light"/>
        </w:rPr>
      </w:pPr>
      <w:r>
        <w:rPr>
          <w:rFonts w:ascii="Calibri Light"/>
        </w:rPr>
        <w:t>Storage:</w:t>
      </w:r>
    </w:p>
    <w:p w14:paraId="6251164D" w14:textId="77777777" w:rsidR="00EB76A9" w:rsidRDefault="00000000">
      <w:pPr>
        <w:pStyle w:val="ListParagraph"/>
        <w:numPr>
          <w:ilvl w:val="1"/>
          <w:numId w:val="4"/>
        </w:numPr>
        <w:tabs>
          <w:tab w:val="left" w:pos="2702"/>
        </w:tabs>
        <w:spacing w:before="4" w:line="242" w:lineRule="auto"/>
        <w:ind w:right="1105"/>
        <w:jc w:val="both"/>
        <w:rPr>
          <w:sz w:val="24"/>
        </w:rPr>
      </w:pPr>
      <w:r>
        <w:rPr>
          <w:sz w:val="24"/>
        </w:rPr>
        <w:t>Disk space is not a significant concern for this type of 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as the program's data is relatively small. However, ensure there is</w:t>
      </w:r>
      <w:r>
        <w:rPr>
          <w:spacing w:val="1"/>
          <w:sz w:val="24"/>
        </w:rPr>
        <w:t xml:space="preserve"> </w:t>
      </w:r>
      <w:r>
        <w:rPr>
          <w:sz w:val="24"/>
        </w:rPr>
        <w:t>enough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updates.</w:t>
      </w:r>
    </w:p>
    <w:p w14:paraId="5BD172D2" w14:textId="77777777" w:rsidR="00EB76A9" w:rsidRDefault="00000000">
      <w:pPr>
        <w:pStyle w:val="Heading2"/>
        <w:numPr>
          <w:ilvl w:val="1"/>
          <w:numId w:val="5"/>
        </w:numPr>
        <w:tabs>
          <w:tab w:val="left" w:pos="1290"/>
        </w:tabs>
        <w:spacing w:before="141"/>
        <w:ind w:left="1289"/>
      </w:pPr>
      <w:r>
        <w:t>Software</w:t>
      </w:r>
      <w:r>
        <w:rPr>
          <w:spacing w:val="-7"/>
        </w:rPr>
        <w:t xml:space="preserve"> </w:t>
      </w:r>
      <w:r>
        <w:t>Requirements</w:t>
      </w:r>
    </w:p>
    <w:p w14:paraId="0D2EBCE1" w14:textId="77777777" w:rsidR="00EB76A9" w:rsidRDefault="00000000">
      <w:pPr>
        <w:pStyle w:val="Heading3"/>
        <w:numPr>
          <w:ilvl w:val="0"/>
          <w:numId w:val="3"/>
        </w:numPr>
        <w:tabs>
          <w:tab w:val="left" w:pos="1982"/>
        </w:tabs>
        <w:spacing w:line="340" w:lineRule="exact"/>
        <w:rPr>
          <w:rFonts w:ascii="Calibri Light"/>
        </w:rPr>
      </w:pPr>
      <w:r>
        <w:rPr>
          <w:rFonts w:ascii="Calibri Light"/>
        </w:rPr>
        <w:t>Java</w:t>
      </w:r>
      <w:r>
        <w:rPr>
          <w:rFonts w:ascii="Calibri Light"/>
          <w:spacing w:val="-15"/>
        </w:rPr>
        <w:t xml:space="preserve"> </w:t>
      </w:r>
      <w:r>
        <w:rPr>
          <w:rFonts w:ascii="Calibri Light"/>
        </w:rPr>
        <w:t>Development</w:t>
      </w:r>
      <w:r>
        <w:rPr>
          <w:rFonts w:ascii="Calibri Light"/>
          <w:spacing w:val="-14"/>
        </w:rPr>
        <w:t xml:space="preserve"> </w:t>
      </w:r>
      <w:r>
        <w:rPr>
          <w:rFonts w:ascii="Calibri Light"/>
        </w:rPr>
        <w:t>Kit</w:t>
      </w:r>
      <w:r>
        <w:rPr>
          <w:rFonts w:ascii="Calibri Light"/>
          <w:spacing w:val="-14"/>
        </w:rPr>
        <w:t xml:space="preserve"> </w:t>
      </w:r>
      <w:r>
        <w:rPr>
          <w:rFonts w:ascii="Calibri Light"/>
        </w:rPr>
        <w:t>(JDK):</w:t>
      </w:r>
    </w:p>
    <w:p w14:paraId="5510CE5E" w14:textId="77777777" w:rsidR="00EB76A9" w:rsidRDefault="00000000">
      <w:pPr>
        <w:pStyle w:val="ListParagraph"/>
        <w:numPr>
          <w:ilvl w:val="1"/>
          <w:numId w:val="3"/>
        </w:numPr>
        <w:tabs>
          <w:tab w:val="left" w:pos="2702"/>
        </w:tabs>
        <w:spacing w:before="3"/>
        <w:ind w:right="1104"/>
        <w:jc w:val="both"/>
        <w:rPr>
          <w:sz w:val="24"/>
        </w:rPr>
      </w:pPr>
      <w:r>
        <w:rPr>
          <w:sz w:val="24"/>
        </w:rPr>
        <w:t>Install a compatible JDK to compile and run Java code.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appears to be written in Java, so having a suitable JDK version is</w:t>
      </w:r>
      <w:r>
        <w:rPr>
          <w:spacing w:val="1"/>
          <w:sz w:val="24"/>
        </w:rPr>
        <w:t xml:space="preserve"> </w:t>
      </w:r>
      <w:r>
        <w:rPr>
          <w:sz w:val="24"/>
        </w:rPr>
        <w:t>essential.</w:t>
      </w:r>
    </w:p>
    <w:p w14:paraId="00C9C2B2" w14:textId="77777777" w:rsidR="00EB76A9" w:rsidRDefault="00000000">
      <w:pPr>
        <w:pStyle w:val="Heading3"/>
        <w:numPr>
          <w:ilvl w:val="0"/>
          <w:numId w:val="3"/>
        </w:numPr>
        <w:tabs>
          <w:tab w:val="left" w:pos="1982"/>
        </w:tabs>
        <w:spacing w:line="386" w:lineRule="exact"/>
        <w:rPr>
          <w:rFonts w:ascii="Calibri Light"/>
          <w:sz w:val="32"/>
        </w:rPr>
      </w:pPr>
      <w:r>
        <w:rPr>
          <w:rFonts w:ascii="Calibri Light"/>
          <w:spacing w:val="-1"/>
          <w:sz w:val="32"/>
        </w:rPr>
        <w:t>I</w:t>
      </w:r>
      <w:r>
        <w:rPr>
          <w:rFonts w:ascii="Calibri Light"/>
          <w:spacing w:val="-1"/>
        </w:rPr>
        <w:t>ntegrated</w:t>
      </w:r>
      <w:r>
        <w:rPr>
          <w:rFonts w:ascii="Calibri Light"/>
          <w:spacing w:val="-15"/>
        </w:rPr>
        <w:t xml:space="preserve"> </w:t>
      </w:r>
      <w:r>
        <w:rPr>
          <w:rFonts w:ascii="Calibri Light"/>
          <w:spacing w:val="-1"/>
        </w:rPr>
        <w:t>Development</w:t>
      </w:r>
      <w:r>
        <w:rPr>
          <w:rFonts w:ascii="Calibri Light"/>
          <w:spacing w:val="-14"/>
        </w:rPr>
        <w:t xml:space="preserve"> </w:t>
      </w:r>
      <w:r>
        <w:rPr>
          <w:rFonts w:ascii="Calibri Light"/>
          <w:spacing w:val="-1"/>
        </w:rPr>
        <w:t>Environment</w:t>
      </w:r>
      <w:r>
        <w:rPr>
          <w:rFonts w:ascii="Calibri Light"/>
          <w:spacing w:val="-14"/>
        </w:rPr>
        <w:t xml:space="preserve"> </w:t>
      </w:r>
      <w:r>
        <w:rPr>
          <w:rFonts w:ascii="Calibri Light"/>
          <w:spacing w:val="-1"/>
        </w:rPr>
        <w:t>(IDE):</w:t>
      </w:r>
    </w:p>
    <w:p w14:paraId="573ED245" w14:textId="77777777" w:rsidR="00EB76A9" w:rsidRDefault="00000000">
      <w:pPr>
        <w:pStyle w:val="ListParagraph"/>
        <w:numPr>
          <w:ilvl w:val="1"/>
          <w:numId w:val="3"/>
        </w:numPr>
        <w:tabs>
          <w:tab w:val="left" w:pos="2702"/>
        </w:tabs>
        <w:spacing w:before="3"/>
        <w:ind w:right="1102"/>
        <w:jc w:val="both"/>
        <w:rPr>
          <w:sz w:val="24"/>
        </w:rPr>
      </w:pPr>
      <w:r>
        <w:rPr>
          <w:sz w:val="24"/>
        </w:rPr>
        <w:t>Choose an IDE for Java development, such as IntelliJ IDEA, Eclipse,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NetBeans.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convenient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coding,</w:t>
      </w:r>
      <w:r>
        <w:rPr>
          <w:spacing w:val="-5"/>
          <w:sz w:val="24"/>
        </w:rPr>
        <w:t xml:space="preserve"> </w:t>
      </w:r>
      <w:r>
        <w:rPr>
          <w:sz w:val="24"/>
        </w:rPr>
        <w:t>debugging, 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0159655" w14:textId="77777777" w:rsidR="00EB76A9" w:rsidRDefault="00000000">
      <w:pPr>
        <w:pStyle w:val="Heading3"/>
        <w:numPr>
          <w:ilvl w:val="0"/>
          <w:numId w:val="3"/>
        </w:numPr>
        <w:tabs>
          <w:tab w:val="left" w:pos="1982"/>
        </w:tabs>
        <w:spacing w:line="337" w:lineRule="exact"/>
        <w:rPr>
          <w:rFonts w:ascii="Calibri Light"/>
        </w:rPr>
      </w:pPr>
      <w:r>
        <w:rPr>
          <w:rFonts w:ascii="Calibri Light"/>
          <w:spacing w:val="-1"/>
        </w:rPr>
        <w:t>Operating</w:t>
      </w:r>
      <w:r>
        <w:rPr>
          <w:rFonts w:ascii="Calibri Light"/>
          <w:spacing w:val="-15"/>
        </w:rPr>
        <w:t xml:space="preserve"> </w:t>
      </w:r>
      <w:r>
        <w:rPr>
          <w:rFonts w:ascii="Calibri Light"/>
        </w:rPr>
        <w:t>System:</w:t>
      </w:r>
    </w:p>
    <w:p w14:paraId="77350415" w14:textId="77777777" w:rsidR="00EB76A9" w:rsidRDefault="00000000">
      <w:pPr>
        <w:pStyle w:val="ListParagraph"/>
        <w:numPr>
          <w:ilvl w:val="1"/>
          <w:numId w:val="3"/>
        </w:numPr>
        <w:tabs>
          <w:tab w:val="left" w:pos="2702"/>
        </w:tabs>
        <w:spacing w:before="8"/>
        <w:ind w:right="1098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compatible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 operating systems (Windows, Linux, macOS). Ensure that</w:t>
      </w:r>
      <w:r>
        <w:rPr>
          <w:spacing w:val="-52"/>
          <w:sz w:val="24"/>
        </w:rPr>
        <w:t xml:space="preserve"> </w:t>
      </w:r>
      <w:r>
        <w:rPr>
          <w:sz w:val="24"/>
        </w:rPr>
        <w:t>the chosen IDE and JDK are compatible with the operating system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choice.</w:t>
      </w:r>
    </w:p>
    <w:p w14:paraId="47EA853A" w14:textId="77777777" w:rsidR="00EB76A9" w:rsidRDefault="00000000">
      <w:pPr>
        <w:pStyle w:val="Heading3"/>
        <w:numPr>
          <w:ilvl w:val="0"/>
          <w:numId w:val="3"/>
        </w:numPr>
        <w:tabs>
          <w:tab w:val="left" w:pos="1982"/>
        </w:tabs>
        <w:spacing w:line="337" w:lineRule="exact"/>
        <w:rPr>
          <w:rFonts w:ascii="Calibri Light"/>
        </w:rPr>
      </w:pPr>
      <w:r>
        <w:rPr>
          <w:rFonts w:ascii="Calibri Light"/>
          <w:spacing w:val="-1"/>
        </w:rPr>
        <w:t>Version</w:t>
      </w:r>
      <w:r>
        <w:rPr>
          <w:rFonts w:ascii="Calibri Light"/>
          <w:spacing w:val="-13"/>
        </w:rPr>
        <w:t xml:space="preserve"> </w:t>
      </w:r>
      <w:r>
        <w:rPr>
          <w:rFonts w:ascii="Calibri Light"/>
          <w:spacing w:val="-1"/>
        </w:rPr>
        <w:t>Control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  <w:spacing w:val="-1"/>
        </w:rPr>
        <w:t>(Optional):</w:t>
      </w:r>
    </w:p>
    <w:p w14:paraId="0B05D59E" w14:textId="77777777" w:rsidR="00EB76A9" w:rsidRDefault="00000000">
      <w:pPr>
        <w:pStyle w:val="ListParagraph"/>
        <w:numPr>
          <w:ilvl w:val="1"/>
          <w:numId w:val="3"/>
        </w:numPr>
        <w:tabs>
          <w:tab w:val="left" w:pos="2702"/>
        </w:tabs>
        <w:spacing w:before="4"/>
        <w:ind w:right="1099"/>
        <w:jc w:val="both"/>
        <w:rPr>
          <w:sz w:val="24"/>
        </w:rPr>
      </w:pPr>
      <w:r>
        <w:rPr>
          <w:sz w:val="24"/>
        </w:rPr>
        <w:t>If collaborative development or version control is a consideration,</w:t>
      </w:r>
      <w:r>
        <w:rPr>
          <w:spacing w:val="1"/>
          <w:sz w:val="24"/>
        </w:rPr>
        <w:t xml:space="preserve"> </w:t>
      </w:r>
      <w:r>
        <w:rPr>
          <w:sz w:val="24"/>
        </w:rPr>
        <w:t>using a version control system like Git and platforms like GitHub,</w:t>
      </w:r>
      <w:r>
        <w:rPr>
          <w:spacing w:val="1"/>
          <w:sz w:val="24"/>
        </w:rPr>
        <w:t xml:space="preserve"> </w:t>
      </w:r>
      <w:r>
        <w:rPr>
          <w:sz w:val="24"/>
        </w:rPr>
        <w:t>GitLab,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Bitbucket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14:paraId="79E0D62D" w14:textId="77777777" w:rsidR="00EB76A9" w:rsidRDefault="00EB76A9">
      <w:pPr>
        <w:jc w:val="both"/>
        <w:rPr>
          <w:sz w:val="24"/>
        </w:rPr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41857D00" w14:textId="77777777" w:rsidR="00EB76A9" w:rsidRDefault="00000000">
      <w:pPr>
        <w:pStyle w:val="Heading1"/>
        <w:numPr>
          <w:ilvl w:val="0"/>
          <w:numId w:val="2"/>
        </w:numPr>
        <w:tabs>
          <w:tab w:val="left" w:pos="657"/>
        </w:tabs>
        <w:spacing w:line="585" w:lineRule="exact"/>
        <w:ind w:hanging="477"/>
      </w:pPr>
      <w:r>
        <w:lastRenderedPageBreak/>
        <w:t>Design</w:t>
      </w:r>
    </w:p>
    <w:p w14:paraId="39193E32" w14:textId="77777777" w:rsidR="00EB76A9" w:rsidRDefault="00000000">
      <w:pPr>
        <w:pStyle w:val="Heading2"/>
        <w:numPr>
          <w:ilvl w:val="1"/>
          <w:numId w:val="2"/>
        </w:numPr>
        <w:tabs>
          <w:tab w:val="left" w:pos="1290"/>
        </w:tabs>
        <w:spacing w:line="439" w:lineRule="exact"/>
        <w:jc w:val="lef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611E56" wp14:editId="36D5C16E">
            <wp:simplePos x="0" y="0"/>
            <wp:positionH relativeFrom="page">
              <wp:posOffset>868680</wp:posOffset>
            </wp:positionH>
            <wp:positionV relativeFrom="paragraph">
              <wp:posOffset>320497</wp:posOffset>
            </wp:positionV>
            <wp:extent cx="6267994" cy="42262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994" cy="4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UML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</w:p>
    <w:p w14:paraId="1873CBCC" w14:textId="77777777" w:rsidR="00EB76A9" w:rsidRDefault="00EB76A9">
      <w:pPr>
        <w:spacing w:line="439" w:lineRule="exact"/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2D5E1D76" w14:textId="77777777" w:rsidR="00EB76A9" w:rsidRDefault="00000000">
      <w:pPr>
        <w:pStyle w:val="ListParagraph"/>
        <w:numPr>
          <w:ilvl w:val="1"/>
          <w:numId w:val="2"/>
        </w:numPr>
        <w:tabs>
          <w:tab w:val="left" w:pos="718"/>
        </w:tabs>
        <w:spacing w:before="17"/>
        <w:ind w:left="718"/>
        <w:jc w:val="left"/>
        <w:rPr>
          <w:sz w:val="3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16A59ED" wp14:editId="28089F15">
            <wp:simplePos x="0" y="0"/>
            <wp:positionH relativeFrom="page">
              <wp:posOffset>981997</wp:posOffset>
            </wp:positionH>
            <wp:positionV relativeFrom="paragraph">
              <wp:posOffset>353273</wp:posOffset>
            </wp:positionV>
            <wp:extent cx="6238460" cy="67097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460" cy="67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Flow</w:t>
      </w:r>
      <w:r>
        <w:rPr>
          <w:spacing w:val="-2"/>
          <w:sz w:val="36"/>
        </w:rPr>
        <w:t xml:space="preserve"> </w:t>
      </w:r>
      <w:r>
        <w:rPr>
          <w:sz w:val="36"/>
        </w:rPr>
        <w:t>Diagram</w:t>
      </w:r>
    </w:p>
    <w:p w14:paraId="0E9D153B" w14:textId="77777777" w:rsidR="00EB76A9" w:rsidRDefault="00EB76A9">
      <w:pPr>
        <w:rPr>
          <w:sz w:val="36"/>
        </w:rPr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3B443859" w14:textId="77777777" w:rsidR="00EB76A9" w:rsidRDefault="00000000">
      <w:pPr>
        <w:pStyle w:val="Heading1"/>
        <w:numPr>
          <w:ilvl w:val="0"/>
          <w:numId w:val="2"/>
        </w:numPr>
        <w:tabs>
          <w:tab w:val="left" w:pos="657"/>
        </w:tabs>
        <w:spacing w:line="585" w:lineRule="exact"/>
        <w:ind w:hanging="477"/>
      </w:pPr>
      <w:r>
        <w:lastRenderedPageBreak/>
        <w:t>Output</w:t>
      </w:r>
    </w:p>
    <w:p w14:paraId="433285D9" w14:textId="77777777" w:rsidR="00EB76A9" w:rsidRDefault="00000000">
      <w:pPr>
        <w:pStyle w:val="Heading3"/>
        <w:spacing w:line="341" w:lineRule="exact"/>
        <w:ind w:left="180" w:firstLine="0"/>
      </w:pPr>
      <w:r>
        <w:t>Infix</w:t>
      </w:r>
      <w:r>
        <w:rPr>
          <w:spacing w:val="-7"/>
        </w:rPr>
        <w:t xml:space="preserve"> </w:t>
      </w:r>
      <w:proofErr w:type="gramStart"/>
      <w:r>
        <w:t>Expressions</w:t>
      </w:r>
      <w:r>
        <w:rPr>
          <w:spacing w:val="-4"/>
        </w:rPr>
        <w:t xml:space="preserve"> </w:t>
      </w:r>
      <w:r>
        <w:t>:</w:t>
      </w:r>
      <w:proofErr w:type="gramEnd"/>
    </w:p>
    <w:p w14:paraId="0445B5AB" w14:textId="77777777" w:rsidR="00EB76A9" w:rsidRDefault="00000000">
      <w:pPr>
        <w:spacing w:before="165" w:after="3"/>
        <w:ind w:left="180"/>
        <w:rPr>
          <w:sz w:val="2"/>
        </w:rPr>
      </w:pPr>
      <w:r>
        <w:rPr>
          <w:w w:val="96"/>
          <w:sz w:val="2"/>
        </w:rPr>
        <w:t>[</w:t>
      </w:r>
    </w:p>
    <w:p w14:paraId="015720D0" w14:textId="77777777" w:rsidR="00EB76A9" w:rsidRDefault="00000000">
      <w:pPr>
        <w:pStyle w:val="BodyText"/>
        <w:ind w:left="180"/>
        <w:rPr>
          <w:sz w:val="20"/>
        </w:rPr>
      </w:pPr>
      <w:r>
        <w:rPr>
          <w:sz w:val="20"/>
        </w:rPr>
      </w:r>
      <w:r>
        <w:rPr>
          <w:sz w:val="20"/>
        </w:rPr>
        <w:pict w14:anchorId="3AF09E49">
          <v:group id="_x0000_s2057" style="width:340.2pt;height:567.65pt;mso-position-horizontal-relative:char;mso-position-vertical-relative:line" coordsize="6804,11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width:6797;height:3570">
              <v:imagedata r:id="rId11" o:title=""/>
            </v:shape>
            <v:shape id="_x0000_s2059" type="#_x0000_t75" style="position:absolute;top:3621;width:6797;height:3868">
              <v:imagedata r:id="rId12" o:title=""/>
            </v:shape>
            <v:shape id="_x0000_s2058" type="#_x0000_t75" style="position:absolute;top:7542;width:6804;height:3810">
              <v:imagedata r:id="rId13" o:title=""/>
            </v:shape>
            <w10:anchorlock/>
          </v:group>
        </w:pict>
      </w:r>
    </w:p>
    <w:p w14:paraId="06928E2D" w14:textId="77777777" w:rsidR="00EB76A9" w:rsidRDefault="00EB76A9">
      <w:pPr>
        <w:rPr>
          <w:sz w:val="20"/>
        </w:rPr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3F651A2F" w14:textId="77777777" w:rsidR="00EB76A9" w:rsidRDefault="00EB76A9">
      <w:pPr>
        <w:pStyle w:val="BodyText"/>
        <w:rPr>
          <w:sz w:val="20"/>
        </w:rPr>
      </w:pPr>
    </w:p>
    <w:p w14:paraId="24AA4723" w14:textId="77777777" w:rsidR="00EB76A9" w:rsidRDefault="00EB76A9">
      <w:pPr>
        <w:pStyle w:val="BodyText"/>
        <w:spacing w:before="2"/>
        <w:rPr>
          <w:sz w:val="19"/>
        </w:rPr>
      </w:pPr>
    </w:p>
    <w:p w14:paraId="3377DDEF" w14:textId="77777777" w:rsidR="00EB76A9" w:rsidRDefault="00000000">
      <w:pPr>
        <w:pStyle w:val="Heading3"/>
        <w:spacing w:before="42"/>
        <w:ind w:left="180" w:firstLine="0"/>
      </w:pPr>
      <w:r>
        <w:t>Prefix</w:t>
      </w:r>
      <w:r>
        <w:rPr>
          <w:spacing w:val="-6"/>
        </w:rPr>
        <w:t xml:space="preserve"> </w:t>
      </w:r>
      <w:r>
        <w:t>Expressions:</w:t>
      </w:r>
    </w:p>
    <w:p w14:paraId="1889F9F6" w14:textId="77777777" w:rsidR="00EB76A9" w:rsidRDefault="00000000">
      <w:pPr>
        <w:pStyle w:val="BodyText"/>
        <w:spacing w:before="1"/>
        <w:rPr>
          <w:sz w:val="11"/>
        </w:rPr>
      </w:pPr>
      <w:r>
        <w:pict w14:anchorId="3BF5348E">
          <v:group id="_x0000_s2054" style="position:absolute;margin-left:1in;margin-top:8.75pt;width:338.25pt;height:367.4pt;z-index:-15726592;mso-wrap-distance-left:0;mso-wrap-distance-right:0;mso-position-horizontal-relative:page" coordorigin="1440,175" coordsize="6765,7348">
            <v:shape id="_x0000_s2056" type="#_x0000_t75" style="position:absolute;left:1440;top:174;width:6765;height:3672">
              <v:imagedata r:id="rId14" o:title=""/>
            </v:shape>
            <v:shape id="_x0000_s2055" type="#_x0000_t75" style="position:absolute;left:1440;top:3896;width:6765;height:3626">
              <v:imagedata r:id="rId15" o:title=""/>
            </v:shape>
            <w10:wrap type="topAndBottom" anchorx="page"/>
          </v:group>
        </w:pict>
      </w:r>
    </w:p>
    <w:p w14:paraId="00470792" w14:textId="77777777" w:rsidR="00EB76A9" w:rsidRDefault="00EB76A9">
      <w:pPr>
        <w:pStyle w:val="BodyText"/>
        <w:spacing w:before="11"/>
        <w:rPr>
          <w:sz w:val="5"/>
        </w:rPr>
      </w:pPr>
    </w:p>
    <w:p w14:paraId="3FFA1E2B" w14:textId="77777777" w:rsidR="00EB76A9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48EE03DA" wp14:editId="6E169AFC">
            <wp:extent cx="4270733" cy="2360295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733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EF3" w14:textId="77777777" w:rsidR="00EB76A9" w:rsidRDefault="00EB76A9">
      <w:pPr>
        <w:rPr>
          <w:sz w:val="20"/>
        </w:rPr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11045BDF" w14:textId="77777777" w:rsidR="00EB76A9" w:rsidRDefault="00EB76A9">
      <w:pPr>
        <w:pStyle w:val="BodyText"/>
        <w:spacing w:before="10"/>
        <w:rPr>
          <w:sz w:val="25"/>
        </w:rPr>
      </w:pPr>
    </w:p>
    <w:p w14:paraId="6F453CC5" w14:textId="77777777" w:rsidR="00EB76A9" w:rsidRDefault="00000000">
      <w:pPr>
        <w:spacing w:before="42"/>
        <w:ind w:left="180"/>
        <w:rPr>
          <w:sz w:val="28"/>
        </w:rPr>
      </w:pPr>
      <w:r>
        <w:rPr>
          <w:sz w:val="28"/>
        </w:rPr>
        <w:t>Postfix</w:t>
      </w:r>
      <w:r>
        <w:rPr>
          <w:spacing w:val="-7"/>
          <w:sz w:val="28"/>
        </w:rPr>
        <w:t xml:space="preserve"> </w:t>
      </w:r>
      <w:r>
        <w:rPr>
          <w:sz w:val="28"/>
        </w:rPr>
        <w:t>Expressions:</w:t>
      </w:r>
    </w:p>
    <w:p w14:paraId="4E394BB3" w14:textId="77777777" w:rsidR="00EB76A9" w:rsidRDefault="00000000">
      <w:pPr>
        <w:pStyle w:val="BodyText"/>
        <w:rPr>
          <w:sz w:val="13"/>
        </w:rPr>
      </w:pPr>
      <w:r>
        <w:pict w14:anchorId="744498C0">
          <v:group id="_x0000_s2050" style="position:absolute;margin-left:1in;margin-top:9.9pt;width:382.8pt;height:566.65pt;z-index:-15726080;mso-wrap-distance-left:0;mso-wrap-distance-right:0;mso-position-horizontal-relative:page" coordorigin="1440,198" coordsize="7656,11333">
            <v:shape id="_x0000_s2053" type="#_x0000_t75" style="position:absolute;left:1440;top:197;width:7656;height:3689">
              <v:imagedata r:id="rId17" o:title=""/>
            </v:shape>
            <v:shape id="_x0000_s2052" type="#_x0000_t75" style="position:absolute;left:1440;top:3936;width:7654;height:3671">
              <v:imagedata r:id="rId18" o:title=""/>
            </v:shape>
            <v:shape id="_x0000_s2051" type="#_x0000_t75" style="position:absolute;left:1440;top:7656;width:7655;height:3874">
              <v:imagedata r:id="rId19" o:title=""/>
            </v:shape>
            <w10:wrap type="topAndBottom" anchorx="page"/>
          </v:group>
        </w:pict>
      </w:r>
    </w:p>
    <w:p w14:paraId="0719EEDE" w14:textId="77777777" w:rsidR="00EB76A9" w:rsidRDefault="00EB76A9">
      <w:pPr>
        <w:rPr>
          <w:sz w:val="13"/>
        </w:rPr>
        <w:sectPr w:rsidR="00EB76A9" w:rsidSect="00044CE1">
          <w:pgSz w:w="11900" w:h="16840"/>
          <w:pgMar w:top="1320" w:right="340" w:bottom="440" w:left="1260" w:header="145" w:footer="253" w:gutter="0"/>
          <w:cols w:space="720"/>
        </w:sectPr>
      </w:pPr>
    </w:p>
    <w:p w14:paraId="08ED7027" w14:textId="77777777" w:rsidR="00EB76A9" w:rsidRDefault="00000000">
      <w:pPr>
        <w:pStyle w:val="Heading1"/>
        <w:numPr>
          <w:ilvl w:val="0"/>
          <w:numId w:val="2"/>
        </w:numPr>
        <w:tabs>
          <w:tab w:val="left" w:pos="657"/>
        </w:tabs>
        <w:ind w:hanging="477"/>
      </w:pPr>
      <w:r>
        <w:lastRenderedPageBreak/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Scopes</w:t>
      </w:r>
    </w:p>
    <w:p w14:paraId="17F42FCF" w14:textId="77777777" w:rsidR="00EB76A9" w:rsidRDefault="00EB76A9">
      <w:pPr>
        <w:pStyle w:val="BodyText"/>
        <w:spacing w:before="3"/>
        <w:rPr>
          <w:sz w:val="48"/>
        </w:rPr>
      </w:pPr>
    </w:p>
    <w:p w14:paraId="0DDACF0D" w14:textId="77777777" w:rsidR="00EB76A9" w:rsidRDefault="00000000">
      <w:pPr>
        <w:pStyle w:val="BodyText"/>
        <w:ind w:left="180" w:right="1105"/>
        <w:jc w:val="both"/>
      </w:pPr>
      <w:r>
        <w:t>The Comprehensive Expression</w:t>
      </w:r>
      <w:r>
        <w:rPr>
          <w:spacing w:val="1"/>
        </w:rPr>
        <w:t xml:space="preserve"> </w:t>
      </w:r>
      <w:r>
        <w:t>Evaluator and Converter not only meets the</w:t>
      </w:r>
      <w:r>
        <w:rPr>
          <w:spacing w:val="54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need for a versatile arithmetic calculator but also sets the stage for future expansions.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enhancements could</w:t>
      </w:r>
      <w:r>
        <w:rPr>
          <w:spacing w:val="-3"/>
        </w:rPr>
        <w:t xml:space="preserve"> </w:t>
      </w:r>
      <w:r>
        <w:t>include:</w:t>
      </w:r>
    </w:p>
    <w:p w14:paraId="1E45D7B4" w14:textId="77777777" w:rsidR="00EB76A9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  <w:tab w:val="left" w:pos="2459"/>
          <w:tab w:val="left" w:pos="4972"/>
        </w:tabs>
        <w:spacing w:before="1"/>
        <w:ind w:right="1105"/>
        <w:rPr>
          <w:sz w:val="24"/>
        </w:rPr>
      </w:pPr>
      <w:r>
        <w:rPr>
          <w:b/>
          <w:sz w:val="24"/>
        </w:rPr>
        <w:t xml:space="preserve">Support  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z w:val="24"/>
        </w:rPr>
        <w:tab/>
        <w:t xml:space="preserve">Additional  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Operators:</w:t>
      </w:r>
      <w:r>
        <w:rPr>
          <w:b/>
          <w:sz w:val="24"/>
        </w:rPr>
        <w:tab/>
      </w:r>
      <w:r>
        <w:rPr>
          <w:sz w:val="24"/>
        </w:rPr>
        <w:t>Extend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calculator's</w:t>
      </w:r>
      <w:r>
        <w:rPr>
          <w:spacing w:val="30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broader 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functions.</w:t>
      </w:r>
    </w:p>
    <w:p w14:paraId="7870CDC8" w14:textId="77777777" w:rsidR="00EB76A9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ind w:right="1100"/>
        <w:rPr>
          <w:sz w:val="24"/>
        </w:rPr>
      </w:pPr>
      <w:r>
        <w:rPr>
          <w:b/>
          <w:sz w:val="24"/>
        </w:rPr>
        <w:t>Graphical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(GUI):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Develop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graphical</w:t>
      </w:r>
      <w:r>
        <w:rPr>
          <w:spacing w:val="27"/>
          <w:sz w:val="24"/>
        </w:rPr>
        <w:t xml:space="preserve"> </w:t>
      </w:r>
      <w:r>
        <w:rPr>
          <w:sz w:val="24"/>
        </w:rPr>
        <w:t>interface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intuitive</w:t>
      </w:r>
      <w:r>
        <w:rPr>
          <w:spacing w:val="-5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5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for users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familiar with</w:t>
      </w:r>
      <w:r>
        <w:rPr>
          <w:spacing w:val="-5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2"/>
          <w:sz w:val="24"/>
        </w:rPr>
        <w:t xml:space="preserve"> </w:t>
      </w:r>
      <w:r>
        <w:rPr>
          <w:sz w:val="24"/>
        </w:rPr>
        <w:t>interfaces.</w:t>
      </w:r>
    </w:p>
    <w:p w14:paraId="1A93771B" w14:textId="77777777" w:rsidR="00EB76A9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ind w:right="1103"/>
        <w:rPr>
          <w:sz w:val="24"/>
        </w:rPr>
      </w:pPr>
      <w:r>
        <w:rPr>
          <w:b/>
          <w:sz w:val="24"/>
        </w:rPr>
        <w:t>Expression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Simplification: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Implement</w:t>
      </w:r>
      <w:r>
        <w:rPr>
          <w:spacing w:val="32"/>
          <w:sz w:val="24"/>
        </w:rPr>
        <w:t xml:space="preserve"> </w:t>
      </w:r>
      <w:r>
        <w:rPr>
          <w:sz w:val="24"/>
        </w:rPr>
        <w:t>algorithms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simplify</w:t>
      </w:r>
      <w:r>
        <w:rPr>
          <w:spacing w:val="29"/>
          <w:sz w:val="24"/>
        </w:rPr>
        <w:t xml:space="preserve"> </w:t>
      </w:r>
      <w:r>
        <w:rPr>
          <w:sz w:val="24"/>
        </w:rPr>
        <w:t>complex</w:t>
      </w:r>
      <w:r>
        <w:rPr>
          <w:spacing w:val="32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5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concise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readable</w:t>
      </w:r>
      <w:r>
        <w:rPr>
          <w:spacing w:val="2"/>
          <w:sz w:val="24"/>
        </w:rPr>
        <w:t xml:space="preserve"> </w:t>
      </w:r>
      <w:r>
        <w:rPr>
          <w:sz w:val="24"/>
        </w:rPr>
        <w:t>results.</w:t>
      </w:r>
    </w:p>
    <w:p w14:paraId="264D0D9E" w14:textId="77777777" w:rsidR="00EB76A9" w:rsidRDefault="0000000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ind w:right="1098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Explore</w:t>
      </w:r>
      <w:r>
        <w:rPr>
          <w:spacing w:val="32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integrate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calculator</w:t>
      </w:r>
      <w:r>
        <w:rPr>
          <w:spacing w:val="-5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other tools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-5"/>
          <w:sz w:val="24"/>
        </w:rPr>
        <w:t xml:space="preserve"> </w:t>
      </w:r>
      <w:r>
        <w:rPr>
          <w:sz w:val="24"/>
        </w:rPr>
        <w:t>enhancing its</w:t>
      </w:r>
      <w:r>
        <w:rPr>
          <w:spacing w:val="-1"/>
          <w:sz w:val="24"/>
        </w:rPr>
        <w:t xml:space="preserve"> </w:t>
      </w:r>
      <w:r>
        <w:rPr>
          <w:sz w:val="24"/>
        </w:rPr>
        <w:t>utility in</w:t>
      </w:r>
      <w:r>
        <w:rPr>
          <w:spacing w:val="-4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contexts.</w:t>
      </w:r>
    </w:p>
    <w:p w14:paraId="751032D3" w14:textId="77777777" w:rsidR="00EB76A9" w:rsidRDefault="00EB76A9">
      <w:pPr>
        <w:pStyle w:val="BodyText"/>
        <w:spacing w:before="11"/>
        <w:rPr>
          <w:sz w:val="23"/>
        </w:rPr>
      </w:pPr>
    </w:p>
    <w:p w14:paraId="097AACFC" w14:textId="77777777" w:rsidR="00EB76A9" w:rsidRDefault="00000000">
      <w:pPr>
        <w:pStyle w:val="BodyText"/>
        <w:spacing w:before="1"/>
        <w:ind w:left="180" w:right="1102"/>
        <w:jc w:val="both"/>
      </w:pPr>
      <w:r>
        <w:t>The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requirements and positions it as a valuable asset for users engaging with mathematical</w:t>
      </w:r>
      <w:r>
        <w:rPr>
          <w:spacing w:val="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 formats.</w:t>
      </w:r>
    </w:p>
    <w:sectPr w:rsidR="00EB76A9">
      <w:pgSz w:w="11900" w:h="16840"/>
      <w:pgMar w:top="1320" w:right="340" w:bottom="440" w:left="1260" w:header="145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54A8" w14:textId="77777777" w:rsidR="00044CE1" w:rsidRDefault="00044CE1">
      <w:r>
        <w:separator/>
      </w:r>
    </w:p>
  </w:endnote>
  <w:endnote w:type="continuationSeparator" w:id="0">
    <w:p w14:paraId="0414707B" w14:textId="77777777" w:rsidR="00044CE1" w:rsidRDefault="0004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AF1BB" w14:textId="77777777" w:rsidR="00EB76A9" w:rsidRDefault="00000000">
    <w:pPr>
      <w:pStyle w:val="BodyText"/>
      <w:spacing w:line="14" w:lineRule="auto"/>
      <w:rPr>
        <w:sz w:val="20"/>
      </w:rPr>
    </w:pPr>
    <w:r>
      <w:pict w14:anchorId="610E9F99">
        <v:rect id="_x0000_s1026" style="position:absolute;margin-left:70.6pt;margin-top:815.3pt;width:454.05pt;height:.5pt;z-index:-15858688;mso-position-horizontal-relative:page;mso-position-vertical-relative:page" fillcolor="#d9d9d9" stroked="f">
          <w10:wrap anchorx="page" anchory="page"/>
        </v:rect>
      </w:pict>
    </w:r>
    <w:r>
      <w:pict w14:anchorId="090D9C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815.95pt;width:56.55pt;height:14.25pt;z-index:-15858176;mso-position-horizontal-relative:page;mso-position-vertical-relative:page" filled="f" stroked="f">
          <v:textbox inset="0,0,0,0">
            <w:txbxContent>
              <w:p w14:paraId="4C3F8FC4" w14:textId="77777777" w:rsidR="00EB76A9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2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|</w:t>
                </w:r>
                <w:r>
                  <w:rPr>
                    <w:rFonts w:asci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/>
                    <w:color w:val="7E7E7E"/>
                  </w:rPr>
                  <w:t>P</w:t>
                </w:r>
                <w:r>
                  <w:rPr>
                    <w:rFonts w:ascii="Times New Roman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Times New Roman"/>
                    <w:color w:val="7E7E7E"/>
                  </w:rPr>
                  <w:t>a</w:t>
                </w:r>
                <w:r>
                  <w:rPr>
                    <w:rFonts w:ascii="Times New Roman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Times New Roman"/>
                    <w:color w:val="7E7E7E"/>
                  </w:rPr>
                  <w:t>g</w:t>
                </w:r>
                <w:r>
                  <w:rPr>
                    <w:rFonts w:ascii="Times New Roman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Times New Roman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993D6" w14:textId="77777777" w:rsidR="00044CE1" w:rsidRDefault="00044CE1">
      <w:r>
        <w:separator/>
      </w:r>
    </w:p>
  </w:footnote>
  <w:footnote w:type="continuationSeparator" w:id="0">
    <w:p w14:paraId="4DBBCA63" w14:textId="77777777" w:rsidR="00044CE1" w:rsidRDefault="0004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DEF51" w14:textId="4C120A44" w:rsidR="00EB76A9" w:rsidRDefault="00000000">
    <w:pPr>
      <w:pStyle w:val="BodyText"/>
      <w:spacing w:line="14" w:lineRule="auto"/>
      <w:rPr>
        <w:sz w:val="20"/>
      </w:rPr>
    </w:pPr>
    <w:r>
      <w:pict w14:anchorId="439C5F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94.2pt;margin-top:41.5pt;width:130.05pt;height:14.25pt;z-index:-15859200;mso-position-horizontal-relative:page;mso-position-vertical-relative:page" filled="f" stroked="f">
          <v:textbox inset="0,0,0,0">
            <w:txbxContent>
              <w:p w14:paraId="6A2D6441" w14:textId="77777777" w:rsidR="00EB76A9" w:rsidRDefault="00000000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Stack-based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</w:rPr>
                  <w:t>calculator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431D"/>
    <w:multiLevelType w:val="multilevel"/>
    <w:tmpl w:val="DC009BCE"/>
    <w:lvl w:ilvl="0">
      <w:start w:val="2"/>
      <w:numFmt w:val="decimal"/>
      <w:lvlText w:val="%1."/>
      <w:lvlJc w:val="left"/>
      <w:pPr>
        <w:ind w:left="627" w:hanging="447"/>
        <w:jc w:val="left"/>
      </w:pPr>
      <w:rPr>
        <w:rFonts w:ascii="Calibri" w:eastAsia="Calibri" w:hAnsi="Calibri" w:cs="Calibri" w:hint="default"/>
        <w:spacing w:val="-9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8" w:hanging="538"/>
        <w:jc w:val="lef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20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287010"/>
    <w:multiLevelType w:val="multilevel"/>
    <w:tmpl w:val="C02E4250"/>
    <w:lvl w:ilvl="0">
      <w:start w:val="3"/>
      <w:numFmt w:val="decimal"/>
      <w:lvlText w:val="%1"/>
      <w:lvlJc w:val="left"/>
      <w:pPr>
        <w:ind w:left="82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0C779A"/>
    <w:multiLevelType w:val="multilevel"/>
    <w:tmpl w:val="53E855C6"/>
    <w:lvl w:ilvl="0">
      <w:start w:val="4"/>
      <w:numFmt w:val="decimal"/>
      <w:lvlText w:val="%1."/>
      <w:lvlJc w:val="left"/>
      <w:pPr>
        <w:ind w:left="656" w:hanging="476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538"/>
        <w:jc w:val="righ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282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4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4" w:hanging="538"/>
      </w:pPr>
      <w:rPr>
        <w:rFonts w:hint="default"/>
        <w:lang w:val="en-US" w:eastAsia="en-US" w:bidi="ar-SA"/>
      </w:rPr>
    </w:lvl>
  </w:abstractNum>
  <w:abstractNum w:abstractNumId="3" w15:restartNumberingAfterBreak="0">
    <w:nsid w:val="34641DED"/>
    <w:multiLevelType w:val="hybridMultilevel"/>
    <w:tmpl w:val="9C4A3F3A"/>
    <w:lvl w:ilvl="0" w:tplc="FC2005CC">
      <w:numFmt w:val="bullet"/>
      <w:lvlText w:val=""/>
      <w:lvlJc w:val="left"/>
      <w:pPr>
        <w:ind w:left="96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AAFCC2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2" w:tplc="583092F0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3" w:tplc="9E107346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ar-SA"/>
      </w:rPr>
    </w:lvl>
    <w:lvl w:ilvl="4" w:tplc="B1B636E2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CA70C252">
      <w:numFmt w:val="bullet"/>
      <w:lvlText w:val="•"/>
      <w:lvlJc w:val="left"/>
      <w:pPr>
        <w:ind w:left="5629" w:hanging="361"/>
      </w:pPr>
      <w:rPr>
        <w:rFonts w:hint="default"/>
        <w:lang w:val="en-US" w:eastAsia="en-US" w:bidi="ar-SA"/>
      </w:rPr>
    </w:lvl>
    <w:lvl w:ilvl="6" w:tplc="4718B0E0">
      <w:numFmt w:val="bullet"/>
      <w:lvlText w:val="•"/>
      <w:lvlJc w:val="left"/>
      <w:pPr>
        <w:ind w:left="6563" w:hanging="361"/>
      </w:pPr>
      <w:rPr>
        <w:rFonts w:hint="default"/>
        <w:lang w:val="en-US" w:eastAsia="en-US" w:bidi="ar-SA"/>
      </w:rPr>
    </w:lvl>
    <w:lvl w:ilvl="7" w:tplc="1244234E">
      <w:numFmt w:val="bullet"/>
      <w:lvlText w:val="•"/>
      <w:lvlJc w:val="left"/>
      <w:pPr>
        <w:ind w:left="7497" w:hanging="361"/>
      </w:pPr>
      <w:rPr>
        <w:rFonts w:hint="default"/>
        <w:lang w:val="en-US" w:eastAsia="en-US" w:bidi="ar-SA"/>
      </w:rPr>
    </w:lvl>
    <w:lvl w:ilvl="8" w:tplc="DB96BCB6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5792E5D"/>
    <w:multiLevelType w:val="hybridMultilevel"/>
    <w:tmpl w:val="BF326494"/>
    <w:lvl w:ilvl="0" w:tplc="EA8817F8">
      <w:start w:val="1"/>
      <w:numFmt w:val="decimal"/>
      <w:lvlText w:val="%1."/>
      <w:lvlJc w:val="left"/>
      <w:pPr>
        <w:ind w:left="1981" w:hanging="361"/>
        <w:jc w:val="left"/>
      </w:pPr>
      <w:rPr>
        <w:rFonts w:ascii="Calibri Light" w:eastAsia="Calibri Light" w:hAnsi="Calibri Light" w:cs="Calibri Light" w:hint="default"/>
        <w:spacing w:val="-2"/>
        <w:w w:val="99"/>
        <w:sz w:val="28"/>
        <w:szCs w:val="28"/>
        <w:lang w:val="en-US" w:eastAsia="en-US" w:bidi="ar-SA"/>
      </w:rPr>
    </w:lvl>
    <w:lvl w:ilvl="1" w:tplc="DCD210EE">
      <w:numFmt w:val="bullet"/>
      <w:lvlText w:val="o"/>
      <w:lvlJc w:val="left"/>
      <w:pPr>
        <w:ind w:left="270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B0AA62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C9EE4188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4" w:tplc="9044173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38E042FA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E05A614A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7" w:tplc="C7C6A1D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D81C3B88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E224F4"/>
    <w:multiLevelType w:val="multilevel"/>
    <w:tmpl w:val="C464CEDC"/>
    <w:lvl w:ilvl="0">
      <w:start w:val="4"/>
      <w:numFmt w:val="decimal"/>
      <w:lvlText w:val="%1"/>
      <w:lvlJc w:val="left"/>
      <w:pPr>
        <w:ind w:left="82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107A43"/>
    <w:multiLevelType w:val="hybridMultilevel"/>
    <w:tmpl w:val="4AA89DEE"/>
    <w:lvl w:ilvl="0" w:tplc="55C83750">
      <w:start w:val="1"/>
      <w:numFmt w:val="decimal"/>
      <w:lvlText w:val="%1."/>
      <w:lvlJc w:val="left"/>
      <w:pPr>
        <w:ind w:left="1981" w:hanging="361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70340A36">
      <w:numFmt w:val="bullet"/>
      <w:lvlText w:val="o"/>
      <w:lvlJc w:val="left"/>
      <w:pPr>
        <w:ind w:left="270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AA4E870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98D821FA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4" w:tplc="C1EE833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717AB9B4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6" w:tplc="CC54470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7" w:tplc="66A689B0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85D4A044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</w:abstractNum>
  <w:num w:numId="1" w16cid:durableId="1673220904">
    <w:abstractNumId w:val="3"/>
  </w:num>
  <w:num w:numId="2" w16cid:durableId="1101686653">
    <w:abstractNumId w:val="2"/>
  </w:num>
  <w:num w:numId="3" w16cid:durableId="1642270606">
    <w:abstractNumId w:val="6"/>
  </w:num>
  <w:num w:numId="4" w16cid:durableId="697699161">
    <w:abstractNumId w:val="4"/>
  </w:num>
  <w:num w:numId="5" w16cid:durableId="1197040484">
    <w:abstractNumId w:val="0"/>
  </w:num>
  <w:num w:numId="6" w16cid:durableId="505167387">
    <w:abstractNumId w:val="5"/>
  </w:num>
  <w:num w:numId="7" w16cid:durableId="20841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6A9"/>
    <w:rsid w:val="00044CE1"/>
    <w:rsid w:val="00B947D4"/>
    <w:rsid w:val="00EB3B23"/>
    <w:rsid w:val="00EB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546F30A"/>
  <w15:docId w15:val="{697667E2-EB8D-4787-ADE9-2405F471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656" w:hanging="477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line="438" w:lineRule="exact"/>
      <w:ind w:left="1289" w:hanging="538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981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66" w:right="38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9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  <w:style w:type="paragraph" w:styleId="Header">
    <w:name w:val="header"/>
    <w:basedOn w:val="Normal"/>
    <w:link w:val="HeaderChar"/>
    <w:uiPriority w:val="99"/>
    <w:unhideWhenUsed/>
    <w:rsid w:val="00EB3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B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B3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B2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Satish Sharma</cp:lastModifiedBy>
  <cp:revision>3</cp:revision>
  <dcterms:created xsi:type="dcterms:W3CDTF">2024-03-27T07:20:00Z</dcterms:created>
  <dcterms:modified xsi:type="dcterms:W3CDTF">2024-03-27T07:23:00Z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