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https://docs.google.com/document/d/1Cmrt4NuwVtsq8NXHrvbIL2aLbYIABK9T/edit?usp=drive_link&amp;ouid=100099639276080696489&amp;rtpof=true&amp;sd=true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Yashika khanna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-2210990978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284" w:hanging="28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given Technologies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 , use str.lower()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column, use 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apply() &amp;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pandas column to lowercase , use 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str.strip()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str.contains()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str.replace()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str.startswith()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str.endswith()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str.cat()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str.slice()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str.find()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: Reads a CSV file and converts it into a data frame.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str.lower():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map(lower):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mentioned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map(upper):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over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str.len():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function to get the length of a string.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str.strip():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Description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str.split():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str.contains():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str.replace():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Description():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str.startswith():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str.endswith():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str.cat():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concatenates strings in a series with a given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str.get():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str.slice():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str.find():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ocs.google.com/document/d/1Cmrt4NuwVtsq8NXHrvbIL2aLbYIABK9T/edit?usp=drive_link&amp;ouid=10009963927608069648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cBJAoKY3LVP/IJYM9+rDOg38sw==">CgMxLjA4AHIhMUNtcnQ0TnV3VnRzcThOWEhydmJJTDJhTGJZSUFCSzlU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2024-02-02T06:43:00Z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</Properties>
</file>