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 w:after="80" w:line="300" w:lineRule="auto"/>
      </w:pPr>
      <w:r>
        <w:rPr>
          <w:rFonts w:ascii="Times New Roman" w:hAnsi="Times New Roman" w:cs="Times New Roman"/>
          <w:sz w:val="34"/>
          <w:szCs w:val="34"/>
          <w:b/>
          <w:color w:val="1E3A8A"/>
        </w:rPr>
        <w:t xml:space="preserve">TÀI LIỆU GIẢI THÍCH CHI TIẾT LUỒNG HOẠT ĐỘNG CỦA MÃ NGUỒN (CODE WALKTHROUGH)</w:t>
      </w:r>
    </w:p>
    <w:p>
      <w:pPr>
        <w:spacing w:before="40" w:after="200" w:line="300" w:lineRule="auto"/>
      </w:pPr>
      <w:r>
        <w:rPr>
          <w:rFonts w:ascii="Times New Roman" w:hAnsi="Times New Roman" w:cs="Times New Roman"/>
          <w:sz w:val="22"/>
          <w:szCs w:val="22"/>
          <w:i/>
          <w:color w:val="475569"/>
        </w:rPr>
        <w:t xml:space="preserve">Dự án: Hệ thống Cổng Tư vấn Sinh viên Trực tuyến HCMUTE (QAUTE Consulting Portal)</w:t>
      </w:r>
      <w:r>
        <w:rPr>
          <w:rFonts w:ascii="Times New Roman" w:hAnsi="Times New Roman" w:cs="Times New Roman"/>
          <w:sz w:val="22"/>
          <w:szCs w:val="22"/>
          <w:i/>
          <w:color w:val="475569"/>
        </w:rPr>
        <w:br/>
        <w:t xml:space="preserve">Công nghệ: Spring Boot 3.2.4, Spring Security 6 + Hybrid JWT, Spring Data JPA, WebSocket STOMP, Thymeleaf, MySQL 8, Cloudinary &amp; JavaMail</w:t>
      </w:r>
    </w:p>
    <w:p>
      <w:pPr>
        <w:spacing w:before="240" w:after="120" w:line="300" w:lineRule="auto"/>
        <w:shd w:val="clear" w:color="auto" w:fill="1E3A8A"/>
      </w:pPr>
      <w:r>
        <w:rPr>
          <w:rFonts w:ascii="Times New Roman" w:hAnsi="Times New Roman" w:cs="Times New Roman"/>
          <w:sz w:val="28"/>
          <w:szCs w:val="28"/>
          <w:b/>
          <w:color w:val="FFFFFF"/>
        </w:rPr>
        <w:t xml:space="preserve">PHẦN 1: BỨC TRANH TỔNG THỂ – CÁCH MỘT REQUEST CHẠY QUA CÁC FILE TRONG DỰ ÁN</w:t>
      </w:r>
    </w:p>
    <w:p>
      <w:pPr>
        <w:spacing w:before="60" w:after="60" w:line="300" w:lineRule="auto"/>
      </w:pPr>
      <w:r>
        <w:rPr>
          <w:rFonts w:ascii="Times New Roman" w:hAnsi="Times New Roman" w:cs="Times New Roman"/>
          <w:sz w:val="24"/>
          <w:szCs w:val="24"/>
        </w:rPr>
        <w:t xml:space="preserve">Để hiểu rõ toàn bộ dự án và tự tin trả lời vấn đáp, bạn chỉ cần nắm vững đường đi của một thao tác người dùng qua 6 mắt xích chuẩn trong kiến trúc 3-Tier MVC của dự án:</w:t>
      </w:r>
    </w:p>
    <w:p>
      <w:pPr>
        <w:spacing w:before="60" w:after="60" w:line="300" w:lineRule="auto"/>
        <w:ind w:left="360"/>
      </w:pPr>
      <w:r>
        <w:rPr>
          <w:rFonts w:ascii="Times New Roman" w:hAnsi="Times New Roman" w:cs="Times New Roman"/>
          <w:b/>
          <w:color w:val="1E3A8A"/>
          <w:sz w:val="24"/>
          <w:szCs w:val="24"/>
        </w:rPr>
        <w:t xml:space="preserve">▪ Bước 1 – Tầng Giao diện (View / Client): </w:t>
      </w:r>
      <w:r>
        <w:rPr>
          <w:rFonts w:ascii="Times New Roman" w:hAnsi="Times New Roman" w:cs="Times New Roman"/>
          <w:sz w:val="24"/>
          <w:szCs w:val="24"/>
        </w:rPr>
        <w:t xml:space="preserve">Nằm tại src/main/resources/templates/ (các file HTML dùng Thymeleaf) và src/main/resources/static/js/ (file chat.js). Người dùng thao tác qua 3 cách: (1) Bấm link hoặc Submit Form HTML truyền thống, (2) Gọi Fetch AJAX ngầm (như lấy mã OTP, lấy chuông thông báo, nạp lĩnh vực theo khoa), hoặc (3) Gửi tin nhắn qua kết nối WebSocket STOMP (/ws).</w:t>
      </w:r>
    </w:p>
    <w:p>
      <w:pPr>
        <w:spacing w:before="60" w:after="60" w:line="300" w:lineRule="auto"/>
        <w:ind w:left="360"/>
      </w:pPr>
      <w:r>
        <w:rPr>
          <w:rFonts w:ascii="Times New Roman" w:hAnsi="Times New Roman" w:cs="Times New Roman"/>
          <w:b/>
          <w:color w:val="1E3A8A"/>
          <w:sz w:val="24"/>
          <w:szCs w:val="24"/>
        </w:rPr>
        <w:t xml:space="preserve">▪ Bước 2 – Chốt chặn Bảo mật (Security Filter Chain): </w:t>
      </w:r>
      <w:r>
        <w:rPr>
          <w:rFonts w:ascii="Times New Roman" w:hAnsi="Times New Roman" w:cs="Times New Roman"/>
          <w:sz w:val="24"/>
          <w:szCs w:val="24"/>
        </w:rPr>
        <w:t xml:space="preserve">Mọi HTTP Request khi gửi lên Server đều đi qua bộ lọc JwtAuthFilter.java trước tiên. Tại hàm parseJwt(request), hệ thống kiểm tra Header 'Authorization: Bearer ...' trước; nếu không có thì tự động tìm Cookie có tên 'QAUTE_AUTH_TOKEN'. Nếu Token hợp lệ và tài khoản đang hoạt động (isActive = true), bộ lọc nạp thông tin người dùng (UserDetailsImpl) vào SecurityContextHolder rồi đối chiếu quyền truy cập URL tại SecurityConfig.java (/student/** cho ROLE_STUDENT, /lecturer/** cho ROLE_LECTURER, /admin/** cho ROLE_ADMIN).</w:t>
      </w:r>
    </w:p>
    <w:p>
      <w:pPr>
        <w:spacing w:before="60" w:after="60" w:line="300" w:lineRule="auto"/>
        <w:ind w:left="360"/>
      </w:pPr>
      <w:r>
        <w:rPr>
          <w:rFonts w:ascii="Times New Roman" w:hAnsi="Times New Roman" w:cs="Times New Roman"/>
          <w:b/>
          <w:color w:val="1E3A8A"/>
          <w:sz w:val="24"/>
          <w:szCs w:val="24"/>
        </w:rPr>
        <w:t xml:space="preserve">▪ Bước 3 – Tầng Điều hướng (Controller Layer): </w:t>
      </w:r>
      <w:r>
        <w:rPr>
          <w:rFonts w:ascii="Times New Roman" w:hAnsi="Times New Roman" w:cs="Times New Roman"/>
          <w:sz w:val="24"/>
          <w:szCs w:val="24"/>
        </w:rPr>
        <w:t xml:space="preserve">Nằm tại package vn.ute.qaute.controller. Dự án chia làm 3 loại Controller:</w:t>
      </w:r>
      <w:r>
        <w:rPr>
          <w:rFonts w:ascii="Times New Roman" w:hAnsi="Times New Roman" w:cs="Times New Roman"/>
          <w:sz w:val="24"/>
          <w:szCs w:val="24"/>
        </w:rPr>
        <w:br/>
        <w:t xml:space="preserve">• Web MVC Controllers (HomeController, AuthWebController, StudentController, LecturerController, AdminController, DocumentController): trả về tên file giao diện HTML Thymeleaf hoặc redirect:... sau khi xử lý xong form.</w:t>
      </w:r>
      <w:r>
        <w:rPr>
          <w:rFonts w:ascii="Times New Roman" w:hAnsi="Times New Roman" w:cs="Times New Roman"/>
          <w:sz w:val="24"/>
          <w:szCs w:val="24"/>
        </w:rPr>
        <w:br/>
        <w:t xml:space="preserve">• REST API Controllers (/api/v1/** trong package controller/api): trả về dữ liệu JSON bọc trong đối tượng chuẩn ApiResponse&lt;T&gt;.</w:t>
      </w:r>
      <w:r>
        <w:rPr>
          <w:rFonts w:ascii="Times New Roman" w:hAnsi="Times New Roman" w:cs="Times New Roman"/>
          <w:sz w:val="24"/>
          <w:szCs w:val="24"/>
        </w:rPr>
        <w:br/>
        <w:t xml:space="preserve">• WebSocket Controller (WebSocketChatController): nhận và phát tin nhắn chat thời gian thực qua giao thức STOMP.</w:t>
      </w:r>
    </w:p>
    <w:p>
      <w:pPr>
        <w:spacing w:before="60" w:after="60" w:line="300" w:lineRule="auto"/>
        <w:ind w:left="360"/>
      </w:pPr>
      <w:r>
        <w:rPr>
          <w:rFonts w:ascii="Times New Roman" w:hAnsi="Times New Roman" w:cs="Times New Roman"/>
          <w:b/>
          <w:color w:val="1E3A8A"/>
          <w:sz w:val="24"/>
          <w:szCs w:val="24"/>
        </w:rPr>
        <w:t xml:space="preserve">▪ Bước 4 – Kiểm tra dữ liệu &amp; Bắt lỗi tập trung (DTO &amp; Exception): </w:t>
      </w:r>
      <w:r>
        <w:rPr>
          <w:rFonts w:ascii="Times New Roman" w:hAnsi="Times New Roman" w:cs="Times New Roman"/>
          <w:sz w:val="24"/>
          <w:szCs w:val="24"/>
        </w:rPr>
        <w:t xml:space="preserve">Dữ liệu từ Form hoặc JSON được ánh xạ vào các class trong package dto/request/ (kèm các ràng buộc @NotBlank, @Email, @Size...). Nếu bất kỳ tầng nào ném ra lỗi (BadRequestException, ResourceNotFoundException, MaxUploadSizeExceededException), class GlobalExceptionHandler.java (@ControllerAdvice) sẽ tự động bắt lại và trả về JSON lỗi (nếu là API) hoặc trang báo lỗi (nếu là Web).</w:t>
      </w:r>
    </w:p>
    <w:p>
      <w:pPr>
        <w:spacing w:before="60" w:after="60" w:line="300" w:lineRule="auto"/>
        <w:ind w:left="360"/>
      </w:pPr>
      <w:r>
        <w:rPr>
          <w:rFonts w:ascii="Times New Roman" w:hAnsi="Times New Roman" w:cs="Times New Roman"/>
          <w:b/>
          <w:color w:val="1E3A8A"/>
          <w:sz w:val="24"/>
          <w:szCs w:val="24"/>
        </w:rPr>
        <w:t xml:space="preserve">▪ Bước 5 – Tầng Nghiệp vụ (Service Layer - @Transactional): </w:t>
      </w:r>
      <w:r>
        <w:rPr>
          <w:rFonts w:ascii="Times New Roman" w:hAnsi="Times New Roman" w:cs="Times New Roman"/>
          <w:sz w:val="24"/>
          <w:szCs w:val="24"/>
        </w:rPr>
        <w:t xml:space="preserve">Nằm tại package vn.ute.qaute.service.impl. Đây là trái tim của ứng dụng: kiểm tra quy tắc nghiệp vụ, chuyển đổi trạng thái phiếu tư vấn, gọi gửi thông báo (NotificationServiceImpl), gọi gửi mail chạy ngầm (@Async MailServiceImpl) và lưu file tốc độ cao + đồng bộ ngầm đám mây (CloudinaryServiceImpl).</w:t>
      </w:r>
    </w:p>
    <w:p>
      <w:pPr>
        <w:spacing w:before="60" w:after="60" w:line="300" w:lineRule="auto"/>
        <w:ind w:left="360"/>
      </w:pPr>
      <w:r>
        <w:rPr>
          <w:rFonts w:ascii="Times New Roman" w:hAnsi="Times New Roman" w:cs="Times New Roman"/>
          <w:b/>
          <w:color w:val="1E3A8A"/>
          <w:sz w:val="24"/>
          <w:szCs w:val="24"/>
        </w:rPr>
        <w:t xml:space="preserve">▪ Bước 6 – Tầng Truy cập Dữ liệu (Repository &amp; Entity Layer): </w:t>
      </w:r>
      <w:r>
        <w:rPr>
          <w:rFonts w:ascii="Times New Roman" w:hAnsi="Times New Roman" w:cs="Times New Roman"/>
          <w:sz w:val="24"/>
          <w:szCs w:val="24"/>
        </w:rPr>
        <w:t xml:space="preserve">Nằm tại package repository và entity. Các interface Repository kế thừa JpaRepository sử dụng Hibernate ORM và câu lệnh truy vấn JPQL (@Query) để đọc/ghi trực tiếp xuống 10 bảng trong cơ sở dữ liệu MySQL (qaute_db).</w:t>
      </w:r>
    </w:p>
    <w:p>
      <w:pPr>
        <w:spacing w:before="240" w:after="120" w:line="300" w:lineRule="auto"/>
        <w:shd w:val="clear" w:color="auto" w:fill="1E3A8A"/>
      </w:pPr>
      <w:r>
        <w:rPr>
          <w:rFonts w:ascii="Times New Roman" w:hAnsi="Times New Roman" w:cs="Times New Roman"/>
          <w:sz w:val="28"/>
          <w:szCs w:val="28"/>
          <w:b/>
          <w:color w:val="FFFFFF"/>
        </w:rPr>
        <w:t xml:space="preserve">PHẦN 2: MÔ TẢ CHI TIẾT LUỒNG HOẠT ĐỘNG TRONG CODE CỦA 26 CHỨC NĂNG</w:t>
      </w:r>
    </w:p>
    <w:p>
      <w:pPr>
        <w:spacing w:before="200" w:after="100" w:line="300" w:lineRule="auto"/>
        <w:shd w:val="clear" w:color="auto" w:fill="DBEAFE"/>
      </w:pPr>
      <w:r>
        <w:rPr>
          <w:rFonts w:ascii="Times New Roman" w:hAnsi="Times New Roman" w:cs="Times New Roman"/>
          <w:sz w:val="26"/>
          <w:szCs w:val="26"/>
          <w:b/>
          <w:color w:val="1E40AF"/>
        </w:rPr>
        <w:t xml:space="preserve">NHÓM A: PHÂN HỆ XÁC THỰC, BẢO MẬT &amp; QUẢN LÝ TÀI KHOẢN (CHỨC NĂNG 1 -&gt; 6)</w:t>
      </w:r>
    </w:p>
    <w:p>
      <w:pPr>
        <w:spacing w:before="160" w:after="60" w:line="300" w:lineRule="auto"/>
      </w:pPr>
      <w:r>
        <w:rPr>
          <w:rFonts w:ascii="Times New Roman" w:hAnsi="Times New Roman" w:cs="Times New Roman"/>
          <w:sz w:val="25"/>
          <w:szCs w:val="25"/>
          <w:b/>
          <w:color w:val="0F172A"/>
        </w:rPr>
        <w:t xml:space="preserve">Chức năng 1: Đăng ký tài khoản Sinh viên (kèm xác thực Email OTP 2 bước)</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templates/auth/register.html -&gt; AuthApiController.java -&gt; AuthWebController.java -&gt; OtpServiceImpl.java -&gt; MailServiceImpl.java -&gt; AuthServiceImpl.java -&gt; UserRepository.java.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Người dùng nhập Email trên trang register.html rồi bấm nút 'Lấy mã OTP'. Hàm JavaScript trên trang gọi Fetch POST tới '/api/v1/auth/send-otp' (AuthApiController.sendOtp) kèm tham số purpose = 'REGISTER'.</w:t>
      </w:r>
      <w:r>
        <w:rPr>
          <w:rFonts w:ascii="Times New Roman" w:hAnsi="Times New Roman" w:cs="Times New Roman"/>
          <w:sz w:val="24"/>
          <w:szCs w:val="24"/>
        </w:rPr>
        <w:br/>
        <w:t xml:space="preserve">2. AuthServiceImpl.sendRegistrationOtp(email) kiểm tra xem email đã tồn tại trong bảng users chưa (userRepository.existsByEmail). Nếu chưa tồn tại, nó gọi OtpServiceImpl.generateAndSendOtp(email, 'REGISTER').</w:t>
      </w:r>
      <w:r>
        <w:rPr>
          <w:rFonts w:ascii="Times New Roman" w:hAnsi="Times New Roman" w:cs="Times New Roman"/>
          <w:sz w:val="24"/>
          <w:szCs w:val="24"/>
        </w:rPr>
        <w:br/>
        <w:t xml:space="preserve">3. OtpServiceImpl dùng SecureRandom sinh mã 6 chữ số (100000–999999), lưu vào bảng otp_tokens với thời hạn 5 phút (expiryTime = now + 5 phút, isUsed = false, purpose = 'REGISTER'), rồi gọi MailServiceImpl.sendOtpEmail(...) có gắn @Async để gửi email HTML chứa mã OTP trong luồng ngầm (đồng thời in mã OTP ra Console để tiện test).</w:t>
      </w:r>
      <w:r>
        <w:rPr>
          <w:rFonts w:ascii="Times New Roman" w:hAnsi="Times New Roman" w:cs="Times New Roman"/>
          <w:sz w:val="24"/>
          <w:szCs w:val="24"/>
        </w:rPr>
        <w:br/>
        <w:t xml:space="preserve">4. Người dùng điền đầy đủ thông tin (Họ tên, MSSV, Username, Password, mã OTP) và bấm 'Đăng ký' (POST /register -&gt; AuthWebController.handleRegister).</w:t>
      </w:r>
      <w:r>
        <w:rPr>
          <w:rFonts w:ascii="Times New Roman" w:hAnsi="Times New Roman" w:cs="Times New Roman"/>
          <w:sz w:val="24"/>
          <w:szCs w:val="24"/>
        </w:rPr>
        <w:br/>
        <w:t xml:space="preserve">5. AuthServiceImpl.register(RegisterRequest) kiểm tra mật khẩu khớp nhau, kiểm tra trùng username/email/MSSV, sau đó gọi otpService.verifyOtp(email, otp, 'REGISTER'). Nếu mã OTP đúng và chưa hết hạn, hệ thống đánh dấu otpToken.setIsUsed(true) (chống dùng lại mã cũ), mã hóa mật khẩu bằng BCryptPasswordEncoder, gán quyền ROLE_STUDENT và lưu User mới xuống DB.</w:t>
      </w:r>
    </w:p>
    <w:p>
      <w:pPr>
        <w:spacing w:before="160" w:after="60" w:line="300" w:lineRule="auto"/>
      </w:pPr>
      <w:r>
        <w:rPr>
          <w:rFonts w:ascii="Times New Roman" w:hAnsi="Times New Roman" w:cs="Times New Roman"/>
          <w:sz w:val="25"/>
          <w:szCs w:val="25"/>
          <w:b/>
          <w:color w:val="0F172A"/>
        </w:rPr>
        <w:t xml:space="preserve">Chức năng 2: Đăng nhập &amp; Điều hướng Phân quyền (Hybrid JWT Cookie &amp; Header)</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templates/auth/login.html -&gt; AuthWebController.java -&gt; AuthServiceImpl.java -&gt; JwtUtils.java -&gt; JwtAuthFilter.java -&gt; SecurityConfig.java.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Người dùng nhập username và password tại login.html và gửi POST /login tới AuthWebController.handleLogin.</w:t>
      </w:r>
      <w:r>
        <w:rPr>
          <w:rFonts w:ascii="Times New Roman" w:hAnsi="Times New Roman" w:cs="Times New Roman"/>
          <w:sz w:val="24"/>
          <w:szCs w:val="24"/>
        </w:rPr>
        <w:br/>
        <w:t xml:space="preserve">2. AuthServiceImpl.login(LoginRequest) gọi authenticationManager.authenticate(...) để đối chiếu mật khẩu BCrypt và kiểm tra tài khoản có đang mở (isEnabled = true) thông qua UserDetailsServiceImpl và UserDetailsImpl.</w:t>
      </w:r>
      <w:r>
        <w:rPr>
          <w:rFonts w:ascii="Times New Roman" w:hAnsi="Times New Roman" w:cs="Times New Roman"/>
          <w:sz w:val="24"/>
          <w:szCs w:val="24"/>
        </w:rPr>
        <w:br/>
        <w:t xml:space="preserve">3. Nếu đúng, JwtUtils.generateJwtToken(authentication) ký một chuỗi JWT bằng thuật toán HMAC-SHA256 (chứa subject là username, thời hạn 24 giờ).</w:t>
      </w:r>
      <w:r>
        <w:rPr>
          <w:rFonts w:ascii="Times New Roman" w:hAnsi="Times New Roman" w:cs="Times New Roman"/>
          <w:sz w:val="24"/>
          <w:szCs w:val="24"/>
        </w:rPr>
        <w:br/>
        <w:t xml:space="preserve">4. AuthWebController đóng gói chuỗi JWT này vào một Cookie tên 'QAUTE_AUTH_TOKEN' với cờ HttpOnly = true, Path = '/', rồi gắn vào HttpServletResponse. Nhờ cờ HttpOnly, JavaScript độc hại không thể đánh cắp token, nhưng trình duyệt sẽ tự động gửi kèm Cookie này trong mọi lần bấm chuyển trang Thymeleaf tiếp theo.</w:t>
      </w:r>
      <w:r>
        <w:rPr>
          <w:rFonts w:ascii="Times New Roman" w:hAnsi="Times New Roman" w:cs="Times New Roman"/>
          <w:sz w:val="24"/>
          <w:szCs w:val="24"/>
        </w:rPr>
        <w:br/>
        <w:t xml:space="preserve">5. Cuối cùng, AuthWebController đọc Role của người dùng để redirect về đúng trang chủ phân hệ: ROLE_ADMIN -&gt; /admin/dashboard, ROLE_LECTURER -&gt; /lecturer/dashboard, ROLE_STUDENT -&gt; /student/dashboard.</w:t>
      </w:r>
    </w:p>
    <w:p>
      <w:pPr>
        <w:spacing w:before="160" w:after="60" w:line="300" w:lineRule="auto"/>
      </w:pPr>
      <w:r>
        <w:rPr>
          <w:rFonts w:ascii="Times New Roman" w:hAnsi="Times New Roman" w:cs="Times New Roman"/>
          <w:sz w:val="25"/>
          <w:szCs w:val="25"/>
          <w:b/>
          <w:color w:val="0F172A"/>
        </w:rPr>
        <w:t xml:space="preserve">Chức năng 3: Quên mật khẩu &amp; Khôi phục mật khẩu qua Email OTP</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templates/auth/forgot-password.html -&gt; templates/auth/reset-password.html -&gt; AuthWebController.java -&gt; AuthServiceImpl.java -&gt; OtpServiceImpl.java.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Tại trang /forgot-password, người dùng nhập email đã đăng ký và gửi POST /forgot-password (AuthWebController.handleForgotPassword).</w:t>
      </w:r>
      <w:r>
        <w:rPr>
          <w:rFonts w:ascii="Times New Roman" w:hAnsi="Times New Roman" w:cs="Times New Roman"/>
          <w:sz w:val="24"/>
          <w:szCs w:val="24"/>
        </w:rPr>
        <w:br/>
        <w:t xml:space="preserve">2. AuthServiceImpl.sendForgotPasswordOtp(email) kiểm tra email phải tồn tại trong bảng users, sau đó gọi otpService.generateAndSendOtp(email, 'FORGOT_PASSWORD') để sinh mã OTP 6 số có purpose riêng là 'FORGOT_PASSWORD' và gửi qua email.</w:t>
      </w:r>
      <w:r>
        <w:rPr>
          <w:rFonts w:ascii="Times New Roman" w:hAnsi="Times New Roman" w:cs="Times New Roman"/>
          <w:sz w:val="24"/>
          <w:szCs w:val="24"/>
        </w:rPr>
        <w:br/>
        <w:t xml:space="preserve">3. Hệ thống điều hướng sang trang /reset-password?email=... Tại đây người dùng nhập mã OTP, mật khẩu mới và xác nhận mật khẩu.</w:t>
      </w:r>
      <w:r>
        <w:rPr>
          <w:rFonts w:ascii="Times New Roman" w:hAnsi="Times New Roman" w:cs="Times New Roman"/>
          <w:sz w:val="24"/>
          <w:szCs w:val="24"/>
        </w:rPr>
        <w:br/>
        <w:t xml:space="preserve">4. Khi gửi POST /reset-password, AuthServiceImpl.resetPasswordWithOtp(...) gọi otpService.verifyOtp(email, otp, 'FORGOT_PASSWORD'). Việc tách riêng trường purpose giúp chặn lỗ hổng dùng mã OTP của bước Đăng ký để đổi mật khẩu của tài khoản khác. Sau khi OTP hợp lệ, mật khẩu mới được băm bằng BCrypt và cập nhật vào bảng users.</w:t>
      </w:r>
    </w:p>
    <w:p>
      <w:pPr>
        <w:spacing w:before="160" w:after="60" w:line="300" w:lineRule="auto"/>
      </w:pPr>
      <w:r>
        <w:rPr>
          <w:rFonts w:ascii="Times New Roman" w:hAnsi="Times New Roman" w:cs="Times New Roman"/>
          <w:sz w:val="25"/>
          <w:szCs w:val="25"/>
          <w:b/>
          <w:color w:val="0F172A"/>
        </w:rPr>
        <w:t xml:space="preserve">Chức năng 4: Cập nhật Hồ sơ cá nhân &amp; Đổi Avatar (Lưu tức thì &amp; Đồng bộ Cloudinary)</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student/profile.html, lecturer/profile.html, admin/profile.html -&gt; StudentController / LecturerController / AdminController (hàm updateProfile) -&gt; CloudinaryServiceImpl.java -&gt; UserServiceImpl.java.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Người dùng sửa Họ tên, Số điện thoại hoặc chọn file ảnh đại diện mới (avatarFile) rồi gửi POST tới /student/profile (hoặc /lecturer/profile, /admin/profile).</w:t>
      </w:r>
      <w:r>
        <w:rPr>
          <w:rFonts w:ascii="Times New Roman" w:hAnsi="Times New Roman" w:cs="Times New Roman"/>
          <w:sz w:val="24"/>
          <w:szCs w:val="24"/>
        </w:rPr>
        <w:br/>
        <w:t xml:space="preserve">2. Nếu có chọn ảnh mới, Controller gọi cloudinaryService.uploadImage(avatarFile, 'avatars').</w:t>
      </w:r>
      <w:r>
        <w:rPr>
          <w:rFonts w:ascii="Times New Roman" w:hAnsi="Times New Roman" w:cs="Times New Roman"/>
          <w:sz w:val="24"/>
          <w:szCs w:val="24"/>
        </w:rPr>
        <w:br/>
        <w:t xml:space="preserve">3. Trong CloudinaryServiceImpl: file ảnh được ghi tức thì xuống thư mục cục bộ /uploads/avatars/{uuid}.{ext} bằng file.transferTo(...) (chỉ mất ~10ms) và trả về đường dẫn '/uploads/avatars/...' ngay lập tức; đồng thời CompletableFuture.runAsync đẩy ngầm ảnh đó lên đám mây Cloudinary vào thư mục 'qaute/avatars'.</w:t>
      </w:r>
      <w:r>
        <w:rPr>
          <w:rFonts w:ascii="Times New Roman" w:hAnsi="Times New Roman" w:cs="Times New Roman"/>
          <w:sz w:val="24"/>
          <w:szCs w:val="24"/>
        </w:rPr>
        <w:br/>
        <w:t xml:space="preserve">4. UserServiceImpl.updateProfile(userId, fullName, phone, avatarUrl) cập nhật thông tin mới vào thực thể User và lưu xuống MySQL.</w:t>
      </w:r>
    </w:p>
    <w:p>
      <w:pPr>
        <w:spacing w:before="160" w:after="60" w:line="300" w:lineRule="auto"/>
      </w:pPr>
      <w:r>
        <w:rPr>
          <w:rFonts w:ascii="Times New Roman" w:hAnsi="Times New Roman" w:cs="Times New Roman"/>
          <w:sz w:val="25"/>
          <w:szCs w:val="25"/>
          <w:b/>
          <w:color w:val="0F172A"/>
        </w:rPr>
        <w:t xml:space="preserve">Chức năng 5: Đổi mật khẩu tài khoản khi đang đăng nhập</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StudentController / LecturerController / AdminController (hàm changePassword) -&gt; UserServiceImpl.changePassword.</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Người dùng nhập mật khẩu hiện tại (oldPassword), mật khẩu mới (newPassword) và nhập lại mật khẩu mới (confirmPassword).</w:t>
      </w:r>
      <w:r>
        <w:rPr>
          <w:rFonts w:ascii="Times New Roman" w:hAnsi="Times New Roman" w:cs="Times New Roman"/>
          <w:sz w:val="24"/>
          <w:szCs w:val="24"/>
        </w:rPr>
        <w:br/>
        <w:t xml:space="preserve">2. Controller kiểm tra newPassword.equals(confirmPassword). Nếu khớp thì gọi userService.changePassword(userId, oldPassword, newPassword).</w:t>
      </w:r>
      <w:r>
        <w:rPr>
          <w:rFonts w:ascii="Times New Roman" w:hAnsi="Times New Roman" w:cs="Times New Roman"/>
          <w:sz w:val="24"/>
          <w:szCs w:val="24"/>
        </w:rPr>
        <w:br/>
        <w:t xml:space="preserve">3. Trong UserServiceImpl.changePassword: kiểm tra độ dài mật khẩu mới &gt;= 6 ký tự, dùng passwordEncoder.matches(oldPassword, user.getPassword()) để xác minh mật khẩu cũ chính xác, sau đó mã hóa mật khẩu mới bằng passwordEncoder.encode(newPassword) và lưu xuống DB.</w:t>
      </w:r>
    </w:p>
    <w:p>
      <w:pPr>
        <w:spacing w:before="160" w:after="60" w:line="300" w:lineRule="auto"/>
      </w:pPr>
      <w:r>
        <w:rPr>
          <w:rFonts w:ascii="Times New Roman" w:hAnsi="Times New Roman" w:cs="Times New Roman"/>
          <w:sz w:val="25"/>
          <w:szCs w:val="25"/>
          <w:b/>
          <w:color w:val="0F172A"/>
        </w:rPr>
        <w:t xml:space="preserve">Chức năng 6: Đăng xuất an toàn (Secure Logout)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SecurityConfig.java -&gt; AuthWebController.java.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Khi người dùng bấm nút 'Đăng xuất' (/logout), bộ lọc Logout của Spring Security trong SecurityConfig.java (cùng hàm logout trong AuthWebController) thực hiện: (1) Xóa Cookie 'QAUTE_AUTH_TOKEN' bằng cách đặt Max-Age = 0, (2) Xóa thông tin xác thực trong SecurityContextHolder, (3) Hủy HttpSession hiện tại và điều hướng về '/login?logout=true'.</w:t>
      </w:r>
    </w:p>
    <w:p>
      <w:pPr>
        <w:spacing w:before="200" w:after="100" w:line="300" w:lineRule="auto"/>
        <w:shd w:val="clear" w:color="auto" w:fill="DBEAFE"/>
      </w:pPr>
      <w:r>
        <w:rPr>
          <w:rFonts w:ascii="Times New Roman" w:hAnsi="Times New Roman" w:cs="Times New Roman"/>
          <w:sz w:val="26"/>
          <w:szCs w:val="26"/>
          <w:b/>
          <w:color w:val="1E40AF"/>
        </w:rPr>
        <w:t xml:space="preserve">NHÓM B: PHÂN HỆ XỬ LÝ PHIẾU TƯ VẤN TỪ A–Z (CHỨC NĂNG 7 -&gt; 16)</w:t>
      </w:r>
    </w:p>
    <w:p>
      <w:pPr>
        <w:spacing w:before="160" w:after="60" w:line="300" w:lineRule="auto"/>
      </w:pPr>
      <w:r>
        <w:rPr>
          <w:rFonts w:ascii="Times New Roman" w:hAnsi="Times New Roman" w:cs="Times New Roman"/>
          <w:sz w:val="25"/>
          <w:szCs w:val="25"/>
          <w:b/>
          <w:color w:val="0F172A"/>
        </w:rPr>
        <w:t xml:space="preserve">Chức năng 7: Sinh viên Tạo phiếu tư vấn mới (kèm minh chứng tốc độ cao)</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student/create-request.html (hoặc Modal trên student/chat.html) -&gt; StudentController.handleCreateRequest -&gt; CloudinaryServiceImpl.uploadFile -&gt; ConsultationServiceImpl.createRequest -&gt; NotificationServiceImpl &amp; MailServiceImpl.</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Sinh viên chọn Lĩnh vực tư vấn (fieldId), Mức độ ưu tiên (priority), nhập Tiêu đề, Nội dung và chọn tệp minh chứng (evidenceFile: ảnh, PDF, Word tối đa 200MB) rồi gửi POST /student/requests/create.</w:t>
      </w:r>
      <w:r>
        <w:rPr>
          <w:rFonts w:ascii="Times New Roman" w:hAnsi="Times New Roman" w:cs="Times New Roman"/>
          <w:sz w:val="24"/>
          <w:szCs w:val="24"/>
        </w:rPr>
        <w:br/>
        <w:t xml:space="preserve">2. Nếu có evidenceFile, StudentController gọi cloudinaryService.uploadFile(evidenceFile, 'evidence'). Tệp được ghi tức thì vào /uploads/evidence/{uuid}.{ext} trong vài mili-giây và đồng bộ ngầm lên Cloudinary (thư mục qaute/evidence).</w:t>
      </w:r>
      <w:r>
        <w:rPr>
          <w:rFonts w:ascii="Times New Roman" w:hAnsi="Times New Roman" w:cs="Times New Roman"/>
          <w:sz w:val="24"/>
          <w:szCs w:val="24"/>
        </w:rPr>
        <w:br/>
        <w:t xml:space="preserve">3. ConsultationServiceImpl.createRequest khởi tạo đối tượng ConsultationRequest với trạng thái mặc định RequestStatus.PENDING và lưu vào bảng consultation_requests.</w:t>
      </w:r>
      <w:r>
        <w:rPr>
          <w:rFonts w:ascii="Times New Roman" w:hAnsi="Times New Roman" w:cs="Times New Roman"/>
          <w:sz w:val="24"/>
          <w:szCs w:val="24"/>
        </w:rPr>
        <w:br/>
        <w:t xml:space="preserve">4. Hệ thống gọi notificationService.sendNotification(...) để lưu thông báo vào bảng notifications đồng thời đẩy thông báo qua WebSocket STOMP (/queue/notifications); tiếp đó gọi mailService.sendNotificationEmail(...) (@Async) gửi email xác nhận cho sinh viên.</w:t>
      </w:r>
    </w:p>
    <w:p>
      <w:pPr>
        <w:spacing w:before="160" w:after="60" w:line="300" w:lineRule="auto"/>
      </w:pPr>
      <w:r>
        <w:rPr>
          <w:rFonts w:ascii="Times New Roman" w:hAnsi="Times New Roman" w:cs="Times New Roman"/>
          <w:sz w:val="25"/>
          <w:szCs w:val="25"/>
          <w:b/>
          <w:color w:val="0F172A"/>
        </w:rPr>
        <w:t xml:space="preserve">Chức năng 8: Sinh viên Tra cứu &amp; Lọc danh sách phiếu tư vấn cá nhân</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student/request-list.html -&gt; StudentController.requestList -&gt; ConsultationServiceImpl.filterRequests -&gt; ConsultationRequestRepository.filterRequests.</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Sinh viên chọn bộ lọc theo Trạng thái (status), Lĩnh vực (fieldId) hoặc nhập Từ khóa (keyword) tại trang /student/requests.</w:t>
      </w:r>
      <w:r>
        <w:rPr>
          <w:rFonts w:ascii="Times New Roman" w:hAnsi="Times New Roman" w:cs="Times New Roman"/>
          <w:sz w:val="24"/>
          <w:szCs w:val="24"/>
        </w:rPr>
        <w:br/>
        <w:t xml:space="preserve">2. StudentController truyền student.getId() cùng các tham số lọc vào consultationService.filterRequests(..., PageRequest.of(page, 10)).</w:t>
      </w:r>
      <w:r>
        <w:rPr>
          <w:rFonts w:ascii="Times New Roman" w:hAnsi="Times New Roman" w:cs="Times New Roman"/>
          <w:sz w:val="24"/>
          <w:szCs w:val="24"/>
        </w:rPr>
        <w:br/>
        <w:t xml:space="preserve">3. Tại ConsultationRequestRepository, câu lệnh @Query JPQL động kiểm tra từng điều kiện (:status IS NULL OR r.status = :status, :fieldId IS NULL OR r.field.id = :fieldId...) để trả về đúng danh sách phân trang Page&lt;ConsultationRequest&gt; của riêng sinh viên đó.</w:t>
      </w:r>
    </w:p>
    <w:p>
      <w:pPr>
        <w:spacing w:before="160" w:after="60" w:line="300" w:lineRule="auto"/>
      </w:pPr>
      <w:r>
        <w:rPr>
          <w:rFonts w:ascii="Times New Roman" w:hAnsi="Times New Roman" w:cs="Times New Roman"/>
          <w:sz w:val="25"/>
          <w:szCs w:val="25"/>
          <w:b/>
          <w:color w:val="0F172A"/>
        </w:rPr>
        <w:t xml:space="preserve">Chức năng 9: Giảng viên Tiếp nhận phiếu tư vấn chờ (Claim Request)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lecturer/pending-requests.html &amp; lecturer/dashboard.html -&gt; LecturerController.claimRequest -&gt; ConsultationServiceImpl.assignLecturer.</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Giảng viên xem danh sách các câu hỏi thuộc Khoa/Phòng ban của mình tại /lecturer/requests/pending và bấm nút 'Tiếp nhận' (POST /lecturer/requests/{id}/claim).</w:t>
      </w:r>
      <w:r>
        <w:rPr>
          <w:rFonts w:ascii="Times New Roman" w:hAnsi="Times New Roman" w:cs="Times New Roman"/>
          <w:sz w:val="24"/>
          <w:szCs w:val="24"/>
        </w:rPr>
        <w:br/>
        <w:t xml:space="preserve">2. LecturerController kiểm tra nếu phiếu đã có giảng viên khác nhận rồi thì báo lỗi; nếu chưa có ai nhận thì gọi consultationService.assignLecturer(id, lecturer.getId()).</w:t>
      </w:r>
      <w:r>
        <w:rPr>
          <w:rFonts w:ascii="Times New Roman" w:hAnsi="Times New Roman" w:cs="Times New Roman"/>
          <w:sz w:val="24"/>
          <w:szCs w:val="24"/>
        </w:rPr>
        <w:br/>
        <w:t xml:space="preserve">3. Trong assignLecturer: hệ thống kiểm tra phiếu chưa bị đóng (RESOLVED / CLOSED), gán request.setLecturer(lecturer), chuyển trạng thái từ PENDING sang ASSIGNED, lưu DB và điều hướng giảng viên sang thẳng trang soạn câu trả lời (/lecturer/requests/{id}/answer).</w:t>
      </w:r>
    </w:p>
    <w:p>
      <w:pPr>
        <w:spacing w:before="160" w:after="60" w:line="300" w:lineRule="auto"/>
      </w:pPr>
      <w:r>
        <w:rPr>
          <w:rFonts w:ascii="Times New Roman" w:hAnsi="Times New Roman" w:cs="Times New Roman"/>
          <w:sz w:val="25"/>
          <w:szCs w:val="25"/>
          <w:b/>
          <w:color w:val="0F172A"/>
        </w:rPr>
        <w:t xml:space="preserve">Chức năng 10: Admin Phân công Giảng viên xử lý phiếu (Assign Request)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admin/request-detail.html -&gt; AdminController.assignLecturer -&gt; ConsultationServiceImpl.assignLecturer.</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Tại trang chi tiết điều phối phiếu (/admin/requests/{id}), Admin chọn một Giảng viên từ danh sách dropdown và bấm 'Gán' (POST /admin/requests/{id}/assign).</w:t>
      </w:r>
      <w:r>
        <w:rPr>
          <w:rFonts w:ascii="Times New Roman" w:hAnsi="Times New Roman" w:cs="Times New Roman"/>
          <w:sz w:val="24"/>
          <w:szCs w:val="24"/>
        </w:rPr>
        <w:br/>
        <w:t xml:space="preserve">2. AdminController gọi consultationService.assignLecturer(id, lecturerId) để gán giảng viên phụ trách, đổi trạng thái sang ASSIGNED và bắn thông báo thời gian thực đến chuông thông báo của giảng viên được phân công.</w:t>
      </w:r>
    </w:p>
    <w:p>
      <w:pPr>
        <w:spacing w:before="160" w:after="60" w:line="300" w:lineRule="auto"/>
      </w:pPr>
      <w:r>
        <w:rPr>
          <w:rFonts w:ascii="Times New Roman" w:hAnsi="Times New Roman" w:cs="Times New Roman"/>
          <w:sz w:val="25"/>
          <w:szCs w:val="25"/>
          <w:b/>
          <w:color w:val="0F172A"/>
        </w:rPr>
        <w:t xml:space="preserve">Chức năng 11: Giảng viên Phản hồi &amp; Giải đáp câu hỏi (Answer Request)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lecturer/answer-request.html -&gt; LecturerController.handleAnswer -&gt; CloudinaryServiceImpl.uploadFile -&gt; ConsultationServiceImpl.answerRequest.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Trên trang /lecturer/requests/{id}/answer, Giảng viên xem nội dung câu hỏi + xem trước minh chứng của sinh viên ở cột trái, và nhập nội dung giải đáp (answerContent) kèm file tài liệu/biểu mẫu hướng dẫn (answerFile) ở cột phải.</w:t>
      </w:r>
      <w:r>
        <w:rPr>
          <w:rFonts w:ascii="Times New Roman" w:hAnsi="Times New Roman" w:cs="Times New Roman"/>
          <w:sz w:val="24"/>
          <w:szCs w:val="24"/>
        </w:rPr>
        <w:br/>
        <w:t xml:space="preserve">2. Khi bấm 'Lưu &amp; Gửi Lời Giải Đáp' (POST /lecturer/requests/{id}/answer), nếu có chọn answerFile mới thì hệ thống lưu tức thì vào /uploads/answers/ và đồng bộ ngầm lên Cloudinary (qaute/answers); nếu không chọn file mới thì giữ nguyên file cũ nhờ thẻ &lt;input type='hidden' th:field='*{answerFiles}'&gt;.</w:t>
      </w:r>
      <w:r>
        <w:rPr>
          <w:rFonts w:ascii="Times New Roman" w:hAnsi="Times New Roman" w:cs="Times New Roman"/>
          <w:sz w:val="24"/>
          <w:szCs w:val="24"/>
        </w:rPr>
        <w:br/>
        <w:t xml:space="preserve">3. ConsultationServiceImpl.answerRequest cập nhật nội dung trả lời, chuyển trạng thái phiếu sang RequestStatus.RESOLVED, ghi nhận thời điểm giải quyết resolvedAt = LocalDateTime.now().</w:t>
      </w:r>
      <w:r>
        <w:rPr>
          <w:rFonts w:ascii="Times New Roman" w:hAnsi="Times New Roman" w:cs="Times New Roman"/>
          <w:sz w:val="24"/>
          <w:szCs w:val="24"/>
        </w:rPr>
        <w:br/>
        <w:t xml:space="preserve">4. Hệ thống lập tức bắn Notification trong web và gửi Email tự động (@Async) trích dẫn nội dung câu trả lời về hộp thư của sinh viên.</w:t>
      </w:r>
    </w:p>
    <w:p>
      <w:pPr>
        <w:spacing w:before="160" w:after="60" w:line="300" w:lineRule="auto"/>
      </w:pPr>
      <w:r>
        <w:rPr>
          <w:rFonts w:ascii="Times New Roman" w:hAnsi="Times New Roman" w:cs="Times New Roman"/>
          <w:sz w:val="25"/>
          <w:szCs w:val="25"/>
          <w:b/>
          <w:color w:val="0F172A"/>
        </w:rPr>
        <w:t xml:space="preserve">Chức năng 12: Giảng viên Chuyển tiếp câu hỏi sang Khoa/Lĩnh vực khác (Forward Request)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Modal #forwardModal trong lecturer/answer-request.html -&gt; LecturerController.handleForward -&gt; ConsultationServiceImpl.forwardRequest.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Nếu câu hỏi thuộc chuyên môn của Khoa/Phòng ban khác, Giảng viên bấm 'Chuyển tiếp câu hỏi', chọn Lĩnh vực mới (targetFieldId), Giảng viên đích (targetLecturerId - tùy chọn) và nhập Lý do chuyển tiếp (reason).</w:t>
      </w:r>
      <w:r>
        <w:rPr>
          <w:rFonts w:ascii="Times New Roman" w:hAnsi="Times New Roman" w:cs="Times New Roman"/>
          <w:sz w:val="24"/>
          <w:szCs w:val="24"/>
        </w:rPr>
        <w:br/>
        <w:t xml:space="preserve">2. ConsultationServiceImpl.forwardRequest lưu vết lịch sử chuyển tiếp vào 3 trường trên ConsultationRequest: forwardedFrom = lecturer hiện tại, forwardReason = reason, forwardedAt = LocalDateTime.now(), và cập nhật field = targetField.</w:t>
      </w:r>
      <w:r>
        <w:rPr>
          <w:rFonts w:ascii="Times New Roman" w:hAnsi="Times New Roman" w:cs="Times New Roman"/>
          <w:sz w:val="24"/>
          <w:szCs w:val="24"/>
        </w:rPr>
        <w:br/>
        <w:t xml:space="preserve">3. Nếu có chỉ định giảng viên đích, phiếu chuyển sang trạng thái ASSIGNED cho giảng viên mới kèm gửi Notification + Email; nếu để trống giảng viên đích, phiếu trở về trạng thái PENDING để các giảng viên thuộc Khoa mới tiếp nhận. Sinh viên cũng nhận được thông báo phiếu đã được chuyển tiếp chuyên môn.</w:t>
      </w:r>
    </w:p>
    <w:p>
      <w:pPr>
        <w:spacing w:before="160" w:after="60" w:line="300" w:lineRule="auto"/>
      </w:pPr>
      <w:r>
        <w:rPr>
          <w:rFonts w:ascii="Times New Roman" w:hAnsi="Times New Roman" w:cs="Times New Roman"/>
          <w:sz w:val="25"/>
          <w:szCs w:val="25"/>
          <w:b/>
          <w:color w:val="0F172A"/>
        </w:rPr>
        <w:t xml:space="preserve">Chức năng 13: Sinh viên Đánh giá chất lượng tư vấn (Rating 1–5 sao &amp; Feedback)</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student/request-detail.html -&gt; StudentController.handleRateRequest -&gt; ConsultationServiceImpl.rateConsultation.</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Khi phiếu tư vấn đã được giải đáp (trạng thái RESOLVED), giao diện student/request-detail.html hiển thị khung 'Đánh Giá Chất Lượng' cho phép chọn từ 1 đến 5 sao và nhập nhận xét.</w:t>
      </w:r>
      <w:r>
        <w:rPr>
          <w:rFonts w:ascii="Times New Roman" w:hAnsi="Times New Roman" w:cs="Times New Roman"/>
          <w:sz w:val="24"/>
          <w:szCs w:val="24"/>
        </w:rPr>
        <w:br/>
        <w:t xml:space="preserve">2. Khi sinh viên bấm 'Gửi Đánh Giá' (POST /student/requests/{id}/rate), ConsultationServiceImpl.rateConsultation kiểm tra đúng sinh viên tạo phiếu mới có quyền đánh giá (chống lỗi IDOR), lưu số sao (rating), nhận xét (feedback) và chuyển trạng thái phiếu sang hoàn tất (RequestStatus.CLOSED).</w:t>
      </w:r>
    </w:p>
    <w:p>
      <w:pPr>
        <w:spacing w:before="160" w:after="60" w:line="300" w:lineRule="auto"/>
      </w:pPr>
      <w:r>
        <w:rPr>
          <w:rFonts w:ascii="Times New Roman" w:hAnsi="Times New Roman" w:cs="Times New Roman"/>
          <w:sz w:val="25"/>
          <w:szCs w:val="25"/>
          <w:b/>
          <w:color w:val="0F172A"/>
        </w:rPr>
        <w:t xml:space="preserve">Chức năng 14: Lưu câu trả lời tư vấn thành bài FAQ công khai (Save as FAQ)</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lecturer/answer-request.html &amp; admin/request-detail.html -&gt; LecturerController.handleSaveFaq / AdminController.saveAsFaq -&gt; FaqServiceImpl.createFaqFromRequest.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Khi một phiếu tư vấn đã có câu trả lời hay và phổ biến, Giảng viên hoặc Admin bấm nút 'Lưu thành FAQ công khai'. Hàm FaqServiceImpl.createFaqFromRequest(requestId) sẽ lấy tiêu đề + nội dung câu hỏi ghép thành trường question, lấy answerContent làm trường answer, gán đúng ConsultationField của phiếu, đặt isPublished = true và lưu thành một bản ghi mới trong bảng faqs.</w:t>
      </w:r>
    </w:p>
    <w:p>
      <w:pPr>
        <w:spacing w:before="160" w:after="60" w:line="300" w:lineRule="auto"/>
      </w:pPr>
      <w:r>
        <w:rPr>
          <w:rFonts w:ascii="Times New Roman" w:hAnsi="Times New Roman" w:cs="Times New Roman"/>
          <w:sz w:val="25"/>
          <w:szCs w:val="25"/>
          <w:b/>
          <w:color w:val="0F172A"/>
        </w:rPr>
        <w:t xml:space="preserve">Chức năng 15: Admin Điều chỉnh mức độ ưu tiên phiếu &amp; Cảnh báo SLA (Set Priority)</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admin/request-detail.html -&gt; AdminController.updatePriority -&gt; ConsultationServiceImpl.updatePriority -&gt; ConsultationRequest.java (getSlaHours &amp; isOverdue).</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Admin có thể đổi mức độ ưu tiên của phiếu giữa LOW, MEDIUM, HIGH, URGENT. Trong class ConsultationRequest.java, hàm getSlaHours() quy định thời hạn xử lý chuẩn (SLA): URGENT = 4 giờ, HIGH = 12 giờ, MEDIUM = 24 giờ, LOW = 48 giờ. Hàm isOverdue() tự động tính khoảng thời gian từ createdAt đến hiện tại: nếu phiếu chưa RESOLVED/CLOSED mà đã vượt quá số giờ SLA thì trả về true để giao diện hiển thị nhãn cảnh báo đỏ 'Quá hạn SLA'.</w:t>
      </w:r>
    </w:p>
    <w:p>
      <w:pPr>
        <w:spacing w:before="160" w:after="60" w:line="300" w:lineRule="auto"/>
      </w:pPr>
      <w:r>
        <w:rPr>
          <w:rFonts w:ascii="Times New Roman" w:hAnsi="Times New Roman" w:cs="Times New Roman"/>
          <w:sz w:val="25"/>
          <w:szCs w:val="25"/>
          <w:b/>
          <w:color w:val="0F172A"/>
        </w:rPr>
        <w:t xml:space="preserve">Chức năng 16: Admin Đóng hoặc Mở lại phiếu tư vấn (Toggle Ticket Status)</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admin/request-detail.html -&gt; AdminController.toggleRequestStatus -&gt; ConsultationServiceImpl.toggleRequestStatus.</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Khi Admin bấm nút 'Đóng phiếu tư vấn' hoặc 'Mở lại phiếu tư vấn' (POST /admin/requests/{id}/toggle-status): nếu phiếu đang mở thì chuyển sang CLOSED; nếu phiếu đang CLOSED cần mở lại, hệ thống thông minh kiểm tra: đã có câu trả lời -&gt; khôi phục về RESOLVED, đã có giảng viên nhận -&gt; khôi phục về ASSIGNED, chưa có ai nhận -&gt; khôi phục về PENDING.</w:t>
      </w:r>
    </w:p>
    <w:p>
      <w:pPr>
        <w:spacing w:before="200" w:after="100" w:line="300" w:lineRule="auto"/>
        <w:shd w:val="clear" w:color="auto" w:fill="DBEAFE"/>
      </w:pPr>
      <w:r>
        <w:rPr>
          <w:rFonts w:ascii="Times New Roman" w:hAnsi="Times New Roman" w:cs="Times New Roman"/>
          <w:sz w:val="26"/>
          <w:szCs w:val="26"/>
          <w:b/>
          <w:color w:val="1E40AF"/>
        </w:rPr>
        <w:t xml:space="preserve">NHÓM C: PHÂN HỆ QUẢN LÝ LỊCH HẸN TƯ VẤN (CHỨC NĂNG 17 -&gt; 19)</w:t>
      </w:r>
    </w:p>
    <w:p>
      <w:pPr>
        <w:spacing w:before="160" w:after="60" w:line="300" w:lineRule="auto"/>
      </w:pPr>
      <w:r>
        <w:rPr>
          <w:rFonts w:ascii="Times New Roman" w:hAnsi="Times New Roman" w:cs="Times New Roman"/>
          <w:sz w:val="25"/>
          <w:szCs w:val="25"/>
          <w:b/>
          <w:color w:val="0F172A"/>
        </w:rPr>
        <w:t xml:space="preserve">Chức năng 17: Giảng viên Tạo lịch hẹn tư vấn mới (kèm Chống trùng giờ 30 phút)</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lecturer/schedule.html -&gt; LecturerController.handleCreateSchedule -&gt; AppointmentServiceImpl.createAppointment.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Trên trang /lecturer/schedule, Giảng viên chọn phiếu tư vấn (consultationId có gợi ý datalist), chọn Ngày giờ hẹn (meetingTime) và nhập Phòng gặp trực tiếp hoặc Link Google Meet/Zoom (locationOrLink).</w:t>
      </w:r>
      <w:r>
        <w:rPr>
          <w:rFonts w:ascii="Times New Roman" w:hAnsi="Times New Roman" w:cs="Times New Roman"/>
          <w:sz w:val="24"/>
          <w:szCs w:val="24"/>
        </w:rPr>
        <w:br/>
        <w:t xml:space="preserve">2. Trong AppointmentServiceImpl.createAppointment:</w:t>
      </w:r>
      <w:r>
        <w:rPr>
          <w:rFonts w:ascii="Times New Roman" w:hAnsi="Times New Roman" w:cs="Times New Roman"/>
          <w:sz w:val="24"/>
          <w:szCs w:val="24"/>
        </w:rPr>
        <w:br/>
        <w:t xml:space="preserve">• Kiểm tra thời gian hẹn không được nằm trong quá khứ (meetingTime.isBefore(LocalDateTime.now())).</w:t>
      </w:r>
      <w:r>
        <w:rPr>
          <w:rFonts w:ascii="Times New Roman" w:hAnsi="Times New Roman" w:cs="Times New Roman"/>
          <w:sz w:val="24"/>
          <w:szCs w:val="24"/>
        </w:rPr>
        <w:br/>
        <w:t xml:space="preserve">• Duyệt các lịch hẹn hiện có của phiếu đó: nếu đã có lịch hẹn đang hoạt động mà thời điểm chênh lệch dưới 30 phút (Math.abs(Duration.between(...).toMinutes()) &lt; 30) thì ném BadRequestException chặn tạo trùng.</w:t>
      </w:r>
      <w:r>
        <w:rPr>
          <w:rFonts w:ascii="Times New Roman" w:hAnsi="Times New Roman" w:cs="Times New Roman"/>
          <w:sz w:val="24"/>
          <w:szCs w:val="24"/>
        </w:rPr>
        <w:br/>
        <w:t xml:space="preserve">• Lưu lịch hẹn với trạng thái SCHEDULED, bắn Notification và gửi Email thông báo lịch hẹn cho sinh viên.</w:t>
      </w:r>
    </w:p>
    <w:p>
      <w:pPr>
        <w:spacing w:before="160" w:after="60" w:line="300" w:lineRule="auto"/>
      </w:pPr>
      <w:r>
        <w:rPr>
          <w:rFonts w:ascii="Times New Roman" w:hAnsi="Times New Roman" w:cs="Times New Roman"/>
          <w:sz w:val="25"/>
          <w:szCs w:val="25"/>
          <w:b/>
          <w:color w:val="0F172A"/>
        </w:rPr>
        <w:t xml:space="preserve">Chức năng 18: Sinh viên Xác nhận tham gia lịch hẹn</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student/appointments.html -&gt; StudentController.confirmAppointment -&gt; AppointmentServiceImpl.confirmAppointment.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Tại trang /student/appointments, sinh viên xem danh sách các lịch hẹn được giảng viên đặt. Khi bấm nút 'Xác nhận tham gia' (POST /student/appointments/{id}/confirm), AppointmentServiceImpl kiểm tra đúng sinh viên của lịch hẹn đó và lịch đang ở trạng thái SCHEDULED, sau đó đổi trạng thái sang AppointmentStatus.CONFIRMED và gửi thông báo kèm Email báo cho giảng viên biết sinh viên đã xác nhận.</w:t>
      </w:r>
    </w:p>
    <w:p>
      <w:pPr>
        <w:spacing w:before="160" w:after="60" w:line="300" w:lineRule="auto"/>
      </w:pPr>
      <w:r>
        <w:rPr>
          <w:rFonts w:ascii="Times New Roman" w:hAnsi="Times New Roman" w:cs="Times New Roman"/>
          <w:sz w:val="25"/>
          <w:szCs w:val="25"/>
          <w:b/>
          <w:color w:val="0F172A"/>
        </w:rPr>
        <w:t xml:space="preserve">Chức năng 19: Sinh viên / Giảng viên Yêu cầu Hủy hoặc Xin dời lịch hẹn</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student/appointments.html &amp; lecturer/schedule.html -&gt; StudentController.cancelAppointment -&gt; AppointmentServiceImpl.cancelAppointment.</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Khi sinh viên bấm 'Xin dời / Hủy hẹn' và nhập lý do vào Modal (POST /student/appointments/{id}/cancel), AppointmentServiceImpl.cancelAppointment xác thực người thao tác phải là sinh viên của lịch hẹn, giảng viên phụ trách hoặc Admin; tiếp đó cập nhật trạng thái sang CANCELLED, nối lý do hủy vào trường note và gửi thông báo + Email cho đối phương.</w:t>
      </w:r>
    </w:p>
    <w:p>
      <w:pPr>
        <w:spacing w:before="200" w:after="100" w:line="300" w:lineRule="auto"/>
        <w:shd w:val="clear" w:color="auto" w:fill="DBEAFE"/>
      </w:pPr>
      <w:r>
        <w:rPr>
          <w:rFonts w:ascii="Times New Roman" w:hAnsi="Times New Roman" w:cs="Times New Roman"/>
          <w:sz w:val="26"/>
          <w:szCs w:val="26"/>
          <w:b/>
          <w:color w:val="1E40AF"/>
        </w:rPr>
        <w:t xml:space="preserve">NHÓM D: PHÂN HỆ NHẮN TIN TRỰC TUYẾN THỜI GIAN THỰC WEBSOCKET STOMP (CHỨC NĂNG 20)</w:t>
      </w:r>
    </w:p>
    <w:p>
      <w:pPr>
        <w:spacing w:before="160" w:after="60" w:line="300" w:lineRule="auto"/>
      </w:pPr>
      <w:r>
        <w:rPr>
          <w:rFonts w:ascii="Times New Roman" w:hAnsi="Times New Roman" w:cs="Times New Roman"/>
          <w:sz w:val="25"/>
          <w:szCs w:val="25"/>
          <w:b/>
          <w:color w:val="0F172A"/>
        </w:rPr>
        <w:t xml:space="preserve">Chức năng 20: Nhắn tin Tư vấn Thời gian thực (WebSocket STOMP + SockJS &amp; Gửi ảnh)</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WebSocketConfig.java -&gt; static/js/chat.js -&gt; student/chat.html, lecturer/chat.html, admin/chat.html -&gt; WebSocketChatController.java -&gt; ChatApiController.java -&gt; ChatServiceImpl.java.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Kết nối kênh STOMP (Handshake &amp; Subscribe): Khi mở trang /student/chat?id={consultationId}, hàm initChat(...) trong file static/js/chat.js khởi tạo kết nối SockJS('/ws') và Stomp.over(socket), sau đó đăng ký lắng nghe (subscribe) kênh '/topic/consultation.{consultationId}'.</w:t>
      </w:r>
      <w:r>
        <w:rPr>
          <w:rFonts w:ascii="Times New Roman" w:hAnsi="Times New Roman" w:cs="Times New Roman"/>
          <w:sz w:val="24"/>
          <w:szCs w:val="24"/>
        </w:rPr>
        <w:br/>
        <w:t xml:space="preserve">2. Gửi tin nhắn văn bản hoặc hình ảnh: Nếu người dùng chọn ảnh đính kèm, chat.js gửi ảnh qua Fetch POST tới '/api/v1/upload/image' (UploadApiController) để lấy đường dẫn ảnh trong /uploads/chat/, rồi đóng gói JSON (consultationId, content, mediaUrl, messageType) bắn lên địa chỉ '/app/chat.sendMessage'.</w:t>
      </w:r>
      <w:r>
        <w:rPr>
          <w:rFonts w:ascii="Times New Roman" w:hAnsi="Times New Roman" w:cs="Times New Roman"/>
          <w:sz w:val="24"/>
          <w:szCs w:val="24"/>
        </w:rPr>
        <w:br/>
        <w:t xml:space="preserve">3. Xử lý tại Server (WebSocketChatController.sendMessage): Phương thức @MessageMapping('/chat.sendMessage') trích xuất danh tính người gửi thực sự từ đối tượng Principal (chống giả mạo senderId), kiểm tra quyền truy cập phòng chat (canAccessConsultation), rồi gọi chatService.saveMessage(chatMessageDto).</w:t>
      </w:r>
      <w:r>
        <w:rPr>
          <w:rFonts w:ascii="Times New Roman" w:hAnsi="Times New Roman" w:cs="Times New Roman"/>
          <w:sz w:val="24"/>
          <w:szCs w:val="24"/>
        </w:rPr>
        <w:br/>
        <w:t xml:space="preserve">4. Lưu Database &amp; Tự động đổi trạng thái: ChatServiceImpl.saveMessage lưu tin nhắn vào bảng chat_messages; nếu phiếu đang ở trạng thái ASSIGNED hoặc PENDING thì tự động chuyển sang IN_PROGRESS ('Đang tư vấn').</w:t>
      </w:r>
      <w:r>
        <w:rPr>
          <w:rFonts w:ascii="Times New Roman" w:hAnsi="Times New Roman" w:cs="Times New Roman"/>
          <w:sz w:val="24"/>
          <w:szCs w:val="24"/>
        </w:rPr>
        <w:br/>
        <w:t xml:space="preserve">5. Phát tán Realtime (Broadcast): WebSocketChatController gọi messagingTemplate.convertAndSend('/topic/consultation.' + consultationId, chatMessageDto). Ngay lập tức, trình duyệt của cả Sinh viên và Giảng viên đang mở phòng chat nhận được gói tin, kiểm tra tập hợp renderedMessageIds (chống lặp tin nhắn), làm sạch HTML (escapeHtml chống XSS) và vẽ bong bóng chat mới lên màn hình mà không cần tải lại trang.</w:t>
      </w:r>
    </w:p>
    <w:p>
      <w:pPr>
        <w:spacing w:before="200" w:after="100" w:line="300" w:lineRule="auto"/>
        <w:shd w:val="clear" w:color="auto" w:fill="DBEAFE"/>
      </w:pPr>
      <w:r>
        <w:rPr>
          <w:rFonts w:ascii="Times New Roman" w:hAnsi="Times New Roman" w:cs="Times New Roman"/>
          <w:sz w:val="26"/>
          <w:szCs w:val="26"/>
          <w:b/>
          <w:color w:val="1E40AF"/>
        </w:rPr>
        <w:t xml:space="preserve">NHÓM E: CỔNG THÔNG TIN CÔNG KHAI, KHO TÀI LIỆU &amp; QUẢN TRỊ HỆ THỐNG (CHỨC NĂNG 21 -&gt; 26)</w:t>
      </w:r>
    </w:p>
    <w:p>
      <w:pPr>
        <w:spacing w:before="160" w:after="60" w:line="300" w:lineRule="auto"/>
      </w:pPr>
      <w:r>
        <w:rPr>
          <w:rFonts w:ascii="Times New Roman" w:hAnsi="Times New Roman" w:cs="Times New Roman"/>
          <w:sz w:val="25"/>
          <w:szCs w:val="25"/>
          <w:b/>
          <w:color w:val="0F172A"/>
        </w:rPr>
        <w:t xml:space="preserve">Chức năng 21: Tra cứu &amp; Tìm kiếm Câu hỏi thường gặp FAQ công khai</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public/index.html &amp; public/faq.html -&gt; HomeController.java -&gt; FaqServiceImpl.java -&gt; FaqRepository.java.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Người dùng (kể cả khách chưa đăng nhập) truy cập /faq và nhập từ khóa tìm kiếm. HomeController gọi faqService.searchFaqs(keyword) -&gt; thực thi câu lệnh JPQL trong FaqRepository tìm tất cả các FAQ có isPublished = true mà câu hỏi (question) hoặc câu trả lời (answer) chứa từ khóa, hiển thị dưới dạng danh sách Accordion Bootstrap 5 (sử dụng th:text kết hợp white-space: pre-line để chống hoàn toàn lỗi bảo mật Stored XSS).</w:t>
      </w:r>
    </w:p>
    <w:p>
      <w:pPr>
        <w:spacing w:before="160" w:after="60" w:line="300" w:lineRule="auto"/>
      </w:pPr>
      <w:r>
        <w:rPr>
          <w:rFonts w:ascii="Times New Roman" w:hAnsi="Times New Roman" w:cs="Times New Roman"/>
          <w:sz w:val="25"/>
          <w:szCs w:val="25"/>
          <w:b/>
          <w:color w:val="0F172A"/>
        </w:rPr>
        <w:t xml:space="preserve">Chức năng 22: Xem trước PDF trực tiếp &amp; Tải về Biểu mẫu, Quy định Công khai</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public/documents.html -&gt; DocumentController.java (previewDocument &amp; downloadDocument) -&gt; DocumentServiceImpl.java -&gt; SecurityConfig.java.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Xem trước PDF (Preview): Khi người dùng bấm nút 'Xem trước', hàm JavaScript openPdfModal(previewUrl, ...) gán đường dẫn '/documents/{id}/preview' vào thẻ &lt;iframe id='pdfPreviewFrame'&gt; trong Modal.</w:t>
      </w:r>
      <w:r>
        <w:rPr>
          <w:rFonts w:ascii="Times New Roman" w:hAnsi="Times New Roman" w:cs="Times New Roman"/>
          <w:sz w:val="24"/>
          <w:szCs w:val="24"/>
        </w:rPr>
        <w:br/>
        <w:t xml:space="preserve">2. Tại DocumentController.previewDocument: hệ thống tìm tệp PDF trong /uploads/documents/, đóng gói vào UrlResource và trả về ResponseEntity với 3 header quan trọng: Content-Type: application/pdf, Content-Disposition: inline; filename='...' (báo cho trình duyệt hiển thị trực tiếp thay vì tải về) và X-Frame-Options: SAMEORIGIN (kết hợp với cấu hình frameOptions.sameOrigin() trong SecurityConfig) giúp trình đọc PDF hiển thị mượt mà 100%.</w:t>
      </w:r>
      <w:r>
        <w:rPr>
          <w:rFonts w:ascii="Times New Roman" w:hAnsi="Times New Roman" w:cs="Times New Roman"/>
          <w:sz w:val="24"/>
          <w:szCs w:val="24"/>
        </w:rPr>
        <w:br/>
        <w:t xml:space="preserve">3. Tải về (Download): Khi bấm 'Tải về' (/documents/{id}/download), hệ thống gọi documentService.incrementDownloadCount(id) tăng bộ đếm lượt tải lên +1 rồi trả về luồng file với Content-Disposition: attachment kèm đúng tên file gốc tiếng Việt.</w:t>
      </w:r>
    </w:p>
    <w:p>
      <w:pPr>
        <w:spacing w:before="160" w:after="60" w:line="300" w:lineRule="auto"/>
      </w:pPr>
      <w:r>
        <w:rPr>
          <w:rFonts w:ascii="Times New Roman" w:hAnsi="Times New Roman" w:cs="Times New Roman"/>
          <w:sz w:val="25"/>
          <w:szCs w:val="25"/>
          <w:b/>
          <w:color w:val="0F172A"/>
        </w:rPr>
        <w:t xml:space="preserve">Chức năng 23: Admin Quản lý Người dùng &amp; Khóa/Mở khóa tài khoản (Toggle Status)</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admin/users.html -&gt; AdminController.java (usersPage, createUser, toggleUserStatus) -&gt; UserServiceImpl.java -&gt; JwtAuthFilter.java.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Tại /admin/users, Admin có thể lọc danh sách tài khoản theo Vai trò (Role), Khoa/Ban, Trạng thái hoặc từ khóa, tạo tài khoản Giảng viên/Admin mới hoặc bấm nút Khóa/Mở khóa (POST /admin/users/{id}/toggle-status).</w:t>
      </w:r>
      <w:r>
        <w:rPr>
          <w:rFonts w:ascii="Times New Roman" w:hAnsi="Times New Roman" w:cs="Times New Roman"/>
          <w:sz w:val="24"/>
          <w:szCs w:val="24"/>
        </w:rPr>
        <w:br/>
        <w:t xml:space="preserve">2. AdminController.toggleUserStatus kiểm tra nếu id trùng với ID của chính Admin đang đăng nhập thì chặn lại (không cho tự khóa chính mình); nếu hợp lệ thì gọi userService.toggleUserStatus(id) đảo giá trị cờ isActive (true &lt;-&gt; false).</w:t>
      </w:r>
      <w:r>
        <w:rPr>
          <w:rFonts w:ascii="Times New Roman" w:hAnsi="Times New Roman" w:cs="Times New Roman"/>
          <w:sz w:val="24"/>
          <w:szCs w:val="24"/>
        </w:rPr>
        <w:br/>
        <w:t xml:space="preserve">3. Ngay khi isActive = false, ở mọi request tiếp theo, JwtAuthFilter kiểm tra userDetails.isEnabled() sẽ trả về false và từ chối quyền truy cập ngay lập tức dù người đó vẫn còn giữ Cookie JWT cũ.</w:t>
      </w:r>
    </w:p>
    <w:p>
      <w:pPr>
        <w:spacing w:before="160" w:after="60" w:line="300" w:lineRule="auto"/>
      </w:pPr>
      <w:r>
        <w:rPr>
          <w:rFonts w:ascii="Times New Roman" w:hAnsi="Times New Roman" w:cs="Times New Roman"/>
          <w:sz w:val="25"/>
          <w:szCs w:val="25"/>
          <w:b/>
          <w:color w:val="0F172A"/>
        </w:rPr>
        <w:t xml:space="preserve">Chức năng 24: Admin Cấu hình Khoa/Phòng ban &amp; Lĩnh vực tư vấn (Cha – Con)</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admin/departments.html -&gt; AdminController.java (createDepartment, createField, deleteDepartment) -&gt; DepartmentServiceImpl.java -&gt; ConsultationApiController.java.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Admin tạo mới Khoa/Phòng ban (bảng departments) và gắn các Lĩnh vực tư vấn chuyên môn (bảng consultation_fields có khóa ngoại department_id) vào từng Khoa. Ngoài ra, REST API '/api/v1/consultations/fields?departmentId=...' trong ConsultationApiController cho phép giao diện lấy danh sách lĩnh vực con tương ứng khi chọn Khoa cha.</w:t>
      </w:r>
    </w:p>
    <w:p>
      <w:pPr>
        <w:spacing w:before="160" w:after="60" w:line="300" w:lineRule="auto"/>
      </w:pPr>
      <w:r>
        <w:rPr>
          <w:rFonts w:ascii="Times New Roman" w:hAnsi="Times New Roman" w:cs="Times New Roman"/>
          <w:sz w:val="25"/>
          <w:szCs w:val="25"/>
          <w:b/>
          <w:color w:val="0F172A"/>
        </w:rPr>
        <w:t xml:space="preserve">Chức năng 25: Admin Quản lý &amp; Tải tài liệu lên Document Hub (Tối đa 200MB)</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admin/documents.html -&gt; AdminController.createDocument &amp; deleteDocument -&gt; DocumentServiceImpl.java -&gt; CloudinaryServiceImpl.java.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1. Admin bấm 'Tải lên tài liệu mới', nhập Tiêu đề, chọn Danh mục (DocumentCategory), nhập Mô tả và đính kèm file (.pdf, .doc, .docx, .xls, .xlsx tối đa 200MB).</w:t>
      </w:r>
      <w:r>
        <w:rPr>
          <w:rFonts w:ascii="Times New Roman" w:hAnsi="Times New Roman" w:cs="Times New Roman"/>
          <w:sz w:val="24"/>
          <w:szCs w:val="24"/>
        </w:rPr>
        <w:br/>
        <w:t xml:space="preserve">2. DocumentServiceImpl.uploadDocument tách phần mở rộng để lấy fileType (VD: 'PDF', 'DOCX'), gọi cloudinaryService.uploadFile(file, 'documents') để ghi tức thì vào /uploads/documents/ (và đồng bộ ngầm lên Cloudinary thư mục qaute/documents), sau đó lưu bản ghi Document xuống MySQL.</w:t>
      </w:r>
      <w:r>
        <w:rPr>
          <w:rFonts w:ascii="Times New Roman" w:hAnsi="Times New Roman" w:cs="Times New Roman"/>
          <w:sz w:val="24"/>
          <w:szCs w:val="24"/>
        </w:rPr>
        <w:br/>
        <w:t xml:space="preserve">3. Khi Admin xóa văn bản (deleteDocument), hệ thống tự động xóa cả bản ghi trong DB, file vật lý trong /uploads/documents/ và file trên Cloudinary.</w:t>
      </w:r>
    </w:p>
    <w:p>
      <w:pPr>
        <w:spacing w:before="160" w:after="60" w:line="300" w:lineRule="auto"/>
      </w:pPr>
      <w:r>
        <w:rPr>
          <w:rFonts w:ascii="Times New Roman" w:hAnsi="Times New Roman" w:cs="Times New Roman"/>
          <w:sz w:val="25"/>
          <w:szCs w:val="25"/>
          <w:b/>
          <w:color w:val="0F172A"/>
        </w:rPr>
        <w:t xml:space="preserve">Chức năng 26: Admin Quản lý danh mục Câu hỏi thường gặp FAQ (CRUD)</w:t>
      </w:r>
    </w:p>
    <w:p>
      <w:pPr>
        <w:spacing w:before="60" w:after="60" w:line="300" w:lineRule="auto"/>
        <w:ind w:left="360"/>
      </w:pPr>
      <w:r>
        <w:rPr>
          <w:rFonts w:ascii="Times New Roman" w:hAnsi="Times New Roman" w:cs="Times New Roman"/>
          <w:b/>
          <w:color w:val="1E3A8A"/>
          <w:sz w:val="24"/>
          <w:szCs w:val="24"/>
        </w:rPr>
        <w:t xml:space="preserve">▪ Các file tham gia: </w:t>
      </w:r>
      <w:r>
        <w:rPr>
          <w:rFonts w:ascii="Times New Roman" w:hAnsi="Times New Roman" w:cs="Times New Roman"/>
          <w:sz w:val="24"/>
          <w:szCs w:val="24"/>
        </w:rPr>
        <w:t xml:space="preserve">admin/faqs.html -&gt; AdminController.java (faqsPage, saveFaq, deleteFaq) -&gt; FaqServiceImpl.java.</w:t>
      </w:r>
    </w:p>
    <w:p>
      <w:pPr>
        <w:spacing w:before="60" w:after="60" w:line="300" w:lineRule="auto"/>
        <w:ind w:left="360"/>
      </w:pPr>
      <w:r>
        <w:rPr>
          <w:rFonts w:ascii="Times New Roman" w:hAnsi="Times New Roman" w:cs="Times New Roman"/>
          <w:b/>
          <w:color w:val="1E3A8A"/>
          <w:sz w:val="24"/>
          <w:szCs w:val="24"/>
        </w:rPr>
        <w:t xml:space="preserve">▪ Luồng hoạt động chi tiết trong code: </w:t>
      </w:r>
      <w:r>
        <w:rPr>
          <w:rFonts w:ascii="Times New Roman" w:hAnsi="Times New Roman" w:cs="Times New Roman"/>
          <w:sz w:val="24"/>
          <w:szCs w:val="24"/>
        </w:rPr>
        <w:t xml:space="preserve">Tại trang /admin/faqs, Admin có thể thêm mới, chỉnh sửa hoặc xóa các câu hỏi thường gặp theo từng Lĩnh vực tư vấn. Nếu truyền vào id != null thì AdminController gọi faqService.updateFaq(id, faq), ngược lại nếu id == null thì gọi faqService.createFaq(faq, currentUser) để xuất bản câu hỏi lên cổng tra cứu công khai.</w:t>
      </w:r>
    </w:p>
    <w:p>
      <w:pPr>
        <w:spacing w:before="240" w:after="120" w:line="300" w:lineRule="auto"/>
        <w:shd w:val="clear" w:color="auto" w:fill="1E3A8A"/>
      </w:pPr>
      <w:r>
        <w:rPr>
          <w:rFonts w:ascii="Times New Roman" w:hAnsi="Times New Roman" w:cs="Times New Roman"/>
          <w:sz w:val="28"/>
          <w:szCs w:val="28"/>
          <w:b/>
          <w:color w:val="FFFFFF"/>
        </w:rPr>
        <w:t xml:space="preserve">PHẦN 3: TỔNG HỢP CÂU HỎI &amp; TRẢ LỜI VẤN ĐÁP CODE THƯỜNG GẶP (DÀNH CHO BẢO VỆ ĐỒ ÁN)</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r>
        <w:tc>
          <w:tcPr>
            <w:shd w:val="clear" w:color="auto" w:fill="E2E8F0"/>
          </w:tcPr>
          <w:p>
            <w:pPr>
              <w:spacing w:before="40" w:after="40" w:line="300" w:lineRule="auto"/>
            </w:pPr>
            <w:r>
              <w:rPr>
                <w:rFonts w:ascii="Times New Roman" w:hAnsi="Times New Roman" w:cs="Times New Roman"/>
                <w:sz w:val="22"/>
                <w:szCs w:val="22"/>
                <w:b/>
                <w:color w:val="1E3A8A"/>
              </w:rPr>
              <w:t xml:space="preserve">Câu hỏi của Giảng viên phản biện</w:t>
            </w:r>
          </w:p>
        </w:tc>
        <w:tc>
          <w:tcPr>
            <w:shd w:val="clear" w:color="auto" w:fill="E2E8F0"/>
          </w:tcPr>
          <w:p>
            <w:pPr>
              <w:spacing w:before="40" w:after="40" w:line="300" w:lineRule="auto"/>
            </w:pPr>
            <w:r>
              <w:rPr>
                <w:rFonts w:ascii="Times New Roman" w:hAnsi="Times New Roman" w:cs="Times New Roman"/>
                <w:sz w:val="22"/>
                <w:szCs w:val="22"/>
                <w:b/>
                <w:color w:val="1E3A8A"/>
              </w:rPr>
              <w:t xml:space="preserve">Cách trả lời ngắn gọn, đúng trọng tâm dựa trên Code</w:t>
            </w:r>
          </w:p>
        </w:tc>
      </w:tr>
      <w:tr>
        <w:tc>
          <w:p>
            <w:pPr>
              <w:spacing w:before="40" w:after="40" w:line="300" w:lineRule="auto"/>
            </w:pPr>
            <w:r>
              <w:rPr>
                <w:rFonts w:ascii="Times New Roman" w:hAnsi="Times New Roman" w:cs="Times New Roman"/>
                <w:sz w:val="22"/>
                <w:szCs w:val="22"/>
                <w:b/>
              </w:rPr>
              <w:t xml:space="preserve">1. Tại sao dự án dùng JWT nhưng vẫn chuyển trang Thymeleaf bình thường mà không bị lỗi 401?</w:t>
            </w:r>
          </w:p>
        </w:tc>
        <w:tc>
          <w:p>
            <w:pPr>
              <w:spacing w:before="40" w:after="40" w:line="300" w:lineRule="auto"/>
            </w:pPr>
            <w:r>
              <w:rPr>
                <w:rFonts w:ascii="Times New Roman" w:hAnsi="Times New Roman" w:cs="Times New Roman"/>
                <w:sz w:val="22"/>
                <w:szCs w:val="22"/>
              </w:rPr>
              <w:t xml:space="preserve">Vì nhóm thiết kế cơ chế Hybrid JWT trong class JwtAuthFilter.java (hàm parseJwt): ưu tiên đọc Header 'Authorization: Bearer' cho các lời gọi API, và nếu không có thì tự động đọc JWT từ HttpOnly Cookie 'QAUTE_AUTH_TOKEN' do trình duyệt tự gửi kèm khi bấm chuyển trang Thymeleaf.</w:t>
            </w:r>
          </w:p>
        </w:tc>
      </w:tr>
      <w:tr>
        <w:tc>
          <w:p>
            <w:pPr>
              <w:spacing w:before="40" w:after="40" w:line="300" w:lineRule="auto"/>
            </w:pPr>
            <w:r>
              <w:rPr>
                <w:rFonts w:ascii="Times New Roman" w:hAnsi="Times New Roman" w:cs="Times New Roman"/>
                <w:sz w:val="22"/>
                <w:szCs w:val="22"/>
                <w:b/>
              </w:rPr>
              <w:t xml:space="preserve">2. Làm sao hệ thống ngăn chặn việc Sinh viên A đổi số ID trên URL (/student/requests/5) để xem trộm phiếu của Sinh viên B?</w:t>
            </w:r>
          </w:p>
        </w:tc>
        <w:tc>
          <w:p>
            <w:pPr>
              <w:spacing w:before="40" w:after="40" w:line="300" w:lineRule="auto"/>
            </w:pPr>
            <w:r>
              <w:rPr>
                <w:rFonts w:ascii="Times New Roman" w:hAnsi="Times New Roman" w:cs="Times New Roman"/>
                <w:sz w:val="22"/>
                <w:szCs w:val="22"/>
              </w:rPr>
              <w:t xml:space="preserve">Trong StudentController.requestDetail, ChatApiController.canAccessConsultation và WebSocketChatController, hệ thống luôn lấy currentUser từ SecurityContextHolder rồi so sánh req.getStudent().getId().equals(student.getId()). Nếu không khớp chủ sở hữu thì chặn ngay lập tức (chống lỗ hổng IDOR).</w:t>
            </w:r>
          </w:p>
        </w:tc>
      </w:tr>
      <w:tr>
        <w:tc>
          <w:p>
            <w:pPr>
              <w:spacing w:before="40" w:after="40" w:line="300" w:lineRule="auto"/>
            </w:pPr>
            <w:r>
              <w:rPr>
                <w:rFonts w:ascii="Times New Roman" w:hAnsi="Times New Roman" w:cs="Times New Roman"/>
                <w:sz w:val="22"/>
                <w:szCs w:val="22"/>
                <w:b/>
              </w:rPr>
              <w:t xml:space="preserve">3. Tại sao khi gửi Email OTP hoặc khi upload file nặng, giao diện web lại phản hồi ngay lập tức mà không bị đơ?</w:t>
            </w:r>
          </w:p>
        </w:tc>
        <w:tc>
          <w:p>
            <w:pPr>
              <w:spacing w:before="40" w:after="40" w:line="300" w:lineRule="auto"/>
            </w:pPr>
            <w:r>
              <w:rPr>
                <w:rFonts w:ascii="Times New Roman" w:hAnsi="Times New Roman" w:cs="Times New Roman"/>
                <w:sz w:val="22"/>
                <w:szCs w:val="22"/>
              </w:rPr>
              <w:t xml:space="preserve">Vì 2 kỹ thuật bất đồng bộ: (1) Ở MailServiceImpl, các hàm gửi mail được gắn @Async (kèm @EnableAsync ở QauteApplication) nên chạy trên luồng nền riêng; (2) Ở CloudinaryServiceImpl, file được ghi thẳng xuống ổ cứng cục bộ /uploads/ bằng file.transferTo() trong ~10ms để trả kết quả ngay cho người dùng, còn việc đẩy lên đám mây Cloudinary được chạy ngầm qua CompletableFuture.runAsync().</w:t>
            </w:r>
          </w:p>
        </w:tc>
      </w:tr>
      <w:tr>
        <w:tc>
          <w:p>
            <w:pPr>
              <w:spacing w:before="40" w:after="40" w:line="300" w:lineRule="auto"/>
            </w:pPr>
            <w:r>
              <w:rPr>
                <w:rFonts w:ascii="Times New Roman" w:hAnsi="Times New Roman" w:cs="Times New Roman"/>
                <w:sz w:val="22"/>
                <w:szCs w:val="22"/>
                <w:b/>
              </w:rPr>
              <w:t xml:space="preserve">4. Tại sao xem trước file PDF trong Modal lại không bị trình duyệt chặn?</w:t>
            </w:r>
          </w:p>
        </w:tc>
        <w:tc>
          <w:p>
            <w:pPr>
              <w:spacing w:before="40" w:after="40" w:line="300" w:lineRule="auto"/>
            </w:pPr>
            <w:r>
              <w:rPr>
                <w:rFonts w:ascii="Times New Roman" w:hAnsi="Times New Roman" w:cs="Times New Roman"/>
                <w:sz w:val="22"/>
                <w:szCs w:val="22"/>
              </w:rPr>
              <w:t xml:space="preserve">Do 2 cấu hình: (1) Trong SecurityConfig.java đã bật .headers(h -&gt; h.frameOptions(f -&gt; f.sameOrigin())) để gỡ bỏ mặc định X-Frame-Options: DENY của Spring Security 6; (2) Endpoint GET /documents/{id}/preview trong DocumentController trả về luồng file với header Content-Type: application/pdf và Content-Disposition: inline.</w:t>
            </w:r>
          </w:p>
        </w:tc>
      </w:tr>
      <w:tr>
        <w:tc>
          <w:p>
            <w:pPr>
              <w:spacing w:before="40" w:after="40" w:line="300" w:lineRule="auto"/>
            </w:pPr>
            <w:r>
              <w:rPr>
                <w:rFonts w:ascii="Times New Roman" w:hAnsi="Times New Roman" w:cs="Times New Roman"/>
                <w:sz w:val="22"/>
                <w:szCs w:val="22"/>
                <w:b/>
              </w:rPr>
              <w:t xml:space="preserve">5. Làm sao hệ thống tự động có sẵn tài khoản Admin, Giảng viên, Sinh viên và Khoa/Ban khi mới tạo Database?</w:t>
            </w:r>
          </w:p>
        </w:tc>
        <w:tc>
          <w:p>
            <w:pPr>
              <w:spacing w:before="40" w:after="40" w:line="300" w:lineRule="auto"/>
            </w:pPr>
            <w:r>
              <w:rPr>
                <w:rFonts w:ascii="Times New Roman" w:hAnsi="Times New Roman" w:cs="Times New Roman"/>
                <w:sz w:val="22"/>
                <w:szCs w:val="22"/>
              </w:rPr>
              <w:t xml:space="preserve">Nhờ class DataInitializer.java cài đặt interface CommandLineRunner. Mỗi khi ứng dụng khởi động, hàm run() kiểm tra nếu userRepository.count() == 0 thì tự động khởi tạo 4 Khoa/Phòng ban, 6 lĩnh vực, 4 tài khoản mẫu (mật khẩu 123456 băm bằng BCrypt), dữ liệu FAQ và biểu mẫu mẫu.</w:t>
            </w:r>
          </w:p>
        </w:tc>
      </w:tr>
    </w:tbl>
    <w:sectPr>
      <w:pgSz w:w="11906" w:h="16838"/>
      <w:pgMar w:top="1134" w:right="1134" w:bottom="1134" w:left="1417" w:header="708" w:footer="708" w:gutter="0"/>
    </w:sectPr>
  </w:body>
</w:document>
</file>

<file path=word/_rels/document.xml.rels><?xml version="1.0" encoding="UTF-8" standalone="yes"?>
<Relationships xmlns="http://schemas.openxmlformats.org/package/2006/relationships">
</Relationships>
</file>