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00B6" w14:textId="77777777" w:rsidR="00022B89" w:rsidRPr="00022B89" w:rsidRDefault="00022B89" w:rsidP="00022B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2B89">
        <w:rPr>
          <w:rFonts w:ascii="Times New Roman" w:hAnsi="Times New Roman" w:cs="Times New Roman"/>
          <w:b/>
          <w:bCs/>
          <w:sz w:val="26"/>
          <w:szCs w:val="26"/>
        </w:rPr>
        <w:t>Configure OSPF MD5 Authentication</w:t>
      </w:r>
    </w:p>
    <w:p w14:paraId="2B0B8C00" w14:textId="7506A01B" w:rsidR="00022B89" w:rsidRPr="00022B89" w:rsidRDefault="00022B89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>Step 1: Test connectivity. All devices should be able to ping all other IP addresses.</w:t>
      </w:r>
    </w:p>
    <w:p w14:paraId="1CC1048C" w14:textId="379D403F" w:rsidR="00F85701" w:rsidRPr="00022B89" w:rsidRDefault="00022B89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>Step 2: Configure OSPF MD5 authentication for all the routers in area 0.</w:t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Router </w:t>
      </w:r>
      <w:proofErr w:type="gramStart"/>
      <w:r w:rsidR="00F85701">
        <w:rPr>
          <w:rFonts w:ascii="Times New Roman" w:hAnsi="Times New Roman" w:cs="Times New Roman"/>
          <w:b/>
          <w:bCs/>
          <w:sz w:val="24"/>
          <w:szCs w:val="24"/>
        </w:rPr>
        <w:t>1 ,</w:t>
      </w:r>
      <w:proofErr w:type="gramEnd"/>
      <w:r w:rsidR="00F85701"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r w:rsidR="00F85701"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BA77277" w14:textId="3C8CB210" w:rsidR="00022B89" w:rsidRPr="00022B89" w:rsidRDefault="00022B89" w:rsidP="00F85701">
      <w:pPr>
        <w:ind w:left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R1</w:t>
      </w:r>
      <w:r w:rsidR="00F85701">
        <w:rPr>
          <w:rFonts w:ascii="Times New Roman" w:hAnsi="Times New Roman" w:cs="Times New Roman"/>
          <w:sz w:val="24"/>
          <w:szCs w:val="24"/>
        </w:rPr>
        <w:t>, R2, R3</w:t>
      </w:r>
      <w:r w:rsidRPr="00022B89">
        <w:rPr>
          <w:rFonts w:ascii="Times New Roman" w:hAnsi="Times New Roman" w:cs="Times New Roman"/>
          <w:sz w:val="24"/>
          <w:szCs w:val="24"/>
        </w:rPr>
        <w:t xml:space="preserve">(config)# router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1DF19F7" w14:textId="2AA314FA" w:rsidR="00022B89" w:rsidRPr="00022B89" w:rsidRDefault="00F85701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R3</w:t>
      </w:r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r w:rsidR="00022B89" w:rsidRPr="00022B89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022B89" w:rsidRPr="00022B89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="00022B89" w:rsidRPr="00022B89">
        <w:rPr>
          <w:rFonts w:ascii="Times New Roman" w:hAnsi="Times New Roman" w:cs="Times New Roman"/>
          <w:sz w:val="24"/>
          <w:szCs w:val="24"/>
        </w:rPr>
        <w:t xml:space="preserve"> area 0 authentication message-digest</w:t>
      </w:r>
    </w:p>
    <w:p w14:paraId="3F8FCB98" w14:textId="6B27DA9F" w:rsidR="00022B89" w:rsidRPr="00F85701" w:rsidRDefault="00022B89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sz w:val="24"/>
          <w:szCs w:val="24"/>
        </w:rPr>
        <w:t>Step 3: Configure the MD5 key for all the routers in area 0. Configure an MD5 key on the serial</w:t>
      </w:r>
      <w:r w:rsidR="00F85701"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5701">
        <w:rPr>
          <w:rFonts w:ascii="Times New Roman" w:hAnsi="Times New Roman" w:cs="Times New Roman"/>
          <w:b/>
          <w:bCs/>
          <w:sz w:val="24"/>
          <w:szCs w:val="24"/>
        </w:rPr>
        <w:t>interfaces on R1, R2 and R3. Use the password MD5pa55 for key 1.</w:t>
      </w:r>
    </w:p>
    <w:p w14:paraId="0A826AC7" w14:textId="0AE88BD2" w:rsidR="00022B89" w:rsidRPr="00022B89" w:rsidRDefault="00022B89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R1(config)# interface s0/0/0</w:t>
      </w:r>
      <w:r w:rsidR="00F85701">
        <w:rPr>
          <w:rFonts w:ascii="Times New Roman" w:hAnsi="Times New Roman" w:cs="Times New Roman"/>
          <w:sz w:val="24"/>
          <w:szCs w:val="24"/>
        </w:rPr>
        <w:t xml:space="preserve">                ………</w:t>
      </w:r>
      <w:proofErr w:type="gramStart"/>
      <w:r w:rsidR="00F85701">
        <w:rPr>
          <w:rFonts w:ascii="Times New Roman" w:hAnsi="Times New Roman" w:cs="Times New Roman"/>
          <w:sz w:val="24"/>
          <w:szCs w:val="24"/>
        </w:rPr>
        <w:t>….(</w:t>
      </w:r>
      <w:proofErr w:type="gramEnd"/>
      <w:r w:rsidR="00F85701">
        <w:rPr>
          <w:rFonts w:ascii="Times New Roman" w:hAnsi="Times New Roman" w:cs="Times New Roman"/>
          <w:sz w:val="24"/>
          <w:szCs w:val="24"/>
        </w:rPr>
        <w:t>enter proper serial no from connection)</w:t>
      </w:r>
    </w:p>
    <w:p w14:paraId="4846FEA1" w14:textId="77777777" w:rsidR="00022B89" w:rsidRPr="00022B89" w:rsidRDefault="00022B89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022B89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message-digest-key 1 md5 MD5pa55</w:t>
      </w:r>
    </w:p>
    <w:p w14:paraId="66A33204" w14:textId="77777777" w:rsidR="00022B89" w:rsidRPr="00022B89" w:rsidRDefault="00022B89" w:rsidP="00022B89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R2(config)# interface s0/0/0</w:t>
      </w:r>
    </w:p>
    <w:p w14:paraId="1DC2A0E4" w14:textId="77777777" w:rsidR="00022B89" w:rsidRPr="00022B89" w:rsidRDefault="00022B89" w:rsidP="00022B89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022B89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message-digest-key 1 md5 MD5pa55</w:t>
      </w:r>
    </w:p>
    <w:p w14:paraId="4EA311B6" w14:textId="77777777" w:rsidR="00022B89" w:rsidRPr="00022B89" w:rsidRDefault="00022B89" w:rsidP="00022B89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022B89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22B89">
        <w:rPr>
          <w:rFonts w:ascii="Times New Roman" w:hAnsi="Times New Roman" w:cs="Times New Roman"/>
          <w:sz w:val="24"/>
          <w:szCs w:val="24"/>
        </w:rPr>
        <w:t xml:space="preserve"> interface s0/0/1</w:t>
      </w:r>
    </w:p>
    <w:p w14:paraId="60EB4683" w14:textId="77777777" w:rsidR="00022B89" w:rsidRPr="00022B89" w:rsidRDefault="00022B89" w:rsidP="00022B89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022B89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message-digest-key 1 md5 MD5pa55</w:t>
      </w:r>
    </w:p>
    <w:p w14:paraId="3CFCEFCC" w14:textId="77777777" w:rsidR="00022B89" w:rsidRPr="00022B89" w:rsidRDefault="00022B89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R3(config)# interface s0/0/1</w:t>
      </w:r>
    </w:p>
    <w:p w14:paraId="7E496DFE" w14:textId="74B87B9D" w:rsidR="00022B89" w:rsidRPr="00022B89" w:rsidRDefault="00022B89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022B89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8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22B89">
        <w:rPr>
          <w:rFonts w:ascii="Times New Roman" w:hAnsi="Times New Roman" w:cs="Times New Roman"/>
          <w:sz w:val="24"/>
          <w:szCs w:val="24"/>
        </w:rPr>
        <w:t xml:space="preserve"> message-digest-key 1 md5 MD5pa55</w:t>
      </w:r>
    </w:p>
    <w:p w14:paraId="646B2E71" w14:textId="1A9757C1" w:rsidR="00022B89" w:rsidRDefault="00F85701" w:rsidP="00022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0B323" wp14:editId="05ED0D88">
                <wp:simplePos x="0" y="0"/>
                <wp:positionH relativeFrom="margin">
                  <wp:align>center</wp:align>
                </wp:positionH>
                <wp:positionV relativeFrom="paragraph">
                  <wp:posOffset>634577</wp:posOffset>
                </wp:positionV>
                <wp:extent cx="7306733" cy="33655"/>
                <wp:effectExtent l="0" t="0" r="2794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6733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D1AF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95pt" to="575.3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2B89" w:rsidRPr="00F85701">
        <w:rPr>
          <w:rFonts w:ascii="Times New Roman" w:hAnsi="Times New Roman" w:cs="Times New Roman"/>
          <w:b/>
          <w:bCs/>
          <w:sz w:val="24"/>
          <w:szCs w:val="24"/>
        </w:rPr>
        <w:t>Step 4: Verify configurations.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22B89" w:rsidRPr="00022B89">
        <w:rPr>
          <w:rFonts w:ascii="Times New Roman" w:hAnsi="Times New Roman" w:cs="Times New Roman"/>
          <w:sz w:val="24"/>
          <w:szCs w:val="24"/>
        </w:rPr>
        <w:t xml:space="preserve">a. Verify the MD5 authentication configurations using the commands </w:t>
      </w:r>
      <w:r w:rsidR="00022B89"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022B89" w:rsidRPr="00F85701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="00022B89"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2B89" w:rsidRPr="00F85701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="00022B89"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="00022B89" w:rsidRPr="00022B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B89" w:rsidRPr="00022B89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89" w:rsidRPr="00022B89">
        <w:rPr>
          <w:rFonts w:ascii="Times New Roman" w:hAnsi="Times New Roman" w:cs="Times New Roman"/>
          <w:sz w:val="24"/>
          <w:szCs w:val="24"/>
        </w:rPr>
        <w:t>Verify end-to-end connectivity.</w:t>
      </w:r>
    </w:p>
    <w:p w14:paraId="3E815680" w14:textId="5B5658BE" w:rsidR="00F85701" w:rsidRDefault="00F85701" w:rsidP="00022B8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1EFB97" w14:textId="77777777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85701">
        <w:rPr>
          <w:rFonts w:ascii="Times New Roman" w:hAnsi="Times New Roman" w:cs="Times New Roman"/>
          <w:b/>
          <w:bCs/>
          <w:noProof/>
          <w:sz w:val="26"/>
          <w:szCs w:val="26"/>
        </w:rPr>
        <w:t>Configure NTP</w:t>
      </w:r>
    </w:p>
    <w:p w14:paraId="2BB5DCD1" w14:textId="04CEA3E7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Step 1: Enable NTP authentication on PC-A.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F85701">
        <w:rPr>
          <w:rFonts w:ascii="Times New Roman" w:hAnsi="Times New Roman" w:cs="Times New Roman"/>
          <w:noProof/>
          <w:sz w:val="24"/>
          <w:szCs w:val="24"/>
        </w:rPr>
        <w:t>a. On PC-A, click NTP under the Services tab to verify NTP service is enabled.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F85701">
        <w:rPr>
          <w:rFonts w:ascii="Times New Roman" w:hAnsi="Times New Roman" w:cs="Times New Roman"/>
          <w:noProof/>
          <w:sz w:val="24"/>
          <w:szCs w:val="24"/>
        </w:rPr>
        <w:t xml:space="preserve">b. To configure NTP authentication, click Enable under Authentication. Use key </w:t>
      </w: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F85701">
        <w:rPr>
          <w:rFonts w:ascii="Times New Roman" w:hAnsi="Times New Roman" w:cs="Times New Roman"/>
          <w:noProof/>
          <w:sz w:val="24"/>
          <w:szCs w:val="24"/>
        </w:rPr>
        <w:t xml:space="preserve"> and password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t xml:space="preserve">     </w:t>
      </w: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NTPpa55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85701">
        <w:rPr>
          <w:rFonts w:ascii="Times New Roman" w:hAnsi="Times New Roman" w:cs="Times New Roman"/>
          <w:noProof/>
          <w:sz w:val="24"/>
          <w:szCs w:val="24"/>
        </w:rPr>
        <w:t>for authentication.</w:t>
      </w:r>
    </w:p>
    <w:p w14:paraId="7AE4FBE3" w14:textId="77777777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Step 2: Configure R1, R2, and R3 as NTP clients.</w:t>
      </w:r>
    </w:p>
    <w:p w14:paraId="1740703B" w14:textId="7957C5E3" w:rsidR="00F85701" w:rsidRPr="00454293" w:rsidRDefault="00F85701" w:rsidP="0045429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54293">
        <w:rPr>
          <w:rFonts w:ascii="Times New Roman" w:hAnsi="Times New Roman" w:cs="Times New Roman"/>
          <w:noProof/>
          <w:sz w:val="24"/>
          <w:szCs w:val="24"/>
        </w:rPr>
        <w:t>R1</w:t>
      </w:r>
      <w:r w:rsidR="00454293" w:rsidRPr="00454293">
        <w:rPr>
          <w:rFonts w:ascii="Times New Roman" w:hAnsi="Times New Roman" w:cs="Times New Roman"/>
          <w:noProof/>
          <w:sz w:val="24"/>
          <w:szCs w:val="24"/>
        </w:rPr>
        <w:t>, R2, R3</w:t>
      </w:r>
      <w:r w:rsidRPr="00454293">
        <w:rPr>
          <w:rFonts w:ascii="Times New Roman" w:hAnsi="Times New Roman" w:cs="Times New Roman"/>
          <w:noProof/>
          <w:sz w:val="24"/>
          <w:szCs w:val="24"/>
        </w:rPr>
        <w:t>(config)# ntp server 192.168.1.5</w:t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="00454293">
        <w:rPr>
          <w:rFonts w:ascii="Times New Roman" w:hAnsi="Times New Roman" w:cs="Times New Roman"/>
          <w:noProof/>
          <w:sz w:val="24"/>
          <w:szCs w:val="24"/>
        </w:rPr>
        <w:tab/>
      </w:r>
      <w:r w:rsidRPr="00454293">
        <w:rPr>
          <w:rFonts w:ascii="Times New Roman" w:hAnsi="Times New Roman" w:cs="Times New Roman"/>
          <w:noProof/>
          <w:sz w:val="24"/>
          <w:szCs w:val="24"/>
        </w:rPr>
        <w:t>Verify client configuration using the command</w:t>
      </w: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show ntp status.</w:t>
      </w:r>
    </w:p>
    <w:p w14:paraId="0B700FAB" w14:textId="031C53A6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Step 3: Configure routers to update hardware clock. Configure R1, R2, and R3 to periodically</w:t>
      </w:r>
      <w:r w:rsidR="0045429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update the hardware clock with the time learned from NTP.</w:t>
      </w:r>
    </w:p>
    <w:p w14:paraId="2CA58B8A" w14:textId="1CC9B9AC" w:rsidR="00F85701" w:rsidRPr="00454293" w:rsidRDefault="00454293" w:rsidP="0045429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54293">
        <w:rPr>
          <w:rFonts w:ascii="Times New Roman" w:hAnsi="Times New Roman" w:cs="Times New Roman"/>
          <w:noProof/>
          <w:sz w:val="24"/>
          <w:szCs w:val="24"/>
        </w:rPr>
        <w:t>R1, R2, R3</w:t>
      </w:r>
      <w:r w:rsidRPr="004542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5701" w:rsidRPr="00454293">
        <w:rPr>
          <w:rFonts w:ascii="Times New Roman" w:hAnsi="Times New Roman" w:cs="Times New Roman"/>
          <w:noProof/>
          <w:sz w:val="24"/>
          <w:szCs w:val="24"/>
        </w:rPr>
        <w:t>(config)# ntp update-calendar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</w:t>
      </w:r>
      <w:r w:rsidR="00F85701" w:rsidRPr="00454293">
        <w:rPr>
          <w:rFonts w:ascii="Times New Roman" w:hAnsi="Times New Roman" w:cs="Times New Roman"/>
          <w:noProof/>
          <w:sz w:val="24"/>
          <w:szCs w:val="24"/>
        </w:rPr>
        <w:t>erify that the hardware clock was updated using the command</w:t>
      </w:r>
      <w:r w:rsidR="00F85701"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show clock.</w:t>
      </w:r>
    </w:p>
    <w:p w14:paraId="699C004B" w14:textId="40717E80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Step 4: Configure NTP authentication on the routers. Configure NTP</w:t>
      </w:r>
      <w:r w:rsidR="0045429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authentication on R1, R2, and R3 using key 1 and password NTPpa55.</w:t>
      </w:r>
    </w:p>
    <w:p w14:paraId="20C4270C" w14:textId="753D754C" w:rsidR="00F85701" w:rsidRPr="00454293" w:rsidRDefault="00454293" w:rsidP="0045429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54293">
        <w:rPr>
          <w:rFonts w:ascii="Times New Roman" w:hAnsi="Times New Roman" w:cs="Times New Roman"/>
          <w:noProof/>
          <w:sz w:val="24"/>
          <w:szCs w:val="24"/>
        </w:rPr>
        <w:t xml:space="preserve">R1, R2, R3 </w:t>
      </w:r>
      <w:r w:rsidR="00F85701" w:rsidRPr="00454293">
        <w:rPr>
          <w:rFonts w:ascii="Times New Roman" w:hAnsi="Times New Roman" w:cs="Times New Roman"/>
          <w:noProof/>
          <w:sz w:val="24"/>
          <w:szCs w:val="24"/>
        </w:rPr>
        <w:t>(config)# ntp authenticate</w:t>
      </w:r>
    </w:p>
    <w:p w14:paraId="201ABD1F" w14:textId="47D2031A" w:rsidR="00F85701" w:rsidRPr="00454293" w:rsidRDefault="00454293" w:rsidP="0045429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54293">
        <w:rPr>
          <w:rFonts w:ascii="Times New Roman" w:hAnsi="Times New Roman" w:cs="Times New Roman"/>
          <w:noProof/>
          <w:sz w:val="24"/>
          <w:szCs w:val="24"/>
        </w:rPr>
        <w:t xml:space="preserve">R1, R2, R3 </w:t>
      </w:r>
      <w:r w:rsidR="00F85701" w:rsidRPr="00454293">
        <w:rPr>
          <w:rFonts w:ascii="Times New Roman" w:hAnsi="Times New Roman" w:cs="Times New Roman"/>
          <w:noProof/>
          <w:sz w:val="24"/>
          <w:szCs w:val="24"/>
        </w:rPr>
        <w:t>(config)# ntp trusted-key 1</w:t>
      </w:r>
    </w:p>
    <w:p w14:paraId="3CD605DC" w14:textId="1A071BAB" w:rsidR="00F85701" w:rsidRPr="00454293" w:rsidRDefault="00454293" w:rsidP="0045429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54293">
        <w:rPr>
          <w:rFonts w:ascii="Times New Roman" w:hAnsi="Times New Roman" w:cs="Times New Roman"/>
          <w:noProof/>
          <w:sz w:val="24"/>
          <w:szCs w:val="24"/>
        </w:rPr>
        <w:t xml:space="preserve">R1, R2, R3 </w:t>
      </w:r>
      <w:r w:rsidR="00F85701" w:rsidRPr="00454293">
        <w:rPr>
          <w:rFonts w:ascii="Times New Roman" w:hAnsi="Times New Roman" w:cs="Times New Roman"/>
          <w:noProof/>
          <w:sz w:val="24"/>
          <w:szCs w:val="24"/>
        </w:rPr>
        <w:t>(config)# ntp authentication-key 1 md5 NTPpa55</w:t>
      </w:r>
    </w:p>
    <w:p w14:paraId="7BC3B33D" w14:textId="71FE1715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 5: Configure routers to timestamp log messages.</w:t>
      </w:r>
      <w:r w:rsidR="0045429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>Configure timestamp service for logging on the routers.</w:t>
      </w:r>
    </w:p>
    <w:p w14:paraId="55DB7A35" w14:textId="38BF12EA" w:rsidR="00F85701" w:rsidRDefault="00454293" w:rsidP="00022B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56F28" wp14:editId="14171721">
                <wp:simplePos x="0" y="0"/>
                <wp:positionH relativeFrom="column">
                  <wp:posOffset>-262467</wp:posOffset>
                </wp:positionH>
                <wp:positionV relativeFrom="paragraph">
                  <wp:posOffset>315807</wp:posOffset>
                </wp:positionV>
                <wp:extent cx="7179734" cy="24977"/>
                <wp:effectExtent l="0" t="0" r="2159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9734" cy="2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E81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24.85pt" to="544.7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454293">
        <w:rPr>
          <w:rFonts w:ascii="Times New Roman" w:hAnsi="Times New Roman" w:cs="Times New Roman"/>
          <w:noProof/>
          <w:sz w:val="24"/>
          <w:szCs w:val="24"/>
        </w:rPr>
        <w:t xml:space="preserve">R1, R2, R3 </w:t>
      </w:r>
      <w:r w:rsidR="00F85701" w:rsidRPr="00454293">
        <w:rPr>
          <w:rFonts w:ascii="Times New Roman" w:hAnsi="Times New Roman" w:cs="Times New Roman"/>
          <w:noProof/>
          <w:sz w:val="24"/>
          <w:szCs w:val="24"/>
        </w:rPr>
        <w:t>(config)# service timestamps log datetime msec</w:t>
      </w:r>
    </w:p>
    <w:p w14:paraId="0FA6FA76" w14:textId="13E328CF" w:rsidR="00454293" w:rsidRDefault="00454293" w:rsidP="00022B89">
      <w:pPr>
        <w:rPr>
          <w:rFonts w:ascii="Times New Roman" w:hAnsi="Times New Roman" w:cs="Times New Roman"/>
          <w:noProof/>
          <w:sz w:val="24"/>
          <w:szCs w:val="24"/>
        </w:rPr>
      </w:pPr>
    </w:p>
    <w:p w14:paraId="04A9FF2A" w14:textId="0DA33D60" w:rsidR="00DE0D6E" w:rsidRPr="00DE0D6E" w:rsidRDefault="00DE0D6E" w:rsidP="00DE0D6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E0D6E">
        <w:rPr>
          <w:rFonts w:ascii="Times New Roman" w:hAnsi="Times New Roman" w:cs="Times New Roman"/>
          <w:b/>
          <w:bCs/>
          <w:noProof/>
          <w:sz w:val="26"/>
          <w:szCs w:val="26"/>
        </w:rPr>
        <w:t>Configure Routers to Log Messages to the Syslog Server</w:t>
      </w:r>
    </w:p>
    <w:p w14:paraId="2E237F1C" w14:textId="33BFC482" w:rsidR="00DE0D6E" w:rsidRPr="00DE0D6E" w:rsidRDefault="00DE0D6E" w:rsidP="00DE0D6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E0D6E">
        <w:rPr>
          <w:rFonts w:ascii="Times New Roman" w:hAnsi="Times New Roman" w:cs="Times New Roman"/>
          <w:b/>
          <w:bCs/>
          <w:noProof/>
          <w:sz w:val="24"/>
          <w:szCs w:val="24"/>
        </w:rPr>
        <w:t>Step 1: Configure the routers to identify the remote host (Syslog Server) that will receive</w:t>
      </w:r>
      <w:r w:rsidRPr="00DE0D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DE0D6E">
        <w:rPr>
          <w:rFonts w:ascii="Times New Roman" w:hAnsi="Times New Roman" w:cs="Times New Roman"/>
          <w:b/>
          <w:bCs/>
          <w:noProof/>
          <w:sz w:val="24"/>
          <w:szCs w:val="24"/>
        </w:rPr>
        <w:t>logging messages.</w:t>
      </w:r>
    </w:p>
    <w:p w14:paraId="22D018FC" w14:textId="3A6FA0C0" w:rsidR="00DE0D6E" w:rsidRPr="00DE0D6E" w:rsidRDefault="00DE0D6E" w:rsidP="00DE0D6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DE0D6E">
        <w:rPr>
          <w:rFonts w:ascii="Times New Roman" w:hAnsi="Times New Roman" w:cs="Times New Roman"/>
          <w:noProof/>
          <w:sz w:val="24"/>
          <w:szCs w:val="24"/>
        </w:rPr>
        <w:t>R1</w:t>
      </w:r>
      <w:r>
        <w:rPr>
          <w:rFonts w:ascii="Times New Roman" w:hAnsi="Times New Roman" w:cs="Times New Roman"/>
          <w:noProof/>
          <w:sz w:val="24"/>
          <w:szCs w:val="24"/>
        </w:rPr>
        <w:t>, R2, R3</w:t>
      </w:r>
      <w:r w:rsidRPr="00DE0D6E">
        <w:rPr>
          <w:rFonts w:ascii="Times New Roman" w:hAnsi="Times New Roman" w:cs="Times New Roman"/>
          <w:noProof/>
          <w:sz w:val="24"/>
          <w:szCs w:val="24"/>
        </w:rPr>
        <w:t>(config)# logging host 192.168.1.6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…………..(PCB ip address)</w:t>
      </w:r>
    </w:p>
    <w:p w14:paraId="5C5D8EA9" w14:textId="77777777" w:rsidR="00DE0D6E" w:rsidRPr="00DE0D6E" w:rsidRDefault="00DE0D6E" w:rsidP="00DE0D6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E0D6E">
        <w:rPr>
          <w:rFonts w:ascii="Times New Roman" w:hAnsi="Times New Roman" w:cs="Times New Roman"/>
          <w:b/>
          <w:bCs/>
          <w:noProof/>
          <w:sz w:val="24"/>
          <w:szCs w:val="24"/>
        </w:rPr>
        <w:t>Step 2: Verify logging configuration.</w:t>
      </w:r>
    </w:p>
    <w:p w14:paraId="0C36D84B" w14:textId="77777777" w:rsidR="00DE0D6E" w:rsidRPr="00DE0D6E" w:rsidRDefault="00DE0D6E" w:rsidP="00DE0D6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DE0D6E">
        <w:rPr>
          <w:rFonts w:ascii="Times New Roman" w:hAnsi="Times New Roman" w:cs="Times New Roman"/>
          <w:noProof/>
          <w:sz w:val="24"/>
          <w:szCs w:val="24"/>
        </w:rPr>
        <w:t xml:space="preserve">Use the command </w:t>
      </w:r>
      <w:r w:rsidRPr="00DE0D6E">
        <w:rPr>
          <w:rFonts w:ascii="Times New Roman" w:hAnsi="Times New Roman" w:cs="Times New Roman"/>
          <w:b/>
          <w:bCs/>
          <w:noProof/>
          <w:sz w:val="24"/>
          <w:szCs w:val="24"/>
        </w:rPr>
        <w:t>show logging</w:t>
      </w:r>
      <w:r w:rsidRPr="00DE0D6E">
        <w:rPr>
          <w:rFonts w:ascii="Times New Roman" w:hAnsi="Times New Roman" w:cs="Times New Roman"/>
          <w:noProof/>
          <w:sz w:val="24"/>
          <w:szCs w:val="24"/>
        </w:rPr>
        <w:t xml:space="preserve"> to verify logging has been enabled.</w:t>
      </w:r>
    </w:p>
    <w:p w14:paraId="2F146221" w14:textId="77777777" w:rsidR="00DE0D6E" w:rsidRPr="00DE0D6E" w:rsidRDefault="00DE0D6E" w:rsidP="00DE0D6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E0D6E">
        <w:rPr>
          <w:rFonts w:ascii="Times New Roman" w:hAnsi="Times New Roman" w:cs="Times New Roman"/>
          <w:b/>
          <w:bCs/>
          <w:noProof/>
          <w:sz w:val="24"/>
          <w:szCs w:val="24"/>
        </w:rPr>
        <w:t>Step 3: Examine logs of the Syslog Server.</w:t>
      </w:r>
    </w:p>
    <w:p w14:paraId="0CA1398F" w14:textId="4E98B872" w:rsidR="00454293" w:rsidRDefault="00DE0D6E" w:rsidP="00DE0D6E">
      <w:pPr>
        <w:rPr>
          <w:rFonts w:ascii="Times New Roman" w:hAnsi="Times New Roman" w:cs="Times New Roman"/>
          <w:noProof/>
          <w:sz w:val="24"/>
          <w:szCs w:val="24"/>
        </w:rPr>
      </w:pPr>
      <w:r w:rsidRPr="00DE0D6E">
        <w:rPr>
          <w:rFonts w:ascii="Times New Roman" w:hAnsi="Times New Roman" w:cs="Times New Roman"/>
          <w:noProof/>
          <w:sz w:val="24"/>
          <w:szCs w:val="24"/>
        </w:rPr>
        <w:t>From the Services tab of the Syslog Server’s dialogue box, select the Syslog services button. Observe 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0D6E">
        <w:rPr>
          <w:rFonts w:ascii="Times New Roman" w:hAnsi="Times New Roman" w:cs="Times New Roman"/>
          <w:noProof/>
          <w:sz w:val="24"/>
          <w:szCs w:val="24"/>
        </w:rPr>
        <w:t>logging messages received from the routers.</w:t>
      </w:r>
    </w:p>
    <w:p w14:paraId="0321C219" w14:textId="411FE3B7" w:rsidR="00454293" w:rsidRDefault="00454293" w:rsidP="00022B89">
      <w:pPr>
        <w:rPr>
          <w:rFonts w:ascii="Times New Roman" w:hAnsi="Times New Roman" w:cs="Times New Roman"/>
          <w:noProof/>
          <w:sz w:val="24"/>
          <w:szCs w:val="24"/>
        </w:rPr>
      </w:pPr>
    </w:p>
    <w:p w14:paraId="7F6FCAE1" w14:textId="77777777" w:rsidR="00454293" w:rsidRPr="00454293" w:rsidRDefault="00454293" w:rsidP="00022B89">
      <w:pPr>
        <w:rPr>
          <w:rFonts w:ascii="Times New Roman" w:hAnsi="Times New Roman" w:cs="Times New Roman"/>
          <w:noProof/>
          <w:sz w:val="24"/>
          <w:szCs w:val="24"/>
        </w:rPr>
      </w:pPr>
    </w:p>
    <w:p w14:paraId="0105294F" w14:textId="3E0E6031" w:rsidR="00F85701" w:rsidRDefault="00F85701" w:rsidP="00022B8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8CFCE3" w14:textId="77777777" w:rsidR="00F85701" w:rsidRPr="00F85701" w:rsidRDefault="00F85701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5701" w:rsidRPr="00F85701" w:rsidSect="00022B89">
      <w:headerReference w:type="default" r:id="rId6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3357" w14:textId="77777777" w:rsidR="00A64BC4" w:rsidRDefault="00A64BC4" w:rsidP="00022B89">
      <w:pPr>
        <w:spacing w:after="0" w:line="240" w:lineRule="auto"/>
      </w:pPr>
      <w:r>
        <w:separator/>
      </w:r>
    </w:p>
  </w:endnote>
  <w:endnote w:type="continuationSeparator" w:id="0">
    <w:p w14:paraId="7290F72A" w14:textId="77777777" w:rsidR="00A64BC4" w:rsidRDefault="00A64BC4" w:rsidP="0002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4CF9" w14:textId="77777777" w:rsidR="00A64BC4" w:rsidRDefault="00A64BC4" w:rsidP="00022B89">
      <w:pPr>
        <w:spacing w:after="0" w:line="240" w:lineRule="auto"/>
      </w:pPr>
      <w:r>
        <w:separator/>
      </w:r>
    </w:p>
  </w:footnote>
  <w:footnote w:type="continuationSeparator" w:id="0">
    <w:p w14:paraId="5EB4551C" w14:textId="77777777" w:rsidR="00A64BC4" w:rsidRDefault="00A64BC4" w:rsidP="0002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0EE4" w14:textId="644FFBE5" w:rsidR="00022B89" w:rsidRPr="00022B89" w:rsidRDefault="00022B89">
    <w:pPr>
      <w:pStyle w:val="Header"/>
      <w:rPr>
        <w:rFonts w:ascii="Times New Roman" w:hAnsi="Times New Roman" w:cs="Times New Roman"/>
        <w:sz w:val="28"/>
        <w:szCs w:val="28"/>
        <w:lang w:val="en-US"/>
      </w:rPr>
    </w:pPr>
    <w:r w:rsidRPr="00022B89">
      <w:rPr>
        <w:rFonts w:ascii="Times New Roman" w:hAnsi="Times New Roman" w:cs="Times New Roman"/>
        <w:sz w:val="28"/>
        <w:szCs w:val="28"/>
        <w:lang w:val="en-US"/>
      </w:rPr>
      <w:t>OSPF MD</w:t>
    </w:r>
    <w:proofErr w:type="gramStart"/>
    <w:r w:rsidRPr="00022B89">
      <w:rPr>
        <w:rFonts w:ascii="Times New Roman" w:hAnsi="Times New Roman" w:cs="Times New Roman"/>
        <w:sz w:val="28"/>
        <w:szCs w:val="28"/>
        <w:lang w:val="en-US"/>
      </w:rPr>
      <w:t>5,  NTP</w:t>
    </w:r>
    <w:proofErr w:type="gramEnd"/>
    <w:r w:rsidRPr="00022B89">
      <w:rPr>
        <w:rFonts w:ascii="Times New Roman" w:hAnsi="Times New Roman" w:cs="Times New Roman"/>
        <w:sz w:val="28"/>
        <w:szCs w:val="28"/>
        <w:lang w:val="en-US"/>
      </w:rPr>
      <w:t>,  Syslog Server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89"/>
    <w:rsid w:val="00022B89"/>
    <w:rsid w:val="00454293"/>
    <w:rsid w:val="00A64BC4"/>
    <w:rsid w:val="00DE0D6E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04C2"/>
  <w15:chartTrackingRefBased/>
  <w15:docId w15:val="{FC15E55B-033E-4981-A035-F6EFAF50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89"/>
  </w:style>
  <w:style w:type="paragraph" w:styleId="Footer">
    <w:name w:val="footer"/>
    <w:basedOn w:val="Normal"/>
    <w:link w:val="Foot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Naik</dc:creator>
  <cp:keywords/>
  <dc:description/>
  <cp:lastModifiedBy>Gaurav Naik</cp:lastModifiedBy>
  <cp:revision>1</cp:revision>
  <dcterms:created xsi:type="dcterms:W3CDTF">2023-03-28T05:10:00Z</dcterms:created>
  <dcterms:modified xsi:type="dcterms:W3CDTF">2023-03-28T05:43:00Z</dcterms:modified>
</cp:coreProperties>
</file>