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2C52" w14:textId="77777777" w:rsidR="00D952A3" w:rsidRPr="00D952A3" w:rsidRDefault="00D952A3" w:rsidP="00D952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2A3">
        <w:rPr>
          <w:rFonts w:ascii="Times New Roman" w:hAnsi="Times New Roman" w:cs="Times New Roman"/>
          <w:b/>
          <w:bCs/>
          <w:sz w:val="28"/>
          <w:szCs w:val="28"/>
          <w:u w:val="single"/>
        </w:rPr>
        <w:t>Bit Fields in Union and Structure assignments</w:t>
      </w:r>
    </w:p>
    <w:p w14:paraId="08FF14EB" w14:textId="77777777" w:rsidR="00D952A3" w:rsidRPr="00D952A3" w:rsidRDefault="00D952A3" w:rsidP="00D952A3">
      <w:pPr>
        <w:rPr>
          <w:rFonts w:ascii="Times New Roman" w:hAnsi="Times New Roman" w:cs="Times New Roman"/>
          <w:sz w:val="24"/>
          <w:szCs w:val="24"/>
        </w:rPr>
      </w:pPr>
      <w:r w:rsidRPr="00D952A3">
        <w:rPr>
          <w:rFonts w:ascii="Times New Roman" w:hAnsi="Times New Roman" w:cs="Times New Roman"/>
          <w:sz w:val="24"/>
          <w:szCs w:val="24"/>
        </w:rPr>
        <w:t>Mandatory</w:t>
      </w:r>
    </w:p>
    <w:p w14:paraId="3CD227A7" w14:textId="77777777" w:rsidR="00D952A3" w:rsidRDefault="00D952A3" w:rsidP="00D952A3">
      <w:pPr>
        <w:rPr>
          <w:rFonts w:ascii="Times New Roman" w:hAnsi="Times New Roman" w:cs="Times New Roman"/>
          <w:sz w:val="24"/>
          <w:szCs w:val="24"/>
        </w:rPr>
      </w:pPr>
      <w:r w:rsidRPr="00D952A3">
        <w:rPr>
          <w:rFonts w:ascii="Times New Roman" w:hAnsi="Times New Roman" w:cs="Times New Roman"/>
          <w:sz w:val="24"/>
          <w:szCs w:val="24"/>
        </w:rPr>
        <w:t xml:space="preserve">1. You need to store the status of traffic light </w:t>
      </w:r>
      <w:proofErr w:type="spellStart"/>
      <w:r w:rsidRPr="00D952A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952A3">
        <w:rPr>
          <w:rFonts w:ascii="Times New Roman" w:hAnsi="Times New Roman" w:cs="Times New Roman"/>
          <w:sz w:val="24"/>
          <w:szCs w:val="24"/>
        </w:rPr>
        <w:t xml:space="preserve"> status of Red, Green, </w:t>
      </w:r>
      <w:proofErr w:type="spellStart"/>
      <w:r w:rsidRPr="00D952A3">
        <w:rPr>
          <w:rFonts w:ascii="Times New Roman" w:hAnsi="Times New Roman" w:cs="Times New Roman"/>
          <w:sz w:val="24"/>
          <w:szCs w:val="24"/>
        </w:rPr>
        <w:t>Organge</w:t>
      </w:r>
      <w:proofErr w:type="spellEnd"/>
      <w:r w:rsidRPr="00D952A3">
        <w:rPr>
          <w:rFonts w:ascii="Times New Roman" w:hAnsi="Times New Roman" w:cs="Times New Roman"/>
          <w:sz w:val="24"/>
          <w:szCs w:val="24"/>
        </w:rPr>
        <w:t xml:space="preserve"> Bulb On/Off status. Define an appropriate data structure for this.</w:t>
      </w:r>
    </w:p>
    <w:p w14:paraId="6063377D" w14:textId="28854CEB" w:rsidR="00420152" w:rsidRDefault="00420152" w:rsidP="00D95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0A5CC995" w14:textId="77777777" w:rsid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420152"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 w:rsidRPr="00420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CD63D" w14:textId="67A6F04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>{</w:t>
      </w:r>
    </w:p>
    <w:p w14:paraId="1F83D1BB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gramStart"/>
      <w:r w:rsidRPr="00420152">
        <w:rPr>
          <w:rFonts w:ascii="Times New Roman" w:hAnsi="Times New Roman" w:cs="Times New Roman"/>
          <w:sz w:val="24"/>
          <w:szCs w:val="24"/>
        </w:rPr>
        <w:t>red :</w:t>
      </w:r>
      <w:proofErr w:type="gramEnd"/>
      <w:r w:rsidRPr="00420152">
        <w:rPr>
          <w:rFonts w:ascii="Times New Roman" w:hAnsi="Times New Roman" w:cs="Times New Roman"/>
          <w:sz w:val="24"/>
          <w:szCs w:val="24"/>
        </w:rPr>
        <w:t xml:space="preserve"> 1;    // 1 bit for Red light status</w:t>
      </w:r>
    </w:p>
    <w:p w14:paraId="1F11B83F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gramStart"/>
      <w:r w:rsidRPr="00420152">
        <w:rPr>
          <w:rFonts w:ascii="Times New Roman" w:hAnsi="Times New Roman" w:cs="Times New Roman"/>
          <w:sz w:val="24"/>
          <w:szCs w:val="24"/>
        </w:rPr>
        <w:t>green :</w:t>
      </w:r>
      <w:proofErr w:type="gramEnd"/>
      <w:r w:rsidRPr="00420152">
        <w:rPr>
          <w:rFonts w:ascii="Times New Roman" w:hAnsi="Times New Roman" w:cs="Times New Roman"/>
          <w:sz w:val="24"/>
          <w:szCs w:val="24"/>
        </w:rPr>
        <w:t xml:space="preserve"> 1;  // 1 bit for Green light status</w:t>
      </w:r>
    </w:p>
    <w:p w14:paraId="05D5FD0A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gramStart"/>
      <w:r w:rsidRPr="00420152">
        <w:rPr>
          <w:rFonts w:ascii="Times New Roman" w:hAnsi="Times New Roman" w:cs="Times New Roman"/>
          <w:sz w:val="24"/>
          <w:szCs w:val="24"/>
        </w:rPr>
        <w:t>orange :</w:t>
      </w:r>
      <w:proofErr w:type="gramEnd"/>
      <w:r w:rsidRPr="00420152">
        <w:rPr>
          <w:rFonts w:ascii="Times New Roman" w:hAnsi="Times New Roman" w:cs="Times New Roman"/>
          <w:sz w:val="24"/>
          <w:szCs w:val="24"/>
        </w:rPr>
        <w:t xml:space="preserve"> 1; // 1 bit for Orange light status</w:t>
      </w:r>
    </w:p>
    <w:p w14:paraId="7D592C4A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>};</w:t>
      </w:r>
    </w:p>
    <w:p w14:paraId="08915650" w14:textId="77777777" w:rsidR="00420152" w:rsidRPr="00D952A3" w:rsidRDefault="00420152" w:rsidP="00D952A3">
      <w:pPr>
        <w:rPr>
          <w:rFonts w:ascii="Times New Roman" w:hAnsi="Times New Roman" w:cs="Times New Roman"/>
          <w:sz w:val="24"/>
          <w:szCs w:val="24"/>
        </w:rPr>
      </w:pPr>
    </w:p>
    <w:p w14:paraId="654818EB" w14:textId="77777777" w:rsidR="00D952A3" w:rsidRDefault="00D952A3" w:rsidP="00D952A3">
      <w:pPr>
        <w:rPr>
          <w:rFonts w:ascii="Times New Roman" w:hAnsi="Times New Roman" w:cs="Times New Roman"/>
          <w:sz w:val="24"/>
          <w:szCs w:val="24"/>
        </w:rPr>
      </w:pPr>
      <w:r w:rsidRPr="00D952A3">
        <w:rPr>
          <w:rFonts w:ascii="Times New Roman" w:hAnsi="Times New Roman" w:cs="Times New Roman"/>
          <w:sz w:val="24"/>
          <w:szCs w:val="24"/>
        </w:rPr>
        <w:t>2. Define an appropriate data structure to store Person details namely name [max length 100 bytes], age (considering person living for 100 years).</w:t>
      </w:r>
    </w:p>
    <w:p w14:paraId="29198EE2" w14:textId="64B1C215" w:rsidR="00420152" w:rsidRDefault="00420152" w:rsidP="00D95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23DCB24" w14:textId="77777777" w:rsid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struct Person </w:t>
      </w:r>
    </w:p>
    <w:p w14:paraId="55223900" w14:textId="56DDB38B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>{</w:t>
      </w:r>
    </w:p>
    <w:p w14:paraId="1CF18F71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20152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20152">
        <w:rPr>
          <w:rFonts w:ascii="Times New Roman" w:hAnsi="Times New Roman" w:cs="Times New Roman"/>
          <w:sz w:val="24"/>
          <w:szCs w:val="24"/>
        </w:rPr>
        <w:t>100]; // Array to store name (max length 100 bytes)</w:t>
      </w:r>
    </w:p>
    <w:p w14:paraId="7A189EBD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gramStart"/>
      <w:r w:rsidRPr="00420152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420152">
        <w:rPr>
          <w:rFonts w:ascii="Times New Roman" w:hAnsi="Times New Roman" w:cs="Times New Roman"/>
          <w:sz w:val="24"/>
          <w:szCs w:val="24"/>
        </w:rPr>
        <w:t xml:space="preserve"> 7; // 7 bits to store age (0-127, sufficient for 0-100 years)</w:t>
      </w:r>
    </w:p>
    <w:p w14:paraId="1D8EBDCF" w14:textId="77777777" w:rsidR="00420152" w:rsidRPr="00420152" w:rsidRDefault="00420152" w:rsidP="00420152">
      <w:pPr>
        <w:rPr>
          <w:rFonts w:ascii="Times New Roman" w:hAnsi="Times New Roman" w:cs="Times New Roman"/>
          <w:sz w:val="24"/>
          <w:szCs w:val="24"/>
        </w:rPr>
      </w:pPr>
      <w:r w:rsidRPr="00420152">
        <w:rPr>
          <w:rFonts w:ascii="Times New Roman" w:hAnsi="Times New Roman" w:cs="Times New Roman"/>
          <w:sz w:val="24"/>
          <w:szCs w:val="24"/>
        </w:rPr>
        <w:t>};</w:t>
      </w:r>
    </w:p>
    <w:p w14:paraId="5A431A60" w14:textId="77777777" w:rsidR="00420152" w:rsidRPr="00D952A3" w:rsidRDefault="00420152" w:rsidP="00D952A3">
      <w:pPr>
        <w:rPr>
          <w:rFonts w:ascii="Times New Roman" w:hAnsi="Times New Roman" w:cs="Times New Roman"/>
          <w:sz w:val="24"/>
          <w:szCs w:val="24"/>
        </w:rPr>
      </w:pPr>
    </w:p>
    <w:p w14:paraId="578BFB79" w14:textId="77777777" w:rsidR="00FC4651" w:rsidRPr="00D952A3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D9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74"/>
    <w:rsid w:val="00136A10"/>
    <w:rsid w:val="003A6874"/>
    <w:rsid w:val="00420152"/>
    <w:rsid w:val="006B1A35"/>
    <w:rsid w:val="00A8726E"/>
    <w:rsid w:val="00D952A3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E68"/>
  <w15:chartTrackingRefBased/>
  <w15:docId w15:val="{544D308D-64BF-44F0-A608-E535D62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>Capgemini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2024-11-21T19:22:00Z</dcterms:created>
  <dcterms:modified xsi:type="dcterms:W3CDTF">2024-11-21T19:28:00Z</dcterms:modified>
</cp:coreProperties>
</file>