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08B9" w:rsidRPr="009508B9" w:rsidRDefault="009508B9" w:rsidP="009508B9">
      <w:pPr>
        <w:rPr>
          <w:b/>
          <w:bCs/>
          <w:color w:val="4472C4" w:themeColor="accent1"/>
          <w:sz w:val="30"/>
          <w:szCs w:val="30"/>
        </w:rPr>
      </w:pPr>
      <w:r w:rsidRPr="009508B9">
        <w:rPr>
          <w:b/>
          <w:bCs/>
          <w:color w:val="4472C4" w:themeColor="accent1"/>
          <w:sz w:val="30"/>
          <w:szCs w:val="30"/>
        </w:rPr>
        <w:t>Green Grid: An Eco-Friendly Approach to E-Waste Management</w:t>
      </w:r>
    </w:p>
    <w:p w:rsidR="009508B9" w:rsidRPr="009508B9" w:rsidRDefault="009508B9" w:rsidP="009508B9">
      <w:pPr>
        <w:rPr>
          <w:b/>
          <w:bCs/>
          <w:sz w:val="26"/>
          <w:szCs w:val="26"/>
        </w:rPr>
      </w:pPr>
      <w:r w:rsidRPr="009508B9">
        <w:rPr>
          <w:b/>
          <w:bCs/>
          <w:sz w:val="26"/>
          <w:szCs w:val="26"/>
        </w:rPr>
        <w:t>Introduction</w:t>
      </w:r>
    </w:p>
    <w:p w:rsidR="009508B9" w:rsidRPr="009508B9" w:rsidRDefault="009508B9" w:rsidP="009508B9">
      <w:pPr>
        <w:rPr>
          <w:sz w:val="24"/>
          <w:szCs w:val="24"/>
        </w:rPr>
      </w:pPr>
      <w:r w:rsidRPr="009508B9">
        <w:rPr>
          <w:sz w:val="24"/>
          <w:szCs w:val="24"/>
        </w:rPr>
        <w:t xml:space="preserve">In today's fast-paced digital world, electronic waste (e-waste) has emerged as a critical environmental issue. Improper disposal of gadgets, often containing harmful substances such as lead, mercury, and cadmium, poses serious threats to both our health and the environment. To combat this </w:t>
      </w:r>
      <w:proofErr w:type="gramStart"/>
      <w:r w:rsidRPr="009508B9">
        <w:rPr>
          <w:sz w:val="24"/>
          <w:szCs w:val="24"/>
        </w:rPr>
        <w:t>challenge,  Grid</w:t>
      </w:r>
      <w:proofErr w:type="gramEnd"/>
      <w:r w:rsidRPr="009508B9">
        <w:rPr>
          <w:sz w:val="24"/>
          <w:szCs w:val="24"/>
        </w:rPr>
        <w:t xml:space="preserve"> has been as a comprehensive aimed at promoting responsible e-waste recycling and disposal. The following document outlines the vision, mission, and features of the Grid initiative, which seeks to foster a sustainable future through environmentally friendly practices.</w:t>
      </w:r>
    </w:p>
    <w:p w:rsidR="009508B9" w:rsidRPr="009508B9" w:rsidRDefault="009508B9" w:rsidP="009508B9">
      <w:pPr>
        <w:rPr>
          <w:b/>
          <w:bCs/>
          <w:color w:val="ED0000"/>
          <w:sz w:val="28"/>
          <w:szCs w:val="28"/>
        </w:rPr>
      </w:pPr>
      <w:r w:rsidRPr="009508B9">
        <w:rPr>
          <w:b/>
          <w:bCs/>
          <w:color w:val="ED0000"/>
          <w:sz w:val="28"/>
          <w:szCs w:val="28"/>
        </w:rPr>
        <w:t>Problem Statement</w:t>
      </w:r>
    </w:p>
    <w:p w:rsidR="009508B9" w:rsidRPr="009508B9" w:rsidRDefault="009508B9" w:rsidP="009508B9">
      <w:pPr>
        <w:rPr>
          <w:sz w:val="24"/>
          <w:szCs w:val="24"/>
        </w:rPr>
      </w:pPr>
      <w:r w:rsidRPr="009508B9">
        <w:rPr>
          <w:sz w:val="24"/>
          <w:szCs w:val="24"/>
        </w:rPr>
        <w:t xml:space="preserve">With the rapid advancement of technology, there has been a dramatic increase in global e-waste levels. Many electronic devices possess hazardous materials capable of causing pollution and health risks if not discarded properly. Unfortunately, awareness is low, and recycling </w:t>
      </w:r>
      <w:proofErr w:type="spellStart"/>
      <w:r w:rsidRPr="009508B9">
        <w:rPr>
          <w:sz w:val="24"/>
          <w:szCs w:val="24"/>
        </w:rPr>
        <w:t>centers</w:t>
      </w:r>
      <w:proofErr w:type="spellEnd"/>
      <w:r w:rsidRPr="009508B9">
        <w:rPr>
          <w:sz w:val="24"/>
          <w:szCs w:val="24"/>
        </w:rPr>
        <w:t xml:space="preserve"> are often hard to find, leading to the improper disposal of e-waste. This not only harms the environment but also results in the loss of valuable materials that could be recycled.</w:t>
      </w:r>
    </w:p>
    <w:p w:rsidR="009508B9" w:rsidRPr="009508B9" w:rsidRDefault="009508B9" w:rsidP="009508B9">
      <w:pPr>
        <w:rPr>
          <w:b/>
          <w:bCs/>
          <w:sz w:val="26"/>
          <w:szCs w:val="26"/>
        </w:rPr>
      </w:pPr>
      <w:r w:rsidRPr="009508B9">
        <w:rPr>
          <w:b/>
          <w:bCs/>
          <w:sz w:val="26"/>
          <w:szCs w:val="26"/>
        </w:rPr>
        <w:t>Key Issues to Address:</w:t>
      </w:r>
    </w:p>
    <w:p w:rsidR="009508B9" w:rsidRPr="009508B9" w:rsidRDefault="009508B9" w:rsidP="009508B9">
      <w:pPr>
        <w:numPr>
          <w:ilvl w:val="0"/>
          <w:numId w:val="1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Awareness Gap</w:t>
      </w:r>
      <w:r w:rsidRPr="009508B9">
        <w:rPr>
          <w:sz w:val="24"/>
          <w:szCs w:val="24"/>
        </w:rPr>
        <w:t>: A majority of individuals lack knowledge about the hazards of e-waste and the significance of recycling.</w:t>
      </w:r>
    </w:p>
    <w:p w:rsidR="009508B9" w:rsidRPr="009508B9" w:rsidRDefault="009508B9" w:rsidP="009508B9">
      <w:pPr>
        <w:numPr>
          <w:ilvl w:val="0"/>
          <w:numId w:val="1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 xml:space="preserve">Finding Recycling </w:t>
      </w:r>
      <w:proofErr w:type="spellStart"/>
      <w:r w:rsidRPr="009508B9">
        <w:rPr>
          <w:b/>
          <w:bCs/>
          <w:sz w:val="24"/>
          <w:szCs w:val="24"/>
        </w:rPr>
        <w:t>Centers</w:t>
      </w:r>
      <w:proofErr w:type="spellEnd"/>
      <w:r w:rsidRPr="009508B9">
        <w:rPr>
          <w:sz w:val="24"/>
          <w:szCs w:val="24"/>
        </w:rPr>
        <w:t>: People and organizations face challenges in locating nearby recycling facilities.</w:t>
      </w:r>
    </w:p>
    <w:p w:rsidR="009508B9" w:rsidRPr="009508B9" w:rsidRDefault="009508B9" w:rsidP="009508B9">
      <w:pPr>
        <w:numPr>
          <w:ilvl w:val="0"/>
          <w:numId w:val="1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Low Recycling Participation</w:t>
      </w:r>
      <w:r w:rsidRPr="009508B9">
        <w:rPr>
          <w:sz w:val="24"/>
          <w:szCs w:val="24"/>
        </w:rPr>
        <w:t>: Without motivation, many are disinclined to recycle their e-waste.</w:t>
      </w:r>
    </w:p>
    <w:p w:rsidR="009508B9" w:rsidRPr="009508B9" w:rsidRDefault="009508B9" w:rsidP="009508B9">
      <w:pPr>
        <w:numPr>
          <w:ilvl w:val="0"/>
          <w:numId w:val="1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Environmental Damage</w:t>
      </w:r>
      <w:r w:rsidRPr="009508B9">
        <w:rPr>
          <w:sz w:val="24"/>
          <w:szCs w:val="24"/>
        </w:rPr>
        <w:t>: Incorrect disposal results in pollution of the soil, water, and air.</w:t>
      </w:r>
    </w:p>
    <w:p w:rsidR="009508B9" w:rsidRPr="009508B9" w:rsidRDefault="009508B9" w:rsidP="009508B9">
      <w:pPr>
        <w:numPr>
          <w:ilvl w:val="0"/>
          <w:numId w:val="1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Loss of Valuable Resources</w:t>
      </w:r>
      <w:r w:rsidRPr="009508B9">
        <w:rPr>
          <w:sz w:val="24"/>
          <w:szCs w:val="24"/>
        </w:rPr>
        <w:t>: Electronics contain precious metals and plastics that are frequently discarded rather than recycled.</w:t>
      </w:r>
    </w:p>
    <w:p w:rsidR="00F9540E" w:rsidRDefault="00F9540E" w:rsidP="009508B9">
      <w:pPr>
        <w:rPr>
          <w:b/>
          <w:bCs/>
          <w:color w:val="ED0000"/>
          <w:sz w:val="28"/>
          <w:szCs w:val="28"/>
        </w:rPr>
      </w:pPr>
    </w:p>
    <w:p w:rsidR="009508B9" w:rsidRPr="009508B9" w:rsidRDefault="009508B9" w:rsidP="009508B9">
      <w:pPr>
        <w:rPr>
          <w:b/>
          <w:bCs/>
          <w:color w:val="ED0000"/>
          <w:sz w:val="28"/>
          <w:szCs w:val="28"/>
        </w:rPr>
      </w:pPr>
      <w:r w:rsidRPr="009508B9">
        <w:rPr>
          <w:b/>
          <w:bCs/>
          <w:color w:val="ED0000"/>
          <w:sz w:val="28"/>
          <w:szCs w:val="28"/>
        </w:rPr>
        <w:t>Solution: Green Grid Platform</w:t>
      </w:r>
    </w:p>
    <w:p w:rsidR="009508B9" w:rsidRPr="009508B9" w:rsidRDefault="009508B9" w:rsidP="009508B9">
      <w:pPr>
        <w:rPr>
          <w:sz w:val="24"/>
          <w:szCs w:val="24"/>
        </w:rPr>
      </w:pPr>
      <w:r w:rsidRPr="009508B9">
        <w:rPr>
          <w:sz w:val="24"/>
          <w:szCs w:val="24"/>
        </w:rPr>
        <w:t>Green Grid addresses these issues by offering a user-friendly platform that encourages responsible e-waste disposal. The platform boasts several key features promoting recycling and environmental responsibility:</w:t>
      </w:r>
    </w:p>
    <w:p w:rsidR="009508B9" w:rsidRPr="009508B9" w:rsidRDefault="009508B9" w:rsidP="009508B9">
      <w:pPr>
        <w:rPr>
          <w:b/>
          <w:bCs/>
          <w:sz w:val="24"/>
          <w:szCs w:val="24"/>
        </w:rPr>
      </w:pPr>
      <w:r w:rsidRPr="009508B9">
        <w:rPr>
          <w:b/>
          <w:bCs/>
          <w:sz w:val="24"/>
          <w:szCs w:val="24"/>
        </w:rPr>
        <w:t xml:space="preserve">1. E-Waste Recycling </w:t>
      </w:r>
      <w:proofErr w:type="spellStart"/>
      <w:r w:rsidRPr="009508B9">
        <w:rPr>
          <w:b/>
          <w:bCs/>
          <w:sz w:val="24"/>
          <w:szCs w:val="24"/>
        </w:rPr>
        <w:t>Center</w:t>
      </w:r>
      <w:proofErr w:type="spellEnd"/>
      <w:r w:rsidRPr="009508B9">
        <w:rPr>
          <w:b/>
          <w:bCs/>
          <w:sz w:val="24"/>
          <w:szCs w:val="24"/>
        </w:rPr>
        <w:t xml:space="preserve"> Finder</w:t>
      </w:r>
    </w:p>
    <w:p w:rsidR="009508B9" w:rsidRPr="009508B9" w:rsidRDefault="009508B9" w:rsidP="009508B9">
      <w:pPr>
        <w:numPr>
          <w:ilvl w:val="0"/>
          <w:numId w:val="2"/>
        </w:numPr>
        <w:rPr>
          <w:sz w:val="24"/>
          <w:szCs w:val="24"/>
        </w:rPr>
      </w:pPr>
      <w:r w:rsidRPr="009508B9">
        <w:rPr>
          <w:sz w:val="24"/>
          <w:szCs w:val="24"/>
        </w:rPr>
        <w:t xml:space="preserve">Users can easily discover local recycling </w:t>
      </w:r>
      <w:proofErr w:type="spellStart"/>
      <w:r w:rsidRPr="009508B9">
        <w:rPr>
          <w:sz w:val="24"/>
          <w:szCs w:val="24"/>
        </w:rPr>
        <w:t>centers</w:t>
      </w:r>
      <w:proofErr w:type="spellEnd"/>
      <w:r w:rsidRPr="009508B9">
        <w:rPr>
          <w:sz w:val="24"/>
          <w:szCs w:val="24"/>
        </w:rPr>
        <w:t xml:space="preserve"> by entering their location, ensuring hassle-free disposal of e-waste.</w:t>
      </w:r>
    </w:p>
    <w:p w:rsidR="009508B9" w:rsidRPr="009508B9" w:rsidRDefault="009508B9" w:rsidP="009508B9">
      <w:pPr>
        <w:rPr>
          <w:b/>
          <w:bCs/>
          <w:sz w:val="24"/>
          <w:szCs w:val="24"/>
        </w:rPr>
      </w:pPr>
      <w:r w:rsidRPr="009508B9">
        <w:rPr>
          <w:b/>
          <w:bCs/>
          <w:sz w:val="24"/>
          <w:szCs w:val="24"/>
        </w:rPr>
        <w:lastRenderedPageBreak/>
        <w:t>2. Awareness and Education</w:t>
      </w:r>
    </w:p>
    <w:p w:rsidR="009508B9" w:rsidRPr="009508B9" w:rsidRDefault="009508B9" w:rsidP="009508B9">
      <w:pPr>
        <w:numPr>
          <w:ilvl w:val="0"/>
          <w:numId w:val="3"/>
        </w:numPr>
        <w:rPr>
          <w:sz w:val="24"/>
          <w:szCs w:val="24"/>
        </w:rPr>
      </w:pPr>
      <w:r w:rsidRPr="009508B9">
        <w:rPr>
          <w:sz w:val="24"/>
          <w:szCs w:val="24"/>
        </w:rPr>
        <w:t>The platform features blogs and articles that inform users about the significance of e-waste recycling and its benefits to the environment. Topics range from reducing carbon footprints to understanding various e-waste types and exploring sustainable electronics.</w:t>
      </w:r>
    </w:p>
    <w:p w:rsidR="009508B9" w:rsidRPr="009508B9" w:rsidRDefault="009508B9" w:rsidP="009508B9">
      <w:pPr>
        <w:rPr>
          <w:b/>
          <w:bCs/>
          <w:sz w:val="24"/>
          <w:szCs w:val="24"/>
        </w:rPr>
      </w:pPr>
      <w:r w:rsidRPr="009508B9">
        <w:rPr>
          <w:b/>
          <w:bCs/>
          <w:sz w:val="24"/>
          <w:szCs w:val="24"/>
        </w:rPr>
        <w:t>3. Reward System</w:t>
      </w:r>
    </w:p>
    <w:p w:rsidR="009508B9" w:rsidRPr="009508B9" w:rsidRDefault="009508B9" w:rsidP="009508B9">
      <w:pPr>
        <w:numPr>
          <w:ilvl w:val="0"/>
          <w:numId w:val="4"/>
        </w:numPr>
        <w:rPr>
          <w:sz w:val="24"/>
          <w:szCs w:val="24"/>
        </w:rPr>
      </w:pPr>
      <w:r w:rsidRPr="009508B9">
        <w:rPr>
          <w:sz w:val="24"/>
          <w:szCs w:val="24"/>
        </w:rPr>
        <w:t>Green Grid incentivizes users by offering points for each item of e-waste they recycle. These points can be redeemed for various rewards, including certificates, T-shirts, hoodies, and other eco-friendly products, motivating more individuals to participate in recycling activities.</w:t>
      </w:r>
    </w:p>
    <w:p w:rsidR="009508B9" w:rsidRPr="009508B9" w:rsidRDefault="009508B9" w:rsidP="009508B9">
      <w:pPr>
        <w:rPr>
          <w:b/>
          <w:bCs/>
          <w:sz w:val="24"/>
          <w:szCs w:val="24"/>
        </w:rPr>
      </w:pPr>
      <w:r w:rsidRPr="009508B9">
        <w:rPr>
          <w:b/>
          <w:bCs/>
          <w:sz w:val="24"/>
          <w:szCs w:val="24"/>
        </w:rPr>
        <w:t>4. Promoting Sustainable Practices</w:t>
      </w:r>
    </w:p>
    <w:p w:rsidR="009508B9" w:rsidRPr="009508B9" w:rsidRDefault="009508B9" w:rsidP="009508B9">
      <w:pPr>
        <w:numPr>
          <w:ilvl w:val="0"/>
          <w:numId w:val="5"/>
        </w:numPr>
        <w:rPr>
          <w:sz w:val="24"/>
          <w:szCs w:val="24"/>
        </w:rPr>
      </w:pPr>
      <w:r w:rsidRPr="009508B9">
        <w:rPr>
          <w:sz w:val="24"/>
          <w:szCs w:val="24"/>
        </w:rPr>
        <w:t>The platform advocates for the use of energy-efficient and eco-conscious electronics, providing tips on how to extend the life of devices and reduce e-waste generation.</w:t>
      </w:r>
    </w:p>
    <w:p w:rsidR="009508B9" w:rsidRPr="009508B9" w:rsidRDefault="009508B9" w:rsidP="009508B9">
      <w:pPr>
        <w:rPr>
          <w:b/>
          <w:bCs/>
          <w:sz w:val="24"/>
          <w:szCs w:val="24"/>
        </w:rPr>
      </w:pPr>
      <w:r w:rsidRPr="009508B9">
        <w:rPr>
          <w:b/>
          <w:bCs/>
          <w:sz w:val="24"/>
          <w:szCs w:val="24"/>
        </w:rPr>
        <w:t>5. Community Involvement</w:t>
      </w:r>
    </w:p>
    <w:p w:rsidR="009508B9" w:rsidRPr="009508B9" w:rsidRDefault="009508B9" w:rsidP="009508B9">
      <w:pPr>
        <w:numPr>
          <w:ilvl w:val="0"/>
          <w:numId w:val="6"/>
        </w:numPr>
        <w:rPr>
          <w:sz w:val="24"/>
          <w:szCs w:val="24"/>
        </w:rPr>
      </w:pPr>
      <w:r w:rsidRPr="009508B9">
        <w:rPr>
          <w:sz w:val="24"/>
          <w:szCs w:val="24"/>
        </w:rPr>
        <w:t>Green Grid fosters community by encouraging users to share their experiences and ideas on sustainability. This collaborative approach amplifies the impact on environmental conservation.</w:t>
      </w:r>
    </w:p>
    <w:p w:rsidR="00F9540E" w:rsidRDefault="00F9540E" w:rsidP="009508B9">
      <w:pPr>
        <w:rPr>
          <w:b/>
          <w:bCs/>
          <w:sz w:val="26"/>
          <w:szCs w:val="26"/>
        </w:rPr>
      </w:pPr>
    </w:p>
    <w:p w:rsidR="009508B9" w:rsidRPr="009508B9" w:rsidRDefault="009508B9" w:rsidP="009508B9">
      <w:pPr>
        <w:rPr>
          <w:b/>
          <w:bCs/>
          <w:sz w:val="26"/>
          <w:szCs w:val="26"/>
        </w:rPr>
      </w:pPr>
      <w:r w:rsidRPr="009508B9">
        <w:rPr>
          <w:b/>
          <w:bCs/>
          <w:sz w:val="26"/>
          <w:szCs w:val="26"/>
        </w:rPr>
        <w:t>Key Features of Green Grid</w:t>
      </w:r>
    </w:p>
    <w:p w:rsidR="009508B9" w:rsidRPr="009508B9" w:rsidRDefault="009508B9" w:rsidP="009508B9">
      <w:pPr>
        <w:rPr>
          <w:b/>
          <w:bCs/>
          <w:sz w:val="24"/>
          <w:szCs w:val="24"/>
        </w:rPr>
      </w:pPr>
      <w:r w:rsidRPr="009508B9">
        <w:rPr>
          <w:b/>
          <w:bCs/>
          <w:sz w:val="24"/>
          <w:szCs w:val="24"/>
        </w:rPr>
        <w:t>Redeem Your Code</w:t>
      </w:r>
    </w:p>
    <w:p w:rsidR="009508B9" w:rsidRPr="009508B9" w:rsidRDefault="009508B9" w:rsidP="009508B9">
      <w:pPr>
        <w:numPr>
          <w:ilvl w:val="0"/>
          <w:numId w:val="7"/>
        </w:numPr>
        <w:rPr>
          <w:sz w:val="24"/>
          <w:szCs w:val="24"/>
        </w:rPr>
      </w:pPr>
      <w:r w:rsidRPr="009508B9">
        <w:rPr>
          <w:sz w:val="24"/>
          <w:szCs w:val="24"/>
        </w:rPr>
        <w:t>Users can check the points they've accumulated through e-waste disposal and redeem them for several rewards, such as:</w:t>
      </w:r>
    </w:p>
    <w:p w:rsidR="009508B9" w:rsidRPr="009508B9" w:rsidRDefault="009508B9" w:rsidP="009508B9">
      <w:pPr>
        <w:numPr>
          <w:ilvl w:val="1"/>
          <w:numId w:val="7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Certificate</w:t>
      </w:r>
      <w:r w:rsidRPr="009508B9">
        <w:rPr>
          <w:sz w:val="24"/>
          <w:szCs w:val="24"/>
        </w:rPr>
        <w:t>: 1 Point</w:t>
      </w:r>
    </w:p>
    <w:p w:rsidR="009508B9" w:rsidRPr="009508B9" w:rsidRDefault="009508B9" w:rsidP="009508B9">
      <w:pPr>
        <w:numPr>
          <w:ilvl w:val="1"/>
          <w:numId w:val="7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T-Shirt</w:t>
      </w:r>
      <w:r w:rsidRPr="009508B9">
        <w:rPr>
          <w:sz w:val="24"/>
          <w:szCs w:val="24"/>
        </w:rPr>
        <w:t>: 3 Points</w:t>
      </w:r>
    </w:p>
    <w:p w:rsidR="009508B9" w:rsidRPr="009508B9" w:rsidRDefault="009508B9" w:rsidP="009508B9">
      <w:pPr>
        <w:numPr>
          <w:ilvl w:val="1"/>
          <w:numId w:val="7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Poster</w:t>
      </w:r>
      <w:r w:rsidRPr="009508B9">
        <w:rPr>
          <w:sz w:val="24"/>
          <w:szCs w:val="24"/>
        </w:rPr>
        <w:t>: 4 Points</w:t>
      </w:r>
    </w:p>
    <w:p w:rsidR="009508B9" w:rsidRPr="009508B9" w:rsidRDefault="009508B9" w:rsidP="009508B9">
      <w:pPr>
        <w:numPr>
          <w:ilvl w:val="1"/>
          <w:numId w:val="7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Metal Badge</w:t>
      </w:r>
      <w:r w:rsidRPr="009508B9">
        <w:rPr>
          <w:sz w:val="24"/>
          <w:szCs w:val="24"/>
        </w:rPr>
        <w:t>: 5 Points</w:t>
      </w:r>
    </w:p>
    <w:p w:rsidR="009508B9" w:rsidRPr="009508B9" w:rsidRDefault="009508B9" w:rsidP="009508B9">
      <w:pPr>
        <w:numPr>
          <w:ilvl w:val="1"/>
          <w:numId w:val="7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Diary</w:t>
      </w:r>
      <w:r w:rsidRPr="009508B9">
        <w:rPr>
          <w:sz w:val="24"/>
          <w:szCs w:val="24"/>
        </w:rPr>
        <w:t>: 6 Points</w:t>
      </w:r>
    </w:p>
    <w:p w:rsidR="009508B9" w:rsidRPr="009508B9" w:rsidRDefault="009508B9" w:rsidP="009508B9">
      <w:pPr>
        <w:numPr>
          <w:ilvl w:val="1"/>
          <w:numId w:val="7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Cap</w:t>
      </w:r>
      <w:r w:rsidRPr="009508B9">
        <w:rPr>
          <w:sz w:val="24"/>
          <w:szCs w:val="24"/>
        </w:rPr>
        <w:t>: 4 Points</w:t>
      </w:r>
    </w:p>
    <w:p w:rsidR="009508B9" w:rsidRPr="009508B9" w:rsidRDefault="009508B9" w:rsidP="009508B9">
      <w:pPr>
        <w:numPr>
          <w:ilvl w:val="1"/>
          <w:numId w:val="7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Water Bottle</w:t>
      </w:r>
      <w:r w:rsidRPr="009508B9">
        <w:rPr>
          <w:sz w:val="24"/>
          <w:szCs w:val="24"/>
        </w:rPr>
        <w:t>: 9 Points</w:t>
      </w:r>
    </w:p>
    <w:p w:rsidR="009508B9" w:rsidRPr="009508B9" w:rsidRDefault="009508B9" w:rsidP="009508B9">
      <w:pPr>
        <w:numPr>
          <w:ilvl w:val="1"/>
          <w:numId w:val="7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Hoodie</w:t>
      </w:r>
      <w:r w:rsidRPr="009508B9">
        <w:rPr>
          <w:sz w:val="24"/>
          <w:szCs w:val="24"/>
        </w:rPr>
        <w:t>: 12 Points</w:t>
      </w:r>
    </w:p>
    <w:p w:rsidR="009508B9" w:rsidRPr="009508B9" w:rsidRDefault="009508B9" w:rsidP="009508B9">
      <w:pPr>
        <w:numPr>
          <w:ilvl w:val="1"/>
          <w:numId w:val="7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Cup</w:t>
      </w:r>
      <w:r w:rsidRPr="009508B9">
        <w:rPr>
          <w:sz w:val="24"/>
          <w:szCs w:val="24"/>
        </w:rPr>
        <w:t>: 10 Points</w:t>
      </w:r>
    </w:p>
    <w:p w:rsidR="009508B9" w:rsidRPr="009508B9" w:rsidRDefault="009508B9" w:rsidP="009508B9">
      <w:pPr>
        <w:numPr>
          <w:ilvl w:val="1"/>
          <w:numId w:val="7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Dustbin</w:t>
      </w:r>
      <w:r w:rsidRPr="009508B9">
        <w:rPr>
          <w:sz w:val="24"/>
          <w:szCs w:val="24"/>
        </w:rPr>
        <w:t>: 15 Points</w:t>
      </w:r>
    </w:p>
    <w:p w:rsidR="009508B9" w:rsidRPr="009508B9" w:rsidRDefault="009508B9" w:rsidP="009508B9">
      <w:pPr>
        <w:rPr>
          <w:b/>
          <w:bCs/>
          <w:sz w:val="24"/>
          <w:szCs w:val="24"/>
        </w:rPr>
      </w:pPr>
      <w:r w:rsidRPr="009508B9">
        <w:rPr>
          <w:b/>
          <w:bCs/>
          <w:sz w:val="24"/>
          <w:szCs w:val="24"/>
        </w:rPr>
        <w:lastRenderedPageBreak/>
        <w:t>Find Your Nearest E-Dumpers</w:t>
      </w:r>
    </w:p>
    <w:p w:rsidR="009508B9" w:rsidRPr="009508B9" w:rsidRDefault="009508B9" w:rsidP="009508B9">
      <w:pPr>
        <w:numPr>
          <w:ilvl w:val="0"/>
          <w:numId w:val="8"/>
        </w:numPr>
        <w:rPr>
          <w:sz w:val="24"/>
          <w:szCs w:val="24"/>
        </w:rPr>
      </w:pPr>
      <w:r w:rsidRPr="009508B9">
        <w:rPr>
          <w:sz w:val="24"/>
          <w:szCs w:val="24"/>
        </w:rPr>
        <w:t xml:space="preserve">The platform helps users locate nearby e-waste disposal </w:t>
      </w:r>
      <w:proofErr w:type="spellStart"/>
      <w:r w:rsidRPr="009508B9">
        <w:rPr>
          <w:sz w:val="24"/>
          <w:szCs w:val="24"/>
        </w:rPr>
        <w:t>centers</w:t>
      </w:r>
      <w:proofErr w:type="spellEnd"/>
      <w:r w:rsidRPr="009508B9">
        <w:rPr>
          <w:sz w:val="24"/>
          <w:szCs w:val="24"/>
        </w:rPr>
        <w:t>. By inputting their location, users can find a convenient recycling facility, contributing to a cleaner environment.</w:t>
      </w:r>
    </w:p>
    <w:p w:rsidR="009508B9" w:rsidRPr="009508B9" w:rsidRDefault="009508B9" w:rsidP="009508B9">
      <w:pPr>
        <w:rPr>
          <w:b/>
          <w:bCs/>
          <w:sz w:val="24"/>
          <w:szCs w:val="24"/>
        </w:rPr>
      </w:pPr>
      <w:r w:rsidRPr="009508B9">
        <w:rPr>
          <w:b/>
          <w:bCs/>
          <w:sz w:val="24"/>
          <w:szCs w:val="24"/>
        </w:rPr>
        <w:t>Blogs and Educational Content</w:t>
      </w:r>
    </w:p>
    <w:p w:rsidR="009508B9" w:rsidRPr="009508B9" w:rsidRDefault="009508B9" w:rsidP="009508B9">
      <w:pPr>
        <w:numPr>
          <w:ilvl w:val="0"/>
          <w:numId w:val="9"/>
        </w:numPr>
        <w:rPr>
          <w:sz w:val="24"/>
          <w:szCs w:val="24"/>
        </w:rPr>
      </w:pPr>
      <w:r w:rsidRPr="009508B9">
        <w:rPr>
          <w:sz w:val="24"/>
          <w:szCs w:val="24"/>
        </w:rPr>
        <w:t>Green Grid offers a range of blogs covering topics such as:</w:t>
      </w:r>
    </w:p>
    <w:p w:rsidR="009508B9" w:rsidRPr="009508B9" w:rsidRDefault="009508B9" w:rsidP="009508B9">
      <w:pPr>
        <w:numPr>
          <w:ilvl w:val="1"/>
          <w:numId w:val="9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Reducing Carbon Footprint Through IT Asset Disposal</w:t>
      </w:r>
      <w:r w:rsidRPr="009508B9">
        <w:rPr>
          <w:sz w:val="24"/>
          <w:szCs w:val="24"/>
        </w:rPr>
        <w:t>: Guidance on prolonging the life of laptops and utilizing energy-efficient devices.</w:t>
      </w:r>
    </w:p>
    <w:p w:rsidR="009508B9" w:rsidRPr="009508B9" w:rsidRDefault="009508B9" w:rsidP="009508B9">
      <w:pPr>
        <w:numPr>
          <w:ilvl w:val="1"/>
          <w:numId w:val="9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Green Gadgets</w:t>
      </w:r>
      <w:r w:rsidRPr="009508B9">
        <w:rPr>
          <w:sz w:val="24"/>
          <w:szCs w:val="24"/>
        </w:rPr>
        <w:t>: Insights into eco-friendly electronics designed with sustainability in mind.</w:t>
      </w:r>
    </w:p>
    <w:p w:rsidR="009508B9" w:rsidRPr="009508B9" w:rsidRDefault="009508B9" w:rsidP="009508B9">
      <w:pPr>
        <w:numPr>
          <w:ilvl w:val="1"/>
          <w:numId w:val="9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Understanding E-Waste Types</w:t>
      </w:r>
      <w:r w:rsidRPr="009508B9">
        <w:rPr>
          <w:sz w:val="24"/>
          <w:szCs w:val="24"/>
        </w:rPr>
        <w:t>: Information on various e-waste types and their environmental consequences.</w:t>
      </w:r>
    </w:p>
    <w:p w:rsidR="00F9540E" w:rsidRDefault="00F9540E" w:rsidP="009508B9">
      <w:pPr>
        <w:rPr>
          <w:b/>
          <w:bCs/>
          <w:sz w:val="26"/>
          <w:szCs w:val="26"/>
        </w:rPr>
      </w:pPr>
    </w:p>
    <w:p w:rsidR="009508B9" w:rsidRPr="009508B9" w:rsidRDefault="009508B9" w:rsidP="009508B9">
      <w:pPr>
        <w:rPr>
          <w:b/>
          <w:bCs/>
          <w:sz w:val="26"/>
          <w:szCs w:val="26"/>
        </w:rPr>
      </w:pPr>
      <w:r w:rsidRPr="009508B9">
        <w:rPr>
          <w:b/>
          <w:bCs/>
          <w:sz w:val="26"/>
          <w:szCs w:val="26"/>
        </w:rPr>
        <w:t>Our Mission and Vision</w:t>
      </w:r>
    </w:p>
    <w:p w:rsidR="009508B9" w:rsidRPr="009508B9" w:rsidRDefault="009508B9" w:rsidP="009508B9">
      <w:pPr>
        <w:rPr>
          <w:b/>
          <w:bCs/>
          <w:sz w:val="24"/>
          <w:szCs w:val="24"/>
        </w:rPr>
      </w:pPr>
      <w:r w:rsidRPr="009508B9">
        <w:rPr>
          <w:b/>
          <w:bCs/>
          <w:sz w:val="24"/>
          <w:szCs w:val="24"/>
        </w:rPr>
        <w:t>Mission</w:t>
      </w:r>
    </w:p>
    <w:p w:rsidR="009508B9" w:rsidRPr="009508B9" w:rsidRDefault="009508B9" w:rsidP="009508B9">
      <w:pPr>
        <w:numPr>
          <w:ilvl w:val="0"/>
          <w:numId w:val="10"/>
        </w:numPr>
        <w:rPr>
          <w:sz w:val="24"/>
          <w:szCs w:val="24"/>
        </w:rPr>
      </w:pPr>
      <w:r w:rsidRPr="009508B9">
        <w:rPr>
          <w:sz w:val="24"/>
          <w:szCs w:val="24"/>
        </w:rPr>
        <w:t>To enhance awareness of the dangers associated with improper e-waste disposal, facilitate easy access to recycling options, and reward individuals for making eco-friendly decisions. Through innovative solutions and educational materials, Green Grid strives to empower users in effecting positive change.</w:t>
      </w:r>
    </w:p>
    <w:p w:rsidR="009508B9" w:rsidRPr="009508B9" w:rsidRDefault="009508B9" w:rsidP="009508B9">
      <w:pPr>
        <w:rPr>
          <w:b/>
          <w:bCs/>
          <w:sz w:val="24"/>
          <w:szCs w:val="24"/>
        </w:rPr>
      </w:pPr>
      <w:r w:rsidRPr="009508B9">
        <w:rPr>
          <w:b/>
          <w:bCs/>
          <w:sz w:val="24"/>
          <w:szCs w:val="24"/>
        </w:rPr>
        <w:t>Vision</w:t>
      </w:r>
    </w:p>
    <w:p w:rsidR="009508B9" w:rsidRPr="009508B9" w:rsidRDefault="009508B9" w:rsidP="009508B9">
      <w:pPr>
        <w:numPr>
          <w:ilvl w:val="0"/>
          <w:numId w:val="11"/>
        </w:numPr>
        <w:rPr>
          <w:sz w:val="24"/>
          <w:szCs w:val="24"/>
        </w:rPr>
      </w:pPr>
      <w:r w:rsidRPr="009508B9">
        <w:rPr>
          <w:sz w:val="24"/>
          <w:szCs w:val="24"/>
        </w:rPr>
        <w:t>Green Grid envisions a future where every electronic device is recycled correctly, alleviating pressure on the environment and preserving natural resources. The platform aspires to create a legacy of environmental responsibility for future generations.</w:t>
      </w:r>
    </w:p>
    <w:p w:rsidR="009508B9" w:rsidRPr="009508B9" w:rsidRDefault="009508B9" w:rsidP="009508B9">
      <w:pPr>
        <w:rPr>
          <w:b/>
          <w:bCs/>
          <w:sz w:val="26"/>
          <w:szCs w:val="26"/>
        </w:rPr>
      </w:pPr>
      <w:r w:rsidRPr="009508B9">
        <w:rPr>
          <w:b/>
          <w:bCs/>
          <w:sz w:val="26"/>
          <w:szCs w:val="26"/>
        </w:rPr>
        <w:t>What Sets Us Apart</w:t>
      </w:r>
    </w:p>
    <w:p w:rsidR="009508B9" w:rsidRPr="009508B9" w:rsidRDefault="009508B9" w:rsidP="009508B9">
      <w:pPr>
        <w:numPr>
          <w:ilvl w:val="0"/>
          <w:numId w:val="12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Expertise</w:t>
      </w:r>
      <w:r w:rsidRPr="009508B9">
        <w:rPr>
          <w:sz w:val="24"/>
          <w:szCs w:val="24"/>
        </w:rPr>
        <w:t>: Our team consists of specialists in environmental science, technology, and sustainable practices, ensuring our content and services are accurate and trustworthy.</w:t>
      </w:r>
    </w:p>
    <w:p w:rsidR="009508B9" w:rsidRPr="009508B9" w:rsidRDefault="009508B9" w:rsidP="009508B9">
      <w:pPr>
        <w:numPr>
          <w:ilvl w:val="0"/>
          <w:numId w:val="12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Community Engagement</w:t>
      </w:r>
      <w:r w:rsidRPr="009508B9">
        <w:rPr>
          <w:sz w:val="24"/>
          <w:szCs w:val="24"/>
        </w:rPr>
        <w:t>: We recognize the strength of collective action. By involving the community, we encourage a sense of responsibility and inspire meaningful change.</w:t>
      </w:r>
    </w:p>
    <w:p w:rsidR="00F9540E" w:rsidRDefault="00F9540E" w:rsidP="009508B9">
      <w:pPr>
        <w:rPr>
          <w:b/>
          <w:bCs/>
          <w:sz w:val="26"/>
          <w:szCs w:val="26"/>
        </w:rPr>
      </w:pPr>
    </w:p>
    <w:p w:rsidR="00F9540E" w:rsidRDefault="00F9540E" w:rsidP="009508B9">
      <w:pPr>
        <w:rPr>
          <w:b/>
          <w:bCs/>
          <w:sz w:val="26"/>
          <w:szCs w:val="26"/>
        </w:rPr>
      </w:pPr>
    </w:p>
    <w:p w:rsidR="00F9540E" w:rsidRDefault="00F9540E" w:rsidP="009508B9">
      <w:pPr>
        <w:rPr>
          <w:b/>
          <w:bCs/>
          <w:sz w:val="26"/>
          <w:szCs w:val="26"/>
        </w:rPr>
      </w:pPr>
    </w:p>
    <w:p w:rsidR="009508B9" w:rsidRPr="009508B9" w:rsidRDefault="009508B9" w:rsidP="009508B9">
      <w:pPr>
        <w:rPr>
          <w:b/>
          <w:bCs/>
          <w:color w:val="4472C4" w:themeColor="accent1"/>
          <w:sz w:val="26"/>
          <w:szCs w:val="26"/>
        </w:rPr>
      </w:pPr>
      <w:r w:rsidRPr="009508B9">
        <w:rPr>
          <w:b/>
          <w:bCs/>
          <w:color w:val="4472C4" w:themeColor="accent1"/>
          <w:sz w:val="26"/>
          <w:szCs w:val="26"/>
        </w:rPr>
        <w:lastRenderedPageBreak/>
        <w:t>How to Use Green Grid</w:t>
      </w:r>
    </w:p>
    <w:p w:rsidR="009508B9" w:rsidRPr="009508B9" w:rsidRDefault="009508B9" w:rsidP="009508B9">
      <w:pPr>
        <w:numPr>
          <w:ilvl w:val="0"/>
          <w:numId w:val="13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 xml:space="preserve">Search for the Closest E-Waste Disposal </w:t>
      </w:r>
      <w:proofErr w:type="spellStart"/>
      <w:r w:rsidRPr="009508B9">
        <w:rPr>
          <w:b/>
          <w:bCs/>
          <w:sz w:val="24"/>
          <w:szCs w:val="24"/>
        </w:rPr>
        <w:t>Center</w:t>
      </w:r>
      <w:proofErr w:type="spellEnd"/>
      <w:r w:rsidRPr="009508B9">
        <w:rPr>
          <w:sz w:val="24"/>
          <w:szCs w:val="24"/>
        </w:rPr>
        <w:t>: Enter your location on the site to find the nearest recycling facility.</w:t>
      </w:r>
    </w:p>
    <w:p w:rsidR="009508B9" w:rsidRPr="009508B9" w:rsidRDefault="009508B9" w:rsidP="009508B9">
      <w:pPr>
        <w:numPr>
          <w:ilvl w:val="0"/>
          <w:numId w:val="13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Browse and Select</w:t>
      </w:r>
      <w:r w:rsidRPr="009508B9">
        <w:rPr>
          <w:sz w:val="24"/>
          <w:szCs w:val="24"/>
        </w:rPr>
        <w:t>: Choose the most convenient recycling option.</w:t>
      </w:r>
    </w:p>
    <w:p w:rsidR="009508B9" w:rsidRPr="009508B9" w:rsidRDefault="009508B9" w:rsidP="009508B9">
      <w:pPr>
        <w:numPr>
          <w:ilvl w:val="0"/>
          <w:numId w:val="13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Dispose Responsibly</w:t>
      </w:r>
      <w:r w:rsidRPr="009508B9">
        <w:rPr>
          <w:sz w:val="24"/>
          <w:szCs w:val="24"/>
        </w:rPr>
        <w:t xml:space="preserve">: Visit the chosen </w:t>
      </w:r>
      <w:proofErr w:type="spellStart"/>
      <w:r w:rsidRPr="009508B9">
        <w:rPr>
          <w:sz w:val="24"/>
          <w:szCs w:val="24"/>
        </w:rPr>
        <w:t>center</w:t>
      </w:r>
      <w:proofErr w:type="spellEnd"/>
      <w:r w:rsidRPr="009508B9">
        <w:rPr>
          <w:sz w:val="24"/>
          <w:szCs w:val="24"/>
        </w:rPr>
        <w:t xml:space="preserve"> and properly dispose of your e-waste according to the provided guidelines.</w:t>
      </w:r>
    </w:p>
    <w:p w:rsidR="009508B9" w:rsidRPr="009508B9" w:rsidRDefault="009508B9" w:rsidP="009508B9">
      <w:pPr>
        <w:numPr>
          <w:ilvl w:val="0"/>
          <w:numId w:val="13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Earn Points</w:t>
      </w:r>
      <w:r w:rsidRPr="009508B9">
        <w:rPr>
          <w:sz w:val="24"/>
          <w:szCs w:val="24"/>
        </w:rPr>
        <w:t>: Receive points based on the items recycled.</w:t>
      </w:r>
    </w:p>
    <w:p w:rsidR="009508B9" w:rsidRPr="009508B9" w:rsidRDefault="009508B9" w:rsidP="009508B9">
      <w:pPr>
        <w:numPr>
          <w:ilvl w:val="0"/>
          <w:numId w:val="13"/>
        </w:numPr>
        <w:rPr>
          <w:sz w:val="24"/>
          <w:szCs w:val="24"/>
        </w:rPr>
      </w:pPr>
      <w:r w:rsidRPr="009508B9">
        <w:rPr>
          <w:b/>
          <w:bCs/>
          <w:sz w:val="24"/>
          <w:szCs w:val="24"/>
        </w:rPr>
        <w:t>Redeem Rewards</w:t>
      </w:r>
      <w:r w:rsidRPr="009508B9">
        <w:rPr>
          <w:sz w:val="24"/>
          <w:szCs w:val="24"/>
        </w:rPr>
        <w:t>: Use your points to claim valuable items and contribute to environmental sustainability.</w:t>
      </w:r>
    </w:p>
    <w:p w:rsidR="00082ECC" w:rsidRDefault="00082ECC"/>
    <w:sectPr w:rsidR="0008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31B83"/>
    <w:multiLevelType w:val="multilevel"/>
    <w:tmpl w:val="692C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D485D"/>
    <w:multiLevelType w:val="multilevel"/>
    <w:tmpl w:val="ADD2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94F2E"/>
    <w:multiLevelType w:val="multilevel"/>
    <w:tmpl w:val="C108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215C2"/>
    <w:multiLevelType w:val="multilevel"/>
    <w:tmpl w:val="D0E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64F3F"/>
    <w:multiLevelType w:val="multilevel"/>
    <w:tmpl w:val="ECC4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34E65"/>
    <w:multiLevelType w:val="multilevel"/>
    <w:tmpl w:val="8EE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C4781"/>
    <w:multiLevelType w:val="multilevel"/>
    <w:tmpl w:val="AE4C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129E9"/>
    <w:multiLevelType w:val="multilevel"/>
    <w:tmpl w:val="FDAE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01206"/>
    <w:multiLevelType w:val="multilevel"/>
    <w:tmpl w:val="542A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E5AFC"/>
    <w:multiLevelType w:val="multilevel"/>
    <w:tmpl w:val="A18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B707D"/>
    <w:multiLevelType w:val="multilevel"/>
    <w:tmpl w:val="6986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3D7CAD"/>
    <w:multiLevelType w:val="multilevel"/>
    <w:tmpl w:val="B282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E30E8"/>
    <w:multiLevelType w:val="multilevel"/>
    <w:tmpl w:val="F6F6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598236">
    <w:abstractNumId w:val="6"/>
  </w:num>
  <w:num w:numId="2" w16cid:durableId="1065376331">
    <w:abstractNumId w:val="9"/>
  </w:num>
  <w:num w:numId="3" w16cid:durableId="1298800435">
    <w:abstractNumId w:val="8"/>
  </w:num>
  <w:num w:numId="4" w16cid:durableId="1584802148">
    <w:abstractNumId w:val="1"/>
  </w:num>
  <w:num w:numId="5" w16cid:durableId="390423863">
    <w:abstractNumId w:val="3"/>
  </w:num>
  <w:num w:numId="6" w16cid:durableId="1151868100">
    <w:abstractNumId w:val="5"/>
  </w:num>
  <w:num w:numId="7" w16cid:durableId="1127311314">
    <w:abstractNumId w:val="7"/>
  </w:num>
  <w:num w:numId="8" w16cid:durableId="802430523">
    <w:abstractNumId w:val="4"/>
  </w:num>
  <w:num w:numId="9" w16cid:durableId="968244176">
    <w:abstractNumId w:val="0"/>
  </w:num>
  <w:num w:numId="10" w16cid:durableId="275714748">
    <w:abstractNumId w:val="11"/>
  </w:num>
  <w:num w:numId="11" w16cid:durableId="611672464">
    <w:abstractNumId w:val="12"/>
  </w:num>
  <w:num w:numId="12" w16cid:durableId="1553924430">
    <w:abstractNumId w:val="2"/>
  </w:num>
  <w:num w:numId="13" w16cid:durableId="6028792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B9"/>
    <w:rsid w:val="00082ECC"/>
    <w:rsid w:val="00332DB9"/>
    <w:rsid w:val="004A5123"/>
    <w:rsid w:val="009508B9"/>
    <w:rsid w:val="00AA00BD"/>
    <w:rsid w:val="00F9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7468"/>
  <w15:chartTrackingRefBased/>
  <w15:docId w15:val="{52FF82E9-5519-429F-8268-83C043B2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8B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8B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8B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08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508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5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8B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8B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yashodipjagtap44@gmail.com</dc:creator>
  <cp:keywords/>
  <dc:description/>
  <cp:lastModifiedBy>yashodipjagtap44@gmail.com</cp:lastModifiedBy>
  <cp:revision>1</cp:revision>
  <dcterms:created xsi:type="dcterms:W3CDTF">2025-03-22T13:27:00Z</dcterms:created>
  <dcterms:modified xsi:type="dcterms:W3CDTF">2025-03-22T13:40:00Z</dcterms:modified>
</cp:coreProperties>
</file>