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C151D" w14:textId="77777777" w:rsidR="004628BD" w:rsidRPr="00DA527D" w:rsidRDefault="004628BD" w:rsidP="00DA527D">
      <w:pPr>
        <w:spacing w:line="480" w:lineRule="auto"/>
        <w:rPr>
          <w:rFonts w:ascii="Times New Roman" w:hAnsi="Times New Roman" w:cs="Times New Roman"/>
          <w:b/>
          <w:sz w:val="24"/>
          <w:szCs w:val="24"/>
        </w:rPr>
      </w:pPr>
    </w:p>
    <w:p w14:paraId="0672AA51" w14:textId="77777777" w:rsidR="004628BD" w:rsidRPr="00DA527D" w:rsidRDefault="004628BD" w:rsidP="00DA527D">
      <w:pPr>
        <w:spacing w:line="480" w:lineRule="auto"/>
        <w:rPr>
          <w:rFonts w:ascii="Times New Roman" w:hAnsi="Times New Roman" w:cs="Times New Roman"/>
          <w:b/>
          <w:sz w:val="24"/>
          <w:szCs w:val="24"/>
        </w:rPr>
      </w:pPr>
    </w:p>
    <w:p w14:paraId="77FCA26A" w14:textId="77777777" w:rsidR="004628BD" w:rsidRPr="00DA527D" w:rsidRDefault="004628BD" w:rsidP="00DA527D">
      <w:pPr>
        <w:spacing w:line="480" w:lineRule="auto"/>
        <w:rPr>
          <w:rFonts w:ascii="Times New Roman" w:hAnsi="Times New Roman" w:cs="Times New Roman"/>
          <w:b/>
          <w:sz w:val="24"/>
          <w:szCs w:val="24"/>
        </w:rPr>
      </w:pPr>
    </w:p>
    <w:p w14:paraId="31EFB72B" w14:textId="5F0F0CAA" w:rsidR="004628BD" w:rsidRPr="00DA527D" w:rsidRDefault="004628BD" w:rsidP="00DA527D">
      <w:pPr>
        <w:spacing w:line="480" w:lineRule="auto"/>
        <w:rPr>
          <w:rFonts w:ascii="Times New Roman" w:hAnsi="Times New Roman" w:cs="Times New Roman"/>
          <w:b/>
          <w:sz w:val="24"/>
          <w:szCs w:val="24"/>
        </w:rPr>
      </w:pPr>
    </w:p>
    <w:p w14:paraId="5452AD6F" w14:textId="77777777" w:rsidR="004628BD" w:rsidRPr="00DA527D" w:rsidRDefault="004628BD" w:rsidP="00DA527D">
      <w:pPr>
        <w:spacing w:line="480" w:lineRule="auto"/>
        <w:rPr>
          <w:rFonts w:ascii="Times New Roman" w:hAnsi="Times New Roman" w:cs="Times New Roman"/>
          <w:b/>
          <w:sz w:val="24"/>
          <w:szCs w:val="24"/>
        </w:rPr>
      </w:pPr>
    </w:p>
    <w:p w14:paraId="02D459BD" w14:textId="77777777" w:rsidR="004628BD" w:rsidRPr="00DA527D" w:rsidRDefault="004628BD" w:rsidP="00DA527D">
      <w:pPr>
        <w:spacing w:line="480" w:lineRule="auto"/>
        <w:rPr>
          <w:rFonts w:ascii="Times New Roman" w:hAnsi="Times New Roman" w:cs="Times New Roman"/>
          <w:b/>
          <w:sz w:val="24"/>
          <w:szCs w:val="24"/>
        </w:rPr>
      </w:pPr>
    </w:p>
    <w:p w14:paraId="2783560B" w14:textId="77777777" w:rsidR="004628BD" w:rsidRPr="00DA527D" w:rsidRDefault="004628BD" w:rsidP="00DA527D">
      <w:pPr>
        <w:spacing w:line="480" w:lineRule="auto"/>
        <w:rPr>
          <w:rFonts w:ascii="Times New Roman" w:hAnsi="Times New Roman" w:cs="Times New Roman"/>
          <w:b/>
          <w:sz w:val="24"/>
          <w:szCs w:val="24"/>
        </w:rPr>
      </w:pPr>
    </w:p>
    <w:p w14:paraId="7488A82E" w14:textId="77777777" w:rsidR="004628BD" w:rsidRPr="00DA527D" w:rsidRDefault="004628BD" w:rsidP="00DA527D">
      <w:pPr>
        <w:spacing w:line="480" w:lineRule="auto"/>
        <w:jc w:val="center"/>
        <w:rPr>
          <w:rFonts w:ascii="Times New Roman" w:hAnsi="Times New Roman" w:cs="Times New Roman"/>
          <w:b/>
          <w:sz w:val="24"/>
          <w:szCs w:val="24"/>
        </w:rPr>
      </w:pPr>
      <w:r w:rsidRPr="00DA527D">
        <w:rPr>
          <w:rFonts w:ascii="Times New Roman" w:hAnsi="Times New Roman" w:cs="Times New Roman"/>
          <w:b/>
          <w:sz w:val="24"/>
          <w:szCs w:val="24"/>
        </w:rPr>
        <w:t>Research and Critical Analysis</w:t>
      </w:r>
    </w:p>
    <w:p w14:paraId="39A8E8CB" w14:textId="77777777" w:rsidR="004628BD" w:rsidRPr="00DA527D" w:rsidRDefault="004628BD" w:rsidP="00DA527D">
      <w:pPr>
        <w:spacing w:line="480" w:lineRule="auto"/>
        <w:jc w:val="center"/>
        <w:rPr>
          <w:rFonts w:ascii="Times New Roman" w:hAnsi="Times New Roman" w:cs="Times New Roman"/>
          <w:b/>
          <w:sz w:val="24"/>
          <w:szCs w:val="24"/>
        </w:rPr>
      </w:pPr>
      <w:r w:rsidRPr="00DA527D">
        <w:rPr>
          <w:rFonts w:ascii="Times New Roman" w:hAnsi="Times New Roman" w:cs="Times New Roman"/>
          <w:b/>
          <w:sz w:val="24"/>
          <w:szCs w:val="24"/>
        </w:rPr>
        <w:t>Shalin Patel - 0194037</w:t>
      </w:r>
    </w:p>
    <w:p w14:paraId="1FF785CB" w14:textId="77777777" w:rsidR="004628BD" w:rsidRPr="00DA527D" w:rsidRDefault="004628BD" w:rsidP="00DA527D">
      <w:pPr>
        <w:spacing w:line="480" w:lineRule="auto"/>
        <w:jc w:val="center"/>
        <w:rPr>
          <w:rFonts w:ascii="Times New Roman" w:hAnsi="Times New Roman" w:cs="Times New Roman"/>
          <w:b/>
          <w:sz w:val="24"/>
          <w:szCs w:val="24"/>
        </w:rPr>
      </w:pPr>
      <w:r w:rsidRPr="00DA527D">
        <w:rPr>
          <w:rFonts w:ascii="Times New Roman" w:hAnsi="Times New Roman" w:cs="Times New Roman"/>
          <w:b/>
          <w:sz w:val="24"/>
          <w:szCs w:val="24"/>
        </w:rPr>
        <w:t>Monroe College,</w:t>
      </w:r>
    </w:p>
    <w:p w14:paraId="75D4929C" w14:textId="77777777" w:rsidR="004628BD" w:rsidRPr="00DA527D" w:rsidRDefault="004628BD" w:rsidP="00DA527D">
      <w:pPr>
        <w:spacing w:line="480" w:lineRule="auto"/>
        <w:jc w:val="center"/>
        <w:rPr>
          <w:rFonts w:ascii="Times New Roman" w:hAnsi="Times New Roman" w:cs="Times New Roman"/>
          <w:b/>
          <w:sz w:val="24"/>
          <w:szCs w:val="24"/>
        </w:rPr>
      </w:pPr>
      <w:r w:rsidRPr="00DA527D">
        <w:rPr>
          <w:rFonts w:ascii="Times New Roman" w:hAnsi="Times New Roman" w:cs="Times New Roman"/>
          <w:b/>
          <w:sz w:val="24"/>
          <w:szCs w:val="24"/>
        </w:rPr>
        <w:t>New Rochelle.</w:t>
      </w:r>
    </w:p>
    <w:p w14:paraId="77097104" w14:textId="77777777" w:rsidR="004628BD" w:rsidRPr="00DA527D" w:rsidRDefault="004628BD" w:rsidP="00DA527D">
      <w:pPr>
        <w:spacing w:line="480" w:lineRule="auto"/>
        <w:rPr>
          <w:rFonts w:ascii="Times New Roman" w:hAnsi="Times New Roman" w:cs="Times New Roman"/>
          <w:b/>
          <w:sz w:val="24"/>
          <w:szCs w:val="24"/>
        </w:rPr>
      </w:pPr>
    </w:p>
    <w:p w14:paraId="40419A84" w14:textId="77777777" w:rsidR="004628BD" w:rsidRPr="00DA527D" w:rsidRDefault="004628BD" w:rsidP="00DA527D">
      <w:pPr>
        <w:spacing w:line="480" w:lineRule="auto"/>
        <w:rPr>
          <w:rFonts w:ascii="Times New Roman" w:hAnsi="Times New Roman" w:cs="Times New Roman"/>
          <w:b/>
          <w:sz w:val="24"/>
          <w:szCs w:val="24"/>
        </w:rPr>
      </w:pPr>
    </w:p>
    <w:p w14:paraId="2FD1A1BB" w14:textId="77777777" w:rsidR="004628BD" w:rsidRPr="00DA527D" w:rsidRDefault="004628BD" w:rsidP="00DA527D">
      <w:pPr>
        <w:spacing w:line="480" w:lineRule="auto"/>
        <w:rPr>
          <w:rFonts w:ascii="Times New Roman" w:hAnsi="Times New Roman" w:cs="Times New Roman"/>
          <w:b/>
          <w:sz w:val="24"/>
          <w:szCs w:val="24"/>
        </w:rPr>
      </w:pPr>
    </w:p>
    <w:p w14:paraId="18364C5E" w14:textId="77777777" w:rsidR="004628BD" w:rsidRPr="00DA527D" w:rsidRDefault="004628BD" w:rsidP="00DA527D">
      <w:pPr>
        <w:spacing w:line="480" w:lineRule="auto"/>
        <w:rPr>
          <w:rFonts w:ascii="Times New Roman" w:hAnsi="Times New Roman" w:cs="Times New Roman"/>
          <w:b/>
          <w:sz w:val="24"/>
          <w:szCs w:val="24"/>
        </w:rPr>
      </w:pPr>
    </w:p>
    <w:p w14:paraId="761C65EC" w14:textId="77777777" w:rsidR="004628BD" w:rsidRPr="00DA527D" w:rsidRDefault="004628BD" w:rsidP="00DA527D">
      <w:pPr>
        <w:spacing w:line="480" w:lineRule="auto"/>
        <w:rPr>
          <w:rFonts w:ascii="Times New Roman" w:hAnsi="Times New Roman" w:cs="Times New Roman"/>
          <w:b/>
          <w:sz w:val="24"/>
          <w:szCs w:val="24"/>
        </w:rPr>
      </w:pPr>
    </w:p>
    <w:p w14:paraId="3A7EFC48" w14:textId="77777777" w:rsidR="004628BD" w:rsidRPr="00DA527D" w:rsidRDefault="004628BD" w:rsidP="00DA527D">
      <w:pPr>
        <w:spacing w:line="480" w:lineRule="auto"/>
        <w:rPr>
          <w:rFonts w:ascii="Times New Roman" w:hAnsi="Times New Roman" w:cs="Times New Roman"/>
          <w:b/>
          <w:sz w:val="24"/>
          <w:szCs w:val="24"/>
        </w:rPr>
      </w:pPr>
    </w:p>
    <w:p w14:paraId="4B02040B" w14:textId="0B516741" w:rsidR="00DA527D" w:rsidRPr="00300C69" w:rsidRDefault="00DA527D" w:rsidP="00300C69">
      <w:pPr>
        <w:spacing w:line="480" w:lineRule="auto"/>
        <w:rPr>
          <w:rFonts w:ascii="Times New Roman" w:hAnsi="Times New Roman" w:cs="Times New Roman"/>
          <w:b/>
          <w:sz w:val="24"/>
          <w:szCs w:val="24"/>
        </w:rPr>
      </w:pPr>
    </w:p>
    <w:p w14:paraId="10AC80CB" w14:textId="5BE4C56C" w:rsidR="006C2B74" w:rsidRDefault="00300C69" w:rsidP="00DA527D">
      <w:pPr>
        <w:spacing w:line="480" w:lineRule="auto"/>
        <w:ind w:left="720" w:hanging="720"/>
        <w:rPr>
          <w:rFonts w:ascii="Times New Roman" w:hAnsi="Times New Roman" w:cs="Times New Roman"/>
          <w:sz w:val="24"/>
          <w:szCs w:val="24"/>
        </w:rPr>
      </w:pPr>
      <w:bookmarkStart w:id="0" w:name="_Hlk510110828"/>
      <w:r>
        <w:rPr>
          <w:rFonts w:ascii="Times New Roman" w:hAnsi="Times New Roman" w:cs="Times New Roman"/>
          <w:sz w:val="24"/>
          <w:szCs w:val="24"/>
        </w:rPr>
        <w:lastRenderedPageBreak/>
        <w:t>Jing T., Nan Q., Yan C., Yupu D., Yiliguma, Zhexuan W., Tian X., Min J., Jiayi Z., Gengfeng Z.</w:t>
      </w:r>
      <w:r w:rsidR="006C2B74" w:rsidRPr="00DA527D">
        <w:rPr>
          <w:rFonts w:ascii="Times New Roman" w:hAnsi="Times New Roman" w:cs="Times New Roman"/>
          <w:sz w:val="24"/>
          <w:szCs w:val="24"/>
        </w:rPr>
        <w:t xml:space="preserve"> (</w:t>
      </w:r>
      <w:r>
        <w:rPr>
          <w:rFonts w:ascii="Times New Roman" w:hAnsi="Times New Roman" w:cs="Times New Roman"/>
          <w:sz w:val="24"/>
          <w:szCs w:val="24"/>
        </w:rPr>
        <w:t>March 2018</w:t>
      </w:r>
      <w:r w:rsidR="006C2B74" w:rsidRPr="00DA527D">
        <w:rPr>
          <w:rFonts w:ascii="Times New Roman" w:hAnsi="Times New Roman" w:cs="Times New Roman"/>
          <w:sz w:val="24"/>
          <w:szCs w:val="24"/>
        </w:rPr>
        <w:t xml:space="preserve">). </w:t>
      </w:r>
      <w:r>
        <w:rPr>
          <w:rFonts w:ascii="Times New Roman" w:hAnsi="Times New Roman" w:cs="Times New Roman"/>
          <w:sz w:val="24"/>
          <w:szCs w:val="24"/>
        </w:rPr>
        <w:t>Nanowire arrays restore vision in blind mice</w:t>
      </w:r>
      <w:r w:rsidR="006C2B74" w:rsidRPr="00DA527D">
        <w:rPr>
          <w:rFonts w:ascii="Times New Roman" w:hAnsi="Times New Roman" w:cs="Times New Roman"/>
          <w:sz w:val="24"/>
          <w:szCs w:val="24"/>
        </w:rPr>
        <w:t xml:space="preserve">. </w:t>
      </w:r>
      <w:r w:rsidRPr="00300C69">
        <w:rPr>
          <w:rFonts w:ascii="Times New Roman" w:hAnsi="Times New Roman" w:cs="Times New Roman"/>
          <w:i/>
          <w:sz w:val="24"/>
          <w:szCs w:val="24"/>
        </w:rPr>
        <w:t>Nature Communications 9</w:t>
      </w:r>
      <w:r w:rsidR="006C2B74" w:rsidRPr="00DA527D">
        <w:rPr>
          <w:rFonts w:ascii="Times New Roman" w:hAnsi="Times New Roman" w:cs="Times New Roman"/>
          <w:i/>
          <w:sz w:val="24"/>
          <w:szCs w:val="24"/>
        </w:rPr>
        <w:t>.</w:t>
      </w:r>
      <w:r w:rsidR="006C2B74" w:rsidRPr="00DA527D">
        <w:rPr>
          <w:rFonts w:ascii="Times New Roman" w:hAnsi="Times New Roman" w:cs="Times New Roman"/>
          <w:sz w:val="24"/>
          <w:szCs w:val="24"/>
        </w:rPr>
        <w:t xml:space="preserve"> Retrieved from</w:t>
      </w:r>
      <w:bookmarkEnd w:id="0"/>
      <w:r w:rsidR="00B95BA1">
        <w:rPr>
          <w:rFonts w:ascii="Times New Roman" w:hAnsi="Times New Roman" w:cs="Times New Roman"/>
          <w:sz w:val="24"/>
          <w:szCs w:val="24"/>
        </w:rPr>
        <w:t>:</w:t>
      </w:r>
      <w:r w:rsidR="006C2B74" w:rsidRPr="00DA527D">
        <w:rPr>
          <w:rFonts w:ascii="Times New Roman" w:hAnsi="Times New Roman" w:cs="Times New Roman"/>
          <w:sz w:val="24"/>
          <w:szCs w:val="24"/>
        </w:rPr>
        <w:t xml:space="preserve"> </w:t>
      </w:r>
      <w:hyperlink r:id="rId5" w:history="1">
        <w:r w:rsidR="00B95BA1" w:rsidRPr="00F079AD">
          <w:rPr>
            <w:rStyle w:val="Hyperlink"/>
            <w:rFonts w:ascii="Times New Roman" w:hAnsi="Times New Roman" w:cs="Times New Roman"/>
            <w:color w:val="auto"/>
            <w:sz w:val="24"/>
            <w:szCs w:val="24"/>
          </w:rPr>
          <w:t>https://www.nature.com/articles/s41467-018-03212-0</w:t>
        </w:r>
      </w:hyperlink>
    </w:p>
    <w:p w14:paraId="75A2C63E" w14:textId="19C0DEDC" w:rsidR="007858A4" w:rsidRDefault="00B95BA1" w:rsidP="00574951">
      <w:pPr>
        <w:spacing w:line="480" w:lineRule="auto"/>
        <w:jc w:val="both"/>
        <w:rPr>
          <w:rFonts w:ascii="Times New Roman" w:hAnsi="Times New Roman" w:cs="Times New Roman"/>
          <w:sz w:val="24"/>
          <w:szCs w:val="24"/>
        </w:rPr>
      </w:pPr>
      <w:r w:rsidRPr="00B95BA1">
        <w:rPr>
          <w:rFonts w:ascii="Times New Roman" w:hAnsi="Times New Roman" w:cs="Times New Roman"/>
          <w:sz w:val="24"/>
          <w:szCs w:val="24"/>
        </w:rPr>
        <w:t>The reclamation of light reaction with complex spatiotemporal highlights in retinal degenerative infections towards retinal prosthesis has turned out to be a significant test over the previous decades</w:t>
      </w:r>
      <w:r>
        <w:rPr>
          <w:rFonts w:ascii="Times New Roman" w:hAnsi="Times New Roman" w:cs="Times New Roman"/>
          <w:sz w:val="24"/>
          <w:szCs w:val="24"/>
        </w:rPr>
        <w:t xml:space="preserve">. </w:t>
      </w:r>
      <w:r w:rsidRPr="00B95BA1">
        <w:rPr>
          <w:rFonts w:ascii="Times New Roman" w:hAnsi="Times New Roman" w:cs="Times New Roman"/>
          <w:sz w:val="24"/>
          <w:szCs w:val="24"/>
        </w:rPr>
        <w:t>In this, roused by the structure and capacity of photoreceptors in retinas, we create counterfeit photoreceptors in view of gold nanoparticle-improved titania nanowire exhibits, for rebuilding of visual reactions in the visually impaired mice with worsened photoreceptors.</w:t>
      </w:r>
      <w:r>
        <w:rPr>
          <w:rFonts w:ascii="Times New Roman" w:hAnsi="Times New Roman" w:cs="Times New Roman"/>
          <w:sz w:val="24"/>
          <w:szCs w:val="24"/>
        </w:rPr>
        <w:t xml:space="preserve"> </w:t>
      </w:r>
      <w:r w:rsidRPr="00B95BA1">
        <w:rPr>
          <w:rFonts w:ascii="Times New Roman" w:hAnsi="Times New Roman" w:cs="Times New Roman"/>
          <w:sz w:val="24"/>
          <w:szCs w:val="24"/>
        </w:rPr>
        <w:t>Green, blue and close UV light reactions in the retinal ganglion cells (RGCs) are reestablished with a spatial determination superior to 100 µm.</w:t>
      </w:r>
      <w:r>
        <w:rPr>
          <w:rFonts w:ascii="Times New Roman" w:hAnsi="Times New Roman" w:cs="Times New Roman"/>
          <w:sz w:val="24"/>
          <w:szCs w:val="24"/>
        </w:rPr>
        <w:t xml:space="preserve"> </w:t>
      </w:r>
      <w:r w:rsidRPr="00B95BA1">
        <w:rPr>
          <w:rFonts w:ascii="Times New Roman" w:hAnsi="Times New Roman" w:cs="Times New Roman"/>
          <w:sz w:val="24"/>
          <w:szCs w:val="24"/>
        </w:rPr>
        <w:t>ON reactions in RGCs are hindered by glutamatergic enemies, recommending useful conservation of the staying retinal circuits</w:t>
      </w:r>
      <w:r>
        <w:rPr>
          <w:rFonts w:ascii="Times New Roman" w:hAnsi="Times New Roman" w:cs="Times New Roman"/>
          <w:sz w:val="24"/>
          <w:szCs w:val="24"/>
        </w:rPr>
        <w:t xml:space="preserve">. </w:t>
      </w:r>
      <w:r w:rsidRPr="00B95BA1">
        <w:rPr>
          <w:rFonts w:ascii="Times New Roman" w:hAnsi="Times New Roman" w:cs="Times New Roman"/>
          <w:sz w:val="24"/>
          <w:szCs w:val="24"/>
        </w:rPr>
        <w:t>Moreover, neurons in the primary visual cortex respond to light after subretinal implant of nanowire arrays. Improvement in pupillary light reflex suggests the behavioral recovery of light sensitivity</w:t>
      </w:r>
      <w:r>
        <w:rPr>
          <w:rFonts w:ascii="Times New Roman" w:hAnsi="Times New Roman" w:cs="Times New Roman"/>
          <w:sz w:val="24"/>
          <w:szCs w:val="24"/>
        </w:rPr>
        <w:t xml:space="preserve">. </w:t>
      </w:r>
      <w:r w:rsidRPr="00B95BA1">
        <w:rPr>
          <w:rFonts w:ascii="Times New Roman" w:hAnsi="Times New Roman" w:cs="Times New Roman"/>
          <w:sz w:val="24"/>
          <w:szCs w:val="24"/>
        </w:rPr>
        <w:t>Our study will shed light on the development of a new generation of optoelectronic toolkits for subretinal prosthetic devices.</w:t>
      </w:r>
    </w:p>
    <w:p w14:paraId="17324F87" w14:textId="6586A85D" w:rsidR="00574951" w:rsidRDefault="00574951" w:rsidP="00574951">
      <w:pPr>
        <w:spacing w:line="480" w:lineRule="auto"/>
        <w:jc w:val="both"/>
        <w:rPr>
          <w:rFonts w:ascii="Times New Roman" w:hAnsi="Times New Roman" w:cs="Times New Roman"/>
          <w:sz w:val="24"/>
          <w:szCs w:val="24"/>
        </w:rPr>
      </w:pPr>
      <w:r>
        <w:rPr>
          <w:rFonts w:ascii="Times New Roman" w:hAnsi="Times New Roman" w:cs="Times New Roman"/>
          <w:sz w:val="24"/>
          <w:szCs w:val="24"/>
        </w:rPr>
        <w:t>Here, in this article scientist have</w:t>
      </w:r>
      <w:r w:rsidRPr="00574951">
        <w:rPr>
          <w:rFonts w:ascii="Times New Roman" w:hAnsi="Times New Roman" w:cs="Times New Roman"/>
          <w:sz w:val="24"/>
          <w:szCs w:val="24"/>
        </w:rPr>
        <w:t xml:space="preserve"> believe</w:t>
      </w:r>
      <w:r>
        <w:rPr>
          <w:rFonts w:ascii="Times New Roman" w:hAnsi="Times New Roman" w:cs="Times New Roman"/>
          <w:sz w:val="24"/>
          <w:szCs w:val="24"/>
        </w:rPr>
        <w:t>d</w:t>
      </w:r>
      <w:r w:rsidRPr="00574951">
        <w:rPr>
          <w:rFonts w:ascii="Times New Roman" w:hAnsi="Times New Roman" w:cs="Times New Roman"/>
          <w:sz w:val="24"/>
          <w:szCs w:val="24"/>
        </w:rPr>
        <w:t xml:space="preserve"> that their new study could open new treatment options for people at risk of long-term visual degeneration. </w:t>
      </w:r>
      <w:r>
        <w:rPr>
          <w:rFonts w:ascii="Times New Roman" w:hAnsi="Times New Roman" w:cs="Times New Roman"/>
          <w:sz w:val="24"/>
          <w:szCs w:val="24"/>
        </w:rPr>
        <w:t>Their</w:t>
      </w:r>
      <w:r w:rsidRPr="00574951">
        <w:rPr>
          <w:rFonts w:ascii="Times New Roman" w:hAnsi="Times New Roman" w:cs="Times New Roman"/>
          <w:sz w:val="24"/>
          <w:szCs w:val="24"/>
        </w:rPr>
        <w:t xml:space="preserve"> work could </w:t>
      </w:r>
      <w:r>
        <w:rPr>
          <w:rFonts w:ascii="Times New Roman" w:hAnsi="Times New Roman" w:cs="Times New Roman"/>
          <w:sz w:val="24"/>
          <w:szCs w:val="24"/>
        </w:rPr>
        <w:t xml:space="preserve">be </w:t>
      </w:r>
      <w:r w:rsidRPr="00574951">
        <w:rPr>
          <w:rFonts w:ascii="Times New Roman" w:hAnsi="Times New Roman" w:cs="Times New Roman"/>
          <w:sz w:val="24"/>
          <w:szCs w:val="24"/>
        </w:rPr>
        <w:t>help</w:t>
      </w:r>
      <w:r>
        <w:rPr>
          <w:rFonts w:ascii="Times New Roman" w:hAnsi="Times New Roman" w:cs="Times New Roman"/>
          <w:sz w:val="24"/>
          <w:szCs w:val="24"/>
        </w:rPr>
        <w:t>ful</w:t>
      </w:r>
      <w:r w:rsidRPr="00574951">
        <w:rPr>
          <w:rFonts w:ascii="Times New Roman" w:hAnsi="Times New Roman" w:cs="Times New Roman"/>
          <w:sz w:val="24"/>
          <w:szCs w:val="24"/>
        </w:rPr>
        <w:t xml:space="preserve"> in the development of a new generation of optoelectronic tool kits for sub-retinal prosthetic devices in human patients</w:t>
      </w:r>
      <w:r>
        <w:rPr>
          <w:rFonts w:ascii="Times New Roman" w:hAnsi="Times New Roman" w:cs="Times New Roman"/>
          <w:sz w:val="24"/>
          <w:szCs w:val="24"/>
        </w:rPr>
        <w:t xml:space="preserve">. </w:t>
      </w:r>
      <w:r w:rsidRPr="00574951">
        <w:rPr>
          <w:rFonts w:ascii="Times New Roman" w:hAnsi="Times New Roman" w:cs="Times New Roman"/>
          <w:sz w:val="24"/>
          <w:szCs w:val="24"/>
        </w:rPr>
        <w:t>The researchers</w:t>
      </w:r>
      <w:r>
        <w:rPr>
          <w:rFonts w:ascii="Times New Roman" w:hAnsi="Times New Roman" w:cs="Times New Roman"/>
          <w:sz w:val="24"/>
          <w:szCs w:val="24"/>
        </w:rPr>
        <w:t xml:space="preserve"> </w:t>
      </w:r>
      <w:r w:rsidRPr="00574951">
        <w:rPr>
          <w:rFonts w:ascii="Times New Roman" w:hAnsi="Times New Roman" w:cs="Times New Roman"/>
          <w:sz w:val="24"/>
          <w:szCs w:val="24"/>
        </w:rPr>
        <w:t xml:space="preserve">say that they are now improving the nanowire arrays’ sensitivity and their response to the color red. </w:t>
      </w:r>
      <w:r>
        <w:rPr>
          <w:rFonts w:ascii="Times New Roman" w:hAnsi="Times New Roman" w:cs="Times New Roman"/>
          <w:sz w:val="24"/>
          <w:szCs w:val="24"/>
        </w:rPr>
        <w:t xml:space="preserve">They </w:t>
      </w:r>
      <w:r w:rsidRPr="00574951">
        <w:rPr>
          <w:rFonts w:ascii="Times New Roman" w:hAnsi="Times New Roman" w:cs="Times New Roman"/>
          <w:sz w:val="24"/>
          <w:szCs w:val="24"/>
        </w:rPr>
        <w:t>will also perform more experiments that measure the visual acuity in mice with degenerated retinas.</w:t>
      </w:r>
    </w:p>
    <w:p w14:paraId="42DE7EFE" w14:textId="77777777" w:rsidR="007858A4" w:rsidRDefault="007858A4" w:rsidP="00574951">
      <w:pPr>
        <w:spacing w:line="480" w:lineRule="auto"/>
        <w:rPr>
          <w:rFonts w:ascii="Times New Roman" w:hAnsi="Times New Roman" w:cs="Times New Roman"/>
          <w:sz w:val="24"/>
          <w:szCs w:val="24"/>
        </w:rPr>
      </w:pPr>
    </w:p>
    <w:p w14:paraId="54E7064D" w14:textId="2CAB410D" w:rsidR="00F079AD" w:rsidRDefault="00F079AD" w:rsidP="007858A4">
      <w:pPr>
        <w:spacing w:line="480" w:lineRule="auto"/>
        <w:ind w:left="720" w:hanging="720"/>
        <w:rPr>
          <w:rStyle w:val="Hyperlink"/>
          <w:rFonts w:ascii="Times New Roman" w:hAnsi="Times New Roman" w:cs="Times New Roman"/>
          <w:color w:val="auto"/>
          <w:sz w:val="24"/>
          <w:szCs w:val="24"/>
        </w:rPr>
      </w:pPr>
      <w:r>
        <w:rPr>
          <w:rFonts w:ascii="Times New Roman" w:hAnsi="Times New Roman" w:cs="Times New Roman"/>
          <w:sz w:val="24"/>
          <w:szCs w:val="24"/>
        </w:rPr>
        <w:lastRenderedPageBreak/>
        <w:t>Mateo C., Ali A., Konstantin S</w:t>
      </w:r>
      <w:r w:rsidR="00B31CC4">
        <w:rPr>
          <w:rFonts w:ascii="Times New Roman" w:hAnsi="Times New Roman" w:cs="Times New Roman"/>
          <w:sz w:val="24"/>
          <w:szCs w:val="24"/>
        </w:rPr>
        <w:t>.</w:t>
      </w:r>
      <w:r w:rsidR="00B31CC4" w:rsidRPr="00DA527D">
        <w:rPr>
          <w:rFonts w:ascii="Times New Roman" w:hAnsi="Times New Roman" w:cs="Times New Roman"/>
          <w:sz w:val="24"/>
          <w:szCs w:val="24"/>
        </w:rPr>
        <w:t xml:space="preserve"> (</w:t>
      </w:r>
      <w:r>
        <w:rPr>
          <w:rFonts w:ascii="Times New Roman" w:hAnsi="Times New Roman" w:cs="Times New Roman"/>
          <w:sz w:val="24"/>
          <w:szCs w:val="24"/>
        </w:rPr>
        <w:t>July</w:t>
      </w:r>
      <w:r w:rsidR="00B31CC4">
        <w:rPr>
          <w:rFonts w:ascii="Times New Roman" w:hAnsi="Times New Roman" w:cs="Times New Roman"/>
          <w:sz w:val="24"/>
          <w:szCs w:val="24"/>
        </w:rPr>
        <w:t xml:space="preserve"> 201</w:t>
      </w:r>
      <w:r>
        <w:rPr>
          <w:rFonts w:ascii="Times New Roman" w:hAnsi="Times New Roman" w:cs="Times New Roman"/>
          <w:sz w:val="24"/>
          <w:szCs w:val="24"/>
        </w:rPr>
        <w:t>3</w:t>
      </w:r>
      <w:r w:rsidR="00B31CC4" w:rsidRPr="00DA527D">
        <w:rPr>
          <w:rFonts w:ascii="Times New Roman" w:hAnsi="Times New Roman" w:cs="Times New Roman"/>
          <w:sz w:val="24"/>
          <w:szCs w:val="24"/>
        </w:rPr>
        <w:t xml:space="preserve">). </w:t>
      </w:r>
      <w:r w:rsidR="00B31CC4">
        <w:rPr>
          <w:rFonts w:ascii="Times New Roman" w:hAnsi="Times New Roman" w:cs="Times New Roman"/>
          <w:sz w:val="24"/>
          <w:szCs w:val="24"/>
        </w:rPr>
        <w:t>N</w:t>
      </w:r>
      <w:r>
        <w:rPr>
          <w:rFonts w:ascii="Times New Roman" w:hAnsi="Times New Roman" w:cs="Times New Roman"/>
          <w:sz w:val="24"/>
          <w:szCs w:val="24"/>
        </w:rPr>
        <w:t>ear infrared technology in neuroscience: past, present, and future</w:t>
      </w:r>
      <w:r w:rsidR="00B31CC4" w:rsidRPr="00DA527D">
        <w:rPr>
          <w:rFonts w:ascii="Times New Roman" w:hAnsi="Times New Roman" w:cs="Times New Roman"/>
          <w:sz w:val="24"/>
          <w:szCs w:val="24"/>
        </w:rPr>
        <w:t xml:space="preserve">. </w:t>
      </w:r>
      <w:r>
        <w:rPr>
          <w:rFonts w:ascii="Times New Roman" w:hAnsi="Times New Roman" w:cs="Times New Roman"/>
          <w:i/>
          <w:sz w:val="24"/>
          <w:szCs w:val="24"/>
        </w:rPr>
        <w:t>Page 605-614</w:t>
      </w:r>
      <w:r w:rsidR="00B31CC4" w:rsidRPr="00DA527D">
        <w:rPr>
          <w:rFonts w:ascii="Times New Roman" w:hAnsi="Times New Roman" w:cs="Times New Roman"/>
          <w:i/>
          <w:sz w:val="24"/>
          <w:szCs w:val="24"/>
        </w:rPr>
        <w:t>.</w:t>
      </w:r>
      <w:r w:rsidR="00B31CC4" w:rsidRPr="00DA527D">
        <w:rPr>
          <w:rFonts w:ascii="Times New Roman" w:hAnsi="Times New Roman" w:cs="Times New Roman"/>
          <w:sz w:val="24"/>
          <w:szCs w:val="24"/>
        </w:rPr>
        <w:t xml:space="preserve"> Retrieved from</w:t>
      </w:r>
      <w:r w:rsidR="00B31CC4">
        <w:rPr>
          <w:rFonts w:ascii="Times New Roman" w:hAnsi="Times New Roman" w:cs="Times New Roman"/>
          <w:sz w:val="24"/>
          <w:szCs w:val="24"/>
        </w:rPr>
        <w:t>:</w:t>
      </w:r>
      <w:r w:rsidR="00252087">
        <w:rPr>
          <w:rFonts w:ascii="Times New Roman" w:hAnsi="Times New Roman" w:cs="Times New Roman"/>
          <w:sz w:val="24"/>
          <w:szCs w:val="24"/>
        </w:rPr>
        <w:t xml:space="preserve"> </w:t>
      </w:r>
      <w:hyperlink r:id="rId6" w:history="1">
        <w:r w:rsidR="00252087" w:rsidRPr="007D58AB">
          <w:rPr>
            <w:rStyle w:val="Hyperlink"/>
            <w:rFonts w:ascii="Times New Roman" w:hAnsi="Times New Roman" w:cs="Times New Roman"/>
            <w:color w:val="auto"/>
            <w:sz w:val="24"/>
            <w:szCs w:val="24"/>
          </w:rPr>
          <w:t>https://www.tandfonline.com/doi/abs/10.1179/174313209X383286</w:t>
        </w:r>
      </w:hyperlink>
      <w:r w:rsidR="007858A4" w:rsidRPr="007D58AB">
        <w:rPr>
          <w:rStyle w:val="Hyperlink"/>
          <w:rFonts w:ascii="Times New Roman" w:hAnsi="Times New Roman" w:cs="Times New Roman"/>
          <w:color w:val="auto"/>
          <w:sz w:val="24"/>
          <w:szCs w:val="24"/>
        </w:rPr>
        <w:t xml:space="preserve"> </w:t>
      </w:r>
    </w:p>
    <w:p w14:paraId="4A22AA64" w14:textId="7B4CC6A4" w:rsidR="007858A4" w:rsidRDefault="007858A4" w:rsidP="00541630">
      <w:pPr>
        <w:spacing w:after="0" w:line="480" w:lineRule="auto"/>
        <w:jc w:val="both"/>
        <w:rPr>
          <w:rFonts w:ascii="Times New Roman" w:hAnsi="Times New Roman" w:cs="Times New Roman"/>
          <w:sz w:val="24"/>
          <w:szCs w:val="24"/>
        </w:rPr>
      </w:pPr>
      <w:r w:rsidRPr="007858A4">
        <w:rPr>
          <w:rFonts w:ascii="Times New Roman" w:hAnsi="Times New Roman" w:cs="Times New Roman"/>
          <w:sz w:val="24"/>
          <w:szCs w:val="24"/>
        </w:rPr>
        <w:t>Utilitarian close infrared spectroscopy (fNIRS) is a rising practical neuroimaging innovation offering a moderately non-obtrusive, sheltered, convenient, and minimal effort technique for aberrant and direct observing of mind action.</w:t>
      </w:r>
      <w:r>
        <w:rPr>
          <w:rFonts w:ascii="Times New Roman" w:hAnsi="Times New Roman" w:cs="Times New Roman"/>
          <w:sz w:val="24"/>
          <w:szCs w:val="24"/>
        </w:rPr>
        <w:t xml:space="preserve"> </w:t>
      </w:r>
      <w:r w:rsidRPr="007858A4">
        <w:rPr>
          <w:rFonts w:ascii="Times New Roman" w:hAnsi="Times New Roman" w:cs="Times New Roman"/>
          <w:sz w:val="24"/>
          <w:szCs w:val="24"/>
        </w:rPr>
        <w:t>Most energizing is its capability to permit all the more biologically legitimate examinations that can make an interpretation of research center work into more practical regular settings and clinical conditions.</w:t>
      </w:r>
      <w:r>
        <w:rPr>
          <w:rFonts w:ascii="Times New Roman" w:hAnsi="Times New Roman" w:cs="Times New Roman"/>
          <w:sz w:val="24"/>
          <w:szCs w:val="24"/>
        </w:rPr>
        <w:t xml:space="preserve"> </w:t>
      </w:r>
      <w:r w:rsidRPr="007858A4">
        <w:rPr>
          <w:rFonts w:ascii="Times New Roman" w:hAnsi="Times New Roman" w:cs="Times New Roman"/>
          <w:sz w:val="24"/>
          <w:szCs w:val="24"/>
        </w:rPr>
        <w:t>Our point is to familiarize clinicians and scientists with the special and useful attributes of fNIRS by auditing its relative benefits and restrictions opposite other mind imaging advances, for example, practical attractive reverberation imaging (fMRI).</w:t>
      </w:r>
      <w:r>
        <w:rPr>
          <w:rFonts w:ascii="Times New Roman" w:hAnsi="Times New Roman" w:cs="Times New Roman"/>
          <w:sz w:val="24"/>
          <w:szCs w:val="24"/>
        </w:rPr>
        <w:t xml:space="preserve"> </w:t>
      </w:r>
      <w:r w:rsidRPr="007858A4">
        <w:rPr>
          <w:rFonts w:ascii="Times New Roman" w:hAnsi="Times New Roman" w:cs="Times New Roman"/>
          <w:sz w:val="24"/>
          <w:szCs w:val="24"/>
        </w:rPr>
        <w:t xml:space="preserve">We survey cross-approval work amongst fMRI and </w:t>
      </w:r>
      <w:r w:rsidR="00541630" w:rsidRPr="007858A4">
        <w:rPr>
          <w:rFonts w:ascii="Times New Roman" w:hAnsi="Times New Roman" w:cs="Times New Roman"/>
          <w:sz w:val="24"/>
          <w:szCs w:val="24"/>
        </w:rPr>
        <w:t>fNIRS and</w:t>
      </w:r>
      <w:r w:rsidRPr="007858A4">
        <w:rPr>
          <w:rFonts w:ascii="Times New Roman" w:hAnsi="Times New Roman" w:cs="Times New Roman"/>
          <w:sz w:val="24"/>
          <w:szCs w:val="24"/>
        </w:rPr>
        <w:t xml:space="preserve"> examine conceivable reservations about its organization in clinical research and practice.</w:t>
      </w:r>
      <w:r>
        <w:rPr>
          <w:rFonts w:ascii="Times New Roman" w:hAnsi="Times New Roman" w:cs="Times New Roman"/>
          <w:sz w:val="24"/>
          <w:szCs w:val="24"/>
        </w:rPr>
        <w:t xml:space="preserve"> </w:t>
      </w:r>
      <w:r w:rsidRPr="007858A4">
        <w:rPr>
          <w:rFonts w:ascii="Times New Roman" w:hAnsi="Times New Roman" w:cs="Times New Roman"/>
          <w:sz w:val="24"/>
          <w:szCs w:val="24"/>
        </w:rPr>
        <w:t>At long last, on the grounds that there is no exhaustive audit of utilizations of fNIRS to cerebrum issue, we likewise survey discoveries from the few examinations using fNIRS to research neurocognitive procedures related with neurological (Alzheimer's illness, Parkinson's malady, epilepsy, horrendous mind damage) and mental issue (schizophrenia, state of mind issue, tension issue).</w:t>
      </w:r>
    </w:p>
    <w:p w14:paraId="4E991603" w14:textId="3238DB3E" w:rsidR="007858A4" w:rsidRDefault="007858A4" w:rsidP="00541630">
      <w:pPr>
        <w:spacing w:after="0" w:line="480" w:lineRule="auto"/>
        <w:jc w:val="both"/>
        <w:rPr>
          <w:rFonts w:ascii="Times New Roman" w:hAnsi="Times New Roman" w:cs="Times New Roman"/>
          <w:sz w:val="24"/>
          <w:szCs w:val="24"/>
        </w:rPr>
      </w:pPr>
      <w:r w:rsidRPr="007858A4">
        <w:rPr>
          <w:rFonts w:ascii="Times New Roman" w:hAnsi="Times New Roman" w:cs="Times New Roman"/>
          <w:sz w:val="24"/>
          <w:szCs w:val="24"/>
        </w:rPr>
        <w:t>Regardless of astounding advancements in the NIRS innovation and demonstrated unwavering quality of the cerebral oxygenation observing methodology, TCCO remains for the most part an adjuvant instrument for neuroscience applications.</w:t>
      </w:r>
      <w:r w:rsidR="00541630">
        <w:rPr>
          <w:rFonts w:ascii="Times New Roman" w:hAnsi="Times New Roman" w:cs="Times New Roman"/>
          <w:sz w:val="24"/>
          <w:szCs w:val="24"/>
        </w:rPr>
        <w:t xml:space="preserve"> </w:t>
      </w:r>
      <w:r w:rsidR="00541630" w:rsidRPr="00541630">
        <w:rPr>
          <w:rFonts w:ascii="Times New Roman" w:hAnsi="Times New Roman" w:cs="Times New Roman"/>
          <w:sz w:val="24"/>
          <w:szCs w:val="24"/>
        </w:rPr>
        <w:t>Newer NIRS technologies have become a source of quantitative information about brain oxygenation, cerebral blood volume and flow</w:t>
      </w:r>
      <w:r w:rsidR="00541630">
        <w:rPr>
          <w:rFonts w:ascii="Times New Roman" w:hAnsi="Times New Roman" w:cs="Times New Roman"/>
          <w:sz w:val="24"/>
          <w:szCs w:val="24"/>
        </w:rPr>
        <w:t xml:space="preserve">. </w:t>
      </w:r>
      <w:r w:rsidR="00541630" w:rsidRPr="00541630">
        <w:rPr>
          <w:rFonts w:ascii="Times New Roman" w:hAnsi="Times New Roman" w:cs="Times New Roman"/>
          <w:sz w:val="24"/>
          <w:szCs w:val="24"/>
        </w:rPr>
        <w:t>Nonetheless, the clinical essentialness of this new data with regards to clinical neuroscience should be resolved and assist approval studies should be performed.</w:t>
      </w:r>
    </w:p>
    <w:p w14:paraId="4A3FB024" w14:textId="08552E06" w:rsidR="00C05BA9" w:rsidRDefault="00C05BA9" w:rsidP="00541630">
      <w:pPr>
        <w:spacing w:after="0" w:line="480" w:lineRule="auto"/>
        <w:jc w:val="both"/>
        <w:rPr>
          <w:rFonts w:ascii="Times New Roman" w:hAnsi="Times New Roman" w:cs="Times New Roman"/>
          <w:sz w:val="24"/>
          <w:szCs w:val="24"/>
        </w:rPr>
      </w:pPr>
    </w:p>
    <w:p w14:paraId="10480E7F" w14:textId="153EDD21" w:rsidR="00C05BA9" w:rsidRDefault="00A94F94" w:rsidP="00C05BA9">
      <w:pPr>
        <w:spacing w:line="480" w:lineRule="auto"/>
        <w:ind w:left="720" w:hanging="720"/>
        <w:rPr>
          <w:rFonts w:ascii="Times New Roman" w:hAnsi="Times New Roman" w:cs="Times New Roman"/>
          <w:sz w:val="24"/>
          <w:szCs w:val="24"/>
        </w:rPr>
      </w:pPr>
      <w:r w:rsidRPr="00A94F94">
        <w:rPr>
          <w:rFonts w:ascii="Times New Roman" w:hAnsi="Times New Roman" w:cs="Times New Roman"/>
          <w:sz w:val="24"/>
          <w:szCs w:val="24"/>
        </w:rPr>
        <w:lastRenderedPageBreak/>
        <w:t>Lyric J</w:t>
      </w:r>
      <w:r>
        <w:rPr>
          <w:rFonts w:ascii="Times New Roman" w:hAnsi="Times New Roman" w:cs="Times New Roman"/>
          <w:sz w:val="24"/>
          <w:szCs w:val="24"/>
        </w:rPr>
        <w:t>.</w:t>
      </w:r>
      <w:r w:rsidRPr="00A94F94">
        <w:rPr>
          <w:rFonts w:ascii="Times New Roman" w:hAnsi="Times New Roman" w:cs="Times New Roman"/>
          <w:sz w:val="24"/>
          <w:szCs w:val="24"/>
        </w:rPr>
        <w:t>, William N</w:t>
      </w:r>
      <w:r>
        <w:rPr>
          <w:rFonts w:ascii="Times New Roman" w:hAnsi="Times New Roman" w:cs="Times New Roman"/>
          <w:sz w:val="24"/>
          <w:szCs w:val="24"/>
        </w:rPr>
        <w:t>.</w:t>
      </w:r>
      <w:r w:rsidRPr="00A94F94">
        <w:rPr>
          <w:rFonts w:ascii="Times New Roman" w:hAnsi="Times New Roman" w:cs="Times New Roman"/>
          <w:sz w:val="24"/>
          <w:szCs w:val="24"/>
        </w:rPr>
        <w:t>, David A</w:t>
      </w:r>
      <w:r>
        <w:rPr>
          <w:rFonts w:ascii="Times New Roman" w:hAnsi="Times New Roman" w:cs="Times New Roman"/>
          <w:sz w:val="24"/>
          <w:szCs w:val="24"/>
        </w:rPr>
        <w:t>.</w:t>
      </w:r>
      <w:r w:rsidRPr="00A94F94">
        <w:rPr>
          <w:rFonts w:ascii="Times New Roman" w:hAnsi="Times New Roman" w:cs="Times New Roman"/>
          <w:sz w:val="24"/>
          <w:szCs w:val="24"/>
        </w:rPr>
        <w:t>, Cornelia B</w:t>
      </w:r>
      <w:r>
        <w:rPr>
          <w:rFonts w:ascii="Times New Roman" w:hAnsi="Times New Roman" w:cs="Times New Roman"/>
          <w:sz w:val="24"/>
          <w:szCs w:val="24"/>
        </w:rPr>
        <w:t>.</w:t>
      </w:r>
      <w:r w:rsidRPr="00A94F94">
        <w:rPr>
          <w:rFonts w:ascii="Times New Roman" w:hAnsi="Times New Roman" w:cs="Times New Roman"/>
          <w:sz w:val="24"/>
          <w:szCs w:val="24"/>
        </w:rPr>
        <w:t>, Emery</w:t>
      </w:r>
      <w:r>
        <w:rPr>
          <w:rFonts w:ascii="Times New Roman" w:hAnsi="Times New Roman" w:cs="Times New Roman"/>
          <w:sz w:val="24"/>
          <w:szCs w:val="24"/>
        </w:rPr>
        <w:t xml:space="preserve"> </w:t>
      </w:r>
      <w:r w:rsidRPr="00A94F94">
        <w:rPr>
          <w:rFonts w:ascii="Times New Roman" w:hAnsi="Times New Roman" w:cs="Times New Roman"/>
          <w:sz w:val="24"/>
          <w:szCs w:val="24"/>
        </w:rPr>
        <w:t>B</w:t>
      </w:r>
      <w:r>
        <w:rPr>
          <w:rFonts w:ascii="Times New Roman" w:hAnsi="Times New Roman" w:cs="Times New Roman"/>
          <w:sz w:val="24"/>
          <w:szCs w:val="24"/>
        </w:rPr>
        <w:t>.</w:t>
      </w:r>
      <w:r w:rsidRPr="00A94F94">
        <w:rPr>
          <w:rFonts w:ascii="Times New Roman" w:hAnsi="Times New Roman" w:cs="Times New Roman"/>
          <w:sz w:val="24"/>
          <w:szCs w:val="24"/>
        </w:rPr>
        <w:t>, Karl D</w:t>
      </w:r>
      <w:r>
        <w:rPr>
          <w:rFonts w:ascii="Times New Roman" w:hAnsi="Times New Roman" w:cs="Times New Roman"/>
          <w:sz w:val="24"/>
          <w:szCs w:val="24"/>
        </w:rPr>
        <w:t>.</w:t>
      </w:r>
      <w:r w:rsidRPr="00A94F94">
        <w:rPr>
          <w:rFonts w:ascii="Times New Roman" w:hAnsi="Times New Roman" w:cs="Times New Roman"/>
          <w:sz w:val="24"/>
          <w:szCs w:val="24"/>
        </w:rPr>
        <w:t xml:space="preserve">, John </w:t>
      </w:r>
      <w:r>
        <w:rPr>
          <w:rFonts w:ascii="Times New Roman" w:hAnsi="Times New Roman" w:cs="Times New Roman"/>
          <w:sz w:val="24"/>
          <w:szCs w:val="24"/>
        </w:rPr>
        <w:t>D.,</w:t>
      </w:r>
      <w:r w:rsidRPr="00A94F94">
        <w:rPr>
          <w:rFonts w:ascii="Times New Roman" w:hAnsi="Times New Roman" w:cs="Times New Roman"/>
          <w:sz w:val="24"/>
          <w:szCs w:val="24"/>
        </w:rPr>
        <w:t xml:space="preserve"> K</w:t>
      </w:r>
      <w:r>
        <w:rPr>
          <w:rFonts w:ascii="Times New Roman" w:hAnsi="Times New Roman" w:cs="Times New Roman"/>
          <w:sz w:val="24"/>
          <w:szCs w:val="24"/>
        </w:rPr>
        <w:t>athy</w:t>
      </w:r>
      <w:r w:rsidRPr="00A94F94">
        <w:rPr>
          <w:rFonts w:ascii="Times New Roman" w:hAnsi="Times New Roman" w:cs="Times New Roman"/>
          <w:sz w:val="24"/>
          <w:szCs w:val="24"/>
        </w:rPr>
        <w:t xml:space="preserve"> H</w:t>
      </w:r>
      <w:r>
        <w:rPr>
          <w:rFonts w:ascii="Times New Roman" w:hAnsi="Times New Roman" w:cs="Times New Roman"/>
          <w:sz w:val="24"/>
          <w:szCs w:val="24"/>
        </w:rPr>
        <w:t>.</w:t>
      </w:r>
      <w:r w:rsidRPr="00A94F94">
        <w:rPr>
          <w:rFonts w:ascii="Times New Roman" w:hAnsi="Times New Roman" w:cs="Times New Roman"/>
          <w:sz w:val="24"/>
          <w:szCs w:val="24"/>
        </w:rPr>
        <w:t>,</w:t>
      </w:r>
      <w:r>
        <w:rPr>
          <w:rFonts w:ascii="Times New Roman" w:hAnsi="Times New Roman" w:cs="Times New Roman"/>
          <w:sz w:val="24"/>
          <w:szCs w:val="24"/>
        </w:rPr>
        <w:t xml:space="preserve"> </w:t>
      </w:r>
      <w:r w:rsidRPr="00A94F94">
        <w:rPr>
          <w:rFonts w:ascii="Times New Roman" w:hAnsi="Times New Roman" w:cs="Times New Roman"/>
          <w:sz w:val="24"/>
          <w:szCs w:val="24"/>
        </w:rPr>
        <w:t>Geoffrey L</w:t>
      </w:r>
      <w:r>
        <w:rPr>
          <w:rFonts w:ascii="Times New Roman" w:hAnsi="Times New Roman" w:cs="Times New Roman"/>
          <w:sz w:val="24"/>
          <w:szCs w:val="24"/>
        </w:rPr>
        <w:t>.</w:t>
      </w:r>
      <w:r w:rsidRPr="00A94F94">
        <w:rPr>
          <w:rFonts w:ascii="Times New Roman" w:hAnsi="Times New Roman" w:cs="Times New Roman"/>
          <w:sz w:val="24"/>
          <w:szCs w:val="24"/>
        </w:rPr>
        <w:t>, Peter</w:t>
      </w:r>
      <w:r>
        <w:rPr>
          <w:rFonts w:ascii="Times New Roman" w:hAnsi="Times New Roman" w:cs="Times New Roman"/>
          <w:sz w:val="24"/>
          <w:szCs w:val="24"/>
        </w:rPr>
        <w:t xml:space="preserve"> </w:t>
      </w:r>
      <w:r w:rsidRPr="00A94F94">
        <w:rPr>
          <w:rFonts w:ascii="Times New Roman" w:hAnsi="Times New Roman" w:cs="Times New Roman"/>
          <w:sz w:val="24"/>
          <w:szCs w:val="24"/>
        </w:rPr>
        <w:t>M</w:t>
      </w:r>
      <w:r>
        <w:rPr>
          <w:rFonts w:ascii="Times New Roman" w:hAnsi="Times New Roman" w:cs="Times New Roman"/>
          <w:sz w:val="24"/>
          <w:szCs w:val="24"/>
        </w:rPr>
        <w:t>.</w:t>
      </w:r>
      <w:r w:rsidRPr="00A94F94">
        <w:rPr>
          <w:rFonts w:ascii="Times New Roman" w:hAnsi="Times New Roman" w:cs="Times New Roman"/>
          <w:sz w:val="24"/>
          <w:szCs w:val="24"/>
        </w:rPr>
        <w:t>, Eve M</w:t>
      </w:r>
      <w:r>
        <w:rPr>
          <w:rFonts w:ascii="Times New Roman" w:hAnsi="Times New Roman" w:cs="Times New Roman"/>
          <w:sz w:val="24"/>
          <w:szCs w:val="24"/>
        </w:rPr>
        <w:t>.</w:t>
      </w:r>
      <w:r w:rsidRPr="00A94F94">
        <w:rPr>
          <w:rFonts w:ascii="Times New Roman" w:hAnsi="Times New Roman" w:cs="Times New Roman"/>
          <w:sz w:val="24"/>
          <w:szCs w:val="24"/>
        </w:rPr>
        <w:t>, Richard N</w:t>
      </w:r>
      <w:r>
        <w:rPr>
          <w:rFonts w:ascii="Times New Roman" w:hAnsi="Times New Roman" w:cs="Times New Roman"/>
          <w:sz w:val="24"/>
          <w:szCs w:val="24"/>
        </w:rPr>
        <w:t>.</w:t>
      </w:r>
      <w:r w:rsidRPr="00A94F94">
        <w:rPr>
          <w:rFonts w:ascii="Times New Roman" w:hAnsi="Times New Roman" w:cs="Times New Roman"/>
          <w:sz w:val="24"/>
          <w:szCs w:val="24"/>
        </w:rPr>
        <w:t>, Joshua</w:t>
      </w:r>
      <w:r>
        <w:rPr>
          <w:rFonts w:ascii="Times New Roman" w:hAnsi="Times New Roman" w:cs="Times New Roman"/>
          <w:sz w:val="24"/>
          <w:szCs w:val="24"/>
        </w:rPr>
        <w:t xml:space="preserve"> S.</w:t>
      </w:r>
      <w:r w:rsidRPr="00A94F94">
        <w:rPr>
          <w:rFonts w:ascii="Times New Roman" w:hAnsi="Times New Roman" w:cs="Times New Roman"/>
          <w:sz w:val="24"/>
          <w:szCs w:val="24"/>
        </w:rPr>
        <w:t>, Mark S</w:t>
      </w:r>
      <w:r>
        <w:rPr>
          <w:rFonts w:ascii="Times New Roman" w:hAnsi="Times New Roman" w:cs="Times New Roman"/>
          <w:sz w:val="24"/>
          <w:szCs w:val="24"/>
        </w:rPr>
        <w:t>.</w:t>
      </w:r>
      <w:r w:rsidRPr="00A94F94">
        <w:rPr>
          <w:rFonts w:ascii="Times New Roman" w:hAnsi="Times New Roman" w:cs="Times New Roman"/>
          <w:sz w:val="24"/>
          <w:szCs w:val="24"/>
        </w:rPr>
        <w:t>, Terrence S</w:t>
      </w:r>
      <w:r>
        <w:rPr>
          <w:rFonts w:ascii="Times New Roman" w:hAnsi="Times New Roman" w:cs="Times New Roman"/>
          <w:sz w:val="24"/>
          <w:szCs w:val="24"/>
        </w:rPr>
        <w:t>.</w:t>
      </w:r>
      <w:r w:rsidRPr="00A94F94">
        <w:rPr>
          <w:rFonts w:ascii="Times New Roman" w:hAnsi="Times New Roman" w:cs="Times New Roman"/>
          <w:sz w:val="24"/>
          <w:szCs w:val="24"/>
        </w:rPr>
        <w:t>, David</w:t>
      </w:r>
      <w:r>
        <w:rPr>
          <w:rFonts w:ascii="Times New Roman" w:hAnsi="Times New Roman" w:cs="Times New Roman"/>
          <w:sz w:val="24"/>
          <w:szCs w:val="24"/>
        </w:rPr>
        <w:t xml:space="preserve"> </w:t>
      </w:r>
      <w:r w:rsidRPr="00A94F94">
        <w:rPr>
          <w:rFonts w:ascii="Times New Roman" w:hAnsi="Times New Roman" w:cs="Times New Roman"/>
          <w:sz w:val="24"/>
          <w:szCs w:val="24"/>
        </w:rPr>
        <w:t>T</w:t>
      </w:r>
      <w:r>
        <w:rPr>
          <w:rFonts w:ascii="Times New Roman" w:hAnsi="Times New Roman" w:cs="Times New Roman"/>
          <w:sz w:val="24"/>
          <w:szCs w:val="24"/>
        </w:rPr>
        <w:t>.</w:t>
      </w:r>
      <w:r w:rsidRPr="00A94F94">
        <w:rPr>
          <w:rFonts w:ascii="Times New Roman" w:hAnsi="Times New Roman" w:cs="Times New Roman"/>
          <w:sz w:val="24"/>
          <w:szCs w:val="24"/>
        </w:rPr>
        <w:t>, Roger</w:t>
      </w:r>
      <w:r>
        <w:rPr>
          <w:rFonts w:ascii="Times New Roman" w:hAnsi="Times New Roman" w:cs="Times New Roman"/>
          <w:sz w:val="24"/>
          <w:szCs w:val="24"/>
        </w:rPr>
        <w:t xml:space="preserve"> </w:t>
      </w:r>
      <w:r w:rsidRPr="00A94F94">
        <w:rPr>
          <w:rFonts w:ascii="Times New Roman" w:hAnsi="Times New Roman" w:cs="Times New Roman"/>
          <w:sz w:val="24"/>
          <w:szCs w:val="24"/>
        </w:rPr>
        <w:t>T</w:t>
      </w:r>
      <w:r>
        <w:rPr>
          <w:rFonts w:ascii="Times New Roman" w:hAnsi="Times New Roman" w:cs="Times New Roman"/>
          <w:sz w:val="24"/>
          <w:szCs w:val="24"/>
        </w:rPr>
        <w:t>.</w:t>
      </w:r>
      <w:r w:rsidRPr="00A94F94">
        <w:rPr>
          <w:rFonts w:ascii="Times New Roman" w:hAnsi="Times New Roman" w:cs="Times New Roman"/>
          <w:sz w:val="24"/>
          <w:szCs w:val="24"/>
        </w:rPr>
        <w:t>, Kamil U</w:t>
      </w:r>
      <w:r>
        <w:rPr>
          <w:rFonts w:ascii="Times New Roman" w:hAnsi="Times New Roman" w:cs="Times New Roman"/>
          <w:sz w:val="24"/>
          <w:szCs w:val="24"/>
        </w:rPr>
        <w:t>.</w:t>
      </w:r>
      <w:r w:rsidRPr="00A94F94">
        <w:rPr>
          <w:rFonts w:ascii="Times New Roman" w:hAnsi="Times New Roman" w:cs="Times New Roman"/>
          <w:sz w:val="24"/>
          <w:szCs w:val="24"/>
        </w:rPr>
        <w:t>, John</w:t>
      </w:r>
      <w:r>
        <w:rPr>
          <w:rFonts w:ascii="Times New Roman" w:hAnsi="Times New Roman" w:cs="Times New Roman"/>
          <w:sz w:val="24"/>
          <w:szCs w:val="24"/>
        </w:rPr>
        <w:t xml:space="preserve"> </w:t>
      </w:r>
      <w:r w:rsidRPr="00A94F94">
        <w:rPr>
          <w:rFonts w:ascii="Times New Roman" w:hAnsi="Times New Roman" w:cs="Times New Roman"/>
          <w:sz w:val="24"/>
          <w:szCs w:val="24"/>
        </w:rPr>
        <w:t>W</w:t>
      </w:r>
      <w:r>
        <w:rPr>
          <w:rFonts w:ascii="Times New Roman" w:hAnsi="Times New Roman" w:cs="Times New Roman"/>
          <w:sz w:val="24"/>
          <w:szCs w:val="24"/>
        </w:rPr>
        <w:t>.</w:t>
      </w:r>
      <w:r w:rsidR="00C05BA9" w:rsidRPr="00DA527D">
        <w:rPr>
          <w:rFonts w:ascii="Times New Roman" w:hAnsi="Times New Roman" w:cs="Times New Roman"/>
          <w:sz w:val="24"/>
          <w:szCs w:val="24"/>
        </w:rPr>
        <w:t xml:space="preserve"> (</w:t>
      </w:r>
      <w:r w:rsidR="00C05BA9">
        <w:rPr>
          <w:rFonts w:ascii="Times New Roman" w:hAnsi="Times New Roman" w:cs="Times New Roman"/>
          <w:sz w:val="24"/>
          <w:szCs w:val="24"/>
        </w:rPr>
        <w:t>March 201</w:t>
      </w:r>
      <w:r>
        <w:rPr>
          <w:rFonts w:ascii="Times New Roman" w:hAnsi="Times New Roman" w:cs="Times New Roman"/>
          <w:sz w:val="24"/>
          <w:szCs w:val="24"/>
        </w:rPr>
        <w:t>5</w:t>
      </w:r>
      <w:r w:rsidR="00C05BA9" w:rsidRPr="00DA527D">
        <w:rPr>
          <w:rFonts w:ascii="Times New Roman" w:hAnsi="Times New Roman" w:cs="Times New Roman"/>
          <w:sz w:val="24"/>
          <w:szCs w:val="24"/>
        </w:rPr>
        <w:t xml:space="preserve">). </w:t>
      </w:r>
      <w:r w:rsidRPr="00A94F94">
        <w:rPr>
          <w:rFonts w:ascii="Times New Roman" w:hAnsi="Times New Roman" w:cs="Times New Roman"/>
          <w:sz w:val="24"/>
          <w:szCs w:val="24"/>
        </w:rPr>
        <w:t xml:space="preserve">The </w:t>
      </w:r>
      <w:r w:rsidR="00ED52AC">
        <w:rPr>
          <w:rFonts w:ascii="Times New Roman" w:hAnsi="Times New Roman" w:cs="Times New Roman"/>
          <w:sz w:val="24"/>
          <w:szCs w:val="24"/>
        </w:rPr>
        <w:t>brain</w:t>
      </w:r>
      <w:r w:rsidRPr="00A94F94">
        <w:rPr>
          <w:rFonts w:ascii="Times New Roman" w:hAnsi="Times New Roman" w:cs="Times New Roman"/>
          <w:sz w:val="24"/>
          <w:szCs w:val="24"/>
        </w:rPr>
        <w:t xml:space="preserve"> </w:t>
      </w:r>
      <w:r w:rsidR="00ED52AC">
        <w:rPr>
          <w:rFonts w:ascii="Times New Roman" w:hAnsi="Times New Roman" w:cs="Times New Roman"/>
          <w:sz w:val="24"/>
          <w:szCs w:val="24"/>
        </w:rPr>
        <w:t>i</w:t>
      </w:r>
      <w:r w:rsidRPr="00A94F94">
        <w:rPr>
          <w:rFonts w:ascii="Times New Roman" w:hAnsi="Times New Roman" w:cs="Times New Roman"/>
          <w:sz w:val="24"/>
          <w:szCs w:val="24"/>
        </w:rPr>
        <w:t xml:space="preserve">nitiative: developing technology to </w:t>
      </w:r>
      <w:r w:rsidR="00ED52AC" w:rsidRPr="00A94F94">
        <w:rPr>
          <w:rFonts w:ascii="Times New Roman" w:hAnsi="Times New Roman" w:cs="Times New Roman"/>
          <w:sz w:val="24"/>
          <w:szCs w:val="24"/>
        </w:rPr>
        <w:t>catalyze</w:t>
      </w:r>
      <w:r w:rsidRPr="00A94F94">
        <w:rPr>
          <w:rFonts w:ascii="Times New Roman" w:hAnsi="Times New Roman" w:cs="Times New Roman"/>
          <w:sz w:val="24"/>
          <w:szCs w:val="24"/>
        </w:rPr>
        <w:t xml:space="preserve"> neuroscience discovery</w:t>
      </w:r>
      <w:r w:rsidR="00C05BA9" w:rsidRPr="00DA527D">
        <w:rPr>
          <w:rFonts w:ascii="Times New Roman" w:hAnsi="Times New Roman" w:cs="Times New Roman"/>
          <w:i/>
          <w:sz w:val="24"/>
          <w:szCs w:val="24"/>
        </w:rPr>
        <w:t>.</w:t>
      </w:r>
      <w:r w:rsidR="00C05BA9" w:rsidRPr="00DA527D">
        <w:rPr>
          <w:rFonts w:ascii="Times New Roman" w:hAnsi="Times New Roman" w:cs="Times New Roman"/>
          <w:sz w:val="24"/>
          <w:szCs w:val="24"/>
        </w:rPr>
        <w:t xml:space="preserve"> Retrieved from</w:t>
      </w:r>
      <w:r w:rsidR="00C05BA9">
        <w:rPr>
          <w:rFonts w:ascii="Times New Roman" w:hAnsi="Times New Roman" w:cs="Times New Roman"/>
          <w:sz w:val="24"/>
          <w:szCs w:val="24"/>
        </w:rPr>
        <w:t>:</w:t>
      </w:r>
      <w:r w:rsidR="00C05BA9" w:rsidRPr="00DA527D">
        <w:rPr>
          <w:rFonts w:ascii="Times New Roman" w:hAnsi="Times New Roman" w:cs="Times New Roman"/>
          <w:sz w:val="24"/>
          <w:szCs w:val="24"/>
        </w:rPr>
        <w:t xml:space="preserve"> </w:t>
      </w:r>
      <w:hyperlink r:id="rId7" w:history="1">
        <w:r w:rsidR="00C05BA9" w:rsidRPr="00F079AD">
          <w:rPr>
            <w:rStyle w:val="Hyperlink"/>
            <w:rFonts w:ascii="Times New Roman" w:hAnsi="Times New Roman" w:cs="Times New Roman"/>
            <w:color w:val="auto"/>
            <w:sz w:val="24"/>
            <w:szCs w:val="24"/>
          </w:rPr>
          <w:t>https://www.nature.com/articles/s41467-018-03212-0</w:t>
        </w:r>
      </w:hyperlink>
    </w:p>
    <w:p w14:paraId="46D34098" w14:textId="3226AB72" w:rsidR="00C05BA9" w:rsidRDefault="00C05BA9" w:rsidP="00541630">
      <w:pPr>
        <w:spacing w:after="0" w:line="480" w:lineRule="auto"/>
        <w:jc w:val="both"/>
        <w:rPr>
          <w:rFonts w:ascii="Times New Roman" w:hAnsi="Times New Roman" w:cs="Times New Roman"/>
          <w:sz w:val="24"/>
          <w:szCs w:val="24"/>
        </w:rPr>
      </w:pPr>
      <w:r w:rsidRPr="00C05BA9">
        <w:rPr>
          <w:rFonts w:ascii="Times New Roman" w:hAnsi="Times New Roman" w:cs="Times New Roman"/>
          <w:sz w:val="24"/>
          <w:szCs w:val="24"/>
        </w:rPr>
        <w:t>The advancement of the field of neuroscience has been moved by the approach of novel innovative capacities, and the pace at which these abilities are being created has quickened drastically in the previous decade.</w:t>
      </w:r>
      <w:r>
        <w:rPr>
          <w:rFonts w:ascii="Times New Roman" w:hAnsi="Times New Roman" w:cs="Times New Roman"/>
          <w:sz w:val="24"/>
          <w:szCs w:val="24"/>
        </w:rPr>
        <w:t xml:space="preserve"> </w:t>
      </w:r>
      <w:r w:rsidRPr="00C05BA9">
        <w:rPr>
          <w:rFonts w:ascii="Times New Roman" w:hAnsi="Times New Roman" w:cs="Times New Roman"/>
          <w:sz w:val="24"/>
          <w:szCs w:val="24"/>
        </w:rPr>
        <w:t>Gaining by this energy, the United States propelled the Brain Research through Advancing Innovative Neurotechnology (BRAIN) Initiative to create and apply new apparatuses and advancements for upsetting our comprehension of the mind.</w:t>
      </w:r>
      <w:r>
        <w:rPr>
          <w:rFonts w:ascii="Times New Roman" w:hAnsi="Times New Roman" w:cs="Times New Roman"/>
          <w:sz w:val="24"/>
          <w:szCs w:val="24"/>
        </w:rPr>
        <w:t xml:space="preserve"> </w:t>
      </w:r>
      <w:r w:rsidRPr="00C05BA9">
        <w:rPr>
          <w:rFonts w:ascii="Times New Roman" w:hAnsi="Times New Roman" w:cs="Times New Roman"/>
          <w:sz w:val="24"/>
          <w:szCs w:val="24"/>
        </w:rPr>
        <w:t>In this article, we survey the logical vision for this activity put forward by the National Institutes of Health and talk about its suggestions for the eventual fate of neuroscience investigate.</w:t>
      </w:r>
    </w:p>
    <w:p w14:paraId="36A68BF6" w14:textId="7BB4F24B" w:rsidR="00A47BEC" w:rsidRDefault="00A47BEC" w:rsidP="00A47BEC">
      <w:pPr>
        <w:spacing w:after="0" w:line="480" w:lineRule="auto"/>
        <w:jc w:val="both"/>
        <w:rPr>
          <w:rFonts w:ascii="Times New Roman" w:hAnsi="Times New Roman" w:cs="Times New Roman"/>
          <w:sz w:val="24"/>
          <w:szCs w:val="24"/>
        </w:rPr>
      </w:pPr>
      <w:r w:rsidRPr="00A47BEC">
        <w:rPr>
          <w:rFonts w:ascii="Times New Roman" w:hAnsi="Times New Roman" w:cs="Times New Roman"/>
          <w:sz w:val="24"/>
          <w:szCs w:val="24"/>
        </w:rPr>
        <w:t>We are at a novel point in the field of neuroscience technology where technological advancements has made potential outcomes for disclosures that could in total prompt a transformation in our comprehension of the mind.</w:t>
      </w:r>
      <w:r>
        <w:rPr>
          <w:rFonts w:ascii="Times New Roman" w:hAnsi="Times New Roman" w:cs="Times New Roman"/>
          <w:sz w:val="24"/>
          <w:szCs w:val="24"/>
        </w:rPr>
        <w:t xml:space="preserve"> </w:t>
      </w:r>
      <w:r w:rsidRPr="00A47BEC">
        <w:rPr>
          <w:rFonts w:ascii="Times New Roman" w:hAnsi="Times New Roman" w:cs="Times New Roman"/>
          <w:sz w:val="24"/>
          <w:szCs w:val="24"/>
        </w:rPr>
        <w:t>It is inside reach to portray all type of cells in the sensory system, and to create devices to record, stamp and control these unequivocally characterized neurons in the living mind.</w:t>
      </w:r>
      <w:r>
        <w:rPr>
          <w:rFonts w:ascii="Times New Roman" w:hAnsi="Times New Roman" w:cs="Times New Roman"/>
          <w:sz w:val="24"/>
          <w:szCs w:val="24"/>
        </w:rPr>
        <w:t xml:space="preserve"> </w:t>
      </w:r>
      <w:r w:rsidRPr="00A47BEC">
        <w:rPr>
          <w:rFonts w:ascii="Times New Roman" w:hAnsi="Times New Roman" w:cs="Times New Roman"/>
          <w:sz w:val="24"/>
          <w:szCs w:val="24"/>
        </w:rPr>
        <w:t>We ought to grab the test of recording dynamic neuronal movement from thickly examined—and in some experiments finish—neural systems, over drawn out stretches of time, in every aspect of the cerebrum, in both mammalian frameworks and assorted model living beings.</w:t>
      </w:r>
      <w:r>
        <w:rPr>
          <w:rFonts w:ascii="Times New Roman" w:hAnsi="Times New Roman" w:cs="Times New Roman"/>
          <w:sz w:val="24"/>
          <w:szCs w:val="24"/>
        </w:rPr>
        <w:t xml:space="preserve"> </w:t>
      </w:r>
      <w:r w:rsidRPr="00A47BEC">
        <w:rPr>
          <w:rFonts w:ascii="Times New Roman" w:hAnsi="Times New Roman" w:cs="Times New Roman"/>
          <w:sz w:val="24"/>
          <w:szCs w:val="24"/>
        </w:rPr>
        <w:t>By straightforwardly enacting and hindering neurons in a behavioral setting, neuroscience is advancing from perception to causation, and significantly more is conceivable.</w:t>
      </w:r>
      <w:r>
        <w:rPr>
          <w:rFonts w:ascii="Times New Roman" w:hAnsi="Times New Roman" w:cs="Times New Roman"/>
          <w:sz w:val="24"/>
          <w:szCs w:val="24"/>
        </w:rPr>
        <w:t xml:space="preserve"> </w:t>
      </w:r>
      <w:r w:rsidRPr="00A47BEC">
        <w:rPr>
          <w:rFonts w:ascii="Times New Roman" w:hAnsi="Times New Roman" w:cs="Times New Roman"/>
          <w:sz w:val="24"/>
          <w:szCs w:val="24"/>
        </w:rPr>
        <w:t>These much research, data, theory and numbers are improving and assisting our comprehension of complicated, nonlinear cerebrum capacities where human instinct get crashed.</w:t>
      </w:r>
    </w:p>
    <w:p w14:paraId="27E8861E" w14:textId="38A70D45" w:rsidR="00562A65" w:rsidRPr="00330AAA" w:rsidRDefault="00020C35" w:rsidP="00ED52AC">
      <w:pPr>
        <w:spacing w:line="480" w:lineRule="auto"/>
        <w:ind w:left="720" w:hanging="720"/>
        <w:rPr>
          <w:rStyle w:val="Hyperlink"/>
          <w:rFonts w:ascii="Times New Roman" w:hAnsi="Times New Roman" w:cs="Times New Roman"/>
          <w:color w:val="auto"/>
          <w:sz w:val="24"/>
          <w:szCs w:val="24"/>
        </w:rPr>
      </w:pPr>
      <w:r>
        <w:rPr>
          <w:rFonts w:ascii="Times New Roman" w:hAnsi="Times New Roman" w:cs="Times New Roman"/>
          <w:sz w:val="24"/>
          <w:szCs w:val="24"/>
        </w:rPr>
        <w:lastRenderedPageBreak/>
        <w:t xml:space="preserve">Paul M., Jacqueline H., Jon S., Courtney S., Jonathon S., Zachary T., Raviraj N., Dylan B., Michael D., Dan B., Satinder G., Brett M., Rafael G., Madeline N., Jason C., Beth O. </w:t>
      </w:r>
      <w:r w:rsidR="007A5FB0" w:rsidRPr="00DA527D">
        <w:rPr>
          <w:rFonts w:ascii="Times New Roman" w:hAnsi="Times New Roman" w:cs="Times New Roman"/>
          <w:sz w:val="24"/>
          <w:szCs w:val="24"/>
        </w:rPr>
        <w:t>(</w:t>
      </w:r>
      <w:r>
        <w:rPr>
          <w:rFonts w:ascii="Times New Roman" w:hAnsi="Times New Roman" w:cs="Times New Roman"/>
          <w:sz w:val="24"/>
          <w:szCs w:val="24"/>
        </w:rPr>
        <w:t>March</w:t>
      </w:r>
      <w:r w:rsidR="007A5FB0">
        <w:rPr>
          <w:rFonts w:ascii="Times New Roman" w:hAnsi="Times New Roman" w:cs="Times New Roman"/>
          <w:sz w:val="24"/>
          <w:szCs w:val="24"/>
        </w:rPr>
        <w:t xml:space="preserve"> 201</w:t>
      </w:r>
      <w:r>
        <w:rPr>
          <w:rFonts w:ascii="Times New Roman" w:hAnsi="Times New Roman" w:cs="Times New Roman"/>
          <w:sz w:val="24"/>
          <w:szCs w:val="24"/>
        </w:rPr>
        <w:t>8</w:t>
      </w:r>
      <w:r w:rsidR="007A5FB0" w:rsidRPr="00DA527D">
        <w:rPr>
          <w:rFonts w:ascii="Times New Roman" w:hAnsi="Times New Roman" w:cs="Times New Roman"/>
          <w:sz w:val="24"/>
          <w:szCs w:val="24"/>
        </w:rPr>
        <w:t>).</w:t>
      </w:r>
      <w:r w:rsidRPr="00020C35">
        <w:t xml:space="preserve"> </w:t>
      </w:r>
      <w:r w:rsidRPr="00020C35">
        <w:rPr>
          <w:rFonts w:ascii="Times New Roman" w:hAnsi="Times New Roman" w:cs="Times New Roman"/>
          <w:sz w:val="24"/>
          <w:szCs w:val="24"/>
        </w:rPr>
        <w:t>Illusory movement perception improves motor control for prosthetic hands</w:t>
      </w:r>
      <w:r w:rsidR="007A5FB0" w:rsidRPr="00DA527D">
        <w:rPr>
          <w:rFonts w:ascii="Times New Roman" w:hAnsi="Times New Roman" w:cs="Times New Roman"/>
          <w:sz w:val="24"/>
          <w:szCs w:val="24"/>
        </w:rPr>
        <w:t xml:space="preserve">. </w:t>
      </w:r>
      <w:r w:rsidR="00ED52AC" w:rsidRPr="00ED52AC">
        <w:rPr>
          <w:rFonts w:ascii="Times New Roman" w:hAnsi="Times New Roman" w:cs="Times New Roman"/>
          <w:i/>
          <w:sz w:val="24"/>
          <w:szCs w:val="24"/>
        </w:rPr>
        <w:t>Vol. 10, Issue 432, eaao6990</w:t>
      </w:r>
      <w:r w:rsidR="007A5FB0" w:rsidRPr="00DA527D">
        <w:rPr>
          <w:rFonts w:ascii="Times New Roman" w:hAnsi="Times New Roman" w:cs="Times New Roman"/>
          <w:i/>
          <w:sz w:val="24"/>
          <w:szCs w:val="24"/>
        </w:rPr>
        <w:t>.</w:t>
      </w:r>
      <w:r w:rsidR="007A5FB0" w:rsidRPr="00DA527D">
        <w:rPr>
          <w:rFonts w:ascii="Times New Roman" w:hAnsi="Times New Roman" w:cs="Times New Roman"/>
          <w:sz w:val="24"/>
          <w:szCs w:val="24"/>
        </w:rPr>
        <w:t xml:space="preserve"> Retrieved from</w:t>
      </w:r>
      <w:r w:rsidR="007A5FB0">
        <w:rPr>
          <w:rFonts w:ascii="Times New Roman" w:hAnsi="Times New Roman" w:cs="Times New Roman"/>
          <w:sz w:val="24"/>
          <w:szCs w:val="24"/>
        </w:rPr>
        <w:t>:</w:t>
      </w:r>
      <w:r w:rsidR="00ED52AC">
        <w:rPr>
          <w:rStyle w:val="Hyperlink"/>
          <w:rFonts w:ascii="Times New Roman" w:hAnsi="Times New Roman" w:cs="Times New Roman"/>
          <w:color w:val="auto"/>
          <w:sz w:val="24"/>
          <w:szCs w:val="24"/>
        </w:rPr>
        <w:t xml:space="preserve"> </w:t>
      </w:r>
      <w:hyperlink r:id="rId8" w:history="1">
        <w:r w:rsidR="00ED52AC" w:rsidRPr="00330AAA">
          <w:rPr>
            <w:rStyle w:val="Hyperlink"/>
            <w:rFonts w:ascii="Times New Roman" w:hAnsi="Times New Roman" w:cs="Times New Roman"/>
            <w:color w:val="auto"/>
            <w:sz w:val="24"/>
            <w:szCs w:val="24"/>
          </w:rPr>
          <w:t>http://stm.sciencemag.org/content/10/432/eaao6990</w:t>
        </w:r>
      </w:hyperlink>
      <w:r w:rsidR="00ED52AC" w:rsidRPr="00330AAA">
        <w:rPr>
          <w:rStyle w:val="Hyperlink"/>
          <w:rFonts w:ascii="Times New Roman" w:hAnsi="Times New Roman" w:cs="Times New Roman"/>
          <w:color w:val="auto"/>
          <w:sz w:val="24"/>
          <w:szCs w:val="24"/>
        </w:rPr>
        <w:t xml:space="preserve"> </w:t>
      </w:r>
    </w:p>
    <w:p w14:paraId="39D9BE6D" w14:textId="77777777" w:rsidR="00ED52AC" w:rsidRDefault="00ED52AC" w:rsidP="00210D1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To complete an international movement without any difficulty, we need to keep providing</w:t>
      </w:r>
    </w:p>
    <w:p w14:paraId="08AE5E38" w14:textId="158BA0F9" w:rsidR="00ED52AC" w:rsidRDefault="00ED52AC" w:rsidP="00210D1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feedbacks to the brain about our movement’s progress. </w:t>
      </w:r>
      <w:r w:rsidRPr="00ED52AC">
        <w:rPr>
          <w:rFonts w:ascii="Times New Roman" w:hAnsi="Times New Roman" w:cs="Times New Roman"/>
          <w:sz w:val="24"/>
          <w:szCs w:val="24"/>
        </w:rPr>
        <w:t>To a great extent non-cognizant sensation sense causes the mind to learn connections between engine charges and results to amend development blunders.</w:t>
      </w:r>
      <w:r>
        <w:rPr>
          <w:rFonts w:ascii="Times New Roman" w:hAnsi="Times New Roman" w:cs="Times New Roman"/>
          <w:sz w:val="24"/>
          <w:szCs w:val="24"/>
        </w:rPr>
        <w:t xml:space="preserve"> </w:t>
      </w:r>
      <w:r w:rsidR="00C94904" w:rsidRPr="00C94904">
        <w:rPr>
          <w:rFonts w:ascii="Times New Roman" w:hAnsi="Times New Roman" w:cs="Times New Roman"/>
          <w:sz w:val="24"/>
          <w:szCs w:val="24"/>
        </w:rPr>
        <w:t>Prosthetic frameworks for reestablishing capacity have transcendently centered around controlling mechanized joint development.</w:t>
      </w:r>
      <w:r w:rsidR="00C94904">
        <w:rPr>
          <w:rFonts w:ascii="Times New Roman" w:hAnsi="Times New Roman" w:cs="Times New Roman"/>
          <w:sz w:val="24"/>
          <w:szCs w:val="24"/>
        </w:rPr>
        <w:t xml:space="preserve"> </w:t>
      </w:r>
      <w:r w:rsidR="00C94904" w:rsidRPr="00C94904">
        <w:rPr>
          <w:rFonts w:ascii="Times New Roman" w:hAnsi="Times New Roman" w:cs="Times New Roman"/>
          <w:sz w:val="24"/>
          <w:szCs w:val="24"/>
        </w:rPr>
        <w:t>Without the sensation sense, nonetheless, these gadgets don't turn out to be instinctively controllable</w:t>
      </w:r>
      <w:r w:rsidR="00C94904">
        <w:rPr>
          <w:rFonts w:ascii="Times New Roman" w:hAnsi="Times New Roman" w:cs="Times New Roman"/>
          <w:sz w:val="24"/>
          <w:szCs w:val="24"/>
        </w:rPr>
        <w:t xml:space="preserve">. </w:t>
      </w:r>
      <w:r w:rsidR="00C94904" w:rsidRPr="00C94904">
        <w:rPr>
          <w:rFonts w:ascii="Times New Roman" w:hAnsi="Times New Roman" w:cs="Times New Roman"/>
          <w:sz w:val="24"/>
          <w:szCs w:val="24"/>
        </w:rPr>
        <w:t>We report a method for endowing human amputees with a kinesthetic perception of dexterous robotic hands.</w:t>
      </w:r>
      <w:r w:rsidR="00C94904">
        <w:rPr>
          <w:rFonts w:ascii="Times New Roman" w:hAnsi="Times New Roman" w:cs="Times New Roman"/>
          <w:sz w:val="24"/>
          <w:szCs w:val="24"/>
        </w:rPr>
        <w:t xml:space="preserve"> </w:t>
      </w:r>
      <w:r w:rsidR="00C94904" w:rsidRPr="00C94904">
        <w:rPr>
          <w:rFonts w:ascii="Times New Roman" w:hAnsi="Times New Roman" w:cs="Times New Roman"/>
          <w:sz w:val="24"/>
          <w:szCs w:val="24"/>
        </w:rPr>
        <w:t>Vibrating the muscles used for prosthetic control via a neural-machine interface produced the illusory perception of complex grip movements</w:t>
      </w:r>
      <w:r w:rsidR="00C94904">
        <w:rPr>
          <w:rFonts w:ascii="Times New Roman" w:hAnsi="Times New Roman" w:cs="Times New Roman"/>
          <w:sz w:val="24"/>
          <w:szCs w:val="24"/>
        </w:rPr>
        <w:t xml:space="preserve">. </w:t>
      </w:r>
      <w:r w:rsidR="00C94904" w:rsidRPr="00C94904">
        <w:rPr>
          <w:rFonts w:ascii="Times New Roman" w:hAnsi="Times New Roman" w:cs="Times New Roman"/>
          <w:sz w:val="24"/>
          <w:szCs w:val="24"/>
        </w:rPr>
        <w:t>In a few minutes, three amputees coordinated this sensation input and enhanced development control</w:t>
      </w:r>
      <w:r w:rsidR="00C94904">
        <w:rPr>
          <w:rFonts w:ascii="Times New Roman" w:hAnsi="Times New Roman" w:cs="Times New Roman"/>
          <w:sz w:val="24"/>
          <w:szCs w:val="24"/>
        </w:rPr>
        <w:t xml:space="preserve">. </w:t>
      </w:r>
      <w:r w:rsidR="00C94904" w:rsidRPr="00C94904">
        <w:rPr>
          <w:rFonts w:ascii="Times New Roman" w:hAnsi="Times New Roman" w:cs="Times New Roman"/>
          <w:sz w:val="24"/>
          <w:szCs w:val="24"/>
        </w:rPr>
        <w:t>This criticism approach for shut circle control opens a pathway to consistent coordinat</w:t>
      </w:r>
      <w:bookmarkStart w:id="1" w:name="_GoBack"/>
      <w:bookmarkEnd w:id="1"/>
      <w:r w:rsidR="00C94904" w:rsidRPr="00C94904">
        <w:rPr>
          <w:rFonts w:ascii="Times New Roman" w:hAnsi="Times New Roman" w:cs="Times New Roman"/>
          <w:sz w:val="24"/>
          <w:szCs w:val="24"/>
        </w:rPr>
        <w:t>ion of brains and machines.</w:t>
      </w:r>
    </w:p>
    <w:p w14:paraId="7487A70C" w14:textId="4A8EA12C" w:rsidR="00C94904" w:rsidRPr="00ED52AC" w:rsidRDefault="00C94904" w:rsidP="00210D17">
      <w:pPr>
        <w:spacing w:after="0" w:line="480" w:lineRule="auto"/>
        <w:jc w:val="both"/>
        <w:rPr>
          <w:rFonts w:ascii="Times New Roman" w:hAnsi="Times New Roman" w:cs="Times New Roman"/>
          <w:sz w:val="24"/>
          <w:szCs w:val="24"/>
        </w:rPr>
      </w:pPr>
      <w:r w:rsidRPr="00C94904">
        <w:rPr>
          <w:rFonts w:ascii="Times New Roman" w:hAnsi="Times New Roman" w:cs="Times New Roman"/>
          <w:sz w:val="24"/>
          <w:szCs w:val="24"/>
        </w:rPr>
        <w:t>In this article analysts are presenting a framework that reproduces alleged sensation observation and fundamentally</w:t>
      </w:r>
      <w:r>
        <w:rPr>
          <w:rFonts w:ascii="Times New Roman" w:hAnsi="Times New Roman" w:cs="Times New Roman"/>
          <w:sz w:val="24"/>
          <w:szCs w:val="24"/>
        </w:rPr>
        <w:t xml:space="preserve"> </w:t>
      </w:r>
      <w:r w:rsidRPr="00C94904">
        <w:rPr>
          <w:rFonts w:ascii="Times New Roman" w:hAnsi="Times New Roman" w:cs="Times New Roman"/>
          <w:sz w:val="24"/>
          <w:szCs w:val="24"/>
        </w:rPr>
        <w:t>enhances the skill of people utilizing hand prostheses</w:t>
      </w:r>
      <w:r>
        <w:rPr>
          <w:rFonts w:ascii="Times New Roman" w:hAnsi="Times New Roman" w:cs="Times New Roman"/>
          <w:sz w:val="24"/>
          <w:szCs w:val="24"/>
        </w:rPr>
        <w:t xml:space="preserve">. </w:t>
      </w:r>
      <w:r w:rsidR="00027D76" w:rsidRPr="00027D76">
        <w:rPr>
          <w:rFonts w:ascii="Times New Roman" w:hAnsi="Times New Roman" w:cs="Times New Roman"/>
          <w:sz w:val="24"/>
          <w:szCs w:val="24"/>
        </w:rPr>
        <w:t>Their innovation includes vibrators that fortify the muscles that are utilized to control the development of prostheses</w:t>
      </w:r>
      <w:r w:rsidR="00027D76">
        <w:rPr>
          <w:rFonts w:ascii="Times New Roman" w:hAnsi="Times New Roman" w:cs="Times New Roman"/>
          <w:sz w:val="24"/>
          <w:szCs w:val="24"/>
        </w:rPr>
        <w:t xml:space="preserve">. </w:t>
      </w:r>
      <w:r w:rsidR="00027D76" w:rsidRPr="00027D76">
        <w:rPr>
          <w:rFonts w:ascii="Times New Roman" w:hAnsi="Times New Roman" w:cs="Times New Roman"/>
          <w:sz w:val="24"/>
          <w:szCs w:val="24"/>
        </w:rPr>
        <w:t>As the fingers of the gadget are opened and shut, vibrations are initiated, the nature of which uncovers to the client where their hand is.</w:t>
      </w:r>
      <w:r w:rsidR="00027D76">
        <w:rPr>
          <w:rFonts w:ascii="Times New Roman" w:hAnsi="Times New Roman" w:cs="Times New Roman"/>
          <w:sz w:val="24"/>
          <w:szCs w:val="24"/>
        </w:rPr>
        <w:t xml:space="preserve"> </w:t>
      </w:r>
      <w:r w:rsidR="00027D76" w:rsidRPr="00027D76">
        <w:rPr>
          <w:rFonts w:ascii="Times New Roman" w:hAnsi="Times New Roman" w:cs="Times New Roman"/>
          <w:sz w:val="24"/>
          <w:szCs w:val="24"/>
        </w:rPr>
        <w:t>Also, the people encountered a more noteworthy "feeling of agency" with respect to their gadgets, additionally helping them to have an instinctive, regular feeling of the prostheses.</w:t>
      </w:r>
    </w:p>
    <w:sectPr w:rsidR="00C94904" w:rsidRPr="00ED52AC" w:rsidSect="009B0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63018"/>
    <w:multiLevelType w:val="hybridMultilevel"/>
    <w:tmpl w:val="E63AEE50"/>
    <w:lvl w:ilvl="0" w:tplc="4B4652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E3A41DC"/>
    <w:multiLevelType w:val="hybridMultilevel"/>
    <w:tmpl w:val="0FBE52F2"/>
    <w:lvl w:ilvl="0" w:tplc="BE8EDE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C016593"/>
    <w:multiLevelType w:val="hybridMultilevel"/>
    <w:tmpl w:val="D8DE7228"/>
    <w:lvl w:ilvl="0" w:tplc="3604C6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B352A6B"/>
    <w:multiLevelType w:val="hybridMultilevel"/>
    <w:tmpl w:val="816A6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8BD"/>
    <w:rsid w:val="00020C35"/>
    <w:rsid w:val="00027D76"/>
    <w:rsid w:val="001D272F"/>
    <w:rsid w:val="00210D17"/>
    <w:rsid w:val="00252087"/>
    <w:rsid w:val="00300C69"/>
    <w:rsid w:val="00330AAA"/>
    <w:rsid w:val="0046139A"/>
    <w:rsid w:val="004628BD"/>
    <w:rsid w:val="004C7F78"/>
    <w:rsid w:val="00541630"/>
    <w:rsid w:val="00562A65"/>
    <w:rsid w:val="00574951"/>
    <w:rsid w:val="00600227"/>
    <w:rsid w:val="006C2B74"/>
    <w:rsid w:val="00732CA6"/>
    <w:rsid w:val="007858A4"/>
    <w:rsid w:val="007920AD"/>
    <w:rsid w:val="007A5FB0"/>
    <w:rsid w:val="007B2A98"/>
    <w:rsid w:val="007D2554"/>
    <w:rsid w:val="007D58AB"/>
    <w:rsid w:val="008C111A"/>
    <w:rsid w:val="009B052D"/>
    <w:rsid w:val="009C0CB7"/>
    <w:rsid w:val="00A47BEC"/>
    <w:rsid w:val="00A94F94"/>
    <w:rsid w:val="00B31CC4"/>
    <w:rsid w:val="00B95BA1"/>
    <w:rsid w:val="00BF6C17"/>
    <w:rsid w:val="00C05BA9"/>
    <w:rsid w:val="00C94904"/>
    <w:rsid w:val="00D97940"/>
    <w:rsid w:val="00DA527D"/>
    <w:rsid w:val="00E07956"/>
    <w:rsid w:val="00ED52AC"/>
    <w:rsid w:val="00ED7FC4"/>
    <w:rsid w:val="00F079AD"/>
    <w:rsid w:val="00F1361F"/>
    <w:rsid w:val="00F97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963A"/>
  <w15:chartTrackingRefBased/>
  <w15:docId w15:val="{56C47CF6-F00E-49F3-BABA-EF658F4E4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28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72F"/>
    <w:pPr>
      <w:ind w:left="720"/>
      <w:contextualSpacing/>
    </w:pPr>
  </w:style>
  <w:style w:type="character" w:styleId="Hyperlink">
    <w:name w:val="Hyperlink"/>
    <w:basedOn w:val="DefaultParagraphFont"/>
    <w:uiPriority w:val="99"/>
    <w:unhideWhenUsed/>
    <w:rsid w:val="006C2B74"/>
    <w:rPr>
      <w:color w:val="0563C1" w:themeColor="hyperlink"/>
      <w:u w:val="single"/>
    </w:rPr>
  </w:style>
  <w:style w:type="character" w:styleId="UnresolvedMention">
    <w:name w:val="Unresolved Mention"/>
    <w:basedOn w:val="DefaultParagraphFont"/>
    <w:uiPriority w:val="99"/>
    <w:semiHidden/>
    <w:unhideWhenUsed/>
    <w:rsid w:val="007920AD"/>
    <w:rPr>
      <w:color w:val="808080"/>
      <w:shd w:val="clear" w:color="auto" w:fill="E6E6E6"/>
    </w:rPr>
  </w:style>
  <w:style w:type="character" w:styleId="FollowedHyperlink">
    <w:name w:val="FollowedHyperlink"/>
    <w:basedOn w:val="DefaultParagraphFont"/>
    <w:uiPriority w:val="99"/>
    <w:semiHidden/>
    <w:unhideWhenUsed/>
    <w:rsid w:val="00F079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12040">
      <w:bodyDiv w:val="1"/>
      <w:marLeft w:val="0"/>
      <w:marRight w:val="0"/>
      <w:marTop w:val="0"/>
      <w:marBottom w:val="0"/>
      <w:divBdr>
        <w:top w:val="none" w:sz="0" w:space="0" w:color="auto"/>
        <w:left w:val="none" w:sz="0" w:space="0" w:color="auto"/>
        <w:bottom w:val="none" w:sz="0" w:space="0" w:color="auto"/>
        <w:right w:val="none" w:sz="0" w:space="0" w:color="auto"/>
      </w:divBdr>
    </w:div>
    <w:div w:id="448354925">
      <w:bodyDiv w:val="1"/>
      <w:marLeft w:val="0"/>
      <w:marRight w:val="0"/>
      <w:marTop w:val="0"/>
      <w:marBottom w:val="0"/>
      <w:divBdr>
        <w:top w:val="none" w:sz="0" w:space="0" w:color="auto"/>
        <w:left w:val="none" w:sz="0" w:space="0" w:color="auto"/>
        <w:bottom w:val="none" w:sz="0" w:space="0" w:color="auto"/>
        <w:right w:val="none" w:sz="0" w:space="0" w:color="auto"/>
      </w:divBdr>
    </w:div>
    <w:div w:id="1256089291">
      <w:bodyDiv w:val="1"/>
      <w:marLeft w:val="0"/>
      <w:marRight w:val="0"/>
      <w:marTop w:val="0"/>
      <w:marBottom w:val="0"/>
      <w:divBdr>
        <w:top w:val="none" w:sz="0" w:space="0" w:color="auto"/>
        <w:left w:val="none" w:sz="0" w:space="0" w:color="auto"/>
        <w:bottom w:val="none" w:sz="0" w:space="0" w:color="auto"/>
        <w:right w:val="none" w:sz="0" w:space="0" w:color="auto"/>
      </w:divBdr>
    </w:div>
    <w:div w:id="1513716925">
      <w:bodyDiv w:val="1"/>
      <w:marLeft w:val="0"/>
      <w:marRight w:val="0"/>
      <w:marTop w:val="0"/>
      <w:marBottom w:val="0"/>
      <w:divBdr>
        <w:top w:val="none" w:sz="0" w:space="0" w:color="auto"/>
        <w:left w:val="none" w:sz="0" w:space="0" w:color="auto"/>
        <w:bottom w:val="none" w:sz="0" w:space="0" w:color="auto"/>
        <w:right w:val="none" w:sz="0" w:space="0" w:color="auto"/>
      </w:divBdr>
    </w:div>
    <w:div w:id="1569881710">
      <w:bodyDiv w:val="1"/>
      <w:marLeft w:val="0"/>
      <w:marRight w:val="0"/>
      <w:marTop w:val="0"/>
      <w:marBottom w:val="0"/>
      <w:divBdr>
        <w:top w:val="none" w:sz="0" w:space="0" w:color="auto"/>
        <w:left w:val="none" w:sz="0" w:space="0" w:color="auto"/>
        <w:bottom w:val="none" w:sz="0" w:space="0" w:color="auto"/>
        <w:right w:val="none" w:sz="0" w:space="0" w:color="auto"/>
      </w:divBdr>
    </w:div>
    <w:div w:id="196176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m.sciencemag.org/content/10/432/eaao6990" TargetMode="External"/><Relationship Id="rId3" Type="http://schemas.openxmlformats.org/officeDocument/2006/relationships/settings" Target="settings.xml"/><Relationship Id="rId7" Type="http://schemas.openxmlformats.org/officeDocument/2006/relationships/hyperlink" Target="https://www.nature.com/articles/s41467-018-0321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ndfonline.com/doi/abs/10.1179/174313209X383286" TargetMode="External"/><Relationship Id="rId5" Type="http://schemas.openxmlformats.org/officeDocument/2006/relationships/hyperlink" Target="https://www.nature.com/articles/s41467-018-03212-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1508</TotalTime>
  <Pages>5</Pages>
  <Words>1218</Words>
  <Characters>6948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 Patel</dc:creator>
  <cp:keywords/>
  <dc:description/>
  <cp:lastModifiedBy>Shalin Patel</cp:lastModifiedBy>
  <cp:revision>26</cp:revision>
  <dcterms:created xsi:type="dcterms:W3CDTF">2018-03-19T03:13:00Z</dcterms:created>
  <dcterms:modified xsi:type="dcterms:W3CDTF">2018-03-30T03:31:00Z</dcterms:modified>
</cp:coreProperties>
</file>