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07F" w:rsidRPr="004D69FA" w:rsidRDefault="00E3007F" w:rsidP="00E3007F">
      <w:pPr>
        <w:rPr>
          <w:rFonts w:ascii="Times New Roman" w:hAnsi="Times New Roman" w:cs="Times New Roman"/>
          <w:b/>
          <w:bCs/>
          <w:sz w:val="40"/>
          <w:szCs w:val="40"/>
        </w:rPr>
      </w:pPr>
      <w:r>
        <w:rPr>
          <w:rFonts w:ascii="Times New Roman" w:hAnsi="Times New Roman" w:cs="Times New Roman"/>
          <w:b/>
          <w:bCs/>
          <w:sz w:val="40"/>
          <w:szCs w:val="40"/>
        </w:rPr>
        <w:t xml:space="preserve">   Heart Diseases Prediction using Machine learning      </w:t>
      </w:r>
    </w:p>
    <w:p w:rsidR="00E3007F" w:rsidRPr="005067C5" w:rsidRDefault="00E3007F" w:rsidP="00E3007F">
      <w:pPr>
        <w:pStyle w:val="NoSpacing"/>
        <w:numPr>
          <w:ilvl w:val="0"/>
          <w:numId w:val="1"/>
        </w:numPr>
        <w:rPr>
          <w:rFonts w:ascii="Times New Roman" w:hAnsi="Times New Roman" w:cs="Times New Roman"/>
          <w:b/>
          <w:bCs/>
          <w:sz w:val="24"/>
          <w:szCs w:val="24"/>
        </w:rPr>
      </w:pPr>
      <w:proofErr w:type="spellStart"/>
      <w:r>
        <w:rPr>
          <w:rFonts w:ascii="Times New Roman" w:hAnsi="Times New Roman" w:cs="Times New Roman"/>
          <w:b/>
          <w:bCs/>
          <w:sz w:val="28"/>
          <w:szCs w:val="28"/>
        </w:rPr>
        <w:t>Yashraj</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Monani</w:t>
      </w:r>
      <w:proofErr w:type="spellEnd"/>
      <w:r w:rsidRPr="005067C5">
        <w:rPr>
          <w:rFonts w:ascii="Times New Roman" w:hAnsi="Times New Roman" w:cs="Times New Roman"/>
          <w:b/>
          <w:bCs/>
          <w:sz w:val="28"/>
          <w:szCs w:val="28"/>
        </w:rPr>
        <w:t>,</w:t>
      </w:r>
      <w:r w:rsidRPr="005067C5">
        <w:rPr>
          <w:rFonts w:ascii="Times New Roman" w:hAnsi="Times New Roman" w:cs="Times New Roman"/>
          <w:b/>
          <w:bCs/>
          <w:sz w:val="24"/>
          <w:szCs w:val="24"/>
        </w:rPr>
        <w:t xml:space="preserve"> Student </w:t>
      </w:r>
      <w:proofErr w:type="spellStart"/>
      <w:r w:rsidRPr="005067C5">
        <w:rPr>
          <w:rFonts w:ascii="Times New Roman" w:hAnsi="Times New Roman" w:cs="Times New Roman"/>
          <w:b/>
          <w:bCs/>
          <w:sz w:val="24"/>
          <w:szCs w:val="24"/>
        </w:rPr>
        <w:t>Poornima</w:t>
      </w:r>
      <w:proofErr w:type="spellEnd"/>
      <w:r w:rsidRPr="005067C5">
        <w:rPr>
          <w:rFonts w:ascii="Times New Roman" w:hAnsi="Times New Roman" w:cs="Times New Roman"/>
          <w:b/>
          <w:bCs/>
          <w:sz w:val="24"/>
          <w:szCs w:val="24"/>
        </w:rPr>
        <w:t xml:space="preserve"> Institute of Engineering &amp; Technology </w:t>
      </w:r>
    </w:p>
    <w:p w:rsidR="00E3007F" w:rsidRDefault="00E3007F" w:rsidP="00E3007F">
      <w:pPr>
        <w:pStyle w:val="NoSpacing"/>
        <w:numPr>
          <w:ilvl w:val="0"/>
          <w:numId w:val="1"/>
        </w:numPr>
        <w:rPr>
          <w:rFonts w:ascii="Times New Roman" w:hAnsi="Times New Roman" w:cs="Times New Roman"/>
          <w:b/>
          <w:bCs/>
          <w:sz w:val="28"/>
          <w:szCs w:val="28"/>
        </w:rPr>
      </w:pPr>
      <w:proofErr w:type="spellStart"/>
      <w:r>
        <w:rPr>
          <w:rFonts w:ascii="Times New Roman" w:hAnsi="Times New Roman" w:cs="Times New Roman"/>
          <w:b/>
          <w:bCs/>
          <w:sz w:val="28"/>
          <w:szCs w:val="28"/>
        </w:rPr>
        <w:t>Sushil</w:t>
      </w:r>
      <w:proofErr w:type="spellEnd"/>
      <w:r>
        <w:rPr>
          <w:rFonts w:ascii="Times New Roman" w:hAnsi="Times New Roman" w:cs="Times New Roman"/>
          <w:b/>
          <w:bCs/>
          <w:sz w:val="28"/>
          <w:szCs w:val="28"/>
        </w:rPr>
        <w:t xml:space="preserve"> Kumar</w:t>
      </w:r>
      <w:r w:rsidRPr="005067C5">
        <w:rPr>
          <w:rFonts w:ascii="Times New Roman" w:hAnsi="Times New Roman" w:cs="Times New Roman"/>
          <w:b/>
          <w:bCs/>
          <w:sz w:val="28"/>
          <w:szCs w:val="28"/>
        </w:rPr>
        <w:t>,</w:t>
      </w:r>
      <w:r>
        <w:rPr>
          <w:rFonts w:ascii="Times New Roman" w:hAnsi="Times New Roman" w:cs="Times New Roman"/>
          <w:b/>
          <w:bCs/>
          <w:sz w:val="28"/>
          <w:szCs w:val="28"/>
        </w:rPr>
        <w:t xml:space="preserve"> </w:t>
      </w:r>
      <w:r w:rsidRPr="005067C5">
        <w:rPr>
          <w:rFonts w:ascii="Times New Roman" w:hAnsi="Times New Roman" w:cs="Times New Roman"/>
          <w:b/>
          <w:bCs/>
          <w:sz w:val="24"/>
          <w:szCs w:val="24"/>
        </w:rPr>
        <w:t xml:space="preserve">Student </w:t>
      </w:r>
      <w:proofErr w:type="spellStart"/>
      <w:r w:rsidRPr="005067C5">
        <w:rPr>
          <w:rFonts w:ascii="Times New Roman" w:hAnsi="Times New Roman" w:cs="Times New Roman"/>
          <w:b/>
          <w:bCs/>
          <w:sz w:val="24"/>
          <w:szCs w:val="24"/>
        </w:rPr>
        <w:t>Poornima</w:t>
      </w:r>
      <w:proofErr w:type="spellEnd"/>
      <w:r w:rsidRPr="005067C5">
        <w:rPr>
          <w:rFonts w:ascii="Times New Roman" w:hAnsi="Times New Roman" w:cs="Times New Roman"/>
          <w:b/>
          <w:bCs/>
          <w:sz w:val="24"/>
          <w:szCs w:val="24"/>
        </w:rPr>
        <w:t xml:space="preserve"> Institute of Engineering &amp; Technology</w:t>
      </w:r>
    </w:p>
    <w:p w:rsidR="00A276EE" w:rsidRDefault="00A276EE"/>
    <w:p w:rsidR="00E3007F" w:rsidRDefault="00E3007F">
      <w:pPr>
        <w:rPr>
          <w:rFonts w:ascii="Times New Roman" w:hAnsi="Times New Roman" w:cs="Times New Roman"/>
          <w:sz w:val="28"/>
        </w:rPr>
      </w:pPr>
      <w:r w:rsidRPr="00E3007F">
        <w:rPr>
          <w:rFonts w:ascii="Times New Roman" w:hAnsi="Times New Roman" w:cs="Times New Roman"/>
          <w:b/>
          <w:sz w:val="28"/>
        </w:rPr>
        <w:t>Abstracts</w:t>
      </w:r>
      <w:r>
        <w:rPr>
          <w:rFonts w:ascii="Times New Roman" w:hAnsi="Times New Roman" w:cs="Times New Roman"/>
          <w:sz w:val="28"/>
        </w:rPr>
        <w:t>:</w:t>
      </w:r>
    </w:p>
    <w:p w:rsidR="00E3007F" w:rsidRDefault="00E3007F" w:rsidP="00E3007F">
      <w:pPr>
        <w:jc w:val="both"/>
        <w:rPr>
          <w:rFonts w:ascii="Times New Roman" w:hAnsi="Times New Roman" w:cs="Times New Roman"/>
          <w:sz w:val="24"/>
        </w:rPr>
      </w:pPr>
      <w:r w:rsidRPr="00E3007F">
        <w:rPr>
          <w:rFonts w:ascii="Times New Roman" w:hAnsi="Times New Roman" w:cs="Times New Roman"/>
          <w:sz w:val="24"/>
        </w:rPr>
        <w:t>Heart disease is a leading cause of mortality worldwide, and its early prediction is crucial for effective prevention and intervention strategies. With the advent of machine learning techniques, researchers have developed numerous predictive models to aid in the detection and diagnosis of heart diseases. This review paper provides an overview of various machine learning models used for heart disease prediction, discusses their strengths and limitations, and highlights recent advancements in the field. By examining the performance and applicability of different algorithms, this review aims to assist researchers and practitioners in choosing the most suitable machine learning approach for heart disease prediction.</w:t>
      </w:r>
    </w:p>
    <w:p w:rsidR="005444EC" w:rsidRPr="005444EC" w:rsidRDefault="005444EC" w:rsidP="005444EC">
      <w:pPr>
        <w:shd w:val="clear" w:color="auto" w:fill="FFFFFF"/>
        <w:spacing w:after="0" w:line="240" w:lineRule="auto"/>
        <w:rPr>
          <w:rFonts w:ascii="Times New Roman" w:eastAsia="Times New Roman" w:hAnsi="Times New Roman" w:cs="Times New Roman"/>
          <w:color w:val="000000"/>
          <w:sz w:val="24"/>
          <w:szCs w:val="66"/>
          <w:lang w:eastAsia="en-IN"/>
        </w:rPr>
      </w:pPr>
      <w:r w:rsidRPr="005444EC">
        <w:rPr>
          <w:rFonts w:ascii="Times New Roman" w:eastAsia="Times New Roman" w:hAnsi="Times New Roman" w:cs="Times New Roman"/>
          <w:b/>
          <w:color w:val="000000"/>
          <w:sz w:val="24"/>
          <w:szCs w:val="66"/>
          <w:lang w:eastAsia="en-IN"/>
        </w:rPr>
        <w:t>Keywords</w:t>
      </w:r>
      <w:r w:rsidRPr="005444EC">
        <w:rPr>
          <w:rFonts w:ascii="Times New Roman" w:eastAsia="Times New Roman" w:hAnsi="Times New Roman" w:cs="Times New Roman"/>
          <w:color w:val="000000"/>
          <w:sz w:val="24"/>
          <w:szCs w:val="66"/>
          <w:lang w:eastAsia="en-IN"/>
        </w:rPr>
        <w:t xml:space="preserve">: </w:t>
      </w:r>
      <w:proofErr w:type="gramStart"/>
      <w:r w:rsidRPr="005444EC">
        <w:rPr>
          <w:rFonts w:ascii="Times New Roman" w:eastAsia="Times New Roman" w:hAnsi="Times New Roman" w:cs="Times New Roman"/>
          <w:color w:val="000000"/>
          <w:sz w:val="24"/>
          <w:szCs w:val="66"/>
          <w:lang w:eastAsia="en-IN"/>
        </w:rPr>
        <w:t>Data  mining</w:t>
      </w:r>
      <w:proofErr w:type="gramEnd"/>
      <w:r w:rsidRPr="005444EC">
        <w:rPr>
          <w:rFonts w:ascii="Times New Roman" w:eastAsia="Times New Roman" w:hAnsi="Times New Roman" w:cs="Times New Roman"/>
          <w:color w:val="000000"/>
          <w:sz w:val="24"/>
          <w:szCs w:val="66"/>
          <w:lang w:eastAsia="en-IN"/>
        </w:rPr>
        <w:t>,  Machine learning,  Heart  disease</w:t>
      </w:r>
      <w:r w:rsidRPr="005444EC">
        <w:rPr>
          <w:rFonts w:ascii="Times New Roman" w:eastAsia="Times New Roman" w:hAnsi="Times New Roman" w:cs="Times New Roman"/>
          <w:color w:val="000000"/>
          <w:spacing w:val="-7"/>
          <w:sz w:val="24"/>
          <w:szCs w:val="66"/>
          <w:lang w:eastAsia="en-IN"/>
        </w:rPr>
        <w:t xml:space="preserve">, </w:t>
      </w:r>
      <w:r w:rsidRPr="005444EC">
        <w:rPr>
          <w:rFonts w:ascii="Times New Roman" w:eastAsia="Times New Roman" w:hAnsi="Times New Roman" w:cs="Times New Roman"/>
          <w:color w:val="000000"/>
          <w:sz w:val="24"/>
          <w:szCs w:val="66"/>
          <w:lang w:eastAsia="en-IN"/>
        </w:rPr>
        <w:t xml:space="preserve">Classification,  Naive </w:t>
      </w:r>
    </w:p>
    <w:p w:rsidR="005444EC" w:rsidRDefault="005444EC" w:rsidP="00311199">
      <w:pPr>
        <w:shd w:val="clear" w:color="auto" w:fill="FFFFFF"/>
        <w:spacing w:after="0" w:line="240" w:lineRule="auto"/>
        <w:rPr>
          <w:rFonts w:ascii="Times New Roman" w:eastAsia="Times New Roman" w:hAnsi="Times New Roman" w:cs="Times New Roman"/>
          <w:color w:val="000000"/>
          <w:sz w:val="24"/>
          <w:szCs w:val="66"/>
          <w:lang w:eastAsia="en-IN"/>
        </w:rPr>
      </w:pPr>
      <w:r w:rsidRPr="005444EC">
        <w:rPr>
          <w:rFonts w:ascii="Times New Roman" w:eastAsia="Times New Roman" w:hAnsi="Times New Roman" w:cs="Times New Roman"/>
          <w:color w:val="000000"/>
          <w:sz w:val="24"/>
          <w:szCs w:val="66"/>
          <w:lang w:eastAsia="en-IN"/>
        </w:rPr>
        <w:t>Bayes</w:t>
      </w:r>
      <w:proofErr w:type="gramStart"/>
      <w:r w:rsidRPr="005444EC">
        <w:rPr>
          <w:rFonts w:ascii="Times New Roman" w:eastAsia="Times New Roman" w:hAnsi="Times New Roman" w:cs="Times New Roman"/>
          <w:color w:val="000000"/>
          <w:sz w:val="24"/>
          <w:szCs w:val="66"/>
          <w:lang w:eastAsia="en-IN"/>
        </w:rPr>
        <w:t>,  Artificial</w:t>
      </w:r>
      <w:proofErr w:type="gramEnd"/>
      <w:r w:rsidRPr="005444EC">
        <w:rPr>
          <w:rFonts w:ascii="Times New Roman" w:eastAsia="Times New Roman" w:hAnsi="Times New Roman" w:cs="Times New Roman"/>
          <w:color w:val="000000"/>
          <w:sz w:val="24"/>
          <w:szCs w:val="66"/>
          <w:lang w:eastAsia="en-IN"/>
        </w:rPr>
        <w:t xml:space="preserve">  Neural Networks,  Decision Trees, Associative Rule.</w:t>
      </w:r>
    </w:p>
    <w:p w:rsidR="00311199" w:rsidRPr="00311199" w:rsidRDefault="00311199" w:rsidP="00311199">
      <w:pPr>
        <w:shd w:val="clear" w:color="auto" w:fill="FFFFFF"/>
        <w:spacing w:after="0" w:line="240" w:lineRule="auto"/>
        <w:rPr>
          <w:rFonts w:ascii="Times New Roman" w:eastAsia="Times New Roman" w:hAnsi="Times New Roman" w:cs="Times New Roman"/>
          <w:color w:val="000000"/>
          <w:sz w:val="24"/>
          <w:szCs w:val="66"/>
          <w:lang w:eastAsia="en-IN"/>
        </w:rPr>
      </w:pPr>
    </w:p>
    <w:p w:rsidR="00E3007F" w:rsidRDefault="00E3007F" w:rsidP="00E3007F">
      <w:pPr>
        <w:jc w:val="both"/>
        <w:rPr>
          <w:rFonts w:ascii="Times New Roman" w:hAnsi="Times New Roman" w:cs="Times New Roman"/>
          <w:b/>
          <w:sz w:val="24"/>
        </w:rPr>
      </w:pPr>
      <w:r w:rsidRPr="00E3007F">
        <w:rPr>
          <w:rFonts w:ascii="Times New Roman" w:hAnsi="Times New Roman" w:cs="Times New Roman"/>
          <w:b/>
          <w:sz w:val="24"/>
        </w:rPr>
        <w:t>Introduction</w:t>
      </w:r>
      <w:r>
        <w:rPr>
          <w:rFonts w:ascii="Times New Roman" w:hAnsi="Times New Roman" w:cs="Times New Roman"/>
          <w:b/>
          <w:sz w:val="24"/>
        </w:rPr>
        <w:t>:</w:t>
      </w:r>
    </w:p>
    <w:p w:rsidR="00E3007F" w:rsidRPr="00E3007F" w:rsidRDefault="00E3007F" w:rsidP="00E3007F">
      <w:pPr>
        <w:rPr>
          <w:rFonts w:ascii="Times New Roman" w:hAnsi="Times New Roman" w:cs="Times New Roman"/>
          <w:sz w:val="24"/>
        </w:rPr>
      </w:pPr>
      <w:r w:rsidRPr="00E3007F">
        <w:rPr>
          <w:rFonts w:ascii="Times New Roman" w:hAnsi="Times New Roman" w:cs="Times New Roman"/>
          <w:sz w:val="24"/>
        </w:rPr>
        <w:t xml:space="preserve">Heart disease is a prevalent and life-threatening condition that affects millions of people worldwide. It encompasses a range of cardiovascular disorders, including coronary artery disease, heart failure, arrhythmias, and </w:t>
      </w:r>
      <w:proofErr w:type="spellStart"/>
      <w:r w:rsidRPr="00E3007F">
        <w:rPr>
          <w:rFonts w:ascii="Times New Roman" w:hAnsi="Times New Roman" w:cs="Times New Roman"/>
          <w:sz w:val="24"/>
        </w:rPr>
        <w:t>valvular</w:t>
      </w:r>
      <w:proofErr w:type="spellEnd"/>
      <w:r w:rsidRPr="00E3007F">
        <w:rPr>
          <w:rFonts w:ascii="Times New Roman" w:hAnsi="Times New Roman" w:cs="Times New Roman"/>
          <w:sz w:val="24"/>
        </w:rPr>
        <w:t xml:space="preserve"> heart diseases. Early detection and accurate prediction of heart diseases play a vital role in preventing adverse events, guiding appropriate interventions, and improving patient outcomes.</w:t>
      </w:r>
    </w:p>
    <w:p w:rsidR="00E3007F" w:rsidRPr="00E3007F" w:rsidRDefault="00E3007F" w:rsidP="00E3007F">
      <w:pPr>
        <w:rPr>
          <w:rFonts w:ascii="Times New Roman" w:hAnsi="Times New Roman" w:cs="Times New Roman"/>
          <w:sz w:val="24"/>
        </w:rPr>
      </w:pPr>
      <w:r w:rsidRPr="00E3007F">
        <w:rPr>
          <w:rFonts w:ascii="Times New Roman" w:hAnsi="Times New Roman" w:cs="Times New Roman"/>
          <w:sz w:val="24"/>
        </w:rPr>
        <w:t xml:space="preserve">In recent years, machine learning algorithms have emerged as powerful tools for </w:t>
      </w:r>
      <w:proofErr w:type="spellStart"/>
      <w:r w:rsidRPr="00E3007F">
        <w:rPr>
          <w:rFonts w:ascii="Times New Roman" w:hAnsi="Times New Roman" w:cs="Times New Roman"/>
          <w:sz w:val="24"/>
        </w:rPr>
        <w:t>analyzing</w:t>
      </w:r>
      <w:proofErr w:type="spellEnd"/>
      <w:r w:rsidRPr="00E3007F">
        <w:rPr>
          <w:rFonts w:ascii="Times New Roman" w:hAnsi="Times New Roman" w:cs="Times New Roman"/>
          <w:sz w:val="24"/>
        </w:rPr>
        <w:t xml:space="preserve"> complex medical data and assisting in the prediction and diagnosis of various diseases, including heart diseases. Machine learning techniques can leverage patterns and relationships within large datasets to build predictive models that can identify individuals at risk of developing heart diseases. These models can utilize a wide range of features, including demographic information, medical history, laboratory test results, and imaging data, to make accurate predictions.</w:t>
      </w:r>
    </w:p>
    <w:p w:rsidR="00E3007F" w:rsidRPr="00E3007F" w:rsidRDefault="00E3007F" w:rsidP="00E3007F">
      <w:pPr>
        <w:rPr>
          <w:rFonts w:ascii="Times New Roman" w:hAnsi="Times New Roman" w:cs="Times New Roman"/>
          <w:sz w:val="24"/>
        </w:rPr>
      </w:pPr>
      <w:r w:rsidRPr="00E3007F">
        <w:rPr>
          <w:rFonts w:ascii="Times New Roman" w:hAnsi="Times New Roman" w:cs="Times New Roman"/>
          <w:sz w:val="24"/>
        </w:rPr>
        <w:t>The application of machine learning in heart disease prediction offers several advantages over traditional statistical approaches. Firstly, machine learning models can handle large and high-dimensional datasets efficiently, considering a multitude of variables simultaneously. This capability allows for a comprehensive assessment of risk factors and potential interactions between them, enabling more accurate predictions. Secondly, machine learning algorithms can learn from data and improve their performance over time, making them adaptable to evolving medical knowledge and changing patient populations. Additionally, these models can provide automated and real-time predictions, facilitating timely interventions and reducing the burden on healthcare professionals.</w:t>
      </w:r>
    </w:p>
    <w:p w:rsidR="00E3007F" w:rsidRDefault="00E3007F" w:rsidP="00E3007F">
      <w:pPr>
        <w:rPr>
          <w:rFonts w:ascii="Times New Roman" w:hAnsi="Times New Roman" w:cs="Times New Roman"/>
          <w:sz w:val="24"/>
        </w:rPr>
      </w:pPr>
      <w:r w:rsidRPr="00E3007F">
        <w:rPr>
          <w:rFonts w:ascii="Times New Roman" w:hAnsi="Times New Roman" w:cs="Times New Roman"/>
          <w:sz w:val="24"/>
        </w:rPr>
        <w:t>Several machine learning algorithms have been utilized for heart disease prediction, including traditional methods like logistic regression, decision tree</w:t>
      </w:r>
      <w:r w:rsidR="00311199">
        <w:rPr>
          <w:rFonts w:ascii="Times New Roman" w:hAnsi="Times New Roman" w:cs="Times New Roman"/>
          <w:sz w:val="24"/>
        </w:rPr>
        <w:t xml:space="preserve">s, </w:t>
      </w:r>
      <w:proofErr w:type="gramStart"/>
      <w:r w:rsidR="00311199">
        <w:rPr>
          <w:rFonts w:ascii="Times New Roman" w:hAnsi="Times New Roman" w:cs="Times New Roman"/>
          <w:sz w:val="24"/>
        </w:rPr>
        <w:t>support</w:t>
      </w:r>
      <w:proofErr w:type="gramEnd"/>
      <w:r w:rsidR="00311199">
        <w:rPr>
          <w:rFonts w:ascii="Times New Roman" w:hAnsi="Times New Roman" w:cs="Times New Roman"/>
          <w:sz w:val="24"/>
        </w:rPr>
        <w:t xml:space="preserve"> vector machines.</w:t>
      </w:r>
    </w:p>
    <w:p w:rsidR="004A3DFE" w:rsidRDefault="004A3DFE" w:rsidP="004A3DFE">
      <w:pPr>
        <w:jc w:val="both"/>
        <w:rPr>
          <w:rFonts w:ascii="Times New Roman" w:hAnsi="Times New Roman" w:cs="Times New Roman"/>
          <w:sz w:val="24"/>
        </w:rPr>
      </w:pPr>
    </w:p>
    <w:p w:rsidR="004A3DFE" w:rsidRDefault="004A3DFE" w:rsidP="004A3DFE">
      <w:pPr>
        <w:jc w:val="both"/>
        <w:rPr>
          <w:rFonts w:ascii="Times New Roman" w:hAnsi="Times New Roman" w:cs="Times New Roman"/>
          <w:b/>
          <w:bCs/>
          <w:sz w:val="28"/>
          <w:szCs w:val="28"/>
        </w:rPr>
      </w:pPr>
      <w:r w:rsidRPr="005067C5">
        <w:rPr>
          <w:rFonts w:ascii="Times New Roman" w:hAnsi="Times New Roman" w:cs="Times New Roman"/>
          <w:b/>
          <w:bCs/>
          <w:sz w:val="28"/>
          <w:szCs w:val="28"/>
        </w:rPr>
        <w:lastRenderedPageBreak/>
        <w:t xml:space="preserve">Literature Review: </w:t>
      </w:r>
    </w:p>
    <w:p w:rsidR="004A3DFE" w:rsidRPr="004A3DFE" w:rsidRDefault="004A3DFE" w:rsidP="004A3DFE">
      <w:pPr>
        <w:pStyle w:val="ListParagraph"/>
        <w:numPr>
          <w:ilvl w:val="0"/>
          <w:numId w:val="2"/>
        </w:numPr>
      </w:pPr>
      <w:r w:rsidRPr="004A3DFE">
        <w:rPr>
          <w:rFonts w:ascii="Times New Roman" w:hAnsi="Times New Roman" w:cs="Times New Roman"/>
          <w:b/>
          <w:sz w:val="24"/>
        </w:rPr>
        <w:t>Data Pre-processing:</w:t>
      </w:r>
      <w:r w:rsidRPr="004A3DFE">
        <w:rPr>
          <w:sz w:val="24"/>
        </w:rPr>
        <w:t xml:space="preserve"> </w:t>
      </w:r>
      <w:r w:rsidRPr="004A3DFE">
        <w:t>Data pre-processing plays a vital role in ML model performance. Several studies have focused on data cleaning techniques to handle missing values, outliers, and inconsistencies in heart disease datasets. Feature selection and extraction methods have also been explored to identify the most relevant features for prediction. Common techniques include information gain, correlation analysis, and recursive feature elimination.</w:t>
      </w:r>
    </w:p>
    <w:p w:rsidR="004A3DFE" w:rsidRPr="004A3DFE" w:rsidRDefault="004A3DFE" w:rsidP="004A3DFE">
      <w:pPr>
        <w:pStyle w:val="ListParagraph"/>
        <w:numPr>
          <w:ilvl w:val="0"/>
          <w:numId w:val="2"/>
        </w:numPr>
      </w:pPr>
      <w:r w:rsidRPr="004A3DFE">
        <w:rPr>
          <w:rFonts w:ascii="Times New Roman" w:hAnsi="Times New Roman" w:cs="Times New Roman"/>
          <w:b/>
          <w:sz w:val="24"/>
        </w:rPr>
        <w:t>Supervised Learning Models</w:t>
      </w:r>
      <w:r w:rsidRPr="004A3DFE">
        <w:t>: Supervised learning models have been extensively employed in heart disease prediction. Logistic regression, one of the most commonly used models, has demonstrated good performance in identifying risk factors and predicting disease outcomes. Support vector machines (SVM) have shown promising results in handling high-dimensional data, while decision trees and random forests provide interpretable models and handle non-linear relationships effectively. Neural networks, including deep learning architectures, have achieved notable success in capturing complex patterns and achieving high prediction accuracy.</w:t>
      </w:r>
    </w:p>
    <w:p w:rsidR="004A3DFE" w:rsidRPr="004A3DFE" w:rsidRDefault="004A3DFE" w:rsidP="004A3DFE">
      <w:pPr>
        <w:pStyle w:val="ListParagraph"/>
        <w:numPr>
          <w:ilvl w:val="0"/>
          <w:numId w:val="2"/>
        </w:numPr>
      </w:pPr>
      <w:r w:rsidRPr="004A3DFE">
        <w:rPr>
          <w:rFonts w:ascii="Times New Roman" w:hAnsi="Times New Roman" w:cs="Times New Roman"/>
          <w:b/>
          <w:sz w:val="24"/>
        </w:rPr>
        <w:t>Unsupervised Learning Models</w:t>
      </w:r>
      <w:r w:rsidRPr="004A3DFE">
        <w:t xml:space="preserve">: Unsupervised learning models have been applied to heart disease prediction to uncover hidden patterns and group similar patient profiles. Clustering algorithms, such as k-means and hierarchical clustering, have been employed to identify subgroups of patients based on their disease characteristics. Dimensionality reduction techniques, such as principal component analysis (PCA) and t-distributed stochastic </w:t>
      </w:r>
      <w:proofErr w:type="spellStart"/>
      <w:r w:rsidRPr="004A3DFE">
        <w:t>neighbor</w:t>
      </w:r>
      <w:proofErr w:type="spellEnd"/>
      <w:r w:rsidRPr="004A3DFE">
        <w:t xml:space="preserve"> embedding (t-SNE), have facilitated visualization and exploration of heart disease data.</w:t>
      </w:r>
    </w:p>
    <w:p w:rsidR="004A3DFE" w:rsidRPr="004A3DFE" w:rsidRDefault="004A3DFE" w:rsidP="004A3DFE">
      <w:pPr>
        <w:pStyle w:val="ListParagraph"/>
        <w:numPr>
          <w:ilvl w:val="0"/>
          <w:numId w:val="2"/>
        </w:numPr>
      </w:pPr>
      <w:r w:rsidRPr="004A3DFE">
        <w:rPr>
          <w:rFonts w:ascii="Times New Roman" w:hAnsi="Times New Roman" w:cs="Times New Roman"/>
          <w:b/>
          <w:sz w:val="24"/>
        </w:rPr>
        <w:t>Hybrid Models and Ensemble Techniques</w:t>
      </w:r>
      <w:r w:rsidRPr="004A3DFE">
        <w:t>: Hybrid models and ensemble techniques have gained attention for their ability to combine multiple ML algorithms and improve prediction accuracy. Studies have explored hybrid models that integrate different supervised and unsupervised learning algorithms, such as combining SVM with k-means clustering. Ensemble methods, including bagging, boosting, and stacking, have shown promise in enhancing the robustness and generalization of heart disease prediction models.</w:t>
      </w:r>
    </w:p>
    <w:p w:rsidR="004A3DFE" w:rsidRPr="004A3DFE" w:rsidRDefault="004A3DFE" w:rsidP="004A3DFE">
      <w:pPr>
        <w:pStyle w:val="ListParagraph"/>
        <w:numPr>
          <w:ilvl w:val="0"/>
          <w:numId w:val="2"/>
        </w:numPr>
      </w:pPr>
      <w:r w:rsidRPr="004A3DFE">
        <w:rPr>
          <w:rFonts w:ascii="Times New Roman" w:hAnsi="Times New Roman" w:cs="Times New Roman"/>
          <w:b/>
          <w:sz w:val="24"/>
        </w:rPr>
        <w:t>Performance Evaluation Metrics</w:t>
      </w:r>
      <w:r w:rsidRPr="004A3DFE">
        <w:t>: Evaluation metrics are crucial for assessing the performance of ML models in heart disease prediction. Accuracy, precision, recall, F1 score, and area under the receiver operating characteristic curve (AUC-ROC) are commonly used to measure predictive accuracy. Additionally, confusion matrices and cross-validation techniques help in understanding model performance across different datasets and assessing generalization capabilities.</w:t>
      </w:r>
    </w:p>
    <w:p w:rsidR="004A3DFE" w:rsidRDefault="004A3DFE" w:rsidP="004A3DFE">
      <w:pPr>
        <w:pStyle w:val="ListParagraph"/>
        <w:numPr>
          <w:ilvl w:val="0"/>
          <w:numId w:val="2"/>
        </w:numPr>
      </w:pPr>
      <w:r w:rsidRPr="004A3DFE">
        <w:rPr>
          <w:rFonts w:ascii="Times New Roman" w:hAnsi="Times New Roman" w:cs="Times New Roman"/>
          <w:b/>
          <w:sz w:val="24"/>
        </w:rPr>
        <w:t>Challenges and Future Directions</w:t>
      </w:r>
      <w:r w:rsidRPr="004A3DFE">
        <w:t>: Despite the advancements in ML models for heart disease prediction, several challenges remain. Limited availability of high-quality,</w:t>
      </w:r>
      <w:r>
        <w:t xml:space="preserve"> diverse datasets with long-term follow-up data poses a challenge for training and validating models. The interpretability of ML models is another concern, as clinicians require explanations to trust and adopt these models in practice. Future research directions include the integration of deep learning approaches, explainable AI methods, and real-time monitoring systems to enhance the accuracy, interpretability, and clinical relevance of heart disease prediction models.</w:t>
      </w:r>
    </w:p>
    <w:p w:rsidR="004A3DFE" w:rsidRPr="004A3DFE" w:rsidRDefault="004A3DFE" w:rsidP="004A3DFE">
      <w:pPr>
        <w:pStyle w:val="ListParagraph"/>
        <w:numPr>
          <w:ilvl w:val="0"/>
          <w:numId w:val="2"/>
        </w:numPr>
      </w:pPr>
      <w:r w:rsidRPr="004A3DFE">
        <w:rPr>
          <w:rFonts w:ascii="Times New Roman" w:hAnsi="Times New Roman" w:cs="Times New Roman"/>
          <w:b/>
          <w:sz w:val="24"/>
        </w:rPr>
        <w:t>Applications in Clinical Practice:</w:t>
      </w:r>
      <w:r w:rsidRPr="004A3DFE">
        <w:rPr>
          <w:sz w:val="24"/>
        </w:rPr>
        <w:t xml:space="preserve"> </w:t>
      </w:r>
      <w:r w:rsidRPr="004A3DFE">
        <w:t>The application of ML models in clinical practice holds significant potential. ML models can assist in risk stratification, enabling healthcare professionals to identify individuals at high risk of heart disease and initiate preventive measures. ML-based decision support systems can aid clinicians in making accurate diagnoses and treatment decisions, leading to personalized medicine and improved patient outcomes.</w:t>
      </w:r>
    </w:p>
    <w:p w:rsidR="00E61EAD" w:rsidRPr="00E61EAD" w:rsidRDefault="00E61EAD" w:rsidP="00E61EAD">
      <w:pPr>
        <w:jc w:val="both"/>
        <w:rPr>
          <w:rFonts w:ascii="Times New Roman" w:hAnsi="Times New Roman" w:cs="Times New Roman"/>
          <w:b/>
          <w:bCs/>
          <w:sz w:val="28"/>
          <w:szCs w:val="28"/>
        </w:rPr>
      </w:pPr>
      <w:r w:rsidRPr="00E61EAD">
        <w:rPr>
          <w:rFonts w:ascii="Times New Roman" w:hAnsi="Times New Roman" w:cs="Times New Roman"/>
          <w:b/>
          <w:bCs/>
          <w:sz w:val="28"/>
          <w:szCs w:val="28"/>
        </w:rPr>
        <w:lastRenderedPageBreak/>
        <w:t xml:space="preserve">Applications: </w:t>
      </w:r>
    </w:p>
    <w:p w:rsidR="00E61EAD" w:rsidRPr="00E61EAD" w:rsidRDefault="00E61EAD" w:rsidP="00E61EAD">
      <w:pPr>
        <w:pStyle w:val="ListParagraph"/>
        <w:numPr>
          <w:ilvl w:val="0"/>
          <w:numId w:val="4"/>
        </w:numPr>
        <w:rPr>
          <w:rFonts w:ascii="Times New Roman" w:hAnsi="Times New Roman" w:cs="Times New Roman"/>
          <w:sz w:val="24"/>
        </w:rPr>
      </w:pPr>
      <w:r w:rsidRPr="00E61EAD">
        <w:rPr>
          <w:rFonts w:ascii="Times New Roman" w:hAnsi="Times New Roman" w:cs="Times New Roman"/>
          <w:b/>
          <w:sz w:val="24"/>
        </w:rPr>
        <w:t>Early Detection</w:t>
      </w:r>
      <w:r w:rsidRPr="00E61EAD">
        <w:rPr>
          <w:rFonts w:ascii="Times New Roman" w:hAnsi="Times New Roman" w:cs="Times New Roman"/>
          <w:sz w:val="24"/>
        </w:rPr>
        <w:t>: A heart disease prediction model can help in identifying individuals who are at a higher risk of developing heart diseases, even before they show any symptoms. Early detection allows for timely intervention and preventive measures to be taken, potentially reducing the risk of heart-related complications.</w:t>
      </w:r>
    </w:p>
    <w:p w:rsidR="00E61EAD" w:rsidRPr="00E61EAD" w:rsidRDefault="00E61EAD" w:rsidP="00E61EAD">
      <w:pPr>
        <w:pStyle w:val="ListParagraph"/>
        <w:numPr>
          <w:ilvl w:val="0"/>
          <w:numId w:val="4"/>
        </w:numPr>
        <w:rPr>
          <w:rFonts w:ascii="Times New Roman" w:hAnsi="Times New Roman" w:cs="Times New Roman"/>
          <w:sz w:val="24"/>
        </w:rPr>
      </w:pPr>
      <w:r w:rsidRPr="00E61EAD">
        <w:rPr>
          <w:rFonts w:ascii="Times New Roman" w:hAnsi="Times New Roman" w:cs="Times New Roman"/>
          <w:b/>
          <w:sz w:val="24"/>
        </w:rPr>
        <w:t>Risk Assessment</w:t>
      </w:r>
      <w:r w:rsidRPr="00E61EAD">
        <w:rPr>
          <w:rFonts w:ascii="Times New Roman" w:hAnsi="Times New Roman" w:cs="Times New Roman"/>
          <w:sz w:val="24"/>
        </w:rPr>
        <w:t xml:space="preserve">: By </w:t>
      </w:r>
      <w:proofErr w:type="spellStart"/>
      <w:r w:rsidRPr="00E61EAD">
        <w:rPr>
          <w:rFonts w:ascii="Times New Roman" w:hAnsi="Times New Roman" w:cs="Times New Roman"/>
          <w:sz w:val="24"/>
        </w:rPr>
        <w:t>analyzing</w:t>
      </w:r>
      <w:proofErr w:type="spellEnd"/>
      <w:r w:rsidRPr="00E61EAD">
        <w:rPr>
          <w:rFonts w:ascii="Times New Roman" w:hAnsi="Times New Roman" w:cs="Times New Roman"/>
          <w:sz w:val="24"/>
        </w:rPr>
        <w:t xml:space="preserve"> various risk factors such as age, gender, family history, lifestyle habits, and medical history, a heart disease prediction model can provide a risk assessment for an individual. This information can help healthcare professionals tailor preventive strategies and lifestyle recommendations specific to each patient's risk profile.</w:t>
      </w:r>
    </w:p>
    <w:p w:rsidR="00E61EAD" w:rsidRPr="00E61EAD" w:rsidRDefault="00E61EAD" w:rsidP="00E61EAD">
      <w:pPr>
        <w:pStyle w:val="ListParagraph"/>
        <w:numPr>
          <w:ilvl w:val="0"/>
          <w:numId w:val="4"/>
        </w:numPr>
        <w:rPr>
          <w:rFonts w:ascii="Times New Roman" w:hAnsi="Times New Roman" w:cs="Times New Roman"/>
          <w:sz w:val="24"/>
        </w:rPr>
      </w:pPr>
      <w:r w:rsidRPr="00E61EAD">
        <w:rPr>
          <w:rFonts w:ascii="Times New Roman" w:hAnsi="Times New Roman" w:cs="Times New Roman"/>
          <w:b/>
          <w:sz w:val="24"/>
        </w:rPr>
        <w:t>Personalized Treatment Plans</w:t>
      </w:r>
      <w:r w:rsidRPr="00E61EAD">
        <w:rPr>
          <w:rFonts w:ascii="Times New Roman" w:hAnsi="Times New Roman" w:cs="Times New Roman"/>
          <w:sz w:val="24"/>
        </w:rPr>
        <w:t xml:space="preserve">: A heart disease prediction model can assist in creating personalized treatment plans for patients with existing heart conditions. By </w:t>
      </w:r>
      <w:proofErr w:type="spellStart"/>
      <w:r w:rsidRPr="00E61EAD">
        <w:rPr>
          <w:rFonts w:ascii="Times New Roman" w:hAnsi="Times New Roman" w:cs="Times New Roman"/>
          <w:sz w:val="24"/>
        </w:rPr>
        <w:t>analyzing</w:t>
      </w:r>
      <w:proofErr w:type="spellEnd"/>
      <w:r w:rsidRPr="00E61EAD">
        <w:rPr>
          <w:rFonts w:ascii="Times New Roman" w:hAnsi="Times New Roman" w:cs="Times New Roman"/>
          <w:sz w:val="24"/>
        </w:rPr>
        <w:t xml:space="preserve"> a patient's data, including medical history, diagnostic tests, and lifestyle factors, the model can help healthcare providers develop targeted interventions and treatment strategies.</w:t>
      </w:r>
    </w:p>
    <w:p w:rsidR="00E61EAD" w:rsidRPr="00E61EAD" w:rsidRDefault="00E61EAD" w:rsidP="00E61EAD">
      <w:pPr>
        <w:pStyle w:val="ListParagraph"/>
        <w:numPr>
          <w:ilvl w:val="0"/>
          <w:numId w:val="4"/>
        </w:numPr>
        <w:rPr>
          <w:rFonts w:ascii="Times New Roman" w:hAnsi="Times New Roman" w:cs="Times New Roman"/>
          <w:sz w:val="24"/>
        </w:rPr>
      </w:pPr>
      <w:r w:rsidRPr="00E61EAD">
        <w:rPr>
          <w:rFonts w:ascii="Times New Roman" w:hAnsi="Times New Roman" w:cs="Times New Roman"/>
          <w:b/>
          <w:sz w:val="24"/>
        </w:rPr>
        <w:t>Resource Allocation</w:t>
      </w:r>
      <w:r w:rsidRPr="00E61EAD">
        <w:rPr>
          <w:rFonts w:ascii="Times New Roman" w:hAnsi="Times New Roman" w:cs="Times New Roman"/>
          <w:sz w:val="24"/>
        </w:rPr>
        <w:t>: Healthcare institutions can utilize heart disease prediction models to allocate resources more efficiently. By identifying individuals who are at higher risk, hospitals can prioritize screenings, interventions, and follow-ups for those who need them the most, optimizing resource allocation and healthcare delivery.</w:t>
      </w:r>
    </w:p>
    <w:p w:rsidR="00E61EAD" w:rsidRPr="00E61EAD" w:rsidRDefault="00E61EAD" w:rsidP="00E61EAD">
      <w:pPr>
        <w:pStyle w:val="ListParagraph"/>
        <w:numPr>
          <w:ilvl w:val="0"/>
          <w:numId w:val="4"/>
        </w:numPr>
        <w:rPr>
          <w:rFonts w:ascii="Times New Roman" w:hAnsi="Times New Roman" w:cs="Times New Roman"/>
          <w:sz w:val="24"/>
        </w:rPr>
      </w:pPr>
      <w:r w:rsidRPr="00E61EAD">
        <w:rPr>
          <w:rFonts w:ascii="Times New Roman" w:hAnsi="Times New Roman" w:cs="Times New Roman"/>
          <w:b/>
          <w:sz w:val="24"/>
        </w:rPr>
        <w:t>Public Health Interventions</w:t>
      </w:r>
      <w:r w:rsidRPr="00E61EAD">
        <w:rPr>
          <w:rFonts w:ascii="Times New Roman" w:hAnsi="Times New Roman" w:cs="Times New Roman"/>
          <w:sz w:val="24"/>
        </w:rPr>
        <w:t>: On a broader scale, heart disease prediction models can be used by public health agencies to assess population-level risks and plan preventive measures accordingly. This can include designing awareness campaigns, promoting healthy lifestyle choices, and implementing policies to reduce the overall burden of heart diseases.</w:t>
      </w:r>
    </w:p>
    <w:p w:rsidR="00E61EAD" w:rsidRPr="00E61EAD" w:rsidRDefault="00E61EAD" w:rsidP="00E61EAD">
      <w:pPr>
        <w:pStyle w:val="ListParagraph"/>
        <w:numPr>
          <w:ilvl w:val="0"/>
          <w:numId w:val="4"/>
        </w:numPr>
        <w:rPr>
          <w:rFonts w:ascii="Times New Roman" w:hAnsi="Times New Roman" w:cs="Times New Roman"/>
          <w:sz w:val="24"/>
        </w:rPr>
      </w:pPr>
      <w:r w:rsidRPr="00E61EAD">
        <w:rPr>
          <w:rFonts w:ascii="Times New Roman" w:hAnsi="Times New Roman" w:cs="Times New Roman"/>
          <w:b/>
          <w:sz w:val="24"/>
        </w:rPr>
        <w:t>Research and Clinical Trials</w:t>
      </w:r>
      <w:r w:rsidRPr="00E61EAD">
        <w:rPr>
          <w:rFonts w:ascii="Times New Roman" w:hAnsi="Times New Roman" w:cs="Times New Roman"/>
          <w:sz w:val="24"/>
        </w:rPr>
        <w:t>: Heart disease prediction models can contribute to the field of medical research and clinical trials. By identifying high-risk populations or specific risk factors, researchers can target interventions and test the effectiveness of novel treatments or preventive strategies.</w:t>
      </w:r>
    </w:p>
    <w:p w:rsidR="00E61EAD" w:rsidRPr="00E61EAD" w:rsidRDefault="00E61EAD" w:rsidP="00E61EAD">
      <w:pPr>
        <w:pStyle w:val="ListParagraph"/>
        <w:jc w:val="both"/>
        <w:rPr>
          <w:rFonts w:ascii="Times New Roman" w:hAnsi="Times New Roman" w:cs="Times New Roman"/>
          <w:b/>
          <w:bCs/>
          <w:sz w:val="28"/>
          <w:szCs w:val="28"/>
        </w:rPr>
      </w:pPr>
    </w:p>
    <w:p w:rsidR="00E61EAD" w:rsidRPr="00E61EAD" w:rsidRDefault="00E61EAD" w:rsidP="00E61EAD">
      <w:pPr>
        <w:rPr>
          <w:rFonts w:ascii="Times New Roman" w:hAnsi="Times New Roman" w:cs="Times New Roman"/>
          <w:b/>
          <w:sz w:val="28"/>
        </w:rPr>
      </w:pPr>
      <w:r w:rsidRPr="00E61EAD">
        <w:rPr>
          <w:rFonts w:ascii="Times New Roman" w:hAnsi="Times New Roman" w:cs="Times New Roman"/>
          <w:b/>
          <w:sz w:val="28"/>
        </w:rPr>
        <w:t>Challenges and Limitations</w:t>
      </w:r>
      <w:r>
        <w:rPr>
          <w:rFonts w:ascii="Times New Roman" w:hAnsi="Times New Roman" w:cs="Times New Roman"/>
          <w:b/>
          <w:sz w:val="28"/>
        </w:rPr>
        <w:t>:</w:t>
      </w:r>
    </w:p>
    <w:p w:rsidR="00E61EAD" w:rsidRPr="00E61EAD" w:rsidRDefault="00E61EAD" w:rsidP="00E61EAD">
      <w:pPr>
        <w:pStyle w:val="ListParagraph"/>
        <w:numPr>
          <w:ilvl w:val="0"/>
          <w:numId w:val="6"/>
        </w:numPr>
        <w:rPr>
          <w:rFonts w:ascii="Times New Roman" w:hAnsi="Times New Roman" w:cs="Times New Roman"/>
          <w:sz w:val="24"/>
        </w:rPr>
      </w:pPr>
      <w:r w:rsidRPr="00E61EAD">
        <w:rPr>
          <w:rFonts w:ascii="Times New Roman" w:hAnsi="Times New Roman" w:cs="Times New Roman"/>
          <w:sz w:val="24"/>
        </w:rPr>
        <w:t xml:space="preserve">Interpretability and </w:t>
      </w:r>
      <w:proofErr w:type="spellStart"/>
      <w:r w:rsidRPr="00E61EAD">
        <w:rPr>
          <w:rFonts w:ascii="Times New Roman" w:hAnsi="Times New Roman" w:cs="Times New Roman"/>
          <w:sz w:val="24"/>
        </w:rPr>
        <w:t>explainability</w:t>
      </w:r>
      <w:proofErr w:type="spellEnd"/>
      <w:r w:rsidRPr="00E61EAD">
        <w:rPr>
          <w:rFonts w:ascii="Times New Roman" w:hAnsi="Times New Roman" w:cs="Times New Roman"/>
          <w:sz w:val="24"/>
        </w:rPr>
        <w:t xml:space="preserve"> of models</w:t>
      </w:r>
    </w:p>
    <w:p w:rsidR="00E61EAD" w:rsidRPr="00E61EAD" w:rsidRDefault="00E61EAD" w:rsidP="00E61EAD">
      <w:pPr>
        <w:pStyle w:val="ListParagraph"/>
        <w:numPr>
          <w:ilvl w:val="0"/>
          <w:numId w:val="6"/>
        </w:numPr>
        <w:rPr>
          <w:rFonts w:ascii="Times New Roman" w:hAnsi="Times New Roman" w:cs="Times New Roman"/>
          <w:sz w:val="24"/>
        </w:rPr>
      </w:pPr>
      <w:r w:rsidRPr="00E61EAD">
        <w:rPr>
          <w:rFonts w:ascii="Times New Roman" w:hAnsi="Times New Roman" w:cs="Times New Roman"/>
          <w:sz w:val="24"/>
        </w:rPr>
        <w:t>Data quality, missing values, and bias</w:t>
      </w:r>
    </w:p>
    <w:p w:rsidR="00E61EAD" w:rsidRPr="00E61EAD" w:rsidRDefault="00E61EAD" w:rsidP="00E61EAD">
      <w:pPr>
        <w:pStyle w:val="ListParagraph"/>
        <w:numPr>
          <w:ilvl w:val="0"/>
          <w:numId w:val="6"/>
        </w:numPr>
        <w:rPr>
          <w:rFonts w:ascii="Times New Roman" w:hAnsi="Times New Roman" w:cs="Times New Roman"/>
          <w:sz w:val="24"/>
        </w:rPr>
      </w:pPr>
      <w:r w:rsidRPr="00E61EAD">
        <w:rPr>
          <w:rFonts w:ascii="Times New Roman" w:hAnsi="Times New Roman" w:cs="Times New Roman"/>
          <w:sz w:val="24"/>
        </w:rPr>
        <w:t>Ethical considerations and privacy concerns</w:t>
      </w:r>
    </w:p>
    <w:p w:rsidR="004A3DFE" w:rsidRPr="00E61EAD" w:rsidRDefault="004A3DFE" w:rsidP="00E61EAD"/>
    <w:p w:rsidR="00E61EAD" w:rsidRPr="00E61EAD" w:rsidRDefault="00E61EAD" w:rsidP="00E61EAD">
      <w:pPr>
        <w:rPr>
          <w:rFonts w:ascii="Times New Roman" w:hAnsi="Times New Roman" w:cs="Times New Roman"/>
          <w:b/>
          <w:sz w:val="28"/>
        </w:rPr>
      </w:pPr>
      <w:r w:rsidRPr="00E61EAD">
        <w:rPr>
          <w:rFonts w:ascii="Times New Roman" w:hAnsi="Times New Roman" w:cs="Times New Roman"/>
          <w:b/>
          <w:sz w:val="28"/>
        </w:rPr>
        <w:t>Applications in Clinical Practice and Public Health</w:t>
      </w:r>
      <w:r>
        <w:rPr>
          <w:rFonts w:ascii="Times New Roman" w:hAnsi="Times New Roman" w:cs="Times New Roman"/>
          <w:b/>
          <w:sz w:val="28"/>
        </w:rPr>
        <w:t>:</w:t>
      </w:r>
    </w:p>
    <w:p w:rsidR="00E61EAD" w:rsidRPr="00E61EAD" w:rsidRDefault="00E61EAD" w:rsidP="00E61EAD">
      <w:pPr>
        <w:pStyle w:val="ListParagraph"/>
        <w:numPr>
          <w:ilvl w:val="0"/>
          <w:numId w:val="8"/>
        </w:numPr>
        <w:rPr>
          <w:rFonts w:ascii="Times New Roman" w:hAnsi="Times New Roman" w:cs="Times New Roman"/>
          <w:sz w:val="24"/>
        </w:rPr>
      </w:pPr>
      <w:r w:rsidRPr="00E61EAD">
        <w:rPr>
          <w:rFonts w:ascii="Times New Roman" w:hAnsi="Times New Roman" w:cs="Times New Roman"/>
          <w:sz w:val="24"/>
        </w:rPr>
        <w:t>Early detection and risk assessment</w:t>
      </w:r>
    </w:p>
    <w:p w:rsidR="00E61EAD" w:rsidRPr="00E61EAD" w:rsidRDefault="00E61EAD" w:rsidP="00E61EAD">
      <w:pPr>
        <w:pStyle w:val="ListParagraph"/>
        <w:numPr>
          <w:ilvl w:val="0"/>
          <w:numId w:val="8"/>
        </w:numPr>
        <w:rPr>
          <w:rFonts w:ascii="Times New Roman" w:hAnsi="Times New Roman" w:cs="Times New Roman"/>
          <w:sz w:val="24"/>
        </w:rPr>
      </w:pPr>
      <w:r w:rsidRPr="00E61EAD">
        <w:rPr>
          <w:rFonts w:ascii="Times New Roman" w:hAnsi="Times New Roman" w:cs="Times New Roman"/>
          <w:sz w:val="24"/>
        </w:rPr>
        <w:t>Personalized treatment plans and interventions</w:t>
      </w:r>
    </w:p>
    <w:p w:rsidR="00E61EAD" w:rsidRPr="00E61EAD" w:rsidRDefault="00E61EAD" w:rsidP="00E61EAD">
      <w:pPr>
        <w:pStyle w:val="ListParagraph"/>
        <w:numPr>
          <w:ilvl w:val="0"/>
          <w:numId w:val="8"/>
        </w:numPr>
        <w:rPr>
          <w:rFonts w:ascii="Times New Roman" w:hAnsi="Times New Roman" w:cs="Times New Roman"/>
          <w:sz w:val="24"/>
        </w:rPr>
      </w:pPr>
      <w:r w:rsidRPr="00E61EAD">
        <w:rPr>
          <w:rFonts w:ascii="Times New Roman" w:hAnsi="Times New Roman" w:cs="Times New Roman"/>
          <w:sz w:val="24"/>
        </w:rPr>
        <w:t>Resource allocation and public health interventions</w:t>
      </w:r>
    </w:p>
    <w:p w:rsidR="006C3E9B" w:rsidRDefault="006C3E9B" w:rsidP="00E3007F">
      <w:pPr>
        <w:rPr>
          <w:rFonts w:ascii="Times New Roman" w:hAnsi="Times New Roman" w:cs="Times New Roman"/>
          <w:sz w:val="24"/>
        </w:rPr>
      </w:pPr>
    </w:p>
    <w:p w:rsidR="00E61EAD" w:rsidRPr="00E61EAD" w:rsidRDefault="00E61EAD" w:rsidP="00E61EAD"/>
    <w:p w:rsidR="00E61EAD" w:rsidRPr="00E61EAD" w:rsidRDefault="00E61EAD" w:rsidP="00E61EAD"/>
    <w:p w:rsidR="00E61EAD" w:rsidRPr="00E61EAD" w:rsidRDefault="00E61EAD" w:rsidP="00E61EAD">
      <w:pPr>
        <w:rPr>
          <w:rFonts w:ascii="Times New Roman" w:hAnsi="Times New Roman" w:cs="Times New Roman"/>
          <w:b/>
          <w:sz w:val="28"/>
        </w:rPr>
      </w:pPr>
      <w:r w:rsidRPr="00E61EAD">
        <w:rPr>
          <w:rFonts w:ascii="Times New Roman" w:hAnsi="Times New Roman" w:cs="Times New Roman"/>
          <w:b/>
          <w:sz w:val="28"/>
        </w:rPr>
        <w:lastRenderedPageBreak/>
        <w:t>Future Directions and Emerging Technologies</w:t>
      </w:r>
      <w:r>
        <w:rPr>
          <w:rFonts w:ascii="Times New Roman" w:hAnsi="Times New Roman" w:cs="Times New Roman"/>
          <w:b/>
          <w:sz w:val="28"/>
        </w:rPr>
        <w:t>:</w:t>
      </w:r>
    </w:p>
    <w:p w:rsidR="00E61EAD" w:rsidRPr="00E61EAD" w:rsidRDefault="00E61EAD" w:rsidP="00E61EAD">
      <w:pPr>
        <w:pStyle w:val="ListParagraph"/>
        <w:numPr>
          <w:ilvl w:val="0"/>
          <w:numId w:val="10"/>
        </w:numPr>
        <w:rPr>
          <w:rFonts w:ascii="Times New Roman" w:hAnsi="Times New Roman" w:cs="Times New Roman"/>
          <w:sz w:val="24"/>
        </w:rPr>
      </w:pPr>
      <w:r w:rsidRPr="00E61EAD">
        <w:rPr>
          <w:rFonts w:ascii="Times New Roman" w:hAnsi="Times New Roman" w:cs="Times New Roman"/>
          <w:sz w:val="24"/>
        </w:rPr>
        <w:t>Explainable AI and interpretability of models</w:t>
      </w:r>
    </w:p>
    <w:p w:rsidR="00E61EAD" w:rsidRPr="00E61EAD" w:rsidRDefault="00E61EAD" w:rsidP="00E61EAD">
      <w:pPr>
        <w:pStyle w:val="ListParagraph"/>
        <w:numPr>
          <w:ilvl w:val="0"/>
          <w:numId w:val="10"/>
        </w:numPr>
        <w:rPr>
          <w:rFonts w:ascii="Times New Roman" w:hAnsi="Times New Roman" w:cs="Times New Roman"/>
          <w:sz w:val="24"/>
        </w:rPr>
      </w:pPr>
      <w:r w:rsidRPr="00E61EAD">
        <w:rPr>
          <w:rFonts w:ascii="Times New Roman" w:hAnsi="Times New Roman" w:cs="Times New Roman"/>
          <w:sz w:val="24"/>
        </w:rPr>
        <w:t>Integration of multi-</w:t>
      </w:r>
      <w:proofErr w:type="spellStart"/>
      <w:r w:rsidRPr="00E61EAD">
        <w:rPr>
          <w:rFonts w:ascii="Times New Roman" w:hAnsi="Times New Roman" w:cs="Times New Roman"/>
          <w:sz w:val="24"/>
        </w:rPr>
        <w:t>omics</w:t>
      </w:r>
      <w:proofErr w:type="spellEnd"/>
      <w:r w:rsidRPr="00E61EAD">
        <w:rPr>
          <w:rFonts w:ascii="Times New Roman" w:hAnsi="Times New Roman" w:cs="Times New Roman"/>
          <w:sz w:val="24"/>
        </w:rPr>
        <w:t xml:space="preserve"> data and genetic information</w:t>
      </w:r>
    </w:p>
    <w:p w:rsidR="00E61EAD" w:rsidRPr="00E61EAD" w:rsidRDefault="00E61EAD" w:rsidP="00E61EAD">
      <w:pPr>
        <w:pStyle w:val="ListParagraph"/>
        <w:numPr>
          <w:ilvl w:val="0"/>
          <w:numId w:val="10"/>
        </w:numPr>
        <w:rPr>
          <w:rFonts w:ascii="Times New Roman" w:hAnsi="Times New Roman" w:cs="Times New Roman"/>
          <w:sz w:val="24"/>
        </w:rPr>
      </w:pPr>
      <w:r w:rsidRPr="00E61EAD">
        <w:rPr>
          <w:rFonts w:ascii="Times New Roman" w:hAnsi="Times New Roman" w:cs="Times New Roman"/>
          <w:sz w:val="24"/>
        </w:rPr>
        <w:t>Longitudinal and real-time monitoring using wearable devices</w:t>
      </w:r>
    </w:p>
    <w:p w:rsidR="00E61EAD" w:rsidRPr="00E61EAD" w:rsidRDefault="00E61EAD" w:rsidP="00E61EAD">
      <w:pPr>
        <w:pStyle w:val="ListParagraph"/>
        <w:numPr>
          <w:ilvl w:val="0"/>
          <w:numId w:val="10"/>
        </w:numPr>
        <w:rPr>
          <w:rFonts w:ascii="Times New Roman" w:hAnsi="Times New Roman" w:cs="Times New Roman"/>
          <w:sz w:val="24"/>
        </w:rPr>
      </w:pPr>
      <w:r w:rsidRPr="00E61EAD">
        <w:rPr>
          <w:rFonts w:ascii="Times New Roman" w:hAnsi="Times New Roman" w:cs="Times New Roman"/>
          <w:sz w:val="24"/>
        </w:rPr>
        <w:t>Advancements in data collection, sharing, and collaboration</w:t>
      </w:r>
    </w:p>
    <w:p w:rsidR="00E61EAD" w:rsidRPr="00E61EAD" w:rsidRDefault="00E61EAD" w:rsidP="00E61EAD">
      <w:pPr>
        <w:rPr>
          <w:rFonts w:ascii="Times New Roman" w:hAnsi="Times New Roman" w:cs="Times New Roman"/>
          <w:b/>
          <w:sz w:val="28"/>
        </w:rPr>
      </w:pPr>
      <w:r w:rsidRPr="00E61EAD">
        <w:rPr>
          <w:rFonts w:ascii="Times New Roman" w:hAnsi="Times New Roman" w:cs="Times New Roman"/>
          <w:b/>
          <w:sz w:val="28"/>
        </w:rPr>
        <w:t>Integration of Risk Factors and Data Sources</w:t>
      </w:r>
      <w:r>
        <w:rPr>
          <w:rFonts w:ascii="Times New Roman" w:hAnsi="Times New Roman" w:cs="Times New Roman"/>
          <w:b/>
          <w:sz w:val="28"/>
        </w:rPr>
        <w:t>:</w:t>
      </w:r>
    </w:p>
    <w:p w:rsidR="00E61EAD" w:rsidRPr="00E61EAD" w:rsidRDefault="00E61EAD" w:rsidP="00E61EAD">
      <w:pPr>
        <w:pStyle w:val="ListParagraph"/>
        <w:numPr>
          <w:ilvl w:val="0"/>
          <w:numId w:val="12"/>
        </w:numPr>
        <w:rPr>
          <w:rFonts w:ascii="Times New Roman" w:hAnsi="Times New Roman" w:cs="Times New Roman"/>
          <w:sz w:val="24"/>
        </w:rPr>
      </w:pPr>
      <w:r w:rsidRPr="00E61EAD">
        <w:rPr>
          <w:rFonts w:ascii="Times New Roman" w:hAnsi="Times New Roman" w:cs="Times New Roman"/>
          <w:sz w:val="24"/>
        </w:rPr>
        <w:t>Demographic factors: age, gender, ethnicity, etc.</w:t>
      </w:r>
    </w:p>
    <w:p w:rsidR="00E61EAD" w:rsidRPr="00E61EAD" w:rsidRDefault="00E61EAD" w:rsidP="00E61EAD">
      <w:pPr>
        <w:pStyle w:val="ListParagraph"/>
        <w:numPr>
          <w:ilvl w:val="0"/>
          <w:numId w:val="12"/>
        </w:numPr>
        <w:rPr>
          <w:rFonts w:ascii="Times New Roman" w:hAnsi="Times New Roman" w:cs="Times New Roman"/>
          <w:sz w:val="24"/>
        </w:rPr>
      </w:pPr>
      <w:r w:rsidRPr="00E61EAD">
        <w:rPr>
          <w:rFonts w:ascii="Times New Roman" w:hAnsi="Times New Roman" w:cs="Times New Roman"/>
          <w:sz w:val="24"/>
        </w:rPr>
        <w:t>Lifestyle factors: smoking, obesity, physical activity, etc.</w:t>
      </w:r>
    </w:p>
    <w:p w:rsidR="00E61EAD" w:rsidRPr="00E61EAD" w:rsidRDefault="00E61EAD" w:rsidP="00E61EAD">
      <w:pPr>
        <w:pStyle w:val="ListParagraph"/>
        <w:numPr>
          <w:ilvl w:val="0"/>
          <w:numId w:val="12"/>
        </w:numPr>
        <w:rPr>
          <w:rFonts w:ascii="Times New Roman" w:hAnsi="Times New Roman" w:cs="Times New Roman"/>
          <w:sz w:val="24"/>
        </w:rPr>
      </w:pPr>
      <w:r w:rsidRPr="00E61EAD">
        <w:rPr>
          <w:rFonts w:ascii="Times New Roman" w:hAnsi="Times New Roman" w:cs="Times New Roman"/>
          <w:sz w:val="24"/>
        </w:rPr>
        <w:t>Medical history: hypertension, diabetes, cholesterol levels, etc.</w:t>
      </w:r>
    </w:p>
    <w:p w:rsidR="00E61EAD" w:rsidRPr="00E61EAD" w:rsidRDefault="00E61EAD" w:rsidP="00E61EAD">
      <w:pPr>
        <w:pStyle w:val="ListParagraph"/>
        <w:numPr>
          <w:ilvl w:val="0"/>
          <w:numId w:val="12"/>
        </w:numPr>
        <w:rPr>
          <w:rFonts w:ascii="Times New Roman" w:hAnsi="Times New Roman" w:cs="Times New Roman"/>
          <w:sz w:val="24"/>
        </w:rPr>
      </w:pPr>
      <w:r w:rsidRPr="00E61EAD">
        <w:rPr>
          <w:rFonts w:ascii="Times New Roman" w:hAnsi="Times New Roman" w:cs="Times New Roman"/>
          <w:sz w:val="24"/>
        </w:rPr>
        <w:t>Genetic profiling and biomarkers</w:t>
      </w:r>
    </w:p>
    <w:p w:rsidR="00E61EAD" w:rsidRPr="00E61EAD" w:rsidRDefault="00E61EAD" w:rsidP="00E61EAD">
      <w:pPr>
        <w:pStyle w:val="ListParagraph"/>
        <w:numPr>
          <w:ilvl w:val="0"/>
          <w:numId w:val="12"/>
        </w:numPr>
        <w:rPr>
          <w:rFonts w:ascii="Times New Roman" w:hAnsi="Times New Roman" w:cs="Times New Roman"/>
          <w:sz w:val="32"/>
        </w:rPr>
      </w:pPr>
      <w:r w:rsidRPr="00E61EAD">
        <w:rPr>
          <w:rFonts w:ascii="Times New Roman" w:hAnsi="Times New Roman" w:cs="Times New Roman"/>
          <w:sz w:val="24"/>
        </w:rPr>
        <w:t>Incorporation of electronic health records and wearable device data</w:t>
      </w:r>
    </w:p>
    <w:p w:rsidR="006C3E9B" w:rsidRDefault="00E61EAD" w:rsidP="00E61EAD">
      <w:pPr>
        <w:rPr>
          <w:rFonts w:ascii="Times New Roman" w:hAnsi="Times New Roman" w:cs="Times New Roman"/>
          <w:b/>
          <w:sz w:val="28"/>
        </w:rPr>
      </w:pPr>
      <w:r w:rsidRPr="00E61EAD">
        <w:rPr>
          <w:rFonts w:ascii="Times New Roman" w:hAnsi="Times New Roman" w:cs="Times New Roman"/>
          <w:b/>
          <w:sz w:val="28"/>
        </w:rPr>
        <w:t>Conclusion</w:t>
      </w:r>
      <w:r>
        <w:rPr>
          <w:rFonts w:ascii="Times New Roman" w:hAnsi="Times New Roman" w:cs="Times New Roman"/>
          <w:b/>
          <w:sz w:val="28"/>
        </w:rPr>
        <w:t>:</w:t>
      </w:r>
    </w:p>
    <w:p w:rsidR="00E61EAD" w:rsidRPr="00E61EAD" w:rsidRDefault="00E61EAD" w:rsidP="00E61EAD">
      <w:pPr>
        <w:rPr>
          <w:rFonts w:ascii="Times New Roman" w:hAnsi="Times New Roman" w:cs="Times New Roman"/>
          <w:sz w:val="24"/>
        </w:rPr>
      </w:pPr>
      <w:r w:rsidRPr="00E61EAD">
        <w:rPr>
          <w:rFonts w:ascii="Times New Roman" w:hAnsi="Times New Roman" w:cs="Times New Roman"/>
          <w:sz w:val="24"/>
        </w:rPr>
        <w:t>This review paper provides an in-depth analysis of heart disease prediction models, exploring their advan</w:t>
      </w:r>
      <w:bookmarkStart w:id="0" w:name="_GoBack"/>
      <w:bookmarkEnd w:id="0"/>
      <w:r w:rsidRPr="00E61EAD">
        <w:rPr>
          <w:rFonts w:ascii="Times New Roman" w:hAnsi="Times New Roman" w:cs="Times New Roman"/>
          <w:sz w:val="24"/>
        </w:rPr>
        <w:t>cements, challenges, and potential applications in clinical practice and public health. By understanding the strengths and limitations of existing models and identifying areas for improvement, this review aims to facilitate the development of more accurate and reliable prediction models, ultimately contributing to the prevention and management of heart disease on a global scale.</w:t>
      </w:r>
    </w:p>
    <w:p w:rsidR="00E3007F" w:rsidRPr="00E3007F" w:rsidRDefault="00E3007F" w:rsidP="00E3007F">
      <w:pPr>
        <w:jc w:val="both"/>
        <w:rPr>
          <w:rFonts w:ascii="Times New Roman" w:hAnsi="Times New Roman" w:cs="Times New Roman"/>
          <w:b/>
          <w:sz w:val="24"/>
        </w:rPr>
      </w:pPr>
    </w:p>
    <w:sectPr w:rsidR="00E3007F" w:rsidRPr="00E300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67AFD"/>
    <w:multiLevelType w:val="hybridMultilevel"/>
    <w:tmpl w:val="3A60C62E"/>
    <w:lvl w:ilvl="0" w:tplc="C670723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F5C2A46"/>
    <w:multiLevelType w:val="multilevel"/>
    <w:tmpl w:val="0EE02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E85E6C"/>
    <w:multiLevelType w:val="multilevel"/>
    <w:tmpl w:val="389637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BD173C7"/>
    <w:multiLevelType w:val="multilevel"/>
    <w:tmpl w:val="D96221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1FF1EFF"/>
    <w:multiLevelType w:val="multilevel"/>
    <w:tmpl w:val="906E3A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3C31F11"/>
    <w:multiLevelType w:val="hybridMultilevel"/>
    <w:tmpl w:val="1302AD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74A0290"/>
    <w:multiLevelType w:val="hybridMultilevel"/>
    <w:tmpl w:val="15CA4F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AF52E58"/>
    <w:multiLevelType w:val="hybridMultilevel"/>
    <w:tmpl w:val="21701A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5AD414F"/>
    <w:multiLevelType w:val="multilevel"/>
    <w:tmpl w:val="72F211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F052F4"/>
    <w:multiLevelType w:val="hybridMultilevel"/>
    <w:tmpl w:val="3232FF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B8908D4"/>
    <w:multiLevelType w:val="hybridMultilevel"/>
    <w:tmpl w:val="B2FE32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7DFE3EB2"/>
    <w:multiLevelType w:val="hybridMultilevel"/>
    <w:tmpl w:val="E26027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1"/>
  </w:num>
  <w:num w:numId="3">
    <w:abstractNumId w:val="1"/>
  </w:num>
  <w:num w:numId="4">
    <w:abstractNumId w:val="9"/>
  </w:num>
  <w:num w:numId="5">
    <w:abstractNumId w:val="2"/>
  </w:num>
  <w:num w:numId="6">
    <w:abstractNumId w:val="5"/>
  </w:num>
  <w:num w:numId="7">
    <w:abstractNumId w:val="4"/>
  </w:num>
  <w:num w:numId="8">
    <w:abstractNumId w:val="6"/>
  </w:num>
  <w:num w:numId="9">
    <w:abstractNumId w:val="8"/>
  </w:num>
  <w:num w:numId="10">
    <w:abstractNumId w:val="10"/>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07F"/>
    <w:rsid w:val="0002698D"/>
    <w:rsid w:val="00083B23"/>
    <w:rsid w:val="00086E23"/>
    <w:rsid w:val="00090C75"/>
    <w:rsid w:val="000F2E0C"/>
    <w:rsid w:val="001307FC"/>
    <w:rsid w:val="00162FE7"/>
    <w:rsid w:val="00183BB1"/>
    <w:rsid w:val="001B38D7"/>
    <w:rsid w:val="001C203A"/>
    <w:rsid w:val="001C7626"/>
    <w:rsid w:val="001D41EF"/>
    <w:rsid w:val="001F38D5"/>
    <w:rsid w:val="00223460"/>
    <w:rsid w:val="0022643A"/>
    <w:rsid w:val="00235727"/>
    <w:rsid w:val="00283B1B"/>
    <w:rsid w:val="002963BD"/>
    <w:rsid w:val="00297D07"/>
    <w:rsid w:val="002B77C5"/>
    <w:rsid w:val="002C2DBF"/>
    <w:rsid w:val="002E12E4"/>
    <w:rsid w:val="002F4970"/>
    <w:rsid w:val="003006AE"/>
    <w:rsid w:val="00311199"/>
    <w:rsid w:val="0034428A"/>
    <w:rsid w:val="003444E9"/>
    <w:rsid w:val="00347E2F"/>
    <w:rsid w:val="003875B7"/>
    <w:rsid w:val="00393CFD"/>
    <w:rsid w:val="003C6230"/>
    <w:rsid w:val="003D1955"/>
    <w:rsid w:val="003D4DB5"/>
    <w:rsid w:val="004033D5"/>
    <w:rsid w:val="00423C8D"/>
    <w:rsid w:val="00432148"/>
    <w:rsid w:val="004358B5"/>
    <w:rsid w:val="004507BF"/>
    <w:rsid w:val="00466B56"/>
    <w:rsid w:val="00472CC7"/>
    <w:rsid w:val="004A2DE1"/>
    <w:rsid w:val="004A3DFE"/>
    <w:rsid w:val="004A5D16"/>
    <w:rsid w:val="004E1544"/>
    <w:rsid w:val="00500193"/>
    <w:rsid w:val="005444EC"/>
    <w:rsid w:val="0054577A"/>
    <w:rsid w:val="00555815"/>
    <w:rsid w:val="00564D16"/>
    <w:rsid w:val="0058051E"/>
    <w:rsid w:val="005805EE"/>
    <w:rsid w:val="0058539E"/>
    <w:rsid w:val="00586404"/>
    <w:rsid w:val="005F588F"/>
    <w:rsid w:val="00624F22"/>
    <w:rsid w:val="006251B6"/>
    <w:rsid w:val="00662087"/>
    <w:rsid w:val="00665895"/>
    <w:rsid w:val="00680B45"/>
    <w:rsid w:val="006A718E"/>
    <w:rsid w:val="006C3E9B"/>
    <w:rsid w:val="006E7AE3"/>
    <w:rsid w:val="00732988"/>
    <w:rsid w:val="0073327F"/>
    <w:rsid w:val="007364F2"/>
    <w:rsid w:val="0075129C"/>
    <w:rsid w:val="00757E18"/>
    <w:rsid w:val="00763EAB"/>
    <w:rsid w:val="00765070"/>
    <w:rsid w:val="00773D93"/>
    <w:rsid w:val="007B5666"/>
    <w:rsid w:val="007B5D06"/>
    <w:rsid w:val="007C3ACB"/>
    <w:rsid w:val="007C6FE1"/>
    <w:rsid w:val="0084305C"/>
    <w:rsid w:val="00850D94"/>
    <w:rsid w:val="008626F3"/>
    <w:rsid w:val="00875BE3"/>
    <w:rsid w:val="00881127"/>
    <w:rsid w:val="00886505"/>
    <w:rsid w:val="00893B76"/>
    <w:rsid w:val="008A6632"/>
    <w:rsid w:val="008B7557"/>
    <w:rsid w:val="008C5234"/>
    <w:rsid w:val="00920060"/>
    <w:rsid w:val="009266A1"/>
    <w:rsid w:val="00931C2F"/>
    <w:rsid w:val="0093269E"/>
    <w:rsid w:val="00942372"/>
    <w:rsid w:val="009A6BBD"/>
    <w:rsid w:val="009B328F"/>
    <w:rsid w:val="009C0668"/>
    <w:rsid w:val="009E7147"/>
    <w:rsid w:val="00A276EE"/>
    <w:rsid w:val="00A440A8"/>
    <w:rsid w:val="00A534E0"/>
    <w:rsid w:val="00A53E1B"/>
    <w:rsid w:val="00A853E0"/>
    <w:rsid w:val="00A909AE"/>
    <w:rsid w:val="00AA12DA"/>
    <w:rsid w:val="00AE6CE5"/>
    <w:rsid w:val="00AF7F35"/>
    <w:rsid w:val="00B141A6"/>
    <w:rsid w:val="00B40F86"/>
    <w:rsid w:val="00B41C65"/>
    <w:rsid w:val="00B76545"/>
    <w:rsid w:val="00B97E48"/>
    <w:rsid w:val="00BA3811"/>
    <w:rsid w:val="00BA5B85"/>
    <w:rsid w:val="00BB3102"/>
    <w:rsid w:val="00BB38EC"/>
    <w:rsid w:val="00C04736"/>
    <w:rsid w:val="00C06FFF"/>
    <w:rsid w:val="00C11785"/>
    <w:rsid w:val="00C16E75"/>
    <w:rsid w:val="00C648C0"/>
    <w:rsid w:val="00C83EC7"/>
    <w:rsid w:val="00CB7D1B"/>
    <w:rsid w:val="00CD4470"/>
    <w:rsid w:val="00CF0F8D"/>
    <w:rsid w:val="00D238A5"/>
    <w:rsid w:val="00D26F4F"/>
    <w:rsid w:val="00D51009"/>
    <w:rsid w:val="00D604F1"/>
    <w:rsid w:val="00D6459F"/>
    <w:rsid w:val="00D77996"/>
    <w:rsid w:val="00D94626"/>
    <w:rsid w:val="00DB0394"/>
    <w:rsid w:val="00DB2C60"/>
    <w:rsid w:val="00DD10DC"/>
    <w:rsid w:val="00DD7C30"/>
    <w:rsid w:val="00DE45A9"/>
    <w:rsid w:val="00DF15FF"/>
    <w:rsid w:val="00E02BEE"/>
    <w:rsid w:val="00E3007F"/>
    <w:rsid w:val="00E61EAD"/>
    <w:rsid w:val="00E67134"/>
    <w:rsid w:val="00E92599"/>
    <w:rsid w:val="00E96570"/>
    <w:rsid w:val="00E9666D"/>
    <w:rsid w:val="00EC0FD0"/>
    <w:rsid w:val="00EE6014"/>
    <w:rsid w:val="00EF4BE9"/>
    <w:rsid w:val="00F0126A"/>
    <w:rsid w:val="00F36C47"/>
    <w:rsid w:val="00F403A2"/>
    <w:rsid w:val="00F46B7A"/>
    <w:rsid w:val="00F84B22"/>
    <w:rsid w:val="00F92AF3"/>
    <w:rsid w:val="00FB6FBF"/>
    <w:rsid w:val="00FD35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4244A1-169E-4D48-972C-9ECDF0D31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00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007F"/>
    <w:pPr>
      <w:spacing w:after="0" w:line="240" w:lineRule="auto"/>
    </w:pPr>
  </w:style>
  <w:style w:type="paragraph" w:styleId="NormalWeb">
    <w:name w:val="Normal (Web)"/>
    <w:basedOn w:val="Normal"/>
    <w:uiPriority w:val="99"/>
    <w:semiHidden/>
    <w:unhideWhenUsed/>
    <w:rsid w:val="00E300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f5">
    <w:name w:val="ff5"/>
    <w:basedOn w:val="DefaultParagraphFont"/>
    <w:rsid w:val="005444EC"/>
  </w:style>
  <w:style w:type="character" w:customStyle="1" w:styleId="a">
    <w:name w:val="_"/>
    <w:basedOn w:val="DefaultParagraphFont"/>
    <w:rsid w:val="005444EC"/>
  </w:style>
  <w:style w:type="character" w:customStyle="1" w:styleId="ls6">
    <w:name w:val="ls6"/>
    <w:basedOn w:val="DefaultParagraphFont"/>
    <w:rsid w:val="005444EC"/>
  </w:style>
  <w:style w:type="paragraph" w:styleId="ListParagraph">
    <w:name w:val="List Paragraph"/>
    <w:basedOn w:val="Normal"/>
    <w:uiPriority w:val="34"/>
    <w:qFormat/>
    <w:rsid w:val="004A3D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81202">
      <w:bodyDiv w:val="1"/>
      <w:marLeft w:val="0"/>
      <w:marRight w:val="0"/>
      <w:marTop w:val="0"/>
      <w:marBottom w:val="0"/>
      <w:divBdr>
        <w:top w:val="none" w:sz="0" w:space="0" w:color="auto"/>
        <w:left w:val="none" w:sz="0" w:space="0" w:color="auto"/>
        <w:bottom w:val="none" w:sz="0" w:space="0" w:color="auto"/>
        <w:right w:val="none" w:sz="0" w:space="0" w:color="auto"/>
      </w:divBdr>
    </w:div>
    <w:div w:id="267202116">
      <w:bodyDiv w:val="1"/>
      <w:marLeft w:val="0"/>
      <w:marRight w:val="0"/>
      <w:marTop w:val="0"/>
      <w:marBottom w:val="0"/>
      <w:divBdr>
        <w:top w:val="none" w:sz="0" w:space="0" w:color="auto"/>
        <w:left w:val="none" w:sz="0" w:space="0" w:color="auto"/>
        <w:bottom w:val="none" w:sz="0" w:space="0" w:color="auto"/>
        <w:right w:val="none" w:sz="0" w:space="0" w:color="auto"/>
      </w:divBdr>
    </w:div>
    <w:div w:id="280452849">
      <w:bodyDiv w:val="1"/>
      <w:marLeft w:val="0"/>
      <w:marRight w:val="0"/>
      <w:marTop w:val="0"/>
      <w:marBottom w:val="0"/>
      <w:divBdr>
        <w:top w:val="none" w:sz="0" w:space="0" w:color="auto"/>
        <w:left w:val="none" w:sz="0" w:space="0" w:color="auto"/>
        <w:bottom w:val="none" w:sz="0" w:space="0" w:color="auto"/>
        <w:right w:val="none" w:sz="0" w:space="0" w:color="auto"/>
      </w:divBdr>
    </w:div>
    <w:div w:id="515266251">
      <w:bodyDiv w:val="1"/>
      <w:marLeft w:val="0"/>
      <w:marRight w:val="0"/>
      <w:marTop w:val="0"/>
      <w:marBottom w:val="0"/>
      <w:divBdr>
        <w:top w:val="none" w:sz="0" w:space="0" w:color="auto"/>
        <w:left w:val="none" w:sz="0" w:space="0" w:color="auto"/>
        <w:bottom w:val="none" w:sz="0" w:space="0" w:color="auto"/>
        <w:right w:val="none" w:sz="0" w:space="0" w:color="auto"/>
      </w:divBdr>
    </w:div>
    <w:div w:id="740560430">
      <w:bodyDiv w:val="1"/>
      <w:marLeft w:val="0"/>
      <w:marRight w:val="0"/>
      <w:marTop w:val="0"/>
      <w:marBottom w:val="0"/>
      <w:divBdr>
        <w:top w:val="none" w:sz="0" w:space="0" w:color="auto"/>
        <w:left w:val="none" w:sz="0" w:space="0" w:color="auto"/>
        <w:bottom w:val="none" w:sz="0" w:space="0" w:color="auto"/>
        <w:right w:val="none" w:sz="0" w:space="0" w:color="auto"/>
      </w:divBdr>
    </w:div>
    <w:div w:id="776565314">
      <w:bodyDiv w:val="1"/>
      <w:marLeft w:val="0"/>
      <w:marRight w:val="0"/>
      <w:marTop w:val="0"/>
      <w:marBottom w:val="0"/>
      <w:divBdr>
        <w:top w:val="none" w:sz="0" w:space="0" w:color="auto"/>
        <w:left w:val="none" w:sz="0" w:space="0" w:color="auto"/>
        <w:bottom w:val="none" w:sz="0" w:space="0" w:color="auto"/>
        <w:right w:val="none" w:sz="0" w:space="0" w:color="auto"/>
      </w:divBdr>
    </w:div>
    <w:div w:id="1562982884">
      <w:bodyDiv w:val="1"/>
      <w:marLeft w:val="0"/>
      <w:marRight w:val="0"/>
      <w:marTop w:val="0"/>
      <w:marBottom w:val="0"/>
      <w:divBdr>
        <w:top w:val="none" w:sz="0" w:space="0" w:color="auto"/>
        <w:left w:val="none" w:sz="0" w:space="0" w:color="auto"/>
        <w:bottom w:val="none" w:sz="0" w:space="0" w:color="auto"/>
        <w:right w:val="none" w:sz="0" w:space="0" w:color="auto"/>
      </w:divBdr>
    </w:div>
    <w:div w:id="200385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528</TotalTime>
  <Pages>4</Pages>
  <Words>1527</Words>
  <Characters>8710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5</cp:revision>
  <dcterms:created xsi:type="dcterms:W3CDTF">2023-06-05T06:38:00Z</dcterms:created>
  <dcterms:modified xsi:type="dcterms:W3CDTF">2023-06-07T16:06:00Z</dcterms:modified>
</cp:coreProperties>
</file>