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FE2A" w14:textId="77777777" w:rsidR="00AD7A9D" w:rsidRPr="00EB1CAF" w:rsidRDefault="00AD7A9D" w:rsidP="009747BB">
      <w:pPr>
        <w:jc w:val="both"/>
        <w:rPr>
          <w:rFonts w:cstheme="minorHAnsi"/>
          <w:b/>
          <w:bCs/>
          <w:szCs w:val="22"/>
        </w:rPr>
      </w:pPr>
    </w:p>
    <w:p w14:paraId="2A6255E5" w14:textId="2C20D496" w:rsidR="00A76245" w:rsidRPr="00A76245" w:rsidRDefault="00A76245" w:rsidP="009747BB">
      <w:pPr>
        <w:jc w:val="both"/>
        <w:rPr>
          <w:rFonts w:cstheme="minorHAnsi"/>
          <w:b/>
          <w:bCs/>
          <w:szCs w:val="22"/>
        </w:rPr>
      </w:pPr>
      <w:r w:rsidRPr="00A76245">
        <w:rPr>
          <w:rFonts w:cstheme="minorHAnsi"/>
          <w:b/>
          <w:bCs/>
          <w:szCs w:val="22"/>
        </w:rPr>
        <w:t xml:space="preserve">I wish to develop a business contributing towards the </w:t>
      </w:r>
      <w:r w:rsidR="0087496D" w:rsidRPr="00EB1CAF">
        <w:rPr>
          <w:rFonts w:cstheme="minorHAnsi"/>
          <w:b/>
          <w:bCs/>
          <w:szCs w:val="22"/>
        </w:rPr>
        <w:t>make-in-India</w:t>
      </w:r>
      <w:r w:rsidRPr="00A76245">
        <w:rPr>
          <w:rFonts w:cstheme="minorHAnsi"/>
          <w:b/>
          <w:bCs/>
          <w:szCs w:val="22"/>
        </w:rPr>
        <w:t xml:space="preserve"> concept.</w:t>
      </w:r>
      <w:r w:rsidR="0087496D" w:rsidRPr="00EB1CAF">
        <w:rPr>
          <w:rFonts w:cstheme="minorHAnsi"/>
          <w:b/>
          <w:bCs/>
          <w:szCs w:val="22"/>
        </w:rPr>
        <w:t xml:space="preserve"> The business will aim at manufacturing handicrafts in India, which will indeed promote the long-existing craftsmanship of ancient India. The business will create new jobs as well as wealth for the people.</w:t>
      </w:r>
    </w:p>
    <w:p w14:paraId="1985F45B" w14:textId="5E532075" w:rsidR="00A76245" w:rsidRPr="00A76245" w:rsidRDefault="00A76245" w:rsidP="009747BB">
      <w:pPr>
        <w:jc w:val="both"/>
        <w:rPr>
          <w:rFonts w:cstheme="minorHAnsi"/>
          <w:b/>
          <w:bCs/>
          <w:szCs w:val="22"/>
        </w:rPr>
      </w:pPr>
      <w:r w:rsidRPr="00A76245">
        <w:rPr>
          <w:rFonts w:cstheme="minorHAnsi"/>
          <w:b/>
          <w:bCs/>
          <w:szCs w:val="22"/>
        </w:rPr>
        <w:t>Business Idea - I am a business incorporation namely "</w:t>
      </w:r>
      <w:r w:rsidR="0087496D" w:rsidRPr="00EB1CAF">
        <w:rPr>
          <w:rFonts w:cstheme="minorHAnsi"/>
          <w:b/>
          <w:bCs/>
          <w:szCs w:val="22"/>
        </w:rPr>
        <w:t>SHRI_SUSHJEET PVT LMT</w:t>
      </w:r>
      <w:r w:rsidRPr="00A76245">
        <w:rPr>
          <w:rFonts w:cstheme="minorHAnsi"/>
          <w:b/>
          <w:bCs/>
          <w:szCs w:val="22"/>
        </w:rPr>
        <w:t xml:space="preserve">". </w:t>
      </w:r>
    </w:p>
    <w:p w14:paraId="3F2E7B66" w14:textId="06ACA129" w:rsidR="0087496D" w:rsidRPr="00EB1CAF" w:rsidRDefault="0087496D" w:rsidP="009747BB">
      <w:pPr>
        <w:jc w:val="both"/>
        <w:rPr>
          <w:rFonts w:cstheme="minorHAnsi"/>
          <w:b/>
          <w:bCs/>
          <w:szCs w:val="22"/>
        </w:rPr>
      </w:pPr>
      <w:r w:rsidRPr="00EB1CAF">
        <w:rPr>
          <w:rFonts w:cstheme="minorHAnsi"/>
          <w:b/>
          <w:bCs/>
          <w:szCs w:val="22"/>
        </w:rPr>
        <w:t>T</w:t>
      </w:r>
      <w:r w:rsidR="00A76245" w:rsidRPr="00A76245">
        <w:rPr>
          <w:rFonts w:cstheme="minorHAnsi"/>
          <w:b/>
          <w:bCs/>
          <w:szCs w:val="22"/>
        </w:rPr>
        <w:t xml:space="preserve">he business is to manufacture </w:t>
      </w:r>
      <w:r w:rsidRPr="00EB1CAF">
        <w:rPr>
          <w:rFonts w:cstheme="minorHAnsi"/>
          <w:b/>
          <w:bCs/>
          <w:szCs w:val="22"/>
        </w:rPr>
        <w:t>R</w:t>
      </w:r>
      <w:r w:rsidR="00A76245" w:rsidRPr="00A76245">
        <w:rPr>
          <w:rFonts w:cstheme="minorHAnsi"/>
          <w:b/>
          <w:bCs/>
          <w:szCs w:val="22"/>
        </w:rPr>
        <w:t xml:space="preserve">ocksalt </w:t>
      </w:r>
      <w:r w:rsidRPr="00EB1CAF">
        <w:rPr>
          <w:rFonts w:cstheme="minorHAnsi"/>
          <w:b/>
          <w:bCs/>
          <w:szCs w:val="22"/>
        </w:rPr>
        <w:t>H</w:t>
      </w:r>
      <w:r w:rsidR="00A76245" w:rsidRPr="00A76245">
        <w:rPr>
          <w:rFonts w:cstheme="minorHAnsi"/>
          <w:b/>
          <w:bCs/>
          <w:szCs w:val="22"/>
        </w:rPr>
        <w:t xml:space="preserve">andicrafts and sell </w:t>
      </w:r>
      <w:r w:rsidRPr="00EB1CAF">
        <w:rPr>
          <w:rFonts w:cstheme="minorHAnsi"/>
          <w:b/>
          <w:bCs/>
          <w:szCs w:val="22"/>
        </w:rPr>
        <w:t>them</w:t>
      </w:r>
      <w:r w:rsidR="00A76245" w:rsidRPr="00A76245">
        <w:rPr>
          <w:rFonts w:cstheme="minorHAnsi"/>
          <w:b/>
          <w:bCs/>
          <w:szCs w:val="22"/>
        </w:rPr>
        <w:t xml:space="preserve"> to the buyers</w:t>
      </w:r>
      <w:r w:rsidRPr="00EB1CAF">
        <w:rPr>
          <w:rFonts w:cstheme="minorHAnsi"/>
          <w:b/>
          <w:bCs/>
          <w:szCs w:val="22"/>
        </w:rPr>
        <w:t xml:space="preserve"> in India who will further export the products to cold places like Canada.</w:t>
      </w:r>
    </w:p>
    <w:p w14:paraId="1375FC5B" w14:textId="52FFD157" w:rsidR="00E344D9" w:rsidRPr="00A76245" w:rsidRDefault="00A76245" w:rsidP="009747BB">
      <w:pPr>
        <w:jc w:val="both"/>
        <w:rPr>
          <w:rFonts w:cstheme="minorHAnsi"/>
          <w:b/>
          <w:bCs/>
          <w:szCs w:val="22"/>
        </w:rPr>
      </w:pPr>
      <w:r w:rsidRPr="00A76245">
        <w:rPr>
          <w:rFonts w:cstheme="minorHAnsi"/>
          <w:b/>
          <w:bCs/>
          <w:szCs w:val="22"/>
        </w:rPr>
        <w:t xml:space="preserve"> </w:t>
      </w:r>
      <w:r w:rsidR="0087496D" w:rsidRPr="00EB1CAF">
        <w:rPr>
          <w:rFonts w:cstheme="minorHAnsi"/>
          <w:b/>
          <w:bCs/>
          <w:szCs w:val="22"/>
        </w:rPr>
        <w:t>T</w:t>
      </w:r>
      <w:r w:rsidRPr="00A76245">
        <w:rPr>
          <w:rFonts w:cstheme="minorHAnsi"/>
          <w:b/>
          <w:bCs/>
          <w:szCs w:val="22"/>
        </w:rPr>
        <w:t>here are three categories of products-</w:t>
      </w:r>
    </w:p>
    <w:p w14:paraId="7CB3A202" w14:textId="32DCF932" w:rsidR="00E344D9" w:rsidRPr="00EB1CAF" w:rsidRDefault="00E344D9" w:rsidP="009747BB">
      <w:pPr>
        <w:pStyle w:val="ListParagraph"/>
        <w:ind w:left="1080"/>
        <w:jc w:val="both"/>
        <w:rPr>
          <w:rFonts w:cstheme="minorHAnsi"/>
          <w:b/>
          <w:bCs/>
          <w:szCs w:val="22"/>
        </w:rPr>
      </w:pPr>
      <w:r w:rsidRPr="00EB1CAF">
        <w:rPr>
          <w:rFonts w:cstheme="minorHAnsi"/>
          <w:b/>
          <w:bCs/>
          <w:noProof/>
          <w:szCs w:val="22"/>
        </w:rPr>
        <w:drawing>
          <wp:anchor distT="0" distB="0" distL="114300" distR="114300" simplePos="0" relativeHeight="251657216" behindDoc="1" locked="0" layoutInCell="1" allowOverlap="1" wp14:anchorId="25C1F14E" wp14:editId="6250C642">
            <wp:simplePos x="0" y="0"/>
            <wp:positionH relativeFrom="margin">
              <wp:align>left</wp:align>
            </wp:positionH>
            <wp:positionV relativeFrom="paragraph">
              <wp:posOffset>59773</wp:posOffset>
            </wp:positionV>
            <wp:extent cx="747395" cy="1124585"/>
            <wp:effectExtent l="0" t="0" r="0" b="0"/>
            <wp:wrapTight wrapText="bothSides">
              <wp:wrapPolygon edited="0">
                <wp:start x="0" y="0"/>
                <wp:lineTo x="0" y="21222"/>
                <wp:lineTo x="20921" y="21222"/>
                <wp:lineTo x="20921" y="0"/>
                <wp:lineTo x="0" y="0"/>
              </wp:wrapPolygon>
            </wp:wrapTight>
            <wp:docPr id="1380516025" name="Picture 1" descr="Handmade Natural Himalayan Rock Salt Lamp, For Decorative,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made Natural Himalayan Rock Salt Lamp, For Decorative, Pin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7395"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0331B4" w14:textId="215772D4" w:rsidR="00A76245" w:rsidRPr="00EB1CAF" w:rsidRDefault="0087496D" w:rsidP="009747BB">
      <w:pPr>
        <w:pStyle w:val="ListParagraph"/>
        <w:numPr>
          <w:ilvl w:val="0"/>
          <w:numId w:val="3"/>
        </w:numPr>
        <w:jc w:val="both"/>
        <w:rPr>
          <w:rFonts w:cstheme="minorHAnsi"/>
          <w:b/>
          <w:bCs/>
          <w:szCs w:val="22"/>
        </w:rPr>
      </w:pPr>
      <w:r w:rsidRPr="00EB1CAF">
        <w:rPr>
          <w:rFonts w:cstheme="minorHAnsi"/>
          <w:b/>
          <w:bCs/>
          <w:szCs w:val="22"/>
        </w:rPr>
        <w:t>Himalayan</w:t>
      </w:r>
      <w:r w:rsidR="00A76245" w:rsidRPr="00EB1CAF">
        <w:rPr>
          <w:rFonts w:cstheme="minorHAnsi"/>
          <w:b/>
          <w:bCs/>
          <w:szCs w:val="22"/>
        </w:rPr>
        <w:t xml:space="preserve"> natural rock salt lamps </w:t>
      </w:r>
      <w:r w:rsidRPr="00EB1CAF">
        <w:rPr>
          <w:rFonts w:cstheme="minorHAnsi"/>
          <w:b/>
          <w:bCs/>
          <w:szCs w:val="22"/>
        </w:rPr>
        <w:t>(5</w:t>
      </w:r>
      <w:r w:rsidR="00A76245" w:rsidRPr="00EB1CAF">
        <w:rPr>
          <w:rFonts w:cstheme="minorHAnsi"/>
          <w:b/>
          <w:bCs/>
          <w:szCs w:val="22"/>
        </w:rPr>
        <w:t>kg product) item code- SJ1</w:t>
      </w:r>
    </w:p>
    <w:p w14:paraId="32E120D2" w14:textId="3940FE0F" w:rsidR="0087496D" w:rsidRPr="00EB1CAF" w:rsidRDefault="0087496D" w:rsidP="009747BB">
      <w:pPr>
        <w:ind w:left="360"/>
        <w:jc w:val="both"/>
        <w:rPr>
          <w:rFonts w:cstheme="minorHAnsi"/>
          <w:b/>
          <w:bCs/>
          <w:szCs w:val="22"/>
        </w:rPr>
      </w:pPr>
    </w:p>
    <w:p w14:paraId="5C5BA741" w14:textId="77777777" w:rsidR="0087496D" w:rsidRPr="00EB1CAF" w:rsidRDefault="0087496D" w:rsidP="009747BB">
      <w:pPr>
        <w:ind w:left="360"/>
        <w:jc w:val="both"/>
        <w:rPr>
          <w:rFonts w:cstheme="minorHAnsi"/>
          <w:b/>
          <w:bCs/>
          <w:szCs w:val="22"/>
        </w:rPr>
      </w:pPr>
    </w:p>
    <w:p w14:paraId="5C9A0BE1" w14:textId="77777777" w:rsidR="00E344D9" w:rsidRPr="00EB1CAF" w:rsidRDefault="00E344D9" w:rsidP="009747BB">
      <w:pPr>
        <w:ind w:left="360"/>
        <w:jc w:val="both"/>
        <w:rPr>
          <w:rFonts w:cstheme="minorHAnsi"/>
          <w:b/>
          <w:bCs/>
          <w:szCs w:val="22"/>
        </w:rPr>
      </w:pPr>
    </w:p>
    <w:p w14:paraId="2D83DC89" w14:textId="36B0455E" w:rsidR="00E344D9" w:rsidRPr="00EB1CAF" w:rsidRDefault="00E344D9" w:rsidP="009747BB">
      <w:pPr>
        <w:jc w:val="both"/>
        <w:rPr>
          <w:rFonts w:cstheme="minorHAnsi"/>
          <w:b/>
          <w:bCs/>
          <w:szCs w:val="22"/>
        </w:rPr>
      </w:pPr>
      <w:r w:rsidRPr="00EB1CAF">
        <w:rPr>
          <w:rFonts w:cstheme="minorHAnsi"/>
          <w:b/>
          <w:bCs/>
          <w:noProof/>
          <w:szCs w:val="22"/>
        </w:rPr>
        <w:drawing>
          <wp:anchor distT="0" distB="0" distL="114300" distR="114300" simplePos="0" relativeHeight="251664384" behindDoc="1" locked="0" layoutInCell="1" allowOverlap="1" wp14:anchorId="144EF50D" wp14:editId="543FC58E">
            <wp:simplePos x="0" y="0"/>
            <wp:positionH relativeFrom="margin">
              <wp:align>left</wp:align>
            </wp:positionH>
            <wp:positionV relativeFrom="paragraph">
              <wp:posOffset>5715</wp:posOffset>
            </wp:positionV>
            <wp:extent cx="699135" cy="1089025"/>
            <wp:effectExtent l="0" t="0" r="5715" b="0"/>
            <wp:wrapTight wrapText="bothSides">
              <wp:wrapPolygon edited="0">
                <wp:start x="0" y="0"/>
                <wp:lineTo x="0" y="21159"/>
                <wp:lineTo x="21188" y="21159"/>
                <wp:lineTo x="21188" y="0"/>
                <wp:lineTo x="0" y="0"/>
              </wp:wrapPolygon>
            </wp:wrapTight>
            <wp:docPr id="1626350005" name="Picture 3" descr="Hand Crafted Salt Lamps -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 Crafted Salt Lamps - Cro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708803" cy="11043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6B7AF" w14:textId="547BCA39" w:rsidR="00A76245" w:rsidRPr="00EB1CAF" w:rsidRDefault="0087496D" w:rsidP="009747BB">
      <w:pPr>
        <w:pStyle w:val="ListParagraph"/>
        <w:numPr>
          <w:ilvl w:val="0"/>
          <w:numId w:val="3"/>
        </w:numPr>
        <w:jc w:val="both"/>
        <w:rPr>
          <w:rFonts w:cstheme="minorHAnsi"/>
          <w:b/>
          <w:bCs/>
          <w:szCs w:val="22"/>
        </w:rPr>
      </w:pPr>
      <w:r w:rsidRPr="00EB1CAF">
        <w:rPr>
          <w:rFonts w:cstheme="minorHAnsi"/>
          <w:b/>
          <w:bCs/>
          <w:szCs w:val="22"/>
        </w:rPr>
        <w:t>Himalayan</w:t>
      </w:r>
      <w:r w:rsidR="00A76245" w:rsidRPr="00EB1CAF">
        <w:rPr>
          <w:rFonts w:cstheme="minorHAnsi"/>
          <w:b/>
          <w:bCs/>
          <w:szCs w:val="22"/>
        </w:rPr>
        <w:t xml:space="preserve"> rock salt name in </w:t>
      </w:r>
      <w:r w:rsidRPr="00EB1CAF">
        <w:rPr>
          <w:rFonts w:cstheme="minorHAnsi"/>
          <w:b/>
          <w:bCs/>
          <w:szCs w:val="22"/>
        </w:rPr>
        <w:t xml:space="preserve">the </w:t>
      </w:r>
      <w:r w:rsidR="00A76245" w:rsidRPr="00EB1CAF">
        <w:rPr>
          <w:rFonts w:cstheme="minorHAnsi"/>
          <w:b/>
          <w:bCs/>
          <w:szCs w:val="22"/>
        </w:rPr>
        <w:t xml:space="preserve">shape of </w:t>
      </w:r>
      <w:r w:rsidRPr="00EB1CAF">
        <w:rPr>
          <w:rFonts w:cstheme="minorHAnsi"/>
          <w:b/>
          <w:bCs/>
          <w:szCs w:val="22"/>
        </w:rPr>
        <w:t>a cross (</w:t>
      </w:r>
      <w:r w:rsidR="00A76245" w:rsidRPr="00EB1CAF">
        <w:rPr>
          <w:rFonts w:cstheme="minorHAnsi"/>
          <w:b/>
          <w:bCs/>
          <w:szCs w:val="22"/>
        </w:rPr>
        <w:t>5 kg product) item code - SJ2</w:t>
      </w:r>
    </w:p>
    <w:p w14:paraId="3B92E0CA" w14:textId="77777777" w:rsidR="00E344D9" w:rsidRPr="00EB1CAF" w:rsidRDefault="00E344D9" w:rsidP="009747BB">
      <w:pPr>
        <w:jc w:val="both"/>
        <w:rPr>
          <w:rFonts w:cstheme="minorHAnsi"/>
          <w:b/>
          <w:bCs/>
          <w:szCs w:val="22"/>
        </w:rPr>
      </w:pPr>
    </w:p>
    <w:p w14:paraId="35594766" w14:textId="77777777" w:rsidR="00E344D9" w:rsidRPr="00EB1CAF" w:rsidRDefault="00E344D9" w:rsidP="009747BB">
      <w:pPr>
        <w:jc w:val="both"/>
        <w:rPr>
          <w:rFonts w:cstheme="minorHAnsi"/>
          <w:b/>
          <w:bCs/>
          <w:szCs w:val="22"/>
        </w:rPr>
      </w:pPr>
    </w:p>
    <w:p w14:paraId="64F1D324" w14:textId="77777777" w:rsidR="00E344D9" w:rsidRPr="00EB1CAF" w:rsidRDefault="00E344D9" w:rsidP="009747BB">
      <w:pPr>
        <w:jc w:val="both"/>
        <w:rPr>
          <w:rFonts w:cstheme="minorHAnsi"/>
          <w:b/>
          <w:bCs/>
          <w:szCs w:val="22"/>
        </w:rPr>
      </w:pPr>
    </w:p>
    <w:p w14:paraId="5F876493" w14:textId="4374E070" w:rsidR="00E344D9" w:rsidRPr="00EB1CAF" w:rsidRDefault="00E344D9" w:rsidP="009747BB">
      <w:pPr>
        <w:jc w:val="both"/>
        <w:rPr>
          <w:rFonts w:cstheme="minorHAnsi"/>
          <w:b/>
          <w:bCs/>
          <w:szCs w:val="22"/>
        </w:rPr>
      </w:pPr>
      <w:r w:rsidRPr="00EB1CAF">
        <w:rPr>
          <w:rFonts w:cstheme="minorHAnsi"/>
          <w:b/>
          <w:bCs/>
          <w:noProof/>
          <w:szCs w:val="22"/>
        </w:rPr>
        <w:drawing>
          <wp:anchor distT="0" distB="0" distL="114300" distR="114300" simplePos="0" relativeHeight="251669504" behindDoc="1" locked="0" layoutInCell="1" allowOverlap="1" wp14:anchorId="6DBAB756" wp14:editId="158E93EF">
            <wp:simplePos x="0" y="0"/>
            <wp:positionH relativeFrom="column">
              <wp:posOffset>0</wp:posOffset>
            </wp:positionH>
            <wp:positionV relativeFrom="paragraph">
              <wp:posOffset>773</wp:posOffset>
            </wp:positionV>
            <wp:extent cx="723079" cy="985962"/>
            <wp:effectExtent l="0" t="0" r="1270" b="5080"/>
            <wp:wrapTight wrapText="bothSides">
              <wp:wrapPolygon edited="0">
                <wp:start x="0" y="0"/>
                <wp:lineTo x="0" y="21294"/>
                <wp:lineTo x="21069" y="21294"/>
                <wp:lineTo x="21069" y="0"/>
                <wp:lineTo x="0" y="0"/>
              </wp:wrapPolygon>
            </wp:wrapTight>
            <wp:docPr id="1604760202" name="Picture 4" descr="Buy RG Himalayan Rock Salt Buddha for Meditation Online at Low Prices in  India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y RG Himalayan Rock Salt Buddha for Meditation Online at Low Prices in  India - Amazon.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079" cy="985962"/>
                    </a:xfrm>
                    <a:prstGeom prst="rect">
                      <a:avLst/>
                    </a:prstGeom>
                    <a:noFill/>
                    <a:ln>
                      <a:noFill/>
                    </a:ln>
                  </pic:spPr>
                </pic:pic>
              </a:graphicData>
            </a:graphic>
          </wp:anchor>
        </w:drawing>
      </w:r>
    </w:p>
    <w:p w14:paraId="7C1180A0" w14:textId="56F87ADF" w:rsidR="00A76245" w:rsidRPr="00EB1CAF" w:rsidRDefault="0087496D" w:rsidP="009747BB">
      <w:pPr>
        <w:pStyle w:val="ListParagraph"/>
        <w:numPr>
          <w:ilvl w:val="0"/>
          <w:numId w:val="3"/>
        </w:numPr>
        <w:jc w:val="both"/>
        <w:rPr>
          <w:rFonts w:cstheme="minorHAnsi"/>
          <w:b/>
          <w:bCs/>
          <w:szCs w:val="22"/>
        </w:rPr>
      </w:pPr>
      <w:r w:rsidRPr="00EB1CAF">
        <w:rPr>
          <w:rFonts w:cstheme="minorHAnsi"/>
          <w:b/>
          <w:bCs/>
          <w:szCs w:val="22"/>
        </w:rPr>
        <w:t>Himalayan</w:t>
      </w:r>
      <w:r w:rsidR="00A76245" w:rsidRPr="00EB1CAF">
        <w:rPr>
          <w:rFonts w:cstheme="minorHAnsi"/>
          <w:b/>
          <w:bCs/>
          <w:szCs w:val="22"/>
        </w:rPr>
        <w:t xml:space="preserve"> </w:t>
      </w:r>
      <w:r w:rsidRPr="00EB1CAF">
        <w:rPr>
          <w:rFonts w:cstheme="minorHAnsi"/>
          <w:b/>
          <w:bCs/>
          <w:szCs w:val="22"/>
        </w:rPr>
        <w:t>rock salt</w:t>
      </w:r>
      <w:r w:rsidR="00A76245" w:rsidRPr="00EB1CAF">
        <w:rPr>
          <w:rFonts w:cstheme="minorHAnsi"/>
          <w:b/>
          <w:bCs/>
          <w:szCs w:val="22"/>
        </w:rPr>
        <w:t xml:space="preserve"> lamps in the shape </w:t>
      </w:r>
      <w:r w:rsidR="00E344D9" w:rsidRPr="00EB1CAF">
        <w:rPr>
          <w:rFonts w:cstheme="minorHAnsi"/>
          <w:b/>
          <w:bCs/>
          <w:szCs w:val="22"/>
        </w:rPr>
        <w:t>of Buddha</w:t>
      </w:r>
      <w:r w:rsidR="00A76245" w:rsidRPr="00EB1CAF">
        <w:rPr>
          <w:rFonts w:cstheme="minorHAnsi"/>
          <w:b/>
          <w:bCs/>
          <w:szCs w:val="22"/>
        </w:rPr>
        <w:t xml:space="preserve"> (5 kg product) item code - SJ3</w:t>
      </w:r>
    </w:p>
    <w:p w14:paraId="7AAE4E3D" w14:textId="77777777" w:rsidR="00E344D9" w:rsidRPr="00EB1CAF" w:rsidRDefault="00E344D9" w:rsidP="009747BB">
      <w:pPr>
        <w:jc w:val="both"/>
        <w:rPr>
          <w:rFonts w:cstheme="minorHAnsi"/>
          <w:b/>
          <w:bCs/>
          <w:szCs w:val="22"/>
        </w:rPr>
      </w:pPr>
    </w:p>
    <w:p w14:paraId="6C6B5C15" w14:textId="77777777" w:rsidR="00E344D9" w:rsidRPr="00EB1CAF" w:rsidRDefault="00E344D9" w:rsidP="009747BB">
      <w:pPr>
        <w:jc w:val="both"/>
        <w:rPr>
          <w:rFonts w:cstheme="minorHAnsi"/>
          <w:b/>
          <w:bCs/>
          <w:szCs w:val="22"/>
        </w:rPr>
      </w:pPr>
    </w:p>
    <w:p w14:paraId="468061FA" w14:textId="5E7DD3F6" w:rsidR="00A76245" w:rsidRPr="00A76245" w:rsidRDefault="00E6017D" w:rsidP="009747BB">
      <w:pPr>
        <w:jc w:val="both"/>
        <w:rPr>
          <w:rFonts w:cstheme="minorHAnsi"/>
          <w:b/>
          <w:bCs/>
          <w:szCs w:val="22"/>
        </w:rPr>
      </w:pPr>
      <w:r w:rsidRPr="00EB1CAF">
        <w:rPr>
          <w:rFonts w:cstheme="minorHAnsi"/>
          <w:b/>
          <w:bCs/>
          <w:szCs w:val="22"/>
        </w:rPr>
        <w:t>W</w:t>
      </w:r>
      <w:r w:rsidR="00A76245" w:rsidRPr="00A76245">
        <w:rPr>
          <w:rFonts w:cstheme="minorHAnsi"/>
          <w:b/>
          <w:bCs/>
          <w:szCs w:val="22"/>
        </w:rPr>
        <w:t xml:space="preserve">e import the raw material </w:t>
      </w:r>
      <w:r w:rsidRPr="00EB1CAF">
        <w:rPr>
          <w:rFonts w:cstheme="minorHAnsi"/>
          <w:b/>
          <w:bCs/>
          <w:szCs w:val="22"/>
        </w:rPr>
        <w:t>i.e.,</w:t>
      </w:r>
      <w:r w:rsidR="00A76245" w:rsidRPr="00A76245">
        <w:rPr>
          <w:rFonts w:cstheme="minorHAnsi"/>
          <w:b/>
          <w:bCs/>
          <w:szCs w:val="22"/>
        </w:rPr>
        <w:t xml:space="preserve"> huge stones of </w:t>
      </w:r>
      <w:r w:rsidRPr="00EB1CAF">
        <w:rPr>
          <w:rFonts w:cstheme="minorHAnsi"/>
          <w:b/>
          <w:bCs/>
          <w:szCs w:val="22"/>
        </w:rPr>
        <w:t>Himalayan</w:t>
      </w:r>
      <w:r w:rsidR="00A76245" w:rsidRPr="00A76245">
        <w:rPr>
          <w:rFonts w:cstheme="minorHAnsi"/>
          <w:b/>
          <w:bCs/>
          <w:szCs w:val="22"/>
        </w:rPr>
        <w:t xml:space="preserve"> </w:t>
      </w:r>
      <w:r w:rsidRPr="00EB1CAF">
        <w:rPr>
          <w:rFonts w:cstheme="minorHAnsi"/>
          <w:b/>
          <w:bCs/>
          <w:szCs w:val="22"/>
        </w:rPr>
        <w:t>rock salt</w:t>
      </w:r>
      <w:r w:rsidR="00A76245" w:rsidRPr="00A76245">
        <w:rPr>
          <w:rFonts w:cstheme="minorHAnsi"/>
          <w:b/>
          <w:bCs/>
          <w:szCs w:val="22"/>
        </w:rPr>
        <w:t xml:space="preserve"> from "</w:t>
      </w:r>
      <w:r w:rsidRPr="00EB1CAF">
        <w:rPr>
          <w:rFonts w:cstheme="minorHAnsi"/>
          <w:b/>
          <w:bCs/>
          <w:szCs w:val="22"/>
        </w:rPr>
        <w:t>HIMSALT PVT LMT</w:t>
      </w:r>
      <w:r w:rsidR="00A76245" w:rsidRPr="00A76245">
        <w:rPr>
          <w:rFonts w:cstheme="minorHAnsi"/>
          <w:b/>
          <w:bCs/>
          <w:szCs w:val="22"/>
        </w:rPr>
        <w:t>"</w:t>
      </w:r>
    </w:p>
    <w:p w14:paraId="463B845E" w14:textId="2B28E3A3" w:rsidR="00A76245" w:rsidRPr="00EB1CAF" w:rsidRDefault="00A76245" w:rsidP="009747BB">
      <w:pPr>
        <w:jc w:val="both"/>
        <w:rPr>
          <w:rFonts w:cstheme="minorHAnsi"/>
          <w:b/>
          <w:bCs/>
          <w:szCs w:val="22"/>
        </w:rPr>
      </w:pPr>
      <w:r w:rsidRPr="00A76245">
        <w:rPr>
          <w:rFonts w:cstheme="minorHAnsi"/>
          <w:b/>
          <w:bCs/>
          <w:szCs w:val="22"/>
        </w:rPr>
        <w:t>We sell our finished goods to "</w:t>
      </w:r>
      <w:r w:rsidR="00E6017D" w:rsidRPr="00EB1CAF">
        <w:rPr>
          <w:rFonts w:cstheme="minorHAnsi"/>
          <w:b/>
          <w:bCs/>
          <w:szCs w:val="22"/>
        </w:rPr>
        <w:t>HANDICRAFTS_INB PVT LMT</w:t>
      </w:r>
      <w:r w:rsidRPr="00A76245">
        <w:rPr>
          <w:rFonts w:cstheme="minorHAnsi"/>
          <w:b/>
          <w:bCs/>
          <w:szCs w:val="22"/>
        </w:rPr>
        <w:t>"</w:t>
      </w:r>
    </w:p>
    <w:p w14:paraId="0B7F39CB" w14:textId="206A0305" w:rsidR="0053099C" w:rsidRPr="00EB1CAF" w:rsidRDefault="0053099C" w:rsidP="009747BB">
      <w:pPr>
        <w:jc w:val="both"/>
        <w:rPr>
          <w:rFonts w:cstheme="minorHAnsi"/>
          <w:b/>
          <w:bCs/>
          <w:szCs w:val="22"/>
        </w:rPr>
      </w:pPr>
      <w:r w:rsidRPr="00EB1CAF">
        <w:rPr>
          <w:rFonts w:cstheme="minorHAnsi"/>
          <w:b/>
          <w:bCs/>
          <w:szCs w:val="22"/>
        </w:rPr>
        <w:t>Our products have various advantages i.e.,</w:t>
      </w:r>
    </w:p>
    <w:p w14:paraId="6782373D" w14:textId="7ECFD9E1" w:rsidR="0053099C" w:rsidRPr="00EB1CAF" w:rsidRDefault="0053099C" w:rsidP="009747BB">
      <w:pPr>
        <w:pStyle w:val="ListParagraph"/>
        <w:numPr>
          <w:ilvl w:val="0"/>
          <w:numId w:val="3"/>
        </w:numPr>
        <w:jc w:val="both"/>
        <w:rPr>
          <w:rFonts w:cstheme="minorHAnsi"/>
          <w:b/>
          <w:bCs/>
          <w:szCs w:val="22"/>
        </w:rPr>
      </w:pPr>
      <w:r w:rsidRPr="00EB1CAF">
        <w:rPr>
          <w:rFonts w:cstheme="minorHAnsi"/>
          <w:b/>
          <w:bCs/>
          <w:szCs w:val="22"/>
        </w:rPr>
        <w:t>Cleans and deodorizes the air.</w:t>
      </w:r>
    </w:p>
    <w:p w14:paraId="5D62F7CE" w14:textId="2A912A8F" w:rsidR="0053099C" w:rsidRPr="00EB1CAF" w:rsidRDefault="0053099C" w:rsidP="009747BB">
      <w:pPr>
        <w:pStyle w:val="ListParagraph"/>
        <w:numPr>
          <w:ilvl w:val="0"/>
          <w:numId w:val="3"/>
        </w:numPr>
        <w:jc w:val="both"/>
        <w:rPr>
          <w:rFonts w:cstheme="minorHAnsi"/>
          <w:b/>
          <w:bCs/>
          <w:szCs w:val="22"/>
        </w:rPr>
      </w:pPr>
      <w:r w:rsidRPr="00EB1CAF">
        <w:rPr>
          <w:rFonts w:cstheme="minorHAnsi"/>
          <w:b/>
          <w:bCs/>
          <w:szCs w:val="22"/>
        </w:rPr>
        <w:t>Helps relieve asthma and allergy symptoms.</w:t>
      </w:r>
    </w:p>
    <w:p w14:paraId="7895798A" w14:textId="6B3FA63C" w:rsidR="0053099C" w:rsidRPr="00EB1CAF" w:rsidRDefault="0053099C" w:rsidP="009747BB">
      <w:pPr>
        <w:pStyle w:val="ListParagraph"/>
        <w:numPr>
          <w:ilvl w:val="0"/>
          <w:numId w:val="3"/>
        </w:numPr>
        <w:jc w:val="both"/>
        <w:rPr>
          <w:rFonts w:cstheme="minorHAnsi"/>
          <w:b/>
          <w:bCs/>
          <w:szCs w:val="22"/>
        </w:rPr>
      </w:pPr>
      <w:r w:rsidRPr="00EB1CAF">
        <w:rPr>
          <w:rFonts w:cstheme="minorHAnsi"/>
          <w:b/>
          <w:bCs/>
          <w:szCs w:val="22"/>
        </w:rPr>
        <w:t>Produces beneficial negative ions.</w:t>
      </w:r>
    </w:p>
    <w:p w14:paraId="41A754C9" w14:textId="166F6D0D" w:rsidR="0053099C" w:rsidRPr="00EB1CAF" w:rsidRDefault="0053099C" w:rsidP="009747BB">
      <w:pPr>
        <w:pStyle w:val="ListParagraph"/>
        <w:numPr>
          <w:ilvl w:val="0"/>
          <w:numId w:val="3"/>
        </w:numPr>
        <w:jc w:val="both"/>
        <w:rPr>
          <w:rFonts w:cstheme="minorHAnsi"/>
          <w:b/>
          <w:bCs/>
          <w:szCs w:val="22"/>
        </w:rPr>
      </w:pPr>
      <w:r w:rsidRPr="00EB1CAF">
        <w:rPr>
          <w:rFonts w:cstheme="minorHAnsi"/>
          <w:b/>
          <w:bCs/>
          <w:szCs w:val="22"/>
        </w:rPr>
        <w:t>Improves sleep.</w:t>
      </w:r>
    </w:p>
    <w:p w14:paraId="2EA4C0DE" w14:textId="03154733" w:rsidR="0053099C" w:rsidRPr="00EB1CAF" w:rsidRDefault="0053099C" w:rsidP="009747BB">
      <w:pPr>
        <w:pStyle w:val="ListParagraph"/>
        <w:numPr>
          <w:ilvl w:val="0"/>
          <w:numId w:val="3"/>
        </w:numPr>
        <w:jc w:val="both"/>
        <w:rPr>
          <w:rFonts w:cstheme="minorHAnsi"/>
          <w:b/>
          <w:bCs/>
          <w:szCs w:val="22"/>
        </w:rPr>
      </w:pPr>
      <w:r w:rsidRPr="00EB1CAF">
        <w:rPr>
          <w:rFonts w:cstheme="minorHAnsi"/>
          <w:b/>
          <w:bCs/>
          <w:szCs w:val="22"/>
        </w:rPr>
        <w:t>Reduce stress and many more advantages.</w:t>
      </w:r>
    </w:p>
    <w:p w14:paraId="0E72D8C7" w14:textId="237DDF9F" w:rsidR="0053099C" w:rsidRPr="00EB1CAF" w:rsidRDefault="00E6017D" w:rsidP="009747BB">
      <w:pPr>
        <w:jc w:val="both"/>
        <w:rPr>
          <w:rFonts w:cstheme="minorHAnsi"/>
          <w:b/>
          <w:bCs/>
          <w:szCs w:val="22"/>
        </w:rPr>
      </w:pPr>
      <w:r w:rsidRPr="00EB1CAF">
        <w:rPr>
          <w:rFonts w:cstheme="minorHAnsi"/>
          <w:b/>
          <w:bCs/>
          <w:szCs w:val="22"/>
        </w:rPr>
        <w:t xml:space="preserve">I am planning to start my business with 1.5cr equity and an additional 2500000 RUPEES, </w:t>
      </w:r>
      <w:r w:rsidR="0053099C" w:rsidRPr="00EB1CAF">
        <w:rPr>
          <w:rFonts w:cstheme="minorHAnsi"/>
          <w:b/>
          <w:bCs/>
          <w:szCs w:val="22"/>
        </w:rPr>
        <w:t xml:space="preserve">a </w:t>
      </w:r>
      <w:r w:rsidR="007F3577" w:rsidRPr="00EB1CAF">
        <w:rPr>
          <w:rFonts w:cstheme="minorHAnsi"/>
          <w:b/>
          <w:bCs/>
          <w:szCs w:val="22"/>
        </w:rPr>
        <w:t>5-year</w:t>
      </w:r>
      <w:r w:rsidRPr="00EB1CAF">
        <w:rPr>
          <w:rFonts w:cstheme="minorHAnsi"/>
          <w:b/>
          <w:bCs/>
          <w:szCs w:val="22"/>
        </w:rPr>
        <w:t xml:space="preserve"> loan from HDFC @12% PA</w:t>
      </w:r>
      <w:r w:rsidR="003D2B2D" w:rsidRPr="00EB1CAF">
        <w:rPr>
          <w:rFonts w:cstheme="minorHAnsi"/>
          <w:b/>
          <w:bCs/>
          <w:szCs w:val="22"/>
        </w:rPr>
        <w:t xml:space="preserve">; the principal amount of the loan is to be paid 500000 per year. </w:t>
      </w:r>
      <w:r w:rsidRPr="00EB1CAF">
        <w:rPr>
          <w:rFonts w:cstheme="minorHAnsi"/>
          <w:b/>
          <w:bCs/>
          <w:szCs w:val="22"/>
        </w:rPr>
        <w:t>I plan to purchase the equipment worth 800000 rupees, and furniture and fixtures worth rupees 200000; Both these fixed assets are to depreciate by 12% (</w:t>
      </w:r>
      <w:r w:rsidR="007F3577" w:rsidRPr="00EB1CAF">
        <w:rPr>
          <w:rFonts w:cstheme="minorHAnsi"/>
          <w:b/>
          <w:bCs/>
          <w:szCs w:val="22"/>
        </w:rPr>
        <w:t>WDM</w:t>
      </w:r>
      <w:r w:rsidRPr="00EB1CAF">
        <w:rPr>
          <w:rFonts w:cstheme="minorHAnsi"/>
          <w:b/>
          <w:bCs/>
          <w:szCs w:val="22"/>
        </w:rPr>
        <w:t>)</w:t>
      </w:r>
      <w:r w:rsidR="0053099C" w:rsidRPr="00EB1CAF">
        <w:rPr>
          <w:rFonts w:cstheme="minorHAnsi"/>
          <w:b/>
          <w:bCs/>
          <w:szCs w:val="22"/>
        </w:rPr>
        <w:t>.</w:t>
      </w:r>
    </w:p>
    <w:p w14:paraId="12B0A3BC" w14:textId="77777777" w:rsidR="0053099C" w:rsidRPr="00A76245" w:rsidRDefault="0053099C" w:rsidP="009747BB">
      <w:pPr>
        <w:jc w:val="both"/>
        <w:rPr>
          <w:rFonts w:cstheme="minorHAnsi"/>
          <w:b/>
          <w:bCs/>
          <w:szCs w:val="22"/>
        </w:rPr>
      </w:pPr>
    </w:p>
    <w:tbl>
      <w:tblPr>
        <w:tblStyle w:val="TableGrid"/>
        <w:tblpPr w:leftFromText="180" w:rightFromText="180" w:vertAnchor="text" w:horzAnchor="margin" w:tblpY="23"/>
        <w:tblW w:w="0" w:type="auto"/>
        <w:tblLook w:val="04A0" w:firstRow="1" w:lastRow="0" w:firstColumn="1" w:lastColumn="0" w:noHBand="0" w:noVBand="1"/>
      </w:tblPr>
      <w:tblGrid>
        <w:gridCol w:w="2254"/>
        <w:gridCol w:w="2254"/>
        <w:gridCol w:w="2254"/>
      </w:tblGrid>
      <w:tr w:rsidR="00E6017D" w:rsidRPr="00EB1CAF" w14:paraId="73D61A26" w14:textId="77777777" w:rsidTr="00E6017D">
        <w:tc>
          <w:tcPr>
            <w:tcW w:w="2254" w:type="dxa"/>
          </w:tcPr>
          <w:p w14:paraId="5047AC6A" w14:textId="6AB90B99" w:rsidR="00E6017D" w:rsidRPr="00EB1CAF" w:rsidRDefault="00E6017D" w:rsidP="009747BB">
            <w:pPr>
              <w:jc w:val="both"/>
              <w:rPr>
                <w:rFonts w:cstheme="minorHAnsi"/>
                <w:b/>
                <w:bCs/>
                <w:szCs w:val="22"/>
              </w:rPr>
            </w:pPr>
            <w:r w:rsidRPr="00EB1CAF">
              <w:rPr>
                <w:rFonts w:cstheme="minorHAnsi"/>
                <w:b/>
                <w:bCs/>
                <w:szCs w:val="22"/>
              </w:rPr>
              <w:lastRenderedPageBreak/>
              <w:t>No. ADM employees</w:t>
            </w:r>
          </w:p>
        </w:tc>
        <w:tc>
          <w:tcPr>
            <w:tcW w:w="2254" w:type="dxa"/>
          </w:tcPr>
          <w:p w14:paraId="68AE48E7" w14:textId="57FEE79D" w:rsidR="00E6017D" w:rsidRPr="00EB1CAF" w:rsidRDefault="00E6017D" w:rsidP="009747BB">
            <w:pPr>
              <w:jc w:val="both"/>
              <w:rPr>
                <w:rFonts w:cstheme="minorHAnsi"/>
                <w:b/>
                <w:bCs/>
                <w:szCs w:val="22"/>
              </w:rPr>
            </w:pPr>
            <w:r w:rsidRPr="00EB1CAF">
              <w:rPr>
                <w:rFonts w:cstheme="minorHAnsi"/>
                <w:b/>
                <w:bCs/>
                <w:szCs w:val="22"/>
              </w:rPr>
              <w:t>2</w:t>
            </w:r>
          </w:p>
        </w:tc>
        <w:tc>
          <w:tcPr>
            <w:tcW w:w="2254" w:type="dxa"/>
          </w:tcPr>
          <w:p w14:paraId="012FC36D" w14:textId="1BB5AA53" w:rsidR="00E6017D" w:rsidRPr="00EB1CAF" w:rsidRDefault="00E6017D" w:rsidP="009747BB">
            <w:pPr>
              <w:jc w:val="both"/>
              <w:rPr>
                <w:rFonts w:cstheme="minorHAnsi"/>
                <w:b/>
                <w:bCs/>
                <w:szCs w:val="22"/>
              </w:rPr>
            </w:pPr>
            <w:r w:rsidRPr="00EB1CAF">
              <w:rPr>
                <w:rFonts w:cstheme="minorHAnsi"/>
                <w:b/>
                <w:bCs/>
                <w:szCs w:val="22"/>
              </w:rPr>
              <w:t>To increase by 20% P.A</w:t>
            </w:r>
          </w:p>
        </w:tc>
      </w:tr>
      <w:tr w:rsidR="00E6017D" w:rsidRPr="00EB1CAF" w14:paraId="52A862D9" w14:textId="77777777" w:rsidTr="00E6017D">
        <w:tc>
          <w:tcPr>
            <w:tcW w:w="2254" w:type="dxa"/>
          </w:tcPr>
          <w:p w14:paraId="77B61668" w14:textId="71B5DA86" w:rsidR="00E6017D" w:rsidRPr="00EB1CAF" w:rsidRDefault="00E6017D" w:rsidP="009747BB">
            <w:pPr>
              <w:jc w:val="both"/>
              <w:rPr>
                <w:rFonts w:cstheme="minorHAnsi"/>
                <w:b/>
                <w:bCs/>
                <w:szCs w:val="22"/>
              </w:rPr>
            </w:pPr>
            <w:r w:rsidRPr="00EB1CAF">
              <w:rPr>
                <w:rFonts w:cstheme="minorHAnsi"/>
                <w:b/>
                <w:bCs/>
                <w:szCs w:val="22"/>
              </w:rPr>
              <w:t>Salary</w:t>
            </w:r>
          </w:p>
        </w:tc>
        <w:tc>
          <w:tcPr>
            <w:tcW w:w="2254" w:type="dxa"/>
          </w:tcPr>
          <w:p w14:paraId="1F8679E9" w14:textId="70AA2A58" w:rsidR="00E6017D" w:rsidRPr="00EB1CAF" w:rsidRDefault="00E6017D" w:rsidP="009747BB">
            <w:pPr>
              <w:jc w:val="both"/>
              <w:rPr>
                <w:rFonts w:cstheme="minorHAnsi"/>
                <w:b/>
                <w:bCs/>
                <w:szCs w:val="22"/>
              </w:rPr>
            </w:pPr>
            <w:r w:rsidRPr="00EB1CAF">
              <w:rPr>
                <w:rFonts w:cstheme="minorHAnsi"/>
                <w:b/>
                <w:bCs/>
                <w:szCs w:val="22"/>
              </w:rPr>
              <w:t>30000/month</w:t>
            </w:r>
          </w:p>
        </w:tc>
        <w:tc>
          <w:tcPr>
            <w:tcW w:w="2254" w:type="dxa"/>
          </w:tcPr>
          <w:p w14:paraId="04FFA94E" w14:textId="128A3349" w:rsidR="00E6017D" w:rsidRPr="00EB1CAF" w:rsidRDefault="00E6017D" w:rsidP="009747BB">
            <w:pPr>
              <w:jc w:val="both"/>
              <w:rPr>
                <w:rFonts w:cstheme="minorHAnsi"/>
                <w:b/>
                <w:bCs/>
                <w:szCs w:val="22"/>
              </w:rPr>
            </w:pPr>
            <w:r w:rsidRPr="00EB1CAF">
              <w:rPr>
                <w:rFonts w:cstheme="minorHAnsi"/>
                <w:b/>
                <w:bCs/>
                <w:szCs w:val="22"/>
              </w:rPr>
              <w:t>To grow by 12% pa</w:t>
            </w:r>
          </w:p>
        </w:tc>
      </w:tr>
      <w:tr w:rsidR="00E6017D" w:rsidRPr="00EB1CAF" w14:paraId="64FC5101" w14:textId="77777777" w:rsidTr="00E6017D">
        <w:tc>
          <w:tcPr>
            <w:tcW w:w="2254" w:type="dxa"/>
          </w:tcPr>
          <w:p w14:paraId="719FEB94" w14:textId="028358CF" w:rsidR="00E6017D" w:rsidRPr="00EB1CAF" w:rsidRDefault="007F3577" w:rsidP="009747BB">
            <w:pPr>
              <w:jc w:val="both"/>
              <w:rPr>
                <w:rFonts w:cstheme="minorHAnsi"/>
                <w:b/>
                <w:bCs/>
                <w:szCs w:val="22"/>
              </w:rPr>
            </w:pPr>
            <w:r w:rsidRPr="00EB1CAF">
              <w:rPr>
                <w:rFonts w:cstheme="minorHAnsi"/>
                <w:b/>
                <w:bCs/>
                <w:szCs w:val="22"/>
              </w:rPr>
              <w:t>No of SJ1 Produced</w:t>
            </w:r>
          </w:p>
        </w:tc>
        <w:tc>
          <w:tcPr>
            <w:tcW w:w="2254" w:type="dxa"/>
          </w:tcPr>
          <w:p w14:paraId="1F1D8D32" w14:textId="381534E5" w:rsidR="00E6017D" w:rsidRPr="00EB1CAF" w:rsidRDefault="007F3577" w:rsidP="009747BB">
            <w:pPr>
              <w:jc w:val="both"/>
              <w:rPr>
                <w:rFonts w:cstheme="minorHAnsi"/>
                <w:b/>
                <w:bCs/>
                <w:szCs w:val="22"/>
              </w:rPr>
            </w:pPr>
            <w:r w:rsidRPr="00EB1CAF">
              <w:rPr>
                <w:rFonts w:cstheme="minorHAnsi"/>
                <w:b/>
                <w:bCs/>
                <w:szCs w:val="22"/>
              </w:rPr>
              <w:t>375/month</w:t>
            </w:r>
          </w:p>
        </w:tc>
        <w:tc>
          <w:tcPr>
            <w:tcW w:w="2254" w:type="dxa"/>
          </w:tcPr>
          <w:p w14:paraId="4BBE7787" w14:textId="35846E29" w:rsidR="00E6017D" w:rsidRPr="00EB1CAF" w:rsidRDefault="007F3577" w:rsidP="009747BB">
            <w:pPr>
              <w:jc w:val="both"/>
              <w:rPr>
                <w:rFonts w:cstheme="minorHAnsi"/>
                <w:b/>
                <w:bCs/>
                <w:szCs w:val="22"/>
              </w:rPr>
            </w:pPr>
            <w:r w:rsidRPr="00EB1CAF">
              <w:rPr>
                <w:rFonts w:cstheme="minorHAnsi"/>
                <w:b/>
                <w:bCs/>
                <w:szCs w:val="22"/>
              </w:rPr>
              <w:t>To grow by 5% PA</w:t>
            </w:r>
          </w:p>
        </w:tc>
      </w:tr>
      <w:tr w:rsidR="007F3577" w:rsidRPr="00EB1CAF" w14:paraId="00731C0B" w14:textId="77777777" w:rsidTr="00E6017D">
        <w:tc>
          <w:tcPr>
            <w:tcW w:w="2254" w:type="dxa"/>
          </w:tcPr>
          <w:p w14:paraId="6015C783" w14:textId="3799C2BB" w:rsidR="007F3577" w:rsidRPr="00EB1CAF" w:rsidRDefault="007F3577" w:rsidP="009747BB">
            <w:pPr>
              <w:jc w:val="both"/>
              <w:rPr>
                <w:rFonts w:cstheme="minorHAnsi"/>
                <w:b/>
                <w:bCs/>
                <w:szCs w:val="22"/>
              </w:rPr>
            </w:pPr>
            <w:r w:rsidRPr="00EB1CAF">
              <w:rPr>
                <w:rFonts w:cstheme="minorHAnsi"/>
                <w:b/>
                <w:bCs/>
                <w:szCs w:val="22"/>
              </w:rPr>
              <w:t>No of SJ2 Produced</w:t>
            </w:r>
          </w:p>
        </w:tc>
        <w:tc>
          <w:tcPr>
            <w:tcW w:w="2254" w:type="dxa"/>
          </w:tcPr>
          <w:p w14:paraId="3E93C741" w14:textId="3ADB355B" w:rsidR="007F3577" w:rsidRPr="00EB1CAF" w:rsidRDefault="007F3577" w:rsidP="009747BB">
            <w:pPr>
              <w:jc w:val="both"/>
              <w:rPr>
                <w:rFonts w:cstheme="minorHAnsi"/>
                <w:b/>
                <w:bCs/>
                <w:szCs w:val="22"/>
              </w:rPr>
            </w:pPr>
            <w:r w:rsidRPr="00EB1CAF">
              <w:rPr>
                <w:rFonts w:cstheme="minorHAnsi"/>
                <w:b/>
                <w:bCs/>
                <w:szCs w:val="22"/>
              </w:rPr>
              <w:t>250/month</w:t>
            </w:r>
          </w:p>
        </w:tc>
        <w:tc>
          <w:tcPr>
            <w:tcW w:w="2254" w:type="dxa"/>
          </w:tcPr>
          <w:p w14:paraId="464FDA36" w14:textId="03C36895" w:rsidR="007F3577" w:rsidRPr="00EB1CAF" w:rsidRDefault="007F3577" w:rsidP="009747BB">
            <w:pPr>
              <w:jc w:val="both"/>
              <w:rPr>
                <w:rFonts w:cstheme="minorHAnsi"/>
                <w:b/>
                <w:bCs/>
                <w:szCs w:val="22"/>
              </w:rPr>
            </w:pPr>
            <w:r w:rsidRPr="00EB1CAF">
              <w:rPr>
                <w:rFonts w:cstheme="minorHAnsi"/>
                <w:b/>
                <w:bCs/>
                <w:szCs w:val="22"/>
              </w:rPr>
              <w:t>To grow by 6% PA</w:t>
            </w:r>
          </w:p>
        </w:tc>
      </w:tr>
      <w:tr w:rsidR="007F3577" w:rsidRPr="00EB1CAF" w14:paraId="6587DCC6" w14:textId="77777777" w:rsidTr="00E6017D">
        <w:tc>
          <w:tcPr>
            <w:tcW w:w="2254" w:type="dxa"/>
          </w:tcPr>
          <w:p w14:paraId="4EB1E5FE" w14:textId="409AD319" w:rsidR="007F3577" w:rsidRPr="00EB1CAF" w:rsidRDefault="007F3577" w:rsidP="009747BB">
            <w:pPr>
              <w:jc w:val="both"/>
              <w:rPr>
                <w:rFonts w:cstheme="minorHAnsi"/>
                <w:b/>
                <w:bCs/>
                <w:szCs w:val="22"/>
              </w:rPr>
            </w:pPr>
            <w:r w:rsidRPr="00EB1CAF">
              <w:rPr>
                <w:rFonts w:cstheme="minorHAnsi"/>
                <w:b/>
                <w:bCs/>
                <w:szCs w:val="22"/>
              </w:rPr>
              <w:t>No of SJ3 Produced</w:t>
            </w:r>
          </w:p>
        </w:tc>
        <w:tc>
          <w:tcPr>
            <w:tcW w:w="2254" w:type="dxa"/>
          </w:tcPr>
          <w:p w14:paraId="19D10E01" w14:textId="6A1429F5" w:rsidR="007F3577" w:rsidRPr="00EB1CAF" w:rsidRDefault="007F3577" w:rsidP="009747BB">
            <w:pPr>
              <w:jc w:val="both"/>
              <w:rPr>
                <w:rFonts w:cstheme="minorHAnsi"/>
                <w:b/>
                <w:bCs/>
                <w:szCs w:val="22"/>
              </w:rPr>
            </w:pPr>
            <w:r w:rsidRPr="00EB1CAF">
              <w:rPr>
                <w:rFonts w:cstheme="minorHAnsi"/>
                <w:b/>
                <w:bCs/>
                <w:szCs w:val="22"/>
              </w:rPr>
              <w:t>250/month</w:t>
            </w:r>
          </w:p>
        </w:tc>
        <w:tc>
          <w:tcPr>
            <w:tcW w:w="2254" w:type="dxa"/>
          </w:tcPr>
          <w:p w14:paraId="0412EFD8" w14:textId="685AFD7D" w:rsidR="007F3577" w:rsidRPr="00EB1CAF" w:rsidRDefault="007F3577" w:rsidP="009747BB">
            <w:pPr>
              <w:jc w:val="both"/>
              <w:rPr>
                <w:rFonts w:cstheme="minorHAnsi"/>
                <w:b/>
                <w:bCs/>
                <w:szCs w:val="22"/>
              </w:rPr>
            </w:pPr>
            <w:r w:rsidRPr="00EB1CAF">
              <w:rPr>
                <w:rFonts w:cstheme="minorHAnsi"/>
                <w:b/>
                <w:bCs/>
                <w:szCs w:val="22"/>
              </w:rPr>
              <w:t>To grow by 6% PA</w:t>
            </w:r>
          </w:p>
        </w:tc>
      </w:tr>
      <w:tr w:rsidR="007F3577" w:rsidRPr="00EB1CAF" w14:paraId="51E40912" w14:textId="77777777" w:rsidTr="00E6017D">
        <w:tc>
          <w:tcPr>
            <w:tcW w:w="2254" w:type="dxa"/>
          </w:tcPr>
          <w:p w14:paraId="643CD6E6" w14:textId="44D1A721" w:rsidR="007F3577" w:rsidRPr="00EB1CAF" w:rsidRDefault="007F3577" w:rsidP="009747BB">
            <w:pPr>
              <w:jc w:val="both"/>
              <w:rPr>
                <w:rFonts w:cstheme="minorHAnsi"/>
                <w:b/>
                <w:bCs/>
                <w:szCs w:val="22"/>
              </w:rPr>
            </w:pPr>
            <w:r w:rsidRPr="00EB1CAF">
              <w:rPr>
                <w:rFonts w:cstheme="minorHAnsi"/>
                <w:b/>
                <w:bCs/>
                <w:szCs w:val="22"/>
              </w:rPr>
              <w:t>Production cost of SJ1/Unit</w:t>
            </w:r>
          </w:p>
        </w:tc>
        <w:tc>
          <w:tcPr>
            <w:tcW w:w="2254" w:type="dxa"/>
          </w:tcPr>
          <w:p w14:paraId="7AFA720D" w14:textId="77777777" w:rsidR="007F3577" w:rsidRPr="00EB1CAF" w:rsidRDefault="007F3577" w:rsidP="009747BB">
            <w:pPr>
              <w:jc w:val="both"/>
              <w:rPr>
                <w:rFonts w:cstheme="minorHAnsi"/>
                <w:b/>
                <w:bCs/>
                <w:szCs w:val="22"/>
              </w:rPr>
            </w:pPr>
            <w:r w:rsidRPr="00EB1CAF">
              <w:rPr>
                <w:rFonts w:cstheme="minorHAnsi"/>
                <w:b/>
                <w:bCs/>
                <w:szCs w:val="22"/>
              </w:rPr>
              <w:t>1200 RS.</w:t>
            </w:r>
          </w:p>
          <w:p w14:paraId="0D0D1DDC" w14:textId="7078ADFC" w:rsidR="007F3577" w:rsidRPr="00EB1CAF" w:rsidRDefault="007F3577" w:rsidP="009747BB">
            <w:pPr>
              <w:jc w:val="both"/>
              <w:rPr>
                <w:rFonts w:cstheme="minorHAnsi"/>
                <w:b/>
                <w:bCs/>
                <w:szCs w:val="22"/>
              </w:rPr>
            </w:pPr>
          </w:p>
        </w:tc>
        <w:tc>
          <w:tcPr>
            <w:tcW w:w="2254" w:type="dxa"/>
          </w:tcPr>
          <w:p w14:paraId="4B3F2E67" w14:textId="246FDCC9" w:rsidR="007F3577" w:rsidRPr="00EB1CAF" w:rsidRDefault="007F3577" w:rsidP="009747BB">
            <w:pPr>
              <w:jc w:val="both"/>
              <w:rPr>
                <w:rFonts w:cstheme="minorHAnsi"/>
                <w:b/>
                <w:bCs/>
                <w:szCs w:val="22"/>
              </w:rPr>
            </w:pPr>
            <w:r w:rsidRPr="00EB1CAF">
              <w:rPr>
                <w:rFonts w:cstheme="minorHAnsi"/>
                <w:b/>
                <w:bCs/>
                <w:szCs w:val="22"/>
              </w:rPr>
              <w:t>To Grow by 5%</w:t>
            </w:r>
          </w:p>
        </w:tc>
      </w:tr>
      <w:tr w:rsidR="007F3577" w:rsidRPr="00EB1CAF" w14:paraId="096EF8C0" w14:textId="77777777" w:rsidTr="00E6017D">
        <w:tc>
          <w:tcPr>
            <w:tcW w:w="2254" w:type="dxa"/>
          </w:tcPr>
          <w:p w14:paraId="54B976EB" w14:textId="0AE085A8" w:rsidR="007F3577" w:rsidRPr="00EB1CAF" w:rsidRDefault="007F3577" w:rsidP="009747BB">
            <w:pPr>
              <w:jc w:val="both"/>
              <w:rPr>
                <w:rFonts w:cstheme="minorHAnsi"/>
                <w:b/>
                <w:bCs/>
                <w:szCs w:val="22"/>
              </w:rPr>
            </w:pPr>
            <w:r w:rsidRPr="00EB1CAF">
              <w:rPr>
                <w:rFonts w:cstheme="minorHAnsi"/>
                <w:b/>
                <w:bCs/>
                <w:szCs w:val="22"/>
              </w:rPr>
              <w:t>Production cost of SJ2/Unit</w:t>
            </w:r>
          </w:p>
        </w:tc>
        <w:tc>
          <w:tcPr>
            <w:tcW w:w="2254" w:type="dxa"/>
          </w:tcPr>
          <w:p w14:paraId="6A13F9D9" w14:textId="0C603C10" w:rsidR="007F3577" w:rsidRPr="00EB1CAF" w:rsidRDefault="007F3577" w:rsidP="009747BB">
            <w:pPr>
              <w:jc w:val="both"/>
              <w:rPr>
                <w:rFonts w:cstheme="minorHAnsi"/>
                <w:b/>
                <w:bCs/>
                <w:szCs w:val="22"/>
              </w:rPr>
            </w:pPr>
            <w:r w:rsidRPr="00EB1CAF">
              <w:rPr>
                <w:rFonts w:cstheme="minorHAnsi"/>
                <w:b/>
                <w:bCs/>
                <w:szCs w:val="22"/>
              </w:rPr>
              <w:t>1400 RS</w:t>
            </w:r>
          </w:p>
        </w:tc>
        <w:tc>
          <w:tcPr>
            <w:tcW w:w="2254" w:type="dxa"/>
          </w:tcPr>
          <w:p w14:paraId="1B64E9ED" w14:textId="545B155D" w:rsidR="007F3577" w:rsidRPr="00EB1CAF" w:rsidRDefault="007F3577" w:rsidP="009747BB">
            <w:pPr>
              <w:jc w:val="both"/>
              <w:rPr>
                <w:rFonts w:cstheme="minorHAnsi"/>
                <w:b/>
                <w:bCs/>
                <w:szCs w:val="22"/>
              </w:rPr>
            </w:pPr>
            <w:r w:rsidRPr="00EB1CAF">
              <w:rPr>
                <w:rFonts w:cstheme="minorHAnsi"/>
                <w:b/>
                <w:bCs/>
                <w:szCs w:val="22"/>
              </w:rPr>
              <w:t>To grow by 6%</w:t>
            </w:r>
          </w:p>
        </w:tc>
      </w:tr>
      <w:tr w:rsidR="007F3577" w:rsidRPr="00EB1CAF" w14:paraId="7CB771C9" w14:textId="77777777" w:rsidTr="00E6017D">
        <w:tc>
          <w:tcPr>
            <w:tcW w:w="2254" w:type="dxa"/>
          </w:tcPr>
          <w:p w14:paraId="7151A386" w14:textId="44C49397" w:rsidR="007F3577" w:rsidRPr="00EB1CAF" w:rsidRDefault="007F3577" w:rsidP="009747BB">
            <w:pPr>
              <w:tabs>
                <w:tab w:val="left" w:pos="489"/>
              </w:tabs>
              <w:jc w:val="both"/>
              <w:rPr>
                <w:rFonts w:cstheme="minorHAnsi"/>
                <w:b/>
                <w:bCs/>
                <w:szCs w:val="22"/>
              </w:rPr>
            </w:pPr>
            <w:r w:rsidRPr="00EB1CAF">
              <w:rPr>
                <w:rFonts w:cstheme="minorHAnsi"/>
                <w:b/>
                <w:bCs/>
                <w:szCs w:val="22"/>
              </w:rPr>
              <w:t>Production cost of SJ3/Unit</w:t>
            </w:r>
          </w:p>
        </w:tc>
        <w:tc>
          <w:tcPr>
            <w:tcW w:w="2254" w:type="dxa"/>
          </w:tcPr>
          <w:p w14:paraId="63FB406B" w14:textId="0095FBE5" w:rsidR="007F3577" w:rsidRPr="00EB1CAF" w:rsidRDefault="007F3577" w:rsidP="009747BB">
            <w:pPr>
              <w:jc w:val="both"/>
              <w:rPr>
                <w:rFonts w:cstheme="minorHAnsi"/>
                <w:b/>
                <w:bCs/>
                <w:szCs w:val="22"/>
              </w:rPr>
            </w:pPr>
            <w:r w:rsidRPr="00EB1CAF">
              <w:rPr>
                <w:rFonts w:cstheme="minorHAnsi"/>
                <w:b/>
                <w:bCs/>
                <w:szCs w:val="22"/>
              </w:rPr>
              <w:t>1600 RS</w:t>
            </w:r>
          </w:p>
        </w:tc>
        <w:tc>
          <w:tcPr>
            <w:tcW w:w="2254" w:type="dxa"/>
          </w:tcPr>
          <w:p w14:paraId="38E322B6" w14:textId="327BA094" w:rsidR="007F3577" w:rsidRPr="00EB1CAF" w:rsidRDefault="007F3577" w:rsidP="009747BB">
            <w:pPr>
              <w:jc w:val="both"/>
              <w:rPr>
                <w:rFonts w:cstheme="minorHAnsi"/>
                <w:b/>
                <w:bCs/>
                <w:szCs w:val="22"/>
              </w:rPr>
            </w:pPr>
            <w:r w:rsidRPr="00EB1CAF">
              <w:rPr>
                <w:rFonts w:cstheme="minorHAnsi"/>
                <w:b/>
                <w:bCs/>
                <w:szCs w:val="22"/>
              </w:rPr>
              <w:t>To grow by 6%</w:t>
            </w:r>
          </w:p>
        </w:tc>
      </w:tr>
      <w:tr w:rsidR="007F3577" w:rsidRPr="00EB1CAF" w14:paraId="498C4E96" w14:textId="77777777" w:rsidTr="00E6017D">
        <w:tc>
          <w:tcPr>
            <w:tcW w:w="2254" w:type="dxa"/>
          </w:tcPr>
          <w:p w14:paraId="779848E1" w14:textId="6C101612" w:rsidR="007F3577" w:rsidRPr="00EB1CAF" w:rsidRDefault="007F3577" w:rsidP="009747BB">
            <w:pPr>
              <w:tabs>
                <w:tab w:val="left" w:pos="489"/>
              </w:tabs>
              <w:jc w:val="both"/>
              <w:rPr>
                <w:rFonts w:cstheme="minorHAnsi"/>
                <w:b/>
                <w:bCs/>
                <w:szCs w:val="22"/>
              </w:rPr>
            </w:pPr>
            <w:r w:rsidRPr="00EB1CAF">
              <w:rPr>
                <w:rFonts w:cstheme="minorHAnsi"/>
                <w:b/>
                <w:bCs/>
                <w:szCs w:val="22"/>
              </w:rPr>
              <w:t>Selling price/unit SJ1</w:t>
            </w:r>
          </w:p>
        </w:tc>
        <w:tc>
          <w:tcPr>
            <w:tcW w:w="2254" w:type="dxa"/>
          </w:tcPr>
          <w:p w14:paraId="2830D48E" w14:textId="0098B053" w:rsidR="007F3577" w:rsidRPr="00EB1CAF" w:rsidRDefault="007F3577" w:rsidP="009747BB">
            <w:pPr>
              <w:jc w:val="both"/>
              <w:rPr>
                <w:rFonts w:cstheme="minorHAnsi"/>
                <w:b/>
                <w:bCs/>
                <w:szCs w:val="22"/>
              </w:rPr>
            </w:pPr>
            <w:r w:rsidRPr="00EB1CAF">
              <w:rPr>
                <w:rFonts w:cstheme="minorHAnsi"/>
                <w:b/>
                <w:bCs/>
                <w:szCs w:val="22"/>
              </w:rPr>
              <w:t>2500</w:t>
            </w:r>
          </w:p>
        </w:tc>
        <w:tc>
          <w:tcPr>
            <w:tcW w:w="2254" w:type="dxa"/>
          </w:tcPr>
          <w:p w14:paraId="745705F4" w14:textId="190E1A10" w:rsidR="007F3577" w:rsidRPr="00EB1CAF" w:rsidRDefault="007F3577" w:rsidP="009747BB">
            <w:pPr>
              <w:jc w:val="both"/>
              <w:rPr>
                <w:rFonts w:cstheme="minorHAnsi"/>
                <w:b/>
                <w:bCs/>
                <w:szCs w:val="22"/>
              </w:rPr>
            </w:pPr>
            <w:r w:rsidRPr="00EB1CAF">
              <w:rPr>
                <w:rFonts w:cstheme="minorHAnsi"/>
                <w:b/>
                <w:bCs/>
                <w:szCs w:val="22"/>
              </w:rPr>
              <w:t xml:space="preserve">To grow by </w:t>
            </w:r>
            <w:r w:rsidR="003D2B2D" w:rsidRPr="00EB1CAF">
              <w:rPr>
                <w:rFonts w:cstheme="minorHAnsi"/>
                <w:b/>
                <w:bCs/>
                <w:szCs w:val="22"/>
              </w:rPr>
              <w:t>7%</w:t>
            </w:r>
          </w:p>
        </w:tc>
      </w:tr>
      <w:tr w:rsidR="007F3577" w:rsidRPr="00EB1CAF" w14:paraId="167A21A8" w14:textId="77777777" w:rsidTr="00E6017D">
        <w:tc>
          <w:tcPr>
            <w:tcW w:w="2254" w:type="dxa"/>
          </w:tcPr>
          <w:p w14:paraId="3A7891F3" w14:textId="3C1EEA7F" w:rsidR="007F3577" w:rsidRPr="00EB1CAF" w:rsidRDefault="007F3577" w:rsidP="009747BB">
            <w:pPr>
              <w:tabs>
                <w:tab w:val="left" w:pos="489"/>
              </w:tabs>
              <w:jc w:val="both"/>
              <w:rPr>
                <w:rFonts w:cstheme="minorHAnsi"/>
                <w:b/>
                <w:bCs/>
                <w:szCs w:val="22"/>
              </w:rPr>
            </w:pPr>
            <w:r w:rsidRPr="00EB1CAF">
              <w:rPr>
                <w:rFonts w:cstheme="minorHAnsi"/>
                <w:b/>
                <w:bCs/>
                <w:szCs w:val="22"/>
              </w:rPr>
              <w:t>Selling price/unit SJ2</w:t>
            </w:r>
          </w:p>
        </w:tc>
        <w:tc>
          <w:tcPr>
            <w:tcW w:w="2254" w:type="dxa"/>
          </w:tcPr>
          <w:p w14:paraId="3E83FA8F" w14:textId="67A612E5" w:rsidR="007F3577" w:rsidRPr="00EB1CAF" w:rsidRDefault="007F3577" w:rsidP="009747BB">
            <w:pPr>
              <w:jc w:val="both"/>
              <w:rPr>
                <w:rFonts w:cstheme="minorHAnsi"/>
                <w:b/>
                <w:bCs/>
                <w:szCs w:val="22"/>
              </w:rPr>
            </w:pPr>
            <w:r w:rsidRPr="00EB1CAF">
              <w:rPr>
                <w:rFonts w:cstheme="minorHAnsi"/>
                <w:b/>
                <w:bCs/>
                <w:szCs w:val="22"/>
              </w:rPr>
              <w:t>2800</w:t>
            </w:r>
          </w:p>
        </w:tc>
        <w:tc>
          <w:tcPr>
            <w:tcW w:w="2254" w:type="dxa"/>
          </w:tcPr>
          <w:p w14:paraId="68300D46" w14:textId="5BCD5813" w:rsidR="007F3577" w:rsidRPr="00EB1CAF" w:rsidRDefault="003D2B2D" w:rsidP="009747BB">
            <w:pPr>
              <w:jc w:val="both"/>
              <w:rPr>
                <w:rFonts w:cstheme="minorHAnsi"/>
                <w:b/>
                <w:bCs/>
                <w:szCs w:val="22"/>
              </w:rPr>
            </w:pPr>
            <w:r w:rsidRPr="00EB1CAF">
              <w:rPr>
                <w:rFonts w:cstheme="minorHAnsi"/>
                <w:b/>
                <w:bCs/>
                <w:szCs w:val="22"/>
              </w:rPr>
              <w:t>To grow by 7%</w:t>
            </w:r>
          </w:p>
        </w:tc>
      </w:tr>
      <w:tr w:rsidR="007F3577" w:rsidRPr="00EB1CAF" w14:paraId="12AD843B" w14:textId="77777777" w:rsidTr="00E6017D">
        <w:tc>
          <w:tcPr>
            <w:tcW w:w="2254" w:type="dxa"/>
          </w:tcPr>
          <w:p w14:paraId="3B6A87A3" w14:textId="4C0FB831" w:rsidR="007F3577" w:rsidRPr="00EB1CAF" w:rsidRDefault="007F3577" w:rsidP="009747BB">
            <w:pPr>
              <w:tabs>
                <w:tab w:val="left" w:pos="489"/>
              </w:tabs>
              <w:jc w:val="both"/>
              <w:rPr>
                <w:rFonts w:cstheme="minorHAnsi"/>
                <w:b/>
                <w:bCs/>
                <w:szCs w:val="22"/>
              </w:rPr>
            </w:pPr>
            <w:r w:rsidRPr="00EB1CAF">
              <w:rPr>
                <w:rFonts w:cstheme="minorHAnsi"/>
                <w:b/>
                <w:bCs/>
                <w:szCs w:val="22"/>
              </w:rPr>
              <w:t>Selling price/unit SJ3</w:t>
            </w:r>
          </w:p>
        </w:tc>
        <w:tc>
          <w:tcPr>
            <w:tcW w:w="2254" w:type="dxa"/>
          </w:tcPr>
          <w:p w14:paraId="00E2532F" w14:textId="4177ABBA" w:rsidR="007F3577" w:rsidRPr="00EB1CAF" w:rsidRDefault="007F3577" w:rsidP="009747BB">
            <w:pPr>
              <w:jc w:val="both"/>
              <w:rPr>
                <w:rFonts w:cstheme="minorHAnsi"/>
                <w:b/>
                <w:bCs/>
                <w:szCs w:val="22"/>
              </w:rPr>
            </w:pPr>
            <w:r w:rsidRPr="00EB1CAF">
              <w:rPr>
                <w:rFonts w:cstheme="minorHAnsi"/>
                <w:b/>
                <w:bCs/>
                <w:szCs w:val="22"/>
              </w:rPr>
              <w:t>3000</w:t>
            </w:r>
          </w:p>
        </w:tc>
        <w:tc>
          <w:tcPr>
            <w:tcW w:w="2254" w:type="dxa"/>
          </w:tcPr>
          <w:p w14:paraId="059DD2D2" w14:textId="6B604D1A" w:rsidR="007F3577" w:rsidRPr="00EB1CAF" w:rsidRDefault="003D2B2D" w:rsidP="009747BB">
            <w:pPr>
              <w:jc w:val="both"/>
              <w:rPr>
                <w:rFonts w:cstheme="minorHAnsi"/>
                <w:b/>
                <w:bCs/>
                <w:szCs w:val="22"/>
              </w:rPr>
            </w:pPr>
            <w:r w:rsidRPr="00EB1CAF">
              <w:rPr>
                <w:rFonts w:cstheme="minorHAnsi"/>
                <w:b/>
                <w:bCs/>
                <w:szCs w:val="22"/>
              </w:rPr>
              <w:t>To grow by 7%</w:t>
            </w:r>
          </w:p>
        </w:tc>
      </w:tr>
    </w:tbl>
    <w:p w14:paraId="3F1B0A8E" w14:textId="77777777" w:rsidR="00E6017D" w:rsidRPr="00EB1CAF" w:rsidRDefault="00E6017D" w:rsidP="009747BB">
      <w:pPr>
        <w:jc w:val="both"/>
        <w:rPr>
          <w:rFonts w:cstheme="minorHAnsi"/>
          <w:b/>
          <w:bCs/>
          <w:szCs w:val="22"/>
        </w:rPr>
      </w:pPr>
    </w:p>
    <w:p w14:paraId="7F42870F" w14:textId="77777777" w:rsidR="00E6017D" w:rsidRPr="00EB1CAF" w:rsidRDefault="00E6017D" w:rsidP="009747BB">
      <w:pPr>
        <w:jc w:val="both"/>
        <w:rPr>
          <w:rFonts w:cstheme="minorHAnsi"/>
          <w:b/>
          <w:bCs/>
          <w:szCs w:val="22"/>
        </w:rPr>
      </w:pPr>
    </w:p>
    <w:p w14:paraId="0E13082D" w14:textId="37E070C9" w:rsidR="00A76245" w:rsidRPr="00EB1CAF" w:rsidRDefault="00A76245" w:rsidP="009747BB">
      <w:pPr>
        <w:jc w:val="both"/>
        <w:rPr>
          <w:rFonts w:cstheme="minorHAnsi"/>
          <w:b/>
          <w:bCs/>
          <w:szCs w:val="22"/>
        </w:rPr>
      </w:pPr>
    </w:p>
    <w:p w14:paraId="055D09A0" w14:textId="77777777" w:rsidR="007F3577" w:rsidRPr="00EB1CAF" w:rsidRDefault="007F3577" w:rsidP="009747BB">
      <w:pPr>
        <w:jc w:val="both"/>
        <w:rPr>
          <w:rFonts w:cstheme="minorHAnsi"/>
          <w:b/>
          <w:bCs/>
          <w:szCs w:val="22"/>
        </w:rPr>
      </w:pPr>
    </w:p>
    <w:p w14:paraId="227B11F7" w14:textId="4D433AB6" w:rsidR="00A76245" w:rsidRPr="00A76245" w:rsidRDefault="00A76245" w:rsidP="009747BB">
      <w:pPr>
        <w:jc w:val="both"/>
        <w:rPr>
          <w:rFonts w:cstheme="minorHAnsi"/>
          <w:b/>
          <w:bCs/>
          <w:szCs w:val="22"/>
        </w:rPr>
      </w:pPr>
    </w:p>
    <w:p w14:paraId="48DF848A" w14:textId="77777777" w:rsidR="003D2B2D" w:rsidRPr="00EB1CAF" w:rsidRDefault="003D2B2D" w:rsidP="009747BB">
      <w:pPr>
        <w:jc w:val="both"/>
        <w:rPr>
          <w:rFonts w:cstheme="minorHAnsi"/>
          <w:b/>
          <w:bCs/>
          <w:szCs w:val="22"/>
        </w:rPr>
      </w:pPr>
    </w:p>
    <w:p w14:paraId="261BEA80" w14:textId="77777777" w:rsidR="0053099C" w:rsidRPr="00EB1CAF" w:rsidRDefault="0053099C" w:rsidP="009747BB">
      <w:pPr>
        <w:jc w:val="both"/>
        <w:rPr>
          <w:rFonts w:cstheme="minorHAnsi"/>
          <w:b/>
          <w:bCs/>
          <w:szCs w:val="22"/>
        </w:rPr>
      </w:pPr>
    </w:p>
    <w:p w14:paraId="3B80A2F9" w14:textId="77777777" w:rsidR="0053099C" w:rsidRPr="00EB1CAF" w:rsidRDefault="0053099C" w:rsidP="009747BB">
      <w:pPr>
        <w:jc w:val="both"/>
        <w:rPr>
          <w:rFonts w:cstheme="minorHAnsi"/>
          <w:b/>
          <w:bCs/>
          <w:szCs w:val="22"/>
        </w:rPr>
      </w:pPr>
    </w:p>
    <w:p w14:paraId="7CCA81E8" w14:textId="77777777" w:rsidR="0053099C" w:rsidRPr="00EB1CAF" w:rsidRDefault="0053099C" w:rsidP="009747BB">
      <w:pPr>
        <w:jc w:val="both"/>
        <w:rPr>
          <w:rFonts w:cstheme="minorHAnsi"/>
          <w:b/>
          <w:bCs/>
          <w:szCs w:val="22"/>
        </w:rPr>
      </w:pPr>
    </w:p>
    <w:p w14:paraId="660958AE" w14:textId="77777777" w:rsidR="0053099C" w:rsidRPr="00EB1CAF" w:rsidRDefault="0053099C" w:rsidP="009747BB">
      <w:pPr>
        <w:jc w:val="both"/>
        <w:rPr>
          <w:rFonts w:cstheme="minorHAnsi"/>
          <w:b/>
          <w:bCs/>
          <w:szCs w:val="22"/>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D2B2D" w:rsidRPr="00EB1CAF" w14:paraId="73135C4D" w14:textId="77777777" w:rsidTr="003D2B2D">
        <w:tc>
          <w:tcPr>
            <w:tcW w:w="1502" w:type="dxa"/>
          </w:tcPr>
          <w:p w14:paraId="443ED01F" w14:textId="161425F6" w:rsidR="003D2B2D" w:rsidRPr="00EB1CAF" w:rsidRDefault="003D2B2D" w:rsidP="009747BB">
            <w:pPr>
              <w:jc w:val="both"/>
              <w:rPr>
                <w:rFonts w:cstheme="minorHAnsi"/>
                <w:b/>
                <w:bCs/>
                <w:szCs w:val="22"/>
              </w:rPr>
            </w:pPr>
            <w:r w:rsidRPr="00EB1CAF">
              <w:rPr>
                <w:rFonts w:cstheme="minorHAnsi"/>
                <w:b/>
                <w:bCs/>
                <w:szCs w:val="22"/>
              </w:rPr>
              <w:t>Sales as % of total Units available for sale</w:t>
            </w:r>
          </w:p>
        </w:tc>
        <w:tc>
          <w:tcPr>
            <w:tcW w:w="1502" w:type="dxa"/>
          </w:tcPr>
          <w:p w14:paraId="38C312EC" w14:textId="2973D8D7" w:rsidR="003D2B2D" w:rsidRPr="00EB1CAF" w:rsidRDefault="003D2B2D" w:rsidP="009747BB">
            <w:pPr>
              <w:jc w:val="both"/>
              <w:rPr>
                <w:rFonts w:cstheme="minorHAnsi"/>
                <w:b/>
                <w:bCs/>
                <w:szCs w:val="22"/>
              </w:rPr>
            </w:pPr>
            <w:r w:rsidRPr="00EB1CAF">
              <w:rPr>
                <w:rFonts w:cstheme="minorHAnsi"/>
                <w:b/>
                <w:bCs/>
                <w:szCs w:val="22"/>
              </w:rPr>
              <w:t>Y1</w:t>
            </w:r>
          </w:p>
        </w:tc>
        <w:tc>
          <w:tcPr>
            <w:tcW w:w="1503" w:type="dxa"/>
          </w:tcPr>
          <w:p w14:paraId="2EB9C386" w14:textId="607834A7" w:rsidR="003D2B2D" w:rsidRPr="00EB1CAF" w:rsidRDefault="003D2B2D" w:rsidP="009747BB">
            <w:pPr>
              <w:jc w:val="both"/>
              <w:rPr>
                <w:rFonts w:cstheme="minorHAnsi"/>
                <w:b/>
                <w:bCs/>
                <w:szCs w:val="22"/>
              </w:rPr>
            </w:pPr>
            <w:r w:rsidRPr="00EB1CAF">
              <w:rPr>
                <w:rFonts w:cstheme="minorHAnsi"/>
                <w:b/>
                <w:bCs/>
                <w:szCs w:val="22"/>
              </w:rPr>
              <w:t>Y2</w:t>
            </w:r>
          </w:p>
        </w:tc>
        <w:tc>
          <w:tcPr>
            <w:tcW w:w="1503" w:type="dxa"/>
          </w:tcPr>
          <w:p w14:paraId="278EB2B7" w14:textId="612C5248" w:rsidR="003D2B2D" w:rsidRPr="00EB1CAF" w:rsidRDefault="003D2B2D" w:rsidP="009747BB">
            <w:pPr>
              <w:jc w:val="both"/>
              <w:rPr>
                <w:rFonts w:cstheme="minorHAnsi"/>
                <w:b/>
                <w:bCs/>
                <w:szCs w:val="22"/>
              </w:rPr>
            </w:pPr>
            <w:r w:rsidRPr="00EB1CAF">
              <w:rPr>
                <w:rFonts w:cstheme="minorHAnsi"/>
                <w:b/>
                <w:bCs/>
                <w:szCs w:val="22"/>
              </w:rPr>
              <w:t>Y3</w:t>
            </w:r>
          </w:p>
        </w:tc>
        <w:tc>
          <w:tcPr>
            <w:tcW w:w="1503" w:type="dxa"/>
          </w:tcPr>
          <w:p w14:paraId="286AD173" w14:textId="2C36E8ED" w:rsidR="003D2B2D" w:rsidRPr="00EB1CAF" w:rsidRDefault="003D2B2D" w:rsidP="009747BB">
            <w:pPr>
              <w:jc w:val="both"/>
              <w:rPr>
                <w:rFonts w:cstheme="minorHAnsi"/>
                <w:b/>
                <w:bCs/>
                <w:szCs w:val="22"/>
              </w:rPr>
            </w:pPr>
            <w:r w:rsidRPr="00EB1CAF">
              <w:rPr>
                <w:rFonts w:cstheme="minorHAnsi"/>
                <w:b/>
                <w:bCs/>
                <w:szCs w:val="22"/>
              </w:rPr>
              <w:t>Y4</w:t>
            </w:r>
          </w:p>
        </w:tc>
        <w:tc>
          <w:tcPr>
            <w:tcW w:w="1503" w:type="dxa"/>
          </w:tcPr>
          <w:p w14:paraId="24F200BF" w14:textId="7D1AF1BA" w:rsidR="003D2B2D" w:rsidRPr="00EB1CAF" w:rsidRDefault="003D2B2D" w:rsidP="009747BB">
            <w:pPr>
              <w:jc w:val="both"/>
              <w:rPr>
                <w:rFonts w:cstheme="minorHAnsi"/>
                <w:b/>
                <w:bCs/>
                <w:szCs w:val="22"/>
              </w:rPr>
            </w:pPr>
            <w:r w:rsidRPr="00EB1CAF">
              <w:rPr>
                <w:rFonts w:cstheme="minorHAnsi"/>
                <w:b/>
                <w:bCs/>
                <w:szCs w:val="22"/>
              </w:rPr>
              <w:t>Y5</w:t>
            </w:r>
          </w:p>
        </w:tc>
      </w:tr>
      <w:tr w:rsidR="003D2B2D" w:rsidRPr="00EB1CAF" w14:paraId="7495B2BC" w14:textId="77777777" w:rsidTr="003D2B2D">
        <w:tc>
          <w:tcPr>
            <w:tcW w:w="1502" w:type="dxa"/>
          </w:tcPr>
          <w:p w14:paraId="48C8E9A9" w14:textId="57C5DE9E" w:rsidR="003D2B2D" w:rsidRPr="00EB1CAF" w:rsidRDefault="003D2B2D" w:rsidP="009747BB">
            <w:pPr>
              <w:jc w:val="both"/>
              <w:rPr>
                <w:rFonts w:cstheme="minorHAnsi"/>
                <w:b/>
                <w:bCs/>
                <w:szCs w:val="22"/>
              </w:rPr>
            </w:pPr>
            <w:r w:rsidRPr="00EB1CAF">
              <w:rPr>
                <w:rFonts w:cstheme="minorHAnsi"/>
                <w:b/>
                <w:bCs/>
                <w:szCs w:val="22"/>
              </w:rPr>
              <w:t>SJ1</w:t>
            </w:r>
          </w:p>
        </w:tc>
        <w:tc>
          <w:tcPr>
            <w:tcW w:w="1502" w:type="dxa"/>
          </w:tcPr>
          <w:p w14:paraId="5EB8E39E" w14:textId="2EF207E3" w:rsidR="003D2B2D" w:rsidRPr="00EB1CAF" w:rsidRDefault="003D2B2D" w:rsidP="009747BB">
            <w:pPr>
              <w:jc w:val="both"/>
              <w:rPr>
                <w:rFonts w:cstheme="minorHAnsi"/>
                <w:b/>
                <w:bCs/>
                <w:szCs w:val="22"/>
              </w:rPr>
            </w:pPr>
            <w:r w:rsidRPr="00EB1CAF">
              <w:rPr>
                <w:rFonts w:cstheme="minorHAnsi"/>
                <w:b/>
                <w:bCs/>
                <w:szCs w:val="22"/>
              </w:rPr>
              <w:t>70%</w:t>
            </w:r>
          </w:p>
        </w:tc>
        <w:tc>
          <w:tcPr>
            <w:tcW w:w="1503" w:type="dxa"/>
          </w:tcPr>
          <w:p w14:paraId="7600FB76" w14:textId="3DE4F406" w:rsidR="003D2B2D" w:rsidRPr="00EB1CAF" w:rsidRDefault="003D2B2D" w:rsidP="009747BB">
            <w:pPr>
              <w:jc w:val="both"/>
              <w:rPr>
                <w:rFonts w:cstheme="minorHAnsi"/>
                <w:b/>
                <w:bCs/>
                <w:szCs w:val="22"/>
              </w:rPr>
            </w:pPr>
            <w:r w:rsidRPr="00EB1CAF">
              <w:rPr>
                <w:rFonts w:cstheme="minorHAnsi"/>
                <w:b/>
                <w:bCs/>
                <w:szCs w:val="22"/>
              </w:rPr>
              <w:t>72%</w:t>
            </w:r>
          </w:p>
        </w:tc>
        <w:tc>
          <w:tcPr>
            <w:tcW w:w="1503" w:type="dxa"/>
          </w:tcPr>
          <w:p w14:paraId="1EBBE09F" w14:textId="0C565749" w:rsidR="003D2B2D" w:rsidRPr="00EB1CAF" w:rsidRDefault="003D2B2D" w:rsidP="009747BB">
            <w:pPr>
              <w:jc w:val="both"/>
              <w:rPr>
                <w:rFonts w:cstheme="minorHAnsi"/>
                <w:b/>
                <w:bCs/>
                <w:szCs w:val="22"/>
              </w:rPr>
            </w:pPr>
            <w:r w:rsidRPr="00EB1CAF">
              <w:rPr>
                <w:rFonts w:cstheme="minorHAnsi"/>
                <w:b/>
                <w:bCs/>
                <w:szCs w:val="22"/>
              </w:rPr>
              <w:t>75%</w:t>
            </w:r>
          </w:p>
        </w:tc>
        <w:tc>
          <w:tcPr>
            <w:tcW w:w="1503" w:type="dxa"/>
          </w:tcPr>
          <w:p w14:paraId="28A4E5E4" w14:textId="6E2AC874" w:rsidR="003D2B2D" w:rsidRPr="00EB1CAF" w:rsidRDefault="003D2B2D" w:rsidP="009747BB">
            <w:pPr>
              <w:jc w:val="both"/>
              <w:rPr>
                <w:rFonts w:cstheme="minorHAnsi"/>
                <w:b/>
                <w:bCs/>
                <w:szCs w:val="22"/>
              </w:rPr>
            </w:pPr>
            <w:r w:rsidRPr="00EB1CAF">
              <w:rPr>
                <w:rFonts w:cstheme="minorHAnsi"/>
                <w:b/>
                <w:bCs/>
                <w:szCs w:val="22"/>
              </w:rPr>
              <w:t>80%</w:t>
            </w:r>
          </w:p>
        </w:tc>
        <w:tc>
          <w:tcPr>
            <w:tcW w:w="1503" w:type="dxa"/>
          </w:tcPr>
          <w:p w14:paraId="59142329" w14:textId="1002A2E0" w:rsidR="003D2B2D" w:rsidRPr="00EB1CAF" w:rsidRDefault="003D2B2D" w:rsidP="009747BB">
            <w:pPr>
              <w:jc w:val="both"/>
              <w:rPr>
                <w:rFonts w:cstheme="minorHAnsi"/>
                <w:b/>
                <w:bCs/>
                <w:szCs w:val="22"/>
              </w:rPr>
            </w:pPr>
            <w:r w:rsidRPr="00EB1CAF">
              <w:rPr>
                <w:rFonts w:cstheme="minorHAnsi"/>
                <w:b/>
                <w:bCs/>
                <w:szCs w:val="22"/>
              </w:rPr>
              <w:t>85%</w:t>
            </w:r>
          </w:p>
        </w:tc>
      </w:tr>
      <w:tr w:rsidR="003D2B2D" w:rsidRPr="00EB1CAF" w14:paraId="743F3B1E" w14:textId="77777777" w:rsidTr="003D2B2D">
        <w:tc>
          <w:tcPr>
            <w:tcW w:w="1502" w:type="dxa"/>
          </w:tcPr>
          <w:p w14:paraId="2DF6C425" w14:textId="6AFB1166" w:rsidR="003D2B2D" w:rsidRPr="00EB1CAF" w:rsidRDefault="003D2B2D" w:rsidP="009747BB">
            <w:pPr>
              <w:jc w:val="both"/>
              <w:rPr>
                <w:rFonts w:cstheme="minorHAnsi"/>
                <w:b/>
                <w:bCs/>
                <w:szCs w:val="22"/>
              </w:rPr>
            </w:pPr>
            <w:r w:rsidRPr="00EB1CAF">
              <w:rPr>
                <w:rFonts w:cstheme="minorHAnsi"/>
                <w:b/>
                <w:bCs/>
                <w:szCs w:val="22"/>
              </w:rPr>
              <w:t>SJ2</w:t>
            </w:r>
          </w:p>
        </w:tc>
        <w:tc>
          <w:tcPr>
            <w:tcW w:w="1502" w:type="dxa"/>
          </w:tcPr>
          <w:p w14:paraId="6ECF7E01" w14:textId="1C150CF7" w:rsidR="003D2B2D" w:rsidRPr="00EB1CAF" w:rsidRDefault="003D2B2D" w:rsidP="009747BB">
            <w:pPr>
              <w:jc w:val="both"/>
              <w:rPr>
                <w:rFonts w:cstheme="minorHAnsi"/>
                <w:b/>
                <w:bCs/>
                <w:szCs w:val="22"/>
              </w:rPr>
            </w:pPr>
            <w:r w:rsidRPr="00EB1CAF">
              <w:rPr>
                <w:rFonts w:cstheme="minorHAnsi"/>
                <w:b/>
                <w:bCs/>
                <w:szCs w:val="22"/>
              </w:rPr>
              <w:t>75%</w:t>
            </w:r>
          </w:p>
        </w:tc>
        <w:tc>
          <w:tcPr>
            <w:tcW w:w="1503" w:type="dxa"/>
          </w:tcPr>
          <w:p w14:paraId="2921DFE8" w14:textId="7EF74E35" w:rsidR="003D2B2D" w:rsidRPr="00EB1CAF" w:rsidRDefault="003D2B2D" w:rsidP="009747BB">
            <w:pPr>
              <w:jc w:val="both"/>
              <w:rPr>
                <w:rFonts w:cstheme="minorHAnsi"/>
                <w:b/>
                <w:bCs/>
                <w:szCs w:val="22"/>
              </w:rPr>
            </w:pPr>
            <w:r w:rsidRPr="00EB1CAF">
              <w:rPr>
                <w:rFonts w:cstheme="minorHAnsi"/>
                <w:b/>
                <w:bCs/>
                <w:szCs w:val="22"/>
              </w:rPr>
              <w:t>78%</w:t>
            </w:r>
          </w:p>
        </w:tc>
        <w:tc>
          <w:tcPr>
            <w:tcW w:w="1503" w:type="dxa"/>
          </w:tcPr>
          <w:p w14:paraId="13977E5B" w14:textId="2A3BFCF8" w:rsidR="003D2B2D" w:rsidRPr="00EB1CAF" w:rsidRDefault="003D2B2D" w:rsidP="009747BB">
            <w:pPr>
              <w:jc w:val="both"/>
              <w:rPr>
                <w:rFonts w:cstheme="minorHAnsi"/>
                <w:b/>
                <w:bCs/>
                <w:szCs w:val="22"/>
              </w:rPr>
            </w:pPr>
            <w:r w:rsidRPr="00EB1CAF">
              <w:rPr>
                <w:rFonts w:cstheme="minorHAnsi"/>
                <w:b/>
                <w:bCs/>
                <w:szCs w:val="22"/>
              </w:rPr>
              <w:t>80%</w:t>
            </w:r>
          </w:p>
        </w:tc>
        <w:tc>
          <w:tcPr>
            <w:tcW w:w="1503" w:type="dxa"/>
          </w:tcPr>
          <w:p w14:paraId="35D72FF1" w14:textId="193AEBBE" w:rsidR="003D2B2D" w:rsidRPr="00EB1CAF" w:rsidRDefault="003D2B2D" w:rsidP="009747BB">
            <w:pPr>
              <w:jc w:val="both"/>
              <w:rPr>
                <w:rFonts w:cstheme="minorHAnsi"/>
                <w:b/>
                <w:bCs/>
                <w:szCs w:val="22"/>
              </w:rPr>
            </w:pPr>
            <w:r w:rsidRPr="00EB1CAF">
              <w:rPr>
                <w:rFonts w:cstheme="minorHAnsi"/>
                <w:b/>
                <w:bCs/>
                <w:szCs w:val="22"/>
              </w:rPr>
              <w:t>85%</w:t>
            </w:r>
          </w:p>
        </w:tc>
        <w:tc>
          <w:tcPr>
            <w:tcW w:w="1503" w:type="dxa"/>
          </w:tcPr>
          <w:p w14:paraId="1B5703F3" w14:textId="6F61C8BB" w:rsidR="003D2B2D" w:rsidRPr="00EB1CAF" w:rsidRDefault="003D2B2D" w:rsidP="009747BB">
            <w:pPr>
              <w:jc w:val="both"/>
              <w:rPr>
                <w:rFonts w:cstheme="minorHAnsi"/>
                <w:b/>
                <w:bCs/>
                <w:szCs w:val="22"/>
              </w:rPr>
            </w:pPr>
            <w:r w:rsidRPr="00EB1CAF">
              <w:rPr>
                <w:rFonts w:cstheme="minorHAnsi"/>
                <w:b/>
                <w:bCs/>
                <w:szCs w:val="22"/>
              </w:rPr>
              <w:t>85%</w:t>
            </w:r>
          </w:p>
        </w:tc>
      </w:tr>
      <w:tr w:rsidR="003D2B2D" w:rsidRPr="00EB1CAF" w14:paraId="6281BD9B" w14:textId="77777777" w:rsidTr="003D2B2D">
        <w:tc>
          <w:tcPr>
            <w:tcW w:w="1502" w:type="dxa"/>
          </w:tcPr>
          <w:p w14:paraId="38CBF6CB" w14:textId="035344C7" w:rsidR="003D2B2D" w:rsidRPr="00EB1CAF" w:rsidRDefault="003D2B2D" w:rsidP="009747BB">
            <w:pPr>
              <w:jc w:val="both"/>
              <w:rPr>
                <w:rFonts w:cstheme="minorHAnsi"/>
                <w:b/>
                <w:bCs/>
                <w:szCs w:val="22"/>
              </w:rPr>
            </w:pPr>
            <w:r w:rsidRPr="00EB1CAF">
              <w:rPr>
                <w:rFonts w:cstheme="minorHAnsi"/>
                <w:b/>
                <w:bCs/>
                <w:szCs w:val="22"/>
              </w:rPr>
              <w:t>SJ3</w:t>
            </w:r>
          </w:p>
        </w:tc>
        <w:tc>
          <w:tcPr>
            <w:tcW w:w="1502" w:type="dxa"/>
          </w:tcPr>
          <w:p w14:paraId="03C79E32" w14:textId="28D9E5F9" w:rsidR="003D2B2D" w:rsidRPr="00EB1CAF" w:rsidRDefault="003D2B2D" w:rsidP="009747BB">
            <w:pPr>
              <w:jc w:val="both"/>
              <w:rPr>
                <w:rFonts w:cstheme="minorHAnsi"/>
                <w:b/>
                <w:bCs/>
                <w:szCs w:val="22"/>
              </w:rPr>
            </w:pPr>
            <w:r w:rsidRPr="00EB1CAF">
              <w:rPr>
                <w:rFonts w:cstheme="minorHAnsi"/>
                <w:b/>
                <w:bCs/>
                <w:szCs w:val="22"/>
              </w:rPr>
              <w:t>75%</w:t>
            </w:r>
          </w:p>
        </w:tc>
        <w:tc>
          <w:tcPr>
            <w:tcW w:w="1503" w:type="dxa"/>
          </w:tcPr>
          <w:p w14:paraId="1C0C8C7A" w14:textId="2FE7A20B" w:rsidR="003D2B2D" w:rsidRPr="00EB1CAF" w:rsidRDefault="003D2B2D" w:rsidP="009747BB">
            <w:pPr>
              <w:jc w:val="both"/>
              <w:rPr>
                <w:rFonts w:cstheme="minorHAnsi"/>
                <w:b/>
                <w:bCs/>
                <w:szCs w:val="22"/>
              </w:rPr>
            </w:pPr>
            <w:r w:rsidRPr="00EB1CAF">
              <w:rPr>
                <w:rFonts w:cstheme="minorHAnsi"/>
                <w:b/>
                <w:bCs/>
                <w:szCs w:val="22"/>
              </w:rPr>
              <w:t>75%</w:t>
            </w:r>
          </w:p>
        </w:tc>
        <w:tc>
          <w:tcPr>
            <w:tcW w:w="1503" w:type="dxa"/>
          </w:tcPr>
          <w:p w14:paraId="2875F385" w14:textId="47833358" w:rsidR="003D2B2D" w:rsidRPr="00EB1CAF" w:rsidRDefault="003D2B2D" w:rsidP="009747BB">
            <w:pPr>
              <w:jc w:val="both"/>
              <w:rPr>
                <w:rFonts w:cstheme="minorHAnsi"/>
                <w:b/>
                <w:bCs/>
                <w:szCs w:val="22"/>
              </w:rPr>
            </w:pPr>
            <w:r w:rsidRPr="00EB1CAF">
              <w:rPr>
                <w:rFonts w:cstheme="minorHAnsi"/>
                <w:b/>
                <w:bCs/>
                <w:szCs w:val="22"/>
              </w:rPr>
              <w:t>78%</w:t>
            </w:r>
          </w:p>
        </w:tc>
        <w:tc>
          <w:tcPr>
            <w:tcW w:w="1503" w:type="dxa"/>
          </w:tcPr>
          <w:p w14:paraId="500C0EEE" w14:textId="0B3A22A2" w:rsidR="003D2B2D" w:rsidRPr="00EB1CAF" w:rsidRDefault="003D2B2D" w:rsidP="009747BB">
            <w:pPr>
              <w:jc w:val="both"/>
              <w:rPr>
                <w:rFonts w:cstheme="minorHAnsi"/>
                <w:b/>
                <w:bCs/>
                <w:szCs w:val="22"/>
              </w:rPr>
            </w:pPr>
            <w:r w:rsidRPr="00EB1CAF">
              <w:rPr>
                <w:rFonts w:cstheme="minorHAnsi"/>
                <w:b/>
                <w:bCs/>
                <w:szCs w:val="22"/>
              </w:rPr>
              <w:t>83%</w:t>
            </w:r>
          </w:p>
        </w:tc>
        <w:tc>
          <w:tcPr>
            <w:tcW w:w="1503" w:type="dxa"/>
          </w:tcPr>
          <w:p w14:paraId="79A5A396" w14:textId="37136AE1" w:rsidR="003D2B2D" w:rsidRPr="00EB1CAF" w:rsidRDefault="003D2B2D" w:rsidP="009747BB">
            <w:pPr>
              <w:jc w:val="both"/>
              <w:rPr>
                <w:rFonts w:cstheme="minorHAnsi"/>
                <w:b/>
                <w:bCs/>
                <w:szCs w:val="22"/>
              </w:rPr>
            </w:pPr>
            <w:r w:rsidRPr="00EB1CAF">
              <w:rPr>
                <w:rFonts w:cstheme="minorHAnsi"/>
                <w:b/>
                <w:bCs/>
                <w:szCs w:val="22"/>
              </w:rPr>
              <w:t>85%</w:t>
            </w:r>
          </w:p>
        </w:tc>
      </w:tr>
    </w:tbl>
    <w:p w14:paraId="0AA8EC3E" w14:textId="77777777" w:rsidR="003D2B2D" w:rsidRPr="00EB1CAF" w:rsidRDefault="003D2B2D" w:rsidP="009747BB">
      <w:pPr>
        <w:jc w:val="both"/>
        <w:rPr>
          <w:rFonts w:cstheme="minorHAnsi"/>
          <w:b/>
          <w:bCs/>
          <w:szCs w:val="22"/>
        </w:rPr>
      </w:pPr>
    </w:p>
    <w:tbl>
      <w:tblPr>
        <w:tblStyle w:val="TableGrid"/>
        <w:tblW w:w="0" w:type="auto"/>
        <w:tblLook w:val="04A0" w:firstRow="1" w:lastRow="0" w:firstColumn="1" w:lastColumn="0" w:noHBand="0" w:noVBand="1"/>
      </w:tblPr>
      <w:tblGrid>
        <w:gridCol w:w="3261"/>
        <w:gridCol w:w="2979"/>
        <w:gridCol w:w="2776"/>
      </w:tblGrid>
      <w:tr w:rsidR="003D2B2D" w:rsidRPr="00EB1CAF" w14:paraId="388686FA" w14:textId="3C3199AF" w:rsidTr="003D2B2D">
        <w:tc>
          <w:tcPr>
            <w:tcW w:w="3261" w:type="dxa"/>
          </w:tcPr>
          <w:p w14:paraId="66D37990" w14:textId="1EFE552B" w:rsidR="003D2B2D" w:rsidRPr="00EB1CAF" w:rsidRDefault="003D2B2D" w:rsidP="009747BB">
            <w:pPr>
              <w:jc w:val="both"/>
              <w:rPr>
                <w:rFonts w:cstheme="minorHAnsi"/>
                <w:b/>
                <w:bCs/>
                <w:szCs w:val="22"/>
              </w:rPr>
            </w:pPr>
            <w:r w:rsidRPr="00EB1CAF">
              <w:rPr>
                <w:rFonts w:cstheme="minorHAnsi"/>
                <w:b/>
                <w:bCs/>
                <w:szCs w:val="22"/>
              </w:rPr>
              <w:t>Income Tax</w:t>
            </w:r>
          </w:p>
        </w:tc>
        <w:tc>
          <w:tcPr>
            <w:tcW w:w="2979" w:type="dxa"/>
          </w:tcPr>
          <w:p w14:paraId="59EB7223" w14:textId="62662DC8" w:rsidR="003D2B2D" w:rsidRPr="00EB1CAF" w:rsidRDefault="003D2B2D" w:rsidP="009747BB">
            <w:pPr>
              <w:jc w:val="both"/>
              <w:rPr>
                <w:rFonts w:cstheme="minorHAnsi"/>
                <w:b/>
                <w:bCs/>
                <w:szCs w:val="22"/>
              </w:rPr>
            </w:pPr>
            <w:r w:rsidRPr="00EB1CAF">
              <w:rPr>
                <w:rFonts w:cstheme="minorHAnsi"/>
                <w:b/>
                <w:bCs/>
                <w:szCs w:val="22"/>
              </w:rPr>
              <w:t>25%</w:t>
            </w:r>
          </w:p>
        </w:tc>
        <w:tc>
          <w:tcPr>
            <w:tcW w:w="2776" w:type="dxa"/>
          </w:tcPr>
          <w:p w14:paraId="55E1B4B3" w14:textId="77777777" w:rsidR="003D2B2D" w:rsidRPr="00EB1CAF" w:rsidRDefault="003D2B2D" w:rsidP="009747BB">
            <w:pPr>
              <w:jc w:val="both"/>
              <w:rPr>
                <w:rFonts w:cstheme="minorHAnsi"/>
                <w:b/>
                <w:bCs/>
                <w:szCs w:val="22"/>
              </w:rPr>
            </w:pPr>
          </w:p>
        </w:tc>
      </w:tr>
      <w:tr w:rsidR="003D2B2D" w:rsidRPr="00EB1CAF" w14:paraId="0C6D3457" w14:textId="4EDE26F8" w:rsidTr="003D2B2D">
        <w:tc>
          <w:tcPr>
            <w:tcW w:w="3261" w:type="dxa"/>
          </w:tcPr>
          <w:p w14:paraId="1BF4EBA1" w14:textId="233D8E83" w:rsidR="003D2B2D" w:rsidRPr="00EB1CAF" w:rsidRDefault="003D2B2D" w:rsidP="009747BB">
            <w:pPr>
              <w:jc w:val="both"/>
              <w:rPr>
                <w:rFonts w:cstheme="minorHAnsi"/>
                <w:b/>
                <w:bCs/>
                <w:szCs w:val="22"/>
              </w:rPr>
            </w:pPr>
            <w:r w:rsidRPr="00EB1CAF">
              <w:rPr>
                <w:rFonts w:cstheme="minorHAnsi"/>
                <w:b/>
                <w:bCs/>
                <w:szCs w:val="22"/>
              </w:rPr>
              <w:t>Incorporation (one time)</w:t>
            </w:r>
          </w:p>
        </w:tc>
        <w:tc>
          <w:tcPr>
            <w:tcW w:w="2979" w:type="dxa"/>
          </w:tcPr>
          <w:p w14:paraId="1E004BEB" w14:textId="1026F0F5" w:rsidR="003D2B2D" w:rsidRPr="00EB1CAF" w:rsidRDefault="003D2B2D" w:rsidP="009747BB">
            <w:pPr>
              <w:jc w:val="both"/>
              <w:rPr>
                <w:rFonts w:cstheme="minorHAnsi"/>
                <w:b/>
                <w:bCs/>
                <w:szCs w:val="22"/>
              </w:rPr>
            </w:pPr>
            <w:r w:rsidRPr="00EB1CAF">
              <w:rPr>
                <w:rFonts w:cstheme="minorHAnsi"/>
                <w:b/>
                <w:bCs/>
                <w:szCs w:val="22"/>
              </w:rPr>
              <w:t>25000</w:t>
            </w:r>
          </w:p>
        </w:tc>
        <w:tc>
          <w:tcPr>
            <w:tcW w:w="2776" w:type="dxa"/>
          </w:tcPr>
          <w:p w14:paraId="3B89E02B" w14:textId="77777777" w:rsidR="003D2B2D" w:rsidRPr="00EB1CAF" w:rsidRDefault="003D2B2D" w:rsidP="009747BB">
            <w:pPr>
              <w:jc w:val="both"/>
              <w:rPr>
                <w:rFonts w:cstheme="minorHAnsi"/>
                <w:b/>
                <w:bCs/>
                <w:szCs w:val="22"/>
              </w:rPr>
            </w:pPr>
          </w:p>
        </w:tc>
      </w:tr>
      <w:tr w:rsidR="003D2B2D" w:rsidRPr="00EB1CAF" w14:paraId="5497713A" w14:textId="3369B6ED" w:rsidTr="003D2B2D">
        <w:tc>
          <w:tcPr>
            <w:tcW w:w="3261" w:type="dxa"/>
          </w:tcPr>
          <w:p w14:paraId="547DA966" w14:textId="493BFB36" w:rsidR="003D2B2D" w:rsidRPr="00EB1CAF" w:rsidRDefault="003D2B2D" w:rsidP="009747BB">
            <w:pPr>
              <w:jc w:val="both"/>
              <w:rPr>
                <w:rFonts w:cstheme="minorHAnsi"/>
                <w:b/>
                <w:bCs/>
                <w:szCs w:val="22"/>
              </w:rPr>
            </w:pPr>
            <w:r w:rsidRPr="00EB1CAF">
              <w:rPr>
                <w:rFonts w:cstheme="minorHAnsi"/>
                <w:b/>
                <w:bCs/>
                <w:szCs w:val="22"/>
              </w:rPr>
              <w:t>Other one-time expense</w:t>
            </w:r>
          </w:p>
        </w:tc>
        <w:tc>
          <w:tcPr>
            <w:tcW w:w="2979" w:type="dxa"/>
          </w:tcPr>
          <w:p w14:paraId="73D885F1" w14:textId="52BBCDE2" w:rsidR="003D2B2D" w:rsidRPr="00EB1CAF" w:rsidRDefault="003D2B2D" w:rsidP="009747BB">
            <w:pPr>
              <w:jc w:val="both"/>
              <w:rPr>
                <w:rFonts w:cstheme="minorHAnsi"/>
                <w:b/>
                <w:bCs/>
                <w:szCs w:val="22"/>
              </w:rPr>
            </w:pPr>
            <w:r w:rsidRPr="00EB1CAF">
              <w:rPr>
                <w:rFonts w:cstheme="minorHAnsi"/>
                <w:b/>
                <w:bCs/>
                <w:szCs w:val="22"/>
              </w:rPr>
              <w:t>20000</w:t>
            </w:r>
          </w:p>
        </w:tc>
        <w:tc>
          <w:tcPr>
            <w:tcW w:w="2776" w:type="dxa"/>
          </w:tcPr>
          <w:p w14:paraId="799B6BC0" w14:textId="77777777" w:rsidR="003D2B2D" w:rsidRPr="00EB1CAF" w:rsidRDefault="003D2B2D" w:rsidP="009747BB">
            <w:pPr>
              <w:jc w:val="both"/>
              <w:rPr>
                <w:rFonts w:cstheme="minorHAnsi"/>
                <w:b/>
                <w:bCs/>
                <w:szCs w:val="22"/>
              </w:rPr>
            </w:pPr>
          </w:p>
        </w:tc>
      </w:tr>
      <w:tr w:rsidR="003D2B2D" w:rsidRPr="00EB1CAF" w14:paraId="0D928410" w14:textId="5A8193CB" w:rsidTr="003D2B2D">
        <w:tc>
          <w:tcPr>
            <w:tcW w:w="3261" w:type="dxa"/>
          </w:tcPr>
          <w:p w14:paraId="50DF8F84" w14:textId="0C1BAF80" w:rsidR="003D2B2D" w:rsidRPr="00EB1CAF" w:rsidRDefault="003D2B2D" w:rsidP="009747BB">
            <w:pPr>
              <w:jc w:val="both"/>
              <w:rPr>
                <w:rFonts w:cstheme="minorHAnsi"/>
                <w:b/>
                <w:bCs/>
                <w:szCs w:val="22"/>
              </w:rPr>
            </w:pPr>
            <w:r w:rsidRPr="00EB1CAF">
              <w:rPr>
                <w:rFonts w:cstheme="minorHAnsi"/>
                <w:b/>
                <w:bCs/>
                <w:szCs w:val="22"/>
              </w:rPr>
              <w:t>Legal fees (one time)</w:t>
            </w:r>
          </w:p>
        </w:tc>
        <w:tc>
          <w:tcPr>
            <w:tcW w:w="2979" w:type="dxa"/>
          </w:tcPr>
          <w:p w14:paraId="2B91A5CD" w14:textId="5D2C3849" w:rsidR="003D2B2D" w:rsidRPr="00EB1CAF" w:rsidRDefault="003D2B2D" w:rsidP="009747BB">
            <w:pPr>
              <w:jc w:val="both"/>
              <w:rPr>
                <w:rFonts w:cstheme="minorHAnsi"/>
                <w:b/>
                <w:bCs/>
                <w:szCs w:val="22"/>
              </w:rPr>
            </w:pPr>
            <w:r w:rsidRPr="00EB1CAF">
              <w:rPr>
                <w:rFonts w:cstheme="minorHAnsi"/>
                <w:b/>
                <w:bCs/>
                <w:szCs w:val="22"/>
              </w:rPr>
              <w:t>25000</w:t>
            </w:r>
          </w:p>
        </w:tc>
        <w:tc>
          <w:tcPr>
            <w:tcW w:w="2776" w:type="dxa"/>
          </w:tcPr>
          <w:p w14:paraId="380FB414" w14:textId="77777777" w:rsidR="003D2B2D" w:rsidRPr="00EB1CAF" w:rsidRDefault="003D2B2D" w:rsidP="009747BB">
            <w:pPr>
              <w:jc w:val="both"/>
              <w:rPr>
                <w:rFonts w:cstheme="minorHAnsi"/>
                <w:b/>
                <w:bCs/>
                <w:szCs w:val="22"/>
              </w:rPr>
            </w:pPr>
          </w:p>
        </w:tc>
      </w:tr>
      <w:tr w:rsidR="003D2B2D" w:rsidRPr="00EB1CAF" w14:paraId="2C8B6E31" w14:textId="4D7C3B3B" w:rsidTr="003D2B2D">
        <w:tc>
          <w:tcPr>
            <w:tcW w:w="3261" w:type="dxa"/>
          </w:tcPr>
          <w:p w14:paraId="48E12471" w14:textId="0E1460C3" w:rsidR="003D2B2D" w:rsidRPr="00EB1CAF" w:rsidRDefault="003D2B2D" w:rsidP="009747BB">
            <w:pPr>
              <w:jc w:val="both"/>
              <w:rPr>
                <w:rFonts w:cstheme="minorHAnsi"/>
                <w:b/>
                <w:bCs/>
                <w:szCs w:val="22"/>
              </w:rPr>
            </w:pPr>
            <w:r w:rsidRPr="00EB1CAF">
              <w:rPr>
                <w:rFonts w:cstheme="minorHAnsi"/>
                <w:b/>
                <w:bCs/>
                <w:szCs w:val="22"/>
              </w:rPr>
              <w:t>Insurance</w:t>
            </w:r>
          </w:p>
        </w:tc>
        <w:tc>
          <w:tcPr>
            <w:tcW w:w="2979" w:type="dxa"/>
          </w:tcPr>
          <w:p w14:paraId="003FD999" w14:textId="48832198" w:rsidR="003D2B2D" w:rsidRPr="00EB1CAF" w:rsidRDefault="003D2B2D" w:rsidP="009747BB">
            <w:pPr>
              <w:jc w:val="both"/>
              <w:rPr>
                <w:rFonts w:cstheme="minorHAnsi"/>
                <w:b/>
                <w:bCs/>
                <w:szCs w:val="22"/>
              </w:rPr>
            </w:pPr>
            <w:r w:rsidRPr="00EB1CAF">
              <w:rPr>
                <w:rFonts w:cstheme="minorHAnsi"/>
                <w:b/>
                <w:bCs/>
                <w:szCs w:val="22"/>
              </w:rPr>
              <w:t>50000 for 5 years</w:t>
            </w:r>
          </w:p>
        </w:tc>
        <w:tc>
          <w:tcPr>
            <w:tcW w:w="2776" w:type="dxa"/>
          </w:tcPr>
          <w:p w14:paraId="31F929B7" w14:textId="3458C9C7" w:rsidR="003D2B2D" w:rsidRPr="00EB1CAF" w:rsidRDefault="003D2B2D" w:rsidP="009747BB">
            <w:pPr>
              <w:jc w:val="both"/>
              <w:rPr>
                <w:rFonts w:cstheme="minorHAnsi"/>
                <w:b/>
                <w:bCs/>
                <w:szCs w:val="22"/>
              </w:rPr>
            </w:pPr>
            <w:r w:rsidRPr="00EB1CAF">
              <w:rPr>
                <w:rFonts w:cstheme="minorHAnsi"/>
                <w:b/>
                <w:bCs/>
                <w:szCs w:val="22"/>
              </w:rPr>
              <w:t>10000 per Anum</w:t>
            </w:r>
          </w:p>
        </w:tc>
      </w:tr>
      <w:tr w:rsidR="003D2B2D" w:rsidRPr="00EB1CAF" w14:paraId="535A43C5" w14:textId="3EC21ECF" w:rsidTr="003D2B2D">
        <w:tc>
          <w:tcPr>
            <w:tcW w:w="3261" w:type="dxa"/>
          </w:tcPr>
          <w:p w14:paraId="7C0F1CB3" w14:textId="7EDAF31E" w:rsidR="003D2B2D" w:rsidRPr="00EB1CAF" w:rsidRDefault="003D2B2D" w:rsidP="009747BB">
            <w:pPr>
              <w:jc w:val="both"/>
              <w:rPr>
                <w:rFonts w:cstheme="minorHAnsi"/>
                <w:b/>
                <w:bCs/>
                <w:szCs w:val="22"/>
              </w:rPr>
            </w:pPr>
            <w:r w:rsidRPr="00EB1CAF">
              <w:rPr>
                <w:rFonts w:cstheme="minorHAnsi"/>
                <w:b/>
                <w:bCs/>
                <w:szCs w:val="22"/>
              </w:rPr>
              <w:t>Advertising</w:t>
            </w:r>
          </w:p>
        </w:tc>
        <w:tc>
          <w:tcPr>
            <w:tcW w:w="2979" w:type="dxa"/>
          </w:tcPr>
          <w:p w14:paraId="6ACCF184" w14:textId="44395A9F" w:rsidR="003D2B2D" w:rsidRPr="00EB1CAF" w:rsidRDefault="003D2B2D" w:rsidP="009747BB">
            <w:pPr>
              <w:jc w:val="both"/>
              <w:rPr>
                <w:rFonts w:cstheme="minorHAnsi"/>
                <w:b/>
                <w:bCs/>
                <w:szCs w:val="22"/>
              </w:rPr>
            </w:pPr>
            <w:r w:rsidRPr="00EB1CAF">
              <w:rPr>
                <w:rFonts w:cstheme="minorHAnsi"/>
                <w:b/>
                <w:bCs/>
                <w:szCs w:val="22"/>
              </w:rPr>
              <w:t>30000 PA</w:t>
            </w:r>
          </w:p>
        </w:tc>
        <w:tc>
          <w:tcPr>
            <w:tcW w:w="2776" w:type="dxa"/>
          </w:tcPr>
          <w:p w14:paraId="3824B00F" w14:textId="5B9419BC" w:rsidR="003D2B2D" w:rsidRPr="00EB1CAF" w:rsidRDefault="003D2B2D" w:rsidP="009747BB">
            <w:pPr>
              <w:jc w:val="both"/>
              <w:rPr>
                <w:rFonts w:cstheme="minorHAnsi"/>
                <w:b/>
                <w:bCs/>
                <w:szCs w:val="22"/>
              </w:rPr>
            </w:pPr>
            <w:r w:rsidRPr="00EB1CAF">
              <w:rPr>
                <w:rFonts w:cstheme="minorHAnsi"/>
                <w:b/>
                <w:bCs/>
                <w:szCs w:val="22"/>
              </w:rPr>
              <w:t>TO grow by 10% PA</w:t>
            </w:r>
          </w:p>
        </w:tc>
      </w:tr>
      <w:tr w:rsidR="003D2B2D" w:rsidRPr="00EB1CAF" w14:paraId="0A8DE03C" w14:textId="72830683" w:rsidTr="003D2B2D">
        <w:tc>
          <w:tcPr>
            <w:tcW w:w="3261" w:type="dxa"/>
          </w:tcPr>
          <w:p w14:paraId="48E6CF48" w14:textId="0803208E" w:rsidR="003D2B2D" w:rsidRPr="00EB1CAF" w:rsidRDefault="003D2B2D" w:rsidP="009747BB">
            <w:pPr>
              <w:jc w:val="both"/>
              <w:rPr>
                <w:rFonts w:cstheme="minorHAnsi"/>
                <w:b/>
                <w:bCs/>
                <w:szCs w:val="22"/>
              </w:rPr>
            </w:pPr>
            <w:r w:rsidRPr="00EB1CAF">
              <w:rPr>
                <w:rFonts w:cstheme="minorHAnsi"/>
                <w:b/>
                <w:bCs/>
                <w:szCs w:val="22"/>
              </w:rPr>
              <w:t>Housekeeping</w:t>
            </w:r>
          </w:p>
        </w:tc>
        <w:tc>
          <w:tcPr>
            <w:tcW w:w="2979" w:type="dxa"/>
          </w:tcPr>
          <w:p w14:paraId="59AADA84" w14:textId="7A9DBE19" w:rsidR="003D2B2D" w:rsidRPr="00EB1CAF" w:rsidRDefault="003D2B2D" w:rsidP="009747BB">
            <w:pPr>
              <w:jc w:val="both"/>
              <w:rPr>
                <w:rFonts w:cstheme="minorHAnsi"/>
                <w:b/>
                <w:bCs/>
                <w:szCs w:val="22"/>
              </w:rPr>
            </w:pPr>
            <w:r w:rsidRPr="00EB1CAF">
              <w:rPr>
                <w:rFonts w:cstheme="minorHAnsi"/>
                <w:b/>
                <w:bCs/>
                <w:szCs w:val="22"/>
              </w:rPr>
              <w:t>20000 PA</w:t>
            </w:r>
          </w:p>
        </w:tc>
        <w:tc>
          <w:tcPr>
            <w:tcW w:w="2776" w:type="dxa"/>
          </w:tcPr>
          <w:p w14:paraId="279DD257" w14:textId="59C34A94" w:rsidR="003D2B2D" w:rsidRPr="00EB1CAF" w:rsidRDefault="003D2B2D" w:rsidP="009747BB">
            <w:pPr>
              <w:jc w:val="both"/>
              <w:rPr>
                <w:rFonts w:cstheme="minorHAnsi"/>
                <w:b/>
                <w:bCs/>
                <w:szCs w:val="22"/>
              </w:rPr>
            </w:pPr>
            <w:r w:rsidRPr="00EB1CAF">
              <w:rPr>
                <w:rFonts w:cstheme="minorHAnsi"/>
                <w:b/>
                <w:bCs/>
                <w:szCs w:val="22"/>
              </w:rPr>
              <w:t>To grow by 5% PA</w:t>
            </w:r>
          </w:p>
        </w:tc>
      </w:tr>
      <w:tr w:rsidR="003D2B2D" w:rsidRPr="00EB1CAF" w14:paraId="4C517318" w14:textId="77777777" w:rsidTr="003D2B2D">
        <w:tc>
          <w:tcPr>
            <w:tcW w:w="3261" w:type="dxa"/>
          </w:tcPr>
          <w:p w14:paraId="158DB3EC" w14:textId="6EA15B94" w:rsidR="003D2B2D" w:rsidRPr="00EB1CAF" w:rsidRDefault="003D2B2D" w:rsidP="009747BB">
            <w:pPr>
              <w:jc w:val="both"/>
              <w:rPr>
                <w:rFonts w:cstheme="minorHAnsi"/>
                <w:b/>
                <w:bCs/>
                <w:szCs w:val="22"/>
              </w:rPr>
            </w:pPr>
            <w:r w:rsidRPr="00EB1CAF">
              <w:rPr>
                <w:rFonts w:cstheme="minorHAnsi"/>
                <w:b/>
                <w:bCs/>
                <w:szCs w:val="22"/>
              </w:rPr>
              <w:t>Repairs</w:t>
            </w:r>
          </w:p>
        </w:tc>
        <w:tc>
          <w:tcPr>
            <w:tcW w:w="2979" w:type="dxa"/>
          </w:tcPr>
          <w:p w14:paraId="783C2E50" w14:textId="5282E1BF" w:rsidR="003D2B2D" w:rsidRPr="00EB1CAF" w:rsidRDefault="003D2B2D" w:rsidP="009747BB">
            <w:pPr>
              <w:jc w:val="both"/>
              <w:rPr>
                <w:rFonts w:cstheme="minorHAnsi"/>
                <w:b/>
                <w:bCs/>
                <w:szCs w:val="22"/>
              </w:rPr>
            </w:pPr>
            <w:r w:rsidRPr="00EB1CAF">
              <w:rPr>
                <w:rFonts w:cstheme="minorHAnsi"/>
                <w:b/>
                <w:bCs/>
                <w:szCs w:val="22"/>
              </w:rPr>
              <w:t>40000 PA</w:t>
            </w:r>
          </w:p>
        </w:tc>
        <w:tc>
          <w:tcPr>
            <w:tcW w:w="2776" w:type="dxa"/>
          </w:tcPr>
          <w:p w14:paraId="37C99B24" w14:textId="757E0F72" w:rsidR="003D2B2D" w:rsidRPr="00EB1CAF" w:rsidRDefault="003D2B2D" w:rsidP="009747BB">
            <w:pPr>
              <w:jc w:val="both"/>
              <w:rPr>
                <w:rFonts w:cstheme="minorHAnsi"/>
                <w:b/>
                <w:bCs/>
                <w:szCs w:val="22"/>
              </w:rPr>
            </w:pPr>
            <w:r w:rsidRPr="00EB1CAF">
              <w:rPr>
                <w:rFonts w:cstheme="minorHAnsi"/>
                <w:b/>
                <w:bCs/>
                <w:szCs w:val="22"/>
              </w:rPr>
              <w:t>To grow by 12% PA</w:t>
            </w:r>
          </w:p>
        </w:tc>
      </w:tr>
      <w:tr w:rsidR="003D2B2D" w:rsidRPr="00EB1CAF" w14:paraId="09B5C00A" w14:textId="77777777" w:rsidTr="003D2B2D">
        <w:tc>
          <w:tcPr>
            <w:tcW w:w="3261" w:type="dxa"/>
          </w:tcPr>
          <w:p w14:paraId="1B3D029C" w14:textId="7A4A8F2F" w:rsidR="003D2B2D" w:rsidRPr="00EB1CAF" w:rsidRDefault="003D2B2D" w:rsidP="009747BB">
            <w:pPr>
              <w:jc w:val="both"/>
              <w:rPr>
                <w:rFonts w:cstheme="minorHAnsi"/>
                <w:b/>
                <w:bCs/>
                <w:szCs w:val="22"/>
              </w:rPr>
            </w:pPr>
            <w:r w:rsidRPr="00EB1CAF">
              <w:rPr>
                <w:rFonts w:cstheme="minorHAnsi"/>
                <w:b/>
                <w:bCs/>
                <w:szCs w:val="22"/>
              </w:rPr>
              <w:t>Utility exp</w:t>
            </w:r>
          </w:p>
        </w:tc>
        <w:tc>
          <w:tcPr>
            <w:tcW w:w="2979" w:type="dxa"/>
          </w:tcPr>
          <w:p w14:paraId="0E99C921" w14:textId="3179E6B0" w:rsidR="003D2B2D" w:rsidRPr="00EB1CAF" w:rsidRDefault="003D2B2D" w:rsidP="009747BB">
            <w:pPr>
              <w:jc w:val="both"/>
              <w:rPr>
                <w:rFonts w:cstheme="minorHAnsi"/>
                <w:b/>
                <w:bCs/>
                <w:szCs w:val="22"/>
              </w:rPr>
            </w:pPr>
            <w:r w:rsidRPr="00EB1CAF">
              <w:rPr>
                <w:rFonts w:cstheme="minorHAnsi"/>
                <w:b/>
                <w:bCs/>
                <w:szCs w:val="22"/>
              </w:rPr>
              <w:t>25000 PA</w:t>
            </w:r>
          </w:p>
        </w:tc>
        <w:tc>
          <w:tcPr>
            <w:tcW w:w="2776" w:type="dxa"/>
          </w:tcPr>
          <w:p w14:paraId="3CC5C224" w14:textId="1BB577BD" w:rsidR="003D2B2D" w:rsidRPr="00EB1CAF" w:rsidRDefault="003D2B2D" w:rsidP="009747BB">
            <w:pPr>
              <w:jc w:val="both"/>
              <w:rPr>
                <w:rFonts w:cstheme="minorHAnsi"/>
                <w:b/>
                <w:bCs/>
                <w:szCs w:val="22"/>
              </w:rPr>
            </w:pPr>
            <w:r w:rsidRPr="00EB1CAF">
              <w:rPr>
                <w:rFonts w:cstheme="minorHAnsi"/>
                <w:b/>
                <w:bCs/>
                <w:szCs w:val="22"/>
              </w:rPr>
              <w:t>To grow by 10% PA</w:t>
            </w:r>
          </w:p>
        </w:tc>
      </w:tr>
      <w:tr w:rsidR="003D2B2D" w:rsidRPr="00EB1CAF" w14:paraId="2D3A0961" w14:textId="77777777" w:rsidTr="003D2B2D">
        <w:tc>
          <w:tcPr>
            <w:tcW w:w="3261" w:type="dxa"/>
          </w:tcPr>
          <w:p w14:paraId="3BA6BF9C" w14:textId="59BDABBF" w:rsidR="003D2B2D" w:rsidRPr="00EB1CAF" w:rsidRDefault="0053099C" w:rsidP="009747BB">
            <w:pPr>
              <w:jc w:val="both"/>
              <w:rPr>
                <w:rFonts w:cstheme="minorHAnsi"/>
                <w:b/>
                <w:bCs/>
                <w:szCs w:val="22"/>
              </w:rPr>
            </w:pPr>
            <w:r w:rsidRPr="00EB1CAF">
              <w:rPr>
                <w:rFonts w:cstheme="minorHAnsi"/>
                <w:b/>
                <w:bCs/>
                <w:szCs w:val="22"/>
              </w:rPr>
              <w:t>Carriage outwards/transport</w:t>
            </w:r>
          </w:p>
        </w:tc>
        <w:tc>
          <w:tcPr>
            <w:tcW w:w="2979" w:type="dxa"/>
          </w:tcPr>
          <w:p w14:paraId="07118EAE" w14:textId="29F9E502" w:rsidR="003D2B2D" w:rsidRPr="00EB1CAF" w:rsidRDefault="0053099C" w:rsidP="009747BB">
            <w:pPr>
              <w:jc w:val="both"/>
              <w:rPr>
                <w:rFonts w:cstheme="minorHAnsi"/>
                <w:b/>
                <w:bCs/>
                <w:szCs w:val="22"/>
              </w:rPr>
            </w:pPr>
            <w:r w:rsidRPr="00EB1CAF">
              <w:rPr>
                <w:rFonts w:cstheme="minorHAnsi"/>
                <w:b/>
                <w:bCs/>
                <w:szCs w:val="22"/>
              </w:rPr>
              <w:t>18000/month</w:t>
            </w:r>
          </w:p>
        </w:tc>
        <w:tc>
          <w:tcPr>
            <w:tcW w:w="2776" w:type="dxa"/>
          </w:tcPr>
          <w:p w14:paraId="479B55DE" w14:textId="265E2EDF" w:rsidR="003D2B2D" w:rsidRPr="00EB1CAF" w:rsidRDefault="0053099C" w:rsidP="009747BB">
            <w:pPr>
              <w:jc w:val="both"/>
              <w:rPr>
                <w:rFonts w:cstheme="minorHAnsi"/>
                <w:b/>
                <w:bCs/>
                <w:szCs w:val="22"/>
              </w:rPr>
            </w:pPr>
            <w:r w:rsidRPr="00EB1CAF">
              <w:rPr>
                <w:rFonts w:cstheme="minorHAnsi"/>
                <w:b/>
                <w:bCs/>
                <w:szCs w:val="22"/>
              </w:rPr>
              <w:t>To grow by 15% PA</w:t>
            </w:r>
          </w:p>
        </w:tc>
      </w:tr>
      <w:tr w:rsidR="0053099C" w:rsidRPr="00EB1CAF" w14:paraId="1E3F9F82" w14:textId="77777777" w:rsidTr="003D2B2D">
        <w:tc>
          <w:tcPr>
            <w:tcW w:w="3261" w:type="dxa"/>
          </w:tcPr>
          <w:p w14:paraId="47722750" w14:textId="51BE5692" w:rsidR="0053099C" w:rsidRPr="00EB1CAF" w:rsidRDefault="0053099C" w:rsidP="009747BB">
            <w:pPr>
              <w:jc w:val="both"/>
              <w:rPr>
                <w:rFonts w:cstheme="minorHAnsi"/>
                <w:b/>
                <w:bCs/>
                <w:szCs w:val="22"/>
              </w:rPr>
            </w:pPr>
            <w:r w:rsidRPr="00EB1CAF">
              <w:rPr>
                <w:rFonts w:cstheme="minorHAnsi"/>
                <w:b/>
                <w:bCs/>
                <w:szCs w:val="22"/>
              </w:rPr>
              <w:t>Rent</w:t>
            </w:r>
          </w:p>
        </w:tc>
        <w:tc>
          <w:tcPr>
            <w:tcW w:w="2979" w:type="dxa"/>
          </w:tcPr>
          <w:p w14:paraId="015B117E" w14:textId="16DDB03A" w:rsidR="0053099C" w:rsidRPr="00EB1CAF" w:rsidRDefault="0053099C" w:rsidP="009747BB">
            <w:pPr>
              <w:jc w:val="both"/>
              <w:rPr>
                <w:rFonts w:cstheme="minorHAnsi"/>
                <w:b/>
                <w:bCs/>
                <w:szCs w:val="22"/>
              </w:rPr>
            </w:pPr>
            <w:r w:rsidRPr="00EB1CAF">
              <w:rPr>
                <w:rFonts w:cstheme="minorHAnsi"/>
                <w:b/>
                <w:bCs/>
                <w:szCs w:val="22"/>
              </w:rPr>
              <w:t>50000/month</w:t>
            </w:r>
          </w:p>
        </w:tc>
        <w:tc>
          <w:tcPr>
            <w:tcW w:w="2776" w:type="dxa"/>
          </w:tcPr>
          <w:p w14:paraId="1DBAB1B1" w14:textId="77777777" w:rsidR="0053099C" w:rsidRPr="00EB1CAF" w:rsidRDefault="0053099C" w:rsidP="009747BB">
            <w:pPr>
              <w:jc w:val="both"/>
              <w:rPr>
                <w:rFonts w:cstheme="minorHAnsi"/>
                <w:b/>
                <w:bCs/>
                <w:szCs w:val="22"/>
              </w:rPr>
            </w:pPr>
          </w:p>
        </w:tc>
      </w:tr>
    </w:tbl>
    <w:p w14:paraId="672DBE24" w14:textId="77777777" w:rsidR="003D2B2D" w:rsidRPr="00EB1CAF" w:rsidRDefault="003D2B2D" w:rsidP="009747BB">
      <w:pPr>
        <w:jc w:val="both"/>
        <w:rPr>
          <w:rFonts w:cstheme="minorHAnsi"/>
          <w:b/>
          <w:bCs/>
          <w:szCs w:val="22"/>
        </w:rPr>
      </w:pPr>
    </w:p>
    <w:tbl>
      <w:tblPr>
        <w:tblStyle w:val="TableGrid"/>
        <w:tblW w:w="0" w:type="auto"/>
        <w:tblLook w:val="04A0" w:firstRow="1" w:lastRow="0" w:firstColumn="1" w:lastColumn="0" w:noHBand="0" w:noVBand="1"/>
      </w:tblPr>
      <w:tblGrid>
        <w:gridCol w:w="4508"/>
        <w:gridCol w:w="4508"/>
      </w:tblGrid>
      <w:tr w:rsidR="0053099C" w:rsidRPr="00EB1CAF" w14:paraId="64C2A6F0" w14:textId="77777777" w:rsidTr="0053099C">
        <w:tc>
          <w:tcPr>
            <w:tcW w:w="4508" w:type="dxa"/>
          </w:tcPr>
          <w:p w14:paraId="224BF05A" w14:textId="6EFE295F" w:rsidR="0053099C" w:rsidRPr="00EB1CAF" w:rsidRDefault="0053099C" w:rsidP="009747BB">
            <w:pPr>
              <w:jc w:val="both"/>
              <w:rPr>
                <w:rFonts w:cstheme="minorHAnsi"/>
                <w:b/>
                <w:bCs/>
                <w:szCs w:val="22"/>
              </w:rPr>
            </w:pPr>
            <w:r w:rsidRPr="00EB1CAF">
              <w:rPr>
                <w:rFonts w:cstheme="minorHAnsi"/>
                <w:b/>
                <w:bCs/>
                <w:szCs w:val="22"/>
              </w:rPr>
              <w:t>Debtors</w:t>
            </w:r>
          </w:p>
        </w:tc>
        <w:tc>
          <w:tcPr>
            <w:tcW w:w="4508" w:type="dxa"/>
          </w:tcPr>
          <w:p w14:paraId="565061BE" w14:textId="411340C8" w:rsidR="0053099C" w:rsidRPr="00EB1CAF" w:rsidRDefault="0053099C" w:rsidP="009747BB">
            <w:pPr>
              <w:jc w:val="both"/>
              <w:rPr>
                <w:rFonts w:cstheme="minorHAnsi"/>
                <w:b/>
                <w:bCs/>
                <w:szCs w:val="22"/>
              </w:rPr>
            </w:pPr>
            <w:r w:rsidRPr="00EB1CAF">
              <w:rPr>
                <w:rFonts w:cstheme="minorHAnsi"/>
                <w:b/>
                <w:bCs/>
                <w:szCs w:val="22"/>
              </w:rPr>
              <w:t>1month</w:t>
            </w:r>
          </w:p>
        </w:tc>
      </w:tr>
      <w:tr w:rsidR="0053099C" w:rsidRPr="00EB1CAF" w14:paraId="3556315F" w14:textId="77777777" w:rsidTr="0053099C">
        <w:tc>
          <w:tcPr>
            <w:tcW w:w="4508" w:type="dxa"/>
          </w:tcPr>
          <w:p w14:paraId="1A8B3B21" w14:textId="671E3B0E" w:rsidR="0053099C" w:rsidRPr="00EB1CAF" w:rsidRDefault="0053099C" w:rsidP="009747BB">
            <w:pPr>
              <w:jc w:val="both"/>
              <w:rPr>
                <w:rFonts w:cstheme="minorHAnsi"/>
                <w:b/>
                <w:bCs/>
                <w:szCs w:val="22"/>
              </w:rPr>
            </w:pPr>
            <w:r w:rsidRPr="00EB1CAF">
              <w:rPr>
                <w:rFonts w:cstheme="minorHAnsi"/>
                <w:b/>
                <w:bCs/>
                <w:szCs w:val="22"/>
              </w:rPr>
              <w:t>Outstanding expense</w:t>
            </w:r>
          </w:p>
        </w:tc>
        <w:tc>
          <w:tcPr>
            <w:tcW w:w="4508" w:type="dxa"/>
          </w:tcPr>
          <w:p w14:paraId="6A6810B7" w14:textId="7E181DF8" w:rsidR="0053099C" w:rsidRPr="00EB1CAF" w:rsidRDefault="0053099C" w:rsidP="009747BB">
            <w:pPr>
              <w:jc w:val="both"/>
              <w:rPr>
                <w:rFonts w:cstheme="minorHAnsi"/>
                <w:b/>
                <w:bCs/>
                <w:szCs w:val="22"/>
              </w:rPr>
            </w:pPr>
            <w:r w:rsidRPr="00EB1CAF">
              <w:rPr>
                <w:rFonts w:cstheme="minorHAnsi"/>
                <w:b/>
                <w:bCs/>
                <w:szCs w:val="22"/>
              </w:rPr>
              <w:t>10 Days</w:t>
            </w:r>
          </w:p>
        </w:tc>
      </w:tr>
    </w:tbl>
    <w:p w14:paraId="7A9175D7" w14:textId="77777777" w:rsidR="0053099C" w:rsidRPr="00EB1CAF" w:rsidRDefault="0053099C" w:rsidP="009747BB">
      <w:pPr>
        <w:jc w:val="both"/>
        <w:rPr>
          <w:rFonts w:cstheme="minorHAnsi"/>
          <w:b/>
          <w:bCs/>
          <w:szCs w:val="22"/>
        </w:rPr>
      </w:pPr>
    </w:p>
    <w:p w14:paraId="5DB5D416" w14:textId="2634B91E" w:rsidR="00A76245" w:rsidRPr="00A76245" w:rsidRDefault="0053099C" w:rsidP="009747BB">
      <w:pPr>
        <w:jc w:val="both"/>
        <w:rPr>
          <w:rFonts w:cstheme="minorHAnsi"/>
          <w:b/>
          <w:bCs/>
          <w:szCs w:val="22"/>
        </w:rPr>
      </w:pPr>
      <w:r w:rsidRPr="00EB1CAF">
        <w:rPr>
          <w:rFonts w:cstheme="minorHAnsi"/>
          <w:b/>
          <w:bCs/>
          <w:szCs w:val="22"/>
        </w:rPr>
        <w:t>The above assumptions are derived through a detailed study of an existing business. The debt repayment, fixed assets depreciation, and tax rates are all realistic to the real market.</w:t>
      </w:r>
    </w:p>
    <w:p w14:paraId="2A5863A2" w14:textId="72484FEB" w:rsidR="004753EE" w:rsidRDefault="00EB1CAF" w:rsidP="009747BB">
      <w:pPr>
        <w:jc w:val="both"/>
        <w:rPr>
          <w:rFonts w:cstheme="minorHAnsi"/>
          <w:b/>
          <w:bCs/>
          <w:szCs w:val="22"/>
        </w:rPr>
      </w:pPr>
      <w:r>
        <w:rPr>
          <w:rFonts w:cstheme="minorHAnsi"/>
          <w:b/>
          <w:bCs/>
          <w:szCs w:val="22"/>
        </w:rPr>
        <w:t>I have assumed the salaries of employees to be more than the per capita income of India. And I have kept in mind that the growth rate of salaries is more than the inflation rate.</w:t>
      </w:r>
    </w:p>
    <w:p w14:paraId="3FCF8F81" w14:textId="13081200" w:rsidR="00EB1CAF" w:rsidRDefault="00EB1CAF" w:rsidP="009747BB">
      <w:pPr>
        <w:jc w:val="both"/>
        <w:rPr>
          <w:rFonts w:cstheme="minorHAnsi"/>
          <w:b/>
          <w:bCs/>
          <w:szCs w:val="22"/>
        </w:rPr>
      </w:pPr>
      <w:r>
        <w:rPr>
          <w:rFonts w:cstheme="minorHAnsi"/>
          <w:b/>
          <w:bCs/>
          <w:szCs w:val="22"/>
        </w:rPr>
        <w:t>I have also assumed the production cost of the various articles that have taken into consideration all the factory expenses, wages, and other direct expenses. Keeping in mind the increasing prices of raw materials, wages, and transport I have allocated the suitable growth rate of production costs.</w:t>
      </w:r>
    </w:p>
    <w:p w14:paraId="251332FB" w14:textId="37A75142" w:rsidR="00EB1CAF" w:rsidRDefault="00EB1CAF" w:rsidP="009747BB">
      <w:pPr>
        <w:jc w:val="both"/>
        <w:rPr>
          <w:rFonts w:cstheme="minorHAnsi"/>
          <w:b/>
          <w:bCs/>
          <w:szCs w:val="22"/>
        </w:rPr>
      </w:pPr>
      <w:r>
        <w:rPr>
          <w:rFonts w:cstheme="minorHAnsi"/>
          <w:b/>
          <w:bCs/>
          <w:szCs w:val="22"/>
        </w:rPr>
        <w:lastRenderedPageBreak/>
        <w:t xml:space="preserve">I have kept the production units realistic so that the craftsmen can meet the targets easily. </w:t>
      </w:r>
    </w:p>
    <w:p w14:paraId="792A16CB" w14:textId="0EB5777C" w:rsidR="00EB1CAF" w:rsidRDefault="00EB1CAF" w:rsidP="009747BB">
      <w:pPr>
        <w:jc w:val="both"/>
        <w:rPr>
          <w:rFonts w:cstheme="minorHAnsi"/>
          <w:b/>
          <w:bCs/>
          <w:szCs w:val="22"/>
        </w:rPr>
      </w:pPr>
      <w:r>
        <w:rPr>
          <w:rFonts w:cstheme="minorHAnsi"/>
          <w:b/>
          <w:bCs/>
          <w:szCs w:val="22"/>
        </w:rPr>
        <w:t>I have maintained a good inventory to meet the sudden rise in the prices of raw materials.</w:t>
      </w:r>
    </w:p>
    <w:p w14:paraId="725DACA7" w14:textId="28D50099" w:rsidR="00EB1CAF" w:rsidRDefault="00EB1CAF" w:rsidP="009747BB">
      <w:pPr>
        <w:jc w:val="both"/>
        <w:rPr>
          <w:rFonts w:cstheme="minorHAnsi"/>
          <w:b/>
          <w:bCs/>
          <w:szCs w:val="22"/>
        </w:rPr>
      </w:pPr>
      <w:r>
        <w:rPr>
          <w:rFonts w:cstheme="minorHAnsi"/>
          <w:b/>
          <w:bCs/>
          <w:szCs w:val="22"/>
        </w:rPr>
        <w:t>The operating expenses are real of a company’s working experience, and I have included 11 such items that are pivotal for a business like this.</w:t>
      </w:r>
    </w:p>
    <w:p w14:paraId="1E943D1C" w14:textId="7FCF22C7" w:rsidR="00EB1CAF" w:rsidRDefault="00EB1CAF" w:rsidP="009747BB">
      <w:pPr>
        <w:jc w:val="both"/>
        <w:rPr>
          <w:rFonts w:cstheme="minorHAnsi"/>
          <w:b/>
          <w:bCs/>
          <w:szCs w:val="22"/>
        </w:rPr>
      </w:pPr>
      <w:r>
        <w:rPr>
          <w:rFonts w:cstheme="minorHAnsi"/>
          <w:b/>
          <w:bCs/>
          <w:szCs w:val="22"/>
        </w:rPr>
        <w:t>Explanation of ratios</w:t>
      </w:r>
      <w:r w:rsidR="009747BB">
        <w:rPr>
          <w:rFonts w:cstheme="minorHAnsi"/>
          <w:b/>
          <w:bCs/>
          <w:szCs w:val="22"/>
        </w:rPr>
        <w:t xml:space="preserve"> -</w:t>
      </w:r>
    </w:p>
    <w:p w14:paraId="797DF11E" w14:textId="5E4BE5FB" w:rsidR="009747BB" w:rsidRDefault="009747BB" w:rsidP="009747BB">
      <w:pPr>
        <w:jc w:val="both"/>
        <w:rPr>
          <w:rFonts w:cstheme="minorHAnsi"/>
          <w:b/>
          <w:bCs/>
          <w:szCs w:val="22"/>
        </w:rPr>
      </w:pPr>
      <w:r>
        <w:rPr>
          <w:rFonts w:cstheme="minorHAnsi"/>
          <w:b/>
          <w:bCs/>
          <w:szCs w:val="22"/>
        </w:rPr>
        <w:t>The ratios calculations have depicted that my business has excellent debt-paying capacity. The sales growth of my business is very positive, and the P&amp;L and cash flows are robust. The profitability of the business is very impressive, and the return of capital employed and return on equity has shown projections which could be a game changer for a business like this.</w:t>
      </w:r>
    </w:p>
    <w:p w14:paraId="70714963" w14:textId="77777777" w:rsidR="009747BB" w:rsidRDefault="009747BB" w:rsidP="009747BB">
      <w:pPr>
        <w:jc w:val="both"/>
        <w:rPr>
          <w:rFonts w:cstheme="minorHAnsi"/>
          <w:b/>
          <w:bCs/>
          <w:szCs w:val="22"/>
        </w:rPr>
      </w:pPr>
    </w:p>
    <w:p w14:paraId="57E03E76" w14:textId="77777777" w:rsidR="009747BB" w:rsidRPr="00EB1CAF" w:rsidRDefault="009747BB" w:rsidP="009747BB">
      <w:pPr>
        <w:jc w:val="both"/>
        <w:rPr>
          <w:rFonts w:cstheme="minorHAnsi"/>
          <w:b/>
          <w:bCs/>
          <w:szCs w:val="22"/>
        </w:rPr>
      </w:pPr>
    </w:p>
    <w:sectPr w:rsidR="009747BB" w:rsidRPr="00EB1CA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93A6" w14:textId="77777777" w:rsidR="00A26114" w:rsidRDefault="00A26114" w:rsidP="00AD7A9D">
      <w:pPr>
        <w:spacing w:after="0" w:line="240" w:lineRule="auto"/>
      </w:pPr>
      <w:r>
        <w:separator/>
      </w:r>
    </w:p>
  </w:endnote>
  <w:endnote w:type="continuationSeparator" w:id="0">
    <w:p w14:paraId="2284DEFA" w14:textId="77777777" w:rsidR="00A26114" w:rsidRDefault="00A26114" w:rsidP="00AD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A650" w14:textId="77777777" w:rsidR="00A26114" w:rsidRDefault="00A26114" w:rsidP="00AD7A9D">
      <w:pPr>
        <w:spacing w:after="0" w:line="240" w:lineRule="auto"/>
      </w:pPr>
      <w:r>
        <w:separator/>
      </w:r>
    </w:p>
  </w:footnote>
  <w:footnote w:type="continuationSeparator" w:id="0">
    <w:p w14:paraId="70F6FAA0" w14:textId="77777777" w:rsidR="00A26114" w:rsidRDefault="00A26114" w:rsidP="00AD7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B024" w14:textId="77777777" w:rsidR="00AD7A9D" w:rsidRDefault="00AD7A9D">
    <w:pPr>
      <w:pStyle w:val="Header"/>
    </w:pPr>
    <w:r w:rsidRPr="00AD7A9D">
      <w:rPr>
        <w:noProof/>
        <w:highlight w:val="yellow"/>
      </w:rPr>
      <mc:AlternateContent>
        <mc:Choice Requires="wps">
          <w:drawing>
            <wp:anchor distT="0" distB="0" distL="118745" distR="118745" simplePos="0" relativeHeight="251658240" behindDoc="1" locked="0" layoutInCell="1" allowOverlap="0" wp14:anchorId="03FADC7C" wp14:editId="49E9263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06BC30E" w14:textId="193201FE" w:rsidR="00AD7A9D" w:rsidRDefault="00AD7A9D">
                              <w:pPr>
                                <w:pStyle w:val="Header"/>
                                <w:jc w:val="center"/>
                                <w:rPr>
                                  <w:caps/>
                                  <w:color w:val="FFFFFF" w:themeColor="background1"/>
                                </w:rPr>
                              </w:pPr>
                              <w:r>
                                <w:rPr>
                                  <w:caps/>
                                  <w:color w:val="FFFFFF" w:themeColor="background1"/>
                                </w:rPr>
                                <w:t>SHri_SUSHJEET PVT LMT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FADC7C" id="Rectangle 63"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06BC30E" w14:textId="193201FE" w:rsidR="00AD7A9D" w:rsidRDefault="00AD7A9D">
                        <w:pPr>
                          <w:pStyle w:val="Header"/>
                          <w:jc w:val="center"/>
                          <w:rPr>
                            <w:caps/>
                            <w:color w:val="FFFFFF" w:themeColor="background1"/>
                          </w:rPr>
                        </w:pPr>
                        <w:r>
                          <w:rPr>
                            <w:caps/>
                            <w:color w:val="FFFFFF" w:themeColor="background1"/>
                          </w:rPr>
                          <w:t>SHri_SUSHJEET PVT LMT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B8D"/>
    <w:multiLevelType w:val="hybridMultilevel"/>
    <w:tmpl w:val="33E063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2E915C6"/>
    <w:multiLevelType w:val="hybridMultilevel"/>
    <w:tmpl w:val="A176BCAE"/>
    <w:lvl w:ilvl="0" w:tplc="6E529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6435D0E"/>
    <w:multiLevelType w:val="hybridMultilevel"/>
    <w:tmpl w:val="EB6E99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3946289">
    <w:abstractNumId w:val="2"/>
  </w:num>
  <w:num w:numId="2" w16cid:durableId="472599905">
    <w:abstractNumId w:val="1"/>
  </w:num>
  <w:num w:numId="3" w16cid:durableId="178260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45"/>
    <w:rsid w:val="003D2B2D"/>
    <w:rsid w:val="004753EE"/>
    <w:rsid w:val="0053099C"/>
    <w:rsid w:val="007F3577"/>
    <w:rsid w:val="0087496D"/>
    <w:rsid w:val="009747BB"/>
    <w:rsid w:val="00A26114"/>
    <w:rsid w:val="00A76245"/>
    <w:rsid w:val="00AD7A9D"/>
    <w:rsid w:val="00D351C8"/>
    <w:rsid w:val="00E344D9"/>
    <w:rsid w:val="00E6017D"/>
    <w:rsid w:val="00EB1C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C11EE"/>
  <w15:chartTrackingRefBased/>
  <w15:docId w15:val="{A14002E6-3773-48DC-8D93-5F52386E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A9D"/>
    <w:rPr>
      <w:rFonts w:cs="Mangal"/>
    </w:rPr>
  </w:style>
  <w:style w:type="paragraph" w:styleId="Footer">
    <w:name w:val="footer"/>
    <w:basedOn w:val="Normal"/>
    <w:link w:val="FooterChar"/>
    <w:uiPriority w:val="99"/>
    <w:unhideWhenUsed/>
    <w:rsid w:val="00AD7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A9D"/>
    <w:rPr>
      <w:rFonts w:cs="Mangal"/>
    </w:rPr>
  </w:style>
  <w:style w:type="paragraph" w:styleId="ListParagraph">
    <w:name w:val="List Paragraph"/>
    <w:basedOn w:val="Normal"/>
    <w:uiPriority w:val="34"/>
    <w:qFormat/>
    <w:rsid w:val="0087496D"/>
    <w:pPr>
      <w:ind w:left="720"/>
      <w:contextualSpacing/>
    </w:pPr>
  </w:style>
  <w:style w:type="table" w:styleId="TableGrid">
    <w:name w:val="Table Grid"/>
    <w:basedOn w:val="TableNormal"/>
    <w:uiPriority w:val="39"/>
    <w:rsid w:val="00E60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11144">
      <w:bodyDiv w:val="1"/>
      <w:marLeft w:val="0"/>
      <w:marRight w:val="0"/>
      <w:marTop w:val="0"/>
      <w:marBottom w:val="0"/>
      <w:divBdr>
        <w:top w:val="none" w:sz="0" w:space="0" w:color="auto"/>
        <w:left w:val="none" w:sz="0" w:space="0" w:color="auto"/>
        <w:bottom w:val="none" w:sz="0" w:space="0" w:color="auto"/>
        <w:right w:val="none" w:sz="0" w:space="0" w:color="auto"/>
      </w:divBdr>
    </w:div>
    <w:div w:id="10548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A3AAE7046B3841B262AEAC2B724442" ma:contentTypeVersion="9" ma:contentTypeDescription="Create a new document." ma:contentTypeScope="" ma:versionID="4bb45eab9c36c6a1934da11ee2380f8c">
  <xsd:schema xmlns:xsd="http://www.w3.org/2001/XMLSchema" xmlns:xs="http://www.w3.org/2001/XMLSchema" xmlns:p="http://schemas.microsoft.com/office/2006/metadata/properties" xmlns:ns3="48b7ed8f-952b-42fd-988c-0e288081f6b9" xmlns:ns4="0f2c662b-2703-484c-b4b9-af9b9668caa0" targetNamespace="http://schemas.microsoft.com/office/2006/metadata/properties" ma:root="true" ma:fieldsID="d2d29c0cbf83a998f20693b6410816b1" ns3:_="" ns4:_="">
    <xsd:import namespace="48b7ed8f-952b-42fd-988c-0e288081f6b9"/>
    <xsd:import namespace="0f2c662b-2703-484c-b4b9-af9b9668ca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7ed8f-952b-42fd-988c-0e288081f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2c662b-2703-484c-b4b9-af9b9668ca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ABB04-AA4D-4CBF-A0BD-9F43C2387D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1E0E85-2681-468E-9C38-7B107CB2B893}">
  <ds:schemaRefs>
    <ds:schemaRef ds:uri="http://schemas.microsoft.com/sharepoint/v3/contenttype/forms"/>
  </ds:schemaRefs>
</ds:datastoreItem>
</file>

<file path=customXml/itemProps3.xml><?xml version="1.0" encoding="utf-8"?>
<ds:datastoreItem xmlns:ds="http://schemas.openxmlformats.org/officeDocument/2006/customXml" ds:itemID="{49EE7F44-5EE0-4825-AABB-B534FBACA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b7ed8f-952b-42fd-988c-0e288081f6b9"/>
    <ds:schemaRef ds:uri="0f2c662b-2703-484c-b4b9-af9b9668c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SHri_SUSHJEET PVT LMT</dc:title>
  <dc:subject/>
  <dc:creator>yash sharma</dc:creator>
  <cp:keywords/>
  <dc:description/>
  <cp:lastModifiedBy>yash sharma</cp:lastModifiedBy>
  <cp:revision>4</cp:revision>
  <dcterms:created xsi:type="dcterms:W3CDTF">2023-09-25T12:24:00Z</dcterms:created>
  <dcterms:modified xsi:type="dcterms:W3CDTF">2023-09-25T12:25:00Z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c949c6b3-80ca-4c1e-b1c9-d01b7eb5ad28</vt:lpwstr>
  </property>
  <property fmtid="{D5CDD505-2E9C-101B-9397-08002B2CF9AE}" pid="3" name="ContentTypeId">
    <vt:lpwstr>0x0101006EA3AAE7046B3841B262AEAC2B724442</vt:lpwstr>
  </property>
</Properties>
</file>