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D2D6" w14:textId="77777777" w:rsidR="00FB45D5" w:rsidRDefault="00FB45D5" w:rsidP="00FB45D5">
      <w:pPr>
        <w:pStyle w:val="Title"/>
      </w:pPr>
      <w:r>
        <w:t>Low-Level Document (LLD) for Investment Prediction System</w:t>
      </w:r>
    </w:p>
    <w:p w14:paraId="62428C44" w14:textId="77777777" w:rsidR="00FB45D5" w:rsidRPr="00FB45D5" w:rsidRDefault="00FB45D5" w:rsidP="00FB45D5"/>
    <w:p w14:paraId="1F691D9B" w14:textId="77777777" w:rsidR="00FB45D5" w:rsidRDefault="00FB45D5" w:rsidP="00FB45D5">
      <w:pPr>
        <w:pStyle w:val="Heading1"/>
      </w:pPr>
      <w:r>
        <w:t>1. Introduction</w:t>
      </w:r>
    </w:p>
    <w:p w14:paraId="1EA19030" w14:textId="77777777" w:rsidR="00FB45D5" w:rsidRDefault="00FB45D5" w:rsidP="00FB45D5">
      <w:r>
        <w:t>The Low-Level Document (LLD) provides detailed information about the implementation and design of the Investment Prediction System. This document delves into the specific functionalities, modules, and technical details of the system.</w:t>
      </w:r>
    </w:p>
    <w:p w14:paraId="372542DA" w14:textId="77777777" w:rsidR="00FB45D5" w:rsidRDefault="00FB45D5" w:rsidP="00FB45D5"/>
    <w:p w14:paraId="2B826EA0" w14:textId="77777777" w:rsidR="00FB45D5" w:rsidRDefault="00FB45D5" w:rsidP="00FB45D5">
      <w:pPr>
        <w:pStyle w:val="Heading1"/>
      </w:pPr>
      <w:r>
        <w:t>2. System Components</w:t>
      </w:r>
    </w:p>
    <w:p w14:paraId="45DACA44" w14:textId="77777777" w:rsidR="00FB45D5" w:rsidRDefault="00FB45D5" w:rsidP="00FB45D5">
      <w:r>
        <w:t>2.1 Data Ingestion Module</w:t>
      </w:r>
    </w:p>
    <w:p w14:paraId="758E59E2" w14:textId="77777777" w:rsidR="00FB45D5" w:rsidRDefault="00FB45D5" w:rsidP="00FB45D5">
      <w:r>
        <w:t>2.1.1 Purpose</w:t>
      </w:r>
    </w:p>
    <w:p w14:paraId="711B225E" w14:textId="77777777" w:rsidR="00FB45D5" w:rsidRDefault="00FB45D5" w:rsidP="00FB45D5">
      <w:r>
        <w:t>The Data Ingestion Module is responsible for collecting data from various sources, including financial markets, economic indicators, and news feeds.</w:t>
      </w:r>
    </w:p>
    <w:p w14:paraId="39026650" w14:textId="77777777" w:rsidR="00FB45D5" w:rsidRDefault="00FB45D5" w:rsidP="00FB45D5"/>
    <w:p w14:paraId="2C1BCFC6" w14:textId="77777777" w:rsidR="00FB45D5" w:rsidRDefault="00FB45D5" w:rsidP="00FB45D5">
      <w:r>
        <w:t>2.1.2 Implementation</w:t>
      </w:r>
    </w:p>
    <w:p w14:paraId="41FEA80F" w14:textId="77777777" w:rsidR="00FB45D5" w:rsidRDefault="00FB45D5" w:rsidP="00FB45D5">
      <w:r>
        <w:t>Use RESTful APIs to fetch real-time market data.</w:t>
      </w:r>
    </w:p>
    <w:p w14:paraId="61822C14" w14:textId="77777777" w:rsidR="00FB45D5" w:rsidRDefault="00FB45D5" w:rsidP="00FB45D5">
      <w:r>
        <w:t>Implement data connectors for integration with external financial databases.</w:t>
      </w:r>
    </w:p>
    <w:p w14:paraId="59E1D2EE" w14:textId="77777777" w:rsidR="00FB45D5" w:rsidRDefault="00FB45D5" w:rsidP="00FB45D5">
      <w:r>
        <w:t>Schedule periodic data retrieval tasks.</w:t>
      </w:r>
    </w:p>
    <w:p w14:paraId="4765E23B" w14:textId="77777777" w:rsidR="00FB45D5" w:rsidRDefault="00FB45D5" w:rsidP="00FB45D5">
      <w:r>
        <w:t>2.2 Data Preprocessing Module</w:t>
      </w:r>
    </w:p>
    <w:p w14:paraId="2AA4CF3F" w14:textId="77777777" w:rsidR="00FB45D5" w:rsidRDefault="00FB45D5" w:rsidP="00FB45D5">
      <w:r>
        <w:t>2.2.1 Purpose</w:t>
      </w:r>
    </w:p>
    <w:p w14:paraId="0FAF6740" w14:textId="77777777" w:rsidR="00FB45D5" w:rsidRDefault="00FB45D5" w:rsidP="00FB45D5">
      <w:r>
        <w:t>The Data Preprocessing Module cleans, normalizes, and transforms raw data to ensure consistency and accuracy.</w:t>
      </w:r>
    </w:p>
    <w:p w14:paraId="5718C10A" w14:textId="77777777" w:rsidR="00FB45D5" w:rsidRDefault="00FB45D5" w:rsidP="00FB45D5"/>
    <w:p w14:paraId="6BB27EB6" w14:textId="77777777" w:rsidR="00FB45D5" w:rsidRDefault="00FB45D5" w:rsidP="00FB45D5">
      <w:r>
        <w:t>2.2.2 Implementation</w:t>
      </w:r>
    </w:p>
    <w:p w14:paraId="39B40367" w14:textId="77777777" w:rsidR="00FB45D5" w:rsidRDefault="00FB45D5" w:rsidP="00FB45D5">
      <w:r>
        <w:t>Handle missing data through imputation or removal.</w:t>
      </w:r>
    </w:p>
    <w:p w14:paraId="49F366DA" w14:textId="77777777" w:rsidR="00FB45D5" w:rsidRDefault="00FB45D5" w:rsidP="00FB45D5">
      <w:r>
        <w:t>Normalize numerical data to a standard scale.</w:t>
      </w:r>
    </w:p>
    <w:p w14:paraId="19BD8A45" w14:textId="77777777" w:rsidR="00FB45D5" w:rsidRDefault="00FB45D5" w:rsidP="00FB45D5">
      <w:r>
        <w:t>Apply techniques like one-hot encoding for categorical data.</w:t>
      </w:r>
    </w:p>
    <w:p w14:paraId="176E4113" w14:textId="77777777" w:rsidR="00FB45D5" w:rsidRDefault="00FB45D5" w:rsidP="00FB45D5">
      <w:r>
        <w:t>2.3 Feature Extraction Module</w:t>
      </w:r>
    </w:p>
    <w:p w14:paraId="7BC33EBB" w14:textId="77777777" w:rsidR="00FB45D5" w:rsidRDefault="00FB45D5" w:rsidP="00FB45D5">
      <w:r>
        <w:t>2.3.1 Purpose</w:t>
      </w:r>
    </w:p>
    <w:p w14:paraId="0C4A7B0E" w14:textId="77777777" w:rsidR="00FB45D5" w:rsidRDefault="00FB45D5" w:rsidP="00FB45D5">
      <w:r>
        <w:t xml:space="preserve">The Feature Extraction Module extracts relevant features from </w:t>
      </w:r>
      <w:proofErr w:type="spellStart"/>
      <w:r>
        <w:t>preprocessed</w:t>
      </w:r>
      <w:proofErr w:type="spellEnd"/>
      <w:r>
        <w:t xml:space="preserve"> data to create a feature set for training machine learning models.</w:t>
      </w:r>
    </w:p>
    <w:p w14:paraId="205F89F3" w14:textId="77777777" w:rsidR="00FB45D5" w:rsidRDefault="00FB45D5" w:rsidP="00FB45D5"/>
    <w:p w14:paraId="0C3BFC28" w14:textId="77777777" w:rsidR="00FB45D5" w:rsidRDefault="00FB45D5" w:rsidP="00FB45D5">
      <w:r>
        <w:t>2.3.2 Implementation</w:t>
      </w:r>
    </w:p>
    <w:p w14:paraId="74454BF1" w14:textId="77777777" w:rsidR="00FB45D5" w:rsidRDefault="00FB45D5" w:rsidP="00FB45D5">
      <w:r>
        <w:t>Utilize statistical methods to identify key features.</w:t>
      </w:r>
    </w:p>
    <w:p w14:paraId="217F4C59" w14:textId="77777777" w:rsidR="00FB45D5" w:rsidRDefault="00FB45D5" w:rsidP="00FB45D5">
      <w:r>
        <w:t>Implement dimensionality reduction techniques, such as PCA (Principal Component Analysis).</w:t>
      </w:r>
    </w:p>
    <w:p w14:paraId="2BA0A61C" w14:textId="77777777" w:rsidR="00FB45D5" w:rsidRDefault="00FB45D5" w:rsidP="00FB45D5">
      <w:r>
        <w:t>Ensure feature engineering for creating new informative features.</w:t>
      </w:r>
    </w:p>
    <w:p w14:paraId="4D11475A" w14:textId="77777777" w:rsidR="00FB45D5" w:rsidRDefault="00FB45D5" w:rsidP="00FB45D5">
      <w:r>
        <w:t>2.4 Machine Learning Models</w:t>
      </w:r>
    </w:p>
    <w:p w14:paraId="2AEB36F7" w14:textId="77777777" w:rsidR="00FB45D5" w:rsidRDefault="00FB45D5" w:rsidP="00FB45D5">
      <w:r>
        <w:t>2.4.1 Purpose</w:t>
      </w:r>
    </w:p>
    <w:p w14:paraId="1CA87175" w14:textId="77777777" w:rsidR="00FB45D5" w:rsidRDefault="00FB45D5" w:rsidP="00FB45D5">
      <w:r>
        <w:t>Machine Learning Models are responsible for predicting future market trends and investment opportunities.</w:t>
      </w:r>
    </w:p>
    <w:p w14:paraId="0515532C" w14:textId="77777777" w:rsidR="00FB45D5" w:rsidRDefault="00FB45D5" w:rsidP="00FB45D5"/>
    <w:p w14:paraId="1E248545" w14:textId="77777777" w:rsidR="00FB45D5" w:rsidRDefault="00FB45D5" w:rsidP="00FB45D5">
      <w:r>
        <w:t>2.4.2 Implementation</w:t>
      </w:r>
    </w:p>
    <w:p w14:paraId="7A196A13" w14:textId="77777777" w:rsidR="00FB45D5" w:rsidRDefault="00FB45D5" w:rsidP="00FB45D5">
      <w:r>
        <w:t>Explore regression models (e.g., linear regression) for predicting continuous values.</w:t>
      </w:r>
    </w:p>
    <w:p w14:paraId="3C075C14" w14:textId="77777777" w:rsidR="00FB45D5" w:rsidRDefault="00FB45D5" w:rsidP="00FB45D5">
      <w:r>
        <w:t>Implement neural networks for capturing complex patterns.</w:t>
      </w:r>
    </w:p>
    <w:p w14:paraId="01644ACE" w14:textId="77777777" w:rsidR="00FB45D5" w:rsidRDefault="00FB45D5" w:rsidP="00FB45D5">
      <w:r>
        <w:t>Utilize ensemble methods like Random Forest for improved accuracy.</w:t>
      </w:r>
    </w:p>
    <w:p w14:paraId="7F9664A6" w14:textId="77777777" w:rsidR="00FB45D5" w:rsidRDefault="00FB45D5" w:rsidP="00FB45D5">
      <w:r>
        <w:t>2.5 User Interface (UI)</w:t>
      </w:r>
    </w:p>
    <w:p w14:paraId="47A02DC4" w14:textId="77777777" w:rsidR="00FB45D5" w:rsidRDefault="00FB45D5" w:rsidP="00FB45D5">
      <w:r>
        <w:t>2.5.1 Purpose</w:t>
      </w:r>
    </w:p>
    <w:p w14:paraId="67088826" w14:textId="77777777" w:rsidR="00FB45D5" w:rsidRDefault="00FB45D5" w:rsidP="00FB45D5">
      <w:r>
        <w:t>The User Interface provides a user-friendly platform for investors to interact with the system and view predictions.</w:t>
      </w:r>
    </w:p>
    <w:p w14:paraId="4D5C12BD" w14:textId="77777777" w:rsidR="00FB45D5" w:rsidRDefault="00FB45D5" w:rsidP="00FB45D5"/>
    <w:p w14:paraId="6047BCF1" w14:textId="77777777" w:rsidR="00FB45D5" w:rsidRDefault="00FB45D5" w:rsidP="00FB45D5">
      <w:r>
        <w:t>2.5.2 Implementation</w:t>
      </w:r>
    </w:p>
    <w:p w14:paraId="3B28530D" w14:textId="77777777" w:rsidR="00FB45D5" w:rsidRDefault="00FB45D5" w:rsidP="00FB45D5">
      <w:r>
        <w:t>Develop a web-based interface using modern frontend frameworks (e.g., React or Angular).</w:t>
      </w:r>
    </w:p>
    <w:p w14:paraId="1506E9F9" w14:textId="77777777" w:rsidR="00FB45D5" w:rsidRDefault="00FB45D5" w:rsidP="00FB45D5">
      <w:r>
        <w:t>Implement interactive charts and graphs for data visualization.</w:t>
      </w:r>
    </w:p>
    <w:p w14:paraId="454ABD8A" w14:textId="77777777" w:rsidR="00FB45D5" w:rsidRDefault="00FB45D5" w:rsidP="00FB45D5">
      <w:r>
        <w:t>Ensure responsiveness and usability across different devices.</w:t>
      </w:r>
    </w:p>
    <w:p w14:paraId="3675485E" w14:textId="4C6602EF" w:rsidR="00FB45D5" w:rsidRPr="00FB45D5" w:rsidRDefault="00FB45D5" w:rsidP="00FB45D5">
      <w:pPr>
        <w:pStyle w:val="Heading1"/>
      </w:pPr>
      <w:r>
        <w:t>3. Data Flow</w:t>
      </w:r>
    </w:p>
    <w:p w14:paraId="07206376" w14:textId="77777777" w:rsidR="00FB45D5" w:rsidRDefault="00FB45D5" w:rsidP="00FB45D5">
      <w:r>
        <w:t>3.1 Data Ingestion Flow</w:t>
      </w:r>
    </w:p>
    <w:p w14:paraId="00946808" w14:textId="77777777" w:rsidR="00FB45D5" w:rsidRDefault="00FB45D5" w:rsidP="00FB45D5">
      <w:r>
        <w:t>Fetch real-time market data using RESTful APIs.</w:t>
      </w:r>
    </w:p>
    <w:p w14:paraId="5867BD4B" w14:textId="77777777" w:rsidR="00FB45D5" w:rsidRDefault="00FB45D5" w:rsidP="00FB45D5">
      <w:r>
        <w:t>Integrate data from external financial databases through connectors.</w:t>
      </w:r>
    </w:p>
    <w:p w14:paraId="1ED5BD8B" w14:textId="77777777" w:rsidR="00FB45D5" w:rsidRDefault="00FB45D5" w:rsidP="00FB45D5">
      <w:r>
        <w:t>Schedule periodic tasks for data retrieval.</w:t>
      </w:r>
    </w:p>
    <w:p w14:paraId="08D52D87" w14:textId="77777777" w:rsidR="00FB45D5" w:rsidRDefault="00FB45D5" w:rsidP="00FB45D5">
      <w:r>
        <w:t>3.2 Data Processing Flow</w:t>
      </w:r>
    </w:p>
    <w:p w14:paraId="75405813" w14:textId="77777777" w:rsidR="00FB45D5" w:rsidRDefault="00FB45D5" w:rsidP="00FB45D5">
      <w:r>
        <w:t>Clean and preprocess raw data to handle missing values and ensure consistency.</w:t>
      </w:r>
    </w:p>
    <w:p w14:paraId="407FCE68" w14:textId="77777777" w:rsidR="00FB45D5" w:rsidRDefault="00FB45D5" w:rsidP="00FB45D5">
      <w:r>
        <w:t>Normalize numerical data and apply one-hot encoding for categorical features.</w:t>
      </w:r>
    </w:p>
    <w:p w14:paraId="021E4F37" w14:textId="77777777" w:rsidR="00FB45D5" w:rsidRDefault="00FB45D5" w:rsidP="00FB45D5">
      <w:r>
        <w:t>Extract relevant features using statistical methods and dimensionality reduction techniques.</w:t>
      </w:r>
    </w:p>
    <w:p w14:paraId="5FD1A5E1" w14:textId="77777777" w:rsidR="00FB45D5" w:rsidRDefault="00FB45D5" w:rsidP="00FB45D5">
      <w:r>
        <w:lastRenderedPageBreak/>
        <w:t>3.3 Machine Learning Flow</w:t>
      </w:r>
    </w:p>
    <w:p w14:paraId="08D58BB9" w14:textId="77777777" w:rsidR="00FB45D5" w:rsidRDefault="00FB45D5" w:rsidP="00FB45D5">
      <w:r>
        <w:t>Split data into training and testing sets.</w:t>
      </w:r>
    </w:p>
    <w:p w14:paraId="035E00AB" w14:textId="77777777" w:rsidR="00FB45D5" w:rsidRDefault="00FB45D5" w:rsidP="00FB45D5">
      <w:r>
        <w:t>Train regression models, neural networks, and ensemble methods using the training set.</w:t>
      </w:r>
    </w:p>
    <w:p w14:paraId="484C4609" w14:textId="77777777" w:rsidR="00FB45D5" w:rsidRDefault="00FB45D5" w:rsidP="00FB45D5">
      <w:r>
        <w:t>Evaluate model performance using the testing set.</w:t>
      </w:r>
    </w:p>
    <w:p w14:paraId="31279DAA" w14:textId="77777777" w:rsidR="00FB45D5" w:rsidRDefault="00FB45D5" w:rsidP="00FB45D5">
      <w:r>
        <w:t>Deploy trained models for real-time prediction.</w:t>
      </w:r>
    </w:p>
    <w:p w14:paraId="57D846CB" w14:textId="77777777" w:rsidR="00FB45D5" w:rsidRDefault="00FB45D5" w:rsidP="00FB45D5">
      <w:pPr>
        <w:pStyle w:val="Heading1"/>
      </w:pPr>
      <w:r>
        <w:t>4. Security Measures</w:t>
      </w:r>
    </w:p>
    <w:p w14:paraId="1F20B0E4" w14:textId="77777777" w:rsidR="00FB45D5" w:rsidRDefault="00FB45D5" w:rsidP="00FB45D5">
      <w:r>
        <w:t>Implement secure coding practices and encryption techniques to safeguard sensitive financial data. Regularly update dependencies and conduct security audits to identify and address vulnerabilities.</w:t>
      </w:r>
    </w:p>
    <w:p w14:paraId="442ED7D2" w14:textId="77777777" w:rsidR="00FB45D5" w:rsidRDefault="00FB45D5" w:rsidP="00FB45D5"/>
    <w:p w14:paraId="541A6795" w14:textId="77777777" w:rsidR="00FB45D5" w:rsidRDefault="00FB45D5" w:rsidP="00FB45D5">
      <w:pPr>
        <w:pStyle w:val="Heading1"/>
      </w:pPr>
      <w:r>
        <w:t>5. Compliance</w:t>
      </w:r>
    </w:p>
    <w:p w14:paraId="1404A63C" w14:textId="77777777" w:rsidR="00FB45D5" w:rsidRDefault="00FB45D5" w:rsidP="00FB45D5">
      <w:r>
        <w:t>Ensure compliance with financial regulations and data protection laws. Implement user authentication and authorization mechanisms to control access to sensitive information.</w:t>
      </w:r>
    </w:p>
    <w:p w14:paraId="1169FCE1" w14:textId="77777777" w:rsidR="00FB45D5" w:rsidRDefault="00FB45D5" w:rsidP="00FB45D5"/>
    <w:p w14:paraId="2A16F63E" w14:textId="77777777" w:rsidR="00FB45D5" w:rsidRDefault="00FB45D5" w:rsidP="00FB45D5">
      <w:pPr>
        <w:pStyle w:val="Heading1"/>
      </w:pPr>
      <w:r>
        <w:t>6. Future Enhancements</w:t>
      </w:r>
    </w:p>
    <w:p w14:paraId="4DF16C55" w14:textId="77777777" w:rsidR="00FB45D5" w:rsidRDefault="00FB45D5" w:rsidP="00FB45D5">
      <w:r>
        <w:t>Explore advanced machine learning techniques, such as deep learning.</w:t>
      </w:r>
    </w:p>
    <w:p w14:paraId="41D5E17B" w14:textId="77777777" w:rsidR="00FB45D5" w:rsidRDefault="00FB45D5" w:rsidP="00FB45D5">
      <w:r>
        <w:t>Incorporate reinforcement learning for adaptive model optimization.</w:t>
      </w:r>
    </w:p>
    <w:p w14:paraId="4537F50A" w14:textId="77777777" w:rsidR="00FB45D5" w:rsidRDefault="00FB45D5" w:rsidP="00FB45D5">
      <w:r>
        <w:t>Enhance the UI with additional features like customizable dashboards.</w:t>
      </w:r>
    </w:p>
    <w:p w14:paraId="0EC053CE" w14:textId="77777777" w:rsidR="00FB45D5" w:rsidRDefault="00FB45D5" w:rsidP="00FB45D5">
      <w:pPr>
        <w:pStyle w:val="Heading1"/>
      </w:pPr>
      <w:r>
        <w:t>7. Conclusion</w:t>
      </w:r>
    </w:p>
    <w:p w14:paraId="54C4801A" w14:textId="035BD125" w:rsidR="00FB45D5" w:rsidRDefault="00FB45D5" w:rsidP="00FB45D5">
      <w:r>
        <w:t>The Low-Level Document provides a comprehensive overview of the technical aspects and implementation details of the Investment Prediction System. This document serves as a guide for developers and stakeholders involved in the development and maintenance of the system.</w:t>
      </w:r>
    </w:p>
    <w:sectPr w:rsidR="00FB4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D5"/>
    <w:rsid w:val="00FB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F393"/>
  <w15:chartTrackingRefBased/>
  <w15:docId w15:val="{5D08F561-CCB2-4283-9FD0-50951E0D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45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1</cp:revision>
  <dcterms:created xsi:type="dcterms:W3CDTF">2024-02-19T12:46:00Z</dcterms:created>
  <dcterms:modified xsi:type="dcterms:W3CDTF">2024-02-19T12:48:00Z</dcterms:modified>
</cp:coreProperties>
</file>