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EE3" w:rsidRPr="0087438D" w:rsidRDefault="00E970C7">
      <w:pPr>
        <w:rPr>
          <w:b/>
          <w:sz w:val="28"/>
          <w:szCs w:val="28"/>
        </w:rPr>
      </w:pPr>
      <w:r w:rsidRPr="0087438D">
        <w:rPr>
          <w:b/>
          <w:sz w:val="28"/>
          <w:szCs w:val="28"/>
          <w:highlight w:val="yellow"/>
        </w:rPr>
        <w:t>Debt Syndication</w:t>
      </w:r>
    </w:p>
    <w:p w:rsidR="00E970C7" w:rsidRPr="0087438D" w:rsidRDefault="00E970C7">
      <w:pPr>
        <w:rPr>
          <w:sz w:val="20"/>
          <w:szCs w:val="20"/>
        </w:rPr>
      </w:pPr>
      <w:r w:rsidRPr="0087438D">
        <w:rPr>
          <w:sz w:val="20"/>
          <w:szCs w:val="20"/>
        </w:rPr>
        <w:t>Vallabhi International offers professional debt syndication services designed to help businesses secure the right funding for growth, expansion, working capital, and project requirements. We work with companies to structure debt solutions that are practical, competitive, and aligned with their financial goals.</w:t>
      </w:r>
      <w:r w:rsidRPr="0087438D">
        <w:rPr>
          <w:sz w:val="20"/>
          <w:szCs w:val="20"/>
        </w:rPr>
        <w:br/>
      </w:r>
      <w:r w:rsidRPr="0087438D">
        <w:rPr>
          <w:sz w:val="20"/>
          <w:szCs w:val="20"/>
        </w:rPr>
        <w:br/>
        <w:t>Our approach focuses on strengthening balance sheets by designing customized capital structures that enhance profitability, liquidity, and financial stability. At Vallabhi International, we firmly believe that the efficiency and scalability of any business depend on a well-planned, seamless, and optimized fund-flow ecosystem.</w:t>
      </w:r>
      <w:r w:rsidRPr="0087438D">
        <w:rPr>
          <w:sz w:val="20"/>
          <w:szCs w:val="20"/>
        </w:rPr>
        <w:br/>
      </w:r>
      <w:r w:rsidRPr="0087438D">
        <w:rPr>
          <w:sz w:val="20"/>
          <w:szCs w:val="20"/>
        </w:rPr>
        <w:br/>
        <w:t>Leveraging our institutional network and sector expertise, Vallabhi Capital actively acts as an arranger for debt syndication, supporting businesses across private and public sectors. We have successfully executed mandates for term loans, working capital facilities, and structured debt solutions, partnering with leading enterprises across industries and contributing to their sustainable growth journeys.</w:t>
      </w:r>
    </w:p>
    <w:p w:rsidR="00E970C7" w:rsidRPr="0087438D" w:rsidRDefault="00E970C7">
      <w:pPr>
        <w:rPr>
          <w:sz w:val="20"/>
          <w:szCs w:val="20"/>
        </w:rPr>
      </w:pPr>
      <w:r w:rsidRPr="0087438D">
        <w:rPr>
          <w:b/>
          <w:bCs/>
          <w:sz w:val="20"/>
          <w:szCs w:val="20"/>
          <w:highlight w:val="yellow"/>
        </w:rPr>
        <w:t>What We Offering</w:t>
      </w:r>
      <w:r w:rsidRPr="0087438D">
        <w:rPr>
          <w:sz w:val="20"/>
          <w:szCs w:val="20"/>
        </w:rPr>
        <w:br/>
      </w:r>
      <w:proofErr w:type="gramStart"/>
      <w:r w:rsidRPr="0087438D">
        <w:rPr>
          <w:sz w:val="20"/>
          <w:szCs w:val="20"/>
        </w:rPr>
        <w:t>We</w:t>
      </w:r>
      <w:proofErr w:type="gramEnd"/>
      <w:r w:rsidRPr="0087438D">
        <w:rPr>
          <w:sz w:val="20"/>
          <w:szCs w:val="20"/>
        </w:rPr>
        <w:t xml:space="preserve"> provide comprehensive debt-raising solutions tailored to our clients' financial needs.</w:t>
      </w:r>
    </w:p>
    <w:p w:rsidR="0087438D" w:rsidRPr="0087438D" w:rsidRDefault="0087438D" w:rsidP="0087438D">
      <w:pPr>
        <w:rPr>
          <w:sz w:val="20"/>
          <w:szCs w:val="20"/>
        </w:rPr>
      </w:pPr>
      <w:proofErr w:type="gramStart"/>
      <w:r w:rsidRPr="0087438D">
        <w:rPr>
          <w:b/>
          <w:bCs/>
          <w:sz w:val="20"/>
          <w:szCs w:val="20"/>
        </w:rPr>
        <w:t>1.Stress</w:t>
      </w:r>
      <w:proofErr w:type="gramEnd"/>
      <w:r w:rsidRPr="0087438D">
        <w:rPr>
          <w:b/>
          <w:bCs/>
          <w:sz w:val="20"/>
          <w:szCs w:val="20"/>
        </w:rPr>
        <w:t xml:space="preserve">  Assessment :</w:t>
      </w:r>
      <w:r w:rsidRPr="0087438D">
        <w:rPr>
          <w:sz w:val="20"/>
          <w:szCs w:val="20"/>
        </w:rPr>
        <w:br/>
        <w:t>Measure financial resilience through stress testing to identify risks and support confident business decisions.</w:t>
      </w:r>
    </w:p>
    <w:p w:rsidR="0087438D" w:rsidRPr="0087438D" w:rsidRDefault="0087438D">
      <w:pPr>
        <w:rPr>
          <w:sz w:val="20"/>
          <w:szCs w:val="20"/>
        </w:rPr>
      </w:pPr>
      <w:proofErr w:type="gramStart"/>
      <w:r w:rsidRPr="0087438D">
        <w:rPr>
          <w:b/>
          <w:bCs/>
          <w:sz w:val="20"/>
          <w:szCs w:val="20"/>
        </w:rPr>
        <w:t>2.Working</w:t>
      </w:r>
      <w:proofErr w:type="gramEnd"/>
      <w:r w:rsidRPr="0087438D">
        <w:rPr>
          <w:b/>
          <w:bCs/>
          <w:sz w:val="20"/>
          <w:szCs w:val="20"/>
        </w:rPr>
        <w:t xml:space="preserve"> Capital:</w:t>
      </w:r>
      <w:r w:rsidRPr="0087438D">
        <w:rPr>
          <w:sz w:val="20"/>
          <w:szCs w:val="20"/>
        </w:rPr>
        <w:br/>
        <w:t>Customized working capital facilities that enhance liquidity and support sustainable business growth.</w:t>
      </w:r>
    </w:p>
    <w:p w:rsidR="00E970C7" w:rsidRPr="0087438D" w:rsidRDefault="0087438D">
      <w:pPr>
        <w:rPr>
          <w:sz w:val="20"/>
          <w:szCs w:val="20"/>
        </w:rPr>
      </w:pPr>
      <w:proofErr w:type="gramStart"/>
      <w:r w:rsidRPr="0087438D">
        <w:rPr>
          <w:b/>
          <w:bCs/>
          <w:sz w:val="20"/>
          <w:szCs w:val="20"/>
        </w:rPr>
        <w:t>3.</w:t>
      </w:r>
      <w:r w:rsidR="00E970C7" w:rsidRPr="0087438D">
        <w:rPr>
          <w:b/>
          <w:bCs/>
          <w:sz w:val="20"/>
          <w:szCs w:val="20"/>
        </w:rPr>
        <w:t>Equipment</w:t>
      </w:r>
      <w:proofErr w:type="gramEnd"/>
      <w:r w:rsidR="00E970C7" w:rsidRPr="0087438D">
        <w:rPr>
          <w:b/>
          <w:bCs/>
          <w:sz w:val="20"/>
          <w:szCs w:val="20"/>
        </w:rPr>
        <w:t xml:space="preserve"> Loans:</w:t>
      </w:r>
      <w:r w:rsidR="00E970C7" w:rsidRPr="0087438D">
        <w:rPr>
          <w:sz w:val="20"/>
          <w:szCs w:val="20"/>
        </w:rPr>
        <w:br/>
        <w:t>Flexible equipment financing solutions to support asset acquisition, operational efficiency, and business growth.</w:t>
      </w:r>
    </w:p>
    <w:p w:rsidR="00E970C7" w:rsidRPr="0087438D" w:rsidRDefault="0087438D">
      <w:pPr>
        <w:rPr>
          <w:sz w:val="20"/>
          <w:szCs w:val="20"/>
        </w:rPr>
      </w:pPr>
      <w:proofErr w:type="gramStart"/>
      <w:r w:rsidRPr="0087438D">
        <w:rPr>
          <w:b/>
          <w:bCs/>
          <w:sz w:val="20"/>
          <w:szCs w:val="20"/>
        </w:rPr>
        <w:t>4.Project</w:t>
      </w:r>
      <w:proofErr w:type="gramEnd"/>
      <w:r w:rsidRPr="0087438D">
        <w:rPr>
          <w:b/>
          <w:bCs/>
          <w:sz w:val="20"/>
          <w:szCs w:val="20"/>
        </w:rPr>
        <w:t xml:space="preserve"> Finance:</w:t>
      </w:r>
      <w:r w:rsidRPr="0087438D">
        <w:rPr>
          <w:sz w:val="20"/>
          <w:szCs w:val="20"/>
        </w:rPr>
        <w:br/>
        <w:t>Arrange customized funding solutions for greenfield, brownfield, and expansion projects across industries.</w:t>
      </w:r>
    </w:p>
    <w:p w:rsidR="00E970C7" w:rsidRPr="0087438D" w:rsidRDefault="0087438D">
      <w:pPr>
        <w:rPr>
          <w:sz w:val="20"/>
          <w:szCs w:val="20"/>
        </w:rPr>
      </w:pPr>
      <w:proofErr w:type="gramStart"/>
      <w:r w:rsidRPr="0087438D">
        <w:rPr>
          <w:b/>
          <w:bCs/>
          <w:sz w:val="20"/>
          <w:szCs w:val="20"/>
        </w:rPr>
        <w:t>5.</w:t>
      </w:r>
      <w:r w:rsidR="00E970C7" w:rsidRPr="0087438D">
        <w:rPr>
          <w:b/>
          <w:bCs/>
          <w:sz w:val="20"/>
          <w:szCs w:val="20"/>
        </w:rPr>
        <w:t>Overseas</w:t>
      </w:r>
      <w:proofErr w:type="gramEnd"/>
      <w:r w:rsidR="00E970C7" w:rsidRPr="0087438D">
        <w:rPr>
          <w:b/>
          <w:bCs/>
          <w:sz w:val="20"/>
          <w:szCs w:val="20"/>
        </w:rPr>
        <w:t xml:space="preserve"> Funding:</w:t>
      </w:r>
      <w:r w:rsidR="00E970C7" w:rsidRPr="0087438D">
        <w:rPr>
          <w:sz w:val="20"/>
          <w:szCs w:val="20"/>
        </w:rPr>
        <w:br/>
        <w:t>Helping businesses unlock capital through innovative structured finance and customized debt solutions.</w:t>
      </w:r>
    </w:p>
    <w:p w:rsidR="00E970C7" w:rsidRPr="0087438D" w:rsidRDefault="0087438D">
      <w:pPr>
        <w:rPr>
          <w:sz w:val="20"/>
          <w:szCs w:val="20"/>
        </w:rPr>
      </w:pPr>
      <w:proofErr w:type="gramStart"/>
      <w:r w:rsidRPr="0087438D">
        <w:rPr>
          <w:b/>
          <w:bCs/>
          <w:sz w:val="20"/>
          <w:szCs w:val="20"/>
        </w:rPr>
        <w:t>6.</w:t>
      </w:r>
      <w:r w:rsidR="00E970C7" w:rsidRPr="0087438D">
        <w:rPr>
          <w:b/>
          <w:bCs/>
          <w:sz w:val="20"/>
          <w:szCs w:val="20"/>
        </w:rPr>
        <w:t>Last</w:t>
      </w:r>
      <w:proofErr w:type="gramEnd"/>
      <w:r w:rsidR="00E970C7" w:rsidRPr="0087438D">
        <w:rPr>
          <w:b/>
          <w:bCs/>
          <w:sz w:val="20"/>
          <w:szCs w:val="20"/>
        </w:rPr>
        <w:t xml:space="preserve"> mile funding:</w:t>
      </w:r>
      <w:r w:rsidR="00E970C7" w:rsidRPr="0087438D">
        <w:rPr>
          <w:sz w:val="20"/>
          <w:szCs w:val="20"/>
        </w:rPr>
        <w:br/>
        <w:t>Bridge critical funding gaps with flexible last mile financing, ensuring smooth project completion without delays.</w:t>
      </w:r>
    </w:p>
    <w:p w:rsidR="00E970C7" w:rsidRPr="0087438D" w:rsidRDefault="0087438D">
      <w:pPr>
        <w:rPr>
          <w:sz w:val="20"/>
          <w:szCs w:val="20"/>
        </w:rPr>
      </w:pPr>
      <w:proofErr w:type="gramStart"/>
      <w:r w:rsidRPr="0087438D">
        <w:rPr>
          <w:b/>
          <w:bCs/>
          <w:sz w:val="20"/>
          <w:szCs w:val="20"/>
        </w:rPr>
        <w:t>7.</w:t>
      </w:r>
      <w:r w:rsidR="00E970C7" w:rsidRPr="0087438D">
        <w:rPr>
          <w:b/>
          <w:bCs/>
          <w:sz w:val="20"/>
          <w:szCs w:val="20"/>
        </w:rPr>
        <w:t>Acquisition</w:t>
      </w:r>
      <w:proofErr w:type="gramEnd"/>
      <w:r w:rsidR="00E970C7" w:rsidRPr="0087438D">
        <w:rPr>
          <w:b/>
          <w:bCs/>
          <w:sz w:val="20"/>
          <w:szCs w:val="20"/>
        </w:rPr>
        <w:t xml:space="preserve"> Funding:</w:t>
      </w:r>
      <w:r w:rsidR="00E970C7" w:rsidRPr="0087438D">
        <w:rPr>
          <w:sz w:val="20"/>
          <w:szCs w:val="20"/>
        </w:rPr>
        <w:br/>
        <w:t>We provide structured financing to help businesses complete acquisitions efficiently and maximize long-term value.</w:t>
      </w:r>
    </w:p>
    <w:p w:rsidR="0087438D" w:rsidRPr="0087438D" w:rsidRDefault="0087438D">
      <w:pPr>
        <w:rPr>
          <w:sz w:val="20"/>
          <w:szCs w:val="20"/>
        </w:rPr>
      </w:pPr>
      <w:proofErr w:type="gramStart"/>
      <w:r w:rsidRPr="0087438D">
        <w:rPr>
          <w:b/>
          <w:bCs/>
          <w:sz w:val="20"/>
          <w:szCs w:val="20"/>
        </w:rPr>
        <w:t>8.Mezzanine</w:t>
      </w:r>
      <w:proofErr w:type="gramEnd"/>
      <w:r w:rsidRPr="0087438D">
        <w:rPr>
          <w:b/>
          <w:bCs/>
          <w:sz w:val="20"/>
          <w:szCs w:val="20"/>
        </w:rPr>
        <w:t xml:space="preserve"> Funding:</w:t>
      </w:r>
      <w:r w:rsidRPr="0087438D">
        <w:rPr>
          <w:sz w:val="20"/>
          <w:szCs w:val="20"/>
        </w:rPr>
        <w:br/>
        <w:t>Hybrid debt and equity financing that empowers businesses to achieve their growth and expansion goals.</w:t>
      </w:r>
    </w:p>
    <w:p w:rsidR="00E970C7" w:rsidRDefault="00E970C7">
      <w:pPr>
        <w:rPr>
          <w:sz w:val="24"/>
          <w:szCs w:val="24"/>
        </w:rPr>
      </w:pPr>
    </w:p>
    <w:p w:rsidR="0087438D" w:rsidRDefault="0087438D">
      <w:pPr>
        <w:rPr>
          <w:sz w:val="24"/>
          <w:szCs w:val="24"/>
        </w:rPr>
      </w:pPr>
    </w:p>
    <w:p w:rsidR="0087438D" w:rsidRDefault="0087438D">
      <w:pPr>
        <w:rPr>
          <w:sz w:val="24"/>
          <w:szCs w:val="24"/>
        </w:rPr>
      </w:pPr>
    </w:p>
    <w:p w:rsidR="00E970C7" w:rsidRPr="0087438D" w:rsidRDefault="0087438D">
      <w:pPr>
        <w:rPr>
          <w:b/>
          <w:bCs/>
          <w:sz w:val="28"/>
          <w:szCs w:val="28"/>
        </w:rPr>
      </w:pPr>
      <w:r w:rsidRPr="0087438D">
        <w:rPr>
          <w:b/>
          <w:bCs/>
          <w:sz w:val="28"/>
          <w:szCs w:val="28"/>
          <w:highlight w:val="yellow"/>
        </w:rPr>
        <w:lastRenderedPageBreak/>
        <w:t>Why Choose Vallabhi International</w:t>
      </w:r>
    </w:p>
    <w:p w:rsidR="00701260" w:rsidRDefault="00701260">
      <w:pPr>
        <w:rPr>
          <w:b/>
          <w:bCs/>
          <w:sz w:val="20"/>
          <w:szCs w:val="20"/>
        </w:rPr>
      </w:pPr>
    </w:p>
    <w:p w:rsidR="00701260" w:rsidRPr="0087438D" w:rsidRDefault="00FB49F6" w:rsidP="00701260">
      <w:pPr>
        <w:rPr>
          <w:sz w:val="20"/>
          <w:szCs w:val="20"/>
        </w:rPr>
      </w:pPr>
      <w:proofErr w:type="gramStart"/>
      <w:r>
        <w:rPr>
          <w:b/>
          <w:bCs/>
          <w:sz w:val="20"/>
          <w:szCs w:val="20"/>
        </w:rPr>
        <w:t>1.</w:t>
      </w:r>
      <w:r w:rsidR="00701260" w:rsidRPr="0087438D">
        <w:rPr>
          <w:b/>
          <w:bCs/>
          <w:sz w:val="20"/>
          <w:szCs w:val="20"/>
        </w:rPr>
        <w:t>Expertise</w:t>
      </w:r>
      <w:proofErr w:type="gramEnd"/>
      <w:r w:rsidR="00701260" w:rsidRPr="0087438D">
        <w:rPr>
          <w:b/>
          <w:bCs/>
          <w:sz w:val="20"/>
          <w:szCs w:val="20"/>
        </w:rPr>
        <w:t xml:space="preserve"> in Structuring Competitive Debt Solutions</w:t>
      </w:r>
      <w:r w:rsidR="00701260" w:rsidRPr="0087438D">
        <w:rPr>
          <w:sz w:val="20"/>
          <w:szCs w:val="20"/>
        </w:rPr>
        <w:br/>
        <w:t>We specialize in structuring customized debt solutions that align with each client's financial objectives. By leveraging market insights, strong lender relationships, and strategic negotiation, we help businesses access financing on competitive terms.</w:t>
      </w:r>
    </w:p>
    <w:p w:rsidR="0087438D" w:rsidRPr="0087438D" w:rsidRDefault="00FB49F6">
      <w:pPr>
        <w:rPr>
          <w:sz w:val="20"/>
          <w:szCs w:val="20"/>
        </w:rPr>
      </w:pPr>
      <w:proofErr w:type="gramStart"/>
      <w:r>
        <w:rPr>
          <w:b/>
          <w:bCs/>
          <w:sz w:val="20"/>
          <w:szCs w:val="20"/>
        </w:rPr>
        <w:t>2.</w:t>
      </w:r>
      <w:r w:rsidR="0087438D" w:rsidRPr="0087438D">
        <w:rPr>
          <w:b/>
          <w:bCs/>
          <w:sz w:val="20"/>
          <w:szCs w:val="20"/>
        </w:rPr>
        <w:t>Strategic</w:t>
      </w:r>
      <w:proofErr w:type="gramEnd"/>
      <w:r w:rsidR="0087438D" w:rsidRPr="0087438D">
        <w:rPr>
          <w:b/>
          <w:bCs/>
          <w:sz w:val="20"/>
          <w:szCs w:val="20"/>
        </w:rPr>
        <w:t xml:space="preserve"> Debt Advisory</w:t>
      </w:r>
      <w:r w:rsidR="0087438D" w:rsidRPr="0087438D">
        <w:rPr>
          <w:sz w:val="20"/>
          <w:szCs w:val="20"/>
        </w:rPr>
        <w:br/>
        <w:t>We help businesses access the right financing through carefully structured debt solutions aligned with their capital requirements, growth strategy, and long-term financial objectives. Our advisory approach focuses on creating sustainable funding structures that maximize value while minimizing financing costs.</w:t>
      </w:r>
    </w:p>
    <w:p w:rsidR="0087438D" w:rsidRPr="0087438D" w:rsidRDefault="0087438D">
      <w:pPr>
        <w:rPr>
          <w:sz w:val="20"/>
          <w:szCs w:val="20"/>
        </w:rPr>
      </w:pPr>
      <w:r w:rsidRPr="0087438D">
        <w:rPr>
          <w:sz w:val="20"/>
          <w:szCs w:val="20"/>
        </w:rPr>
        <w:br/>
      </w:r>
      <w:proofErr w:type="gramStart"/>
      <w:r w:rsidR="00FB49F6">
        <w:rPr>
          <w:b/>
          <w:bCs/>
          <w:sz w:val="20"/>
          <w:szCs w:val="20"/>
        </w:rPr>
        <w:t>3.</w:t>
      </w:r>
      <w:r w:rsidRPr="0087438D">
        <w:rPr>
          <w:b/>
          <w:bCs/>
          <w:sz w:val="20"/>
          <w:szCs w:val="20"/>
        </w:rPr>
        <w:t>Comprehensive</w:t>
      </w:r>
      <w:proofErr w:type="gramEnd"/>
      <w:r w:rsidRPr="0087438D">
        <w:rPr>
          <w:b/>
          <w:bCs/>
          <w:sz w:val="20"/>
          <w:szCs w:val="20"/>
        </w:rPr>
        <w:t xml:space="preserve"> knowledge of lending norms</w:t>
      </w:r>
      <w:r w:rsidRPr="0087438D">
        <w:rPr>
          <w:sz w:val="20"/>
          <w:szCs w:val="20"/>
        </w:rPr>
        <w:br/>
        <w:t>We simplify the lending process by providing strategic guidance on financing structures, documentation, and lender requirements.</w:t>
      </w:r>
    </w:p>
    <w:p w:rsidR="0087438D" w:rsidRPr="0087438D" w:rsidRDefault="0087438D">
      <w:pPr>
        <w:rPr>
          <w:sz w:val="20"/>
          <w:szCs w:val="20"/>
        </w:rPr>
      </w:pPr>
      <w:r w:rsidRPr="0087438D">
        <w:rPr>
          <w:sz w:val="20"/>
          <w:szCs w:val="20"/>
        </w:rPr>
        <w:br/>
      </w:r>
      <w:proofErr w:type="gramStart"/>
      <w:r w:rsidR="00FB49F6">
        <w:rPr>
          <w:b/>
          <w:bCs/>
          <w:sz w:val="20"/>
          <w:szCs w:val="20"/>
        </w:rPr>
        <w:t>4.</w:t>
      </w:r>
      <w:r w:rsidRPr="0087438D">
        <w:rPr>
          <w:b/>
          <w:bCs/>
          <w:sz w:val="20"/>
          <w:szCs w:val="20"/>
        </w:rPr>
        <w:t>Cross</w:t>
      </w:r>
      <w:proofErr w:type="gramEnd"/>
      <w:r w:rsidRPr="0087438D">
        <w:rPr>
          <w:b/>
          <w:bCs/>
          <w:sz w:val="20"/>
          <w:szCs w:val="20"/>
        </w:rPr>
        <w:t>-Border Financing Support</w:t>
      </w:r>
      <w:r w:rsidRPr="0087438D">
        <w:rPr>
          <w:sz w:val="20"/>
          <w:szCs w:val="20"/>
        </w:rPr>
        <w:br/>
        <w:t>For businesses seeking international capital, we provide advisory support for cross-border financing opportunities by connecting clients with global financial institutions and strategic investment partners.</w:t>
      </w:r>
    </w:p>
    <w:p w:rsidR="0087438D" w:rsidRDefault="0087438D">
      <w:pPr>
        <w:rPr>
          <w:sz w:val="20"/>
          <w:szCs w:val="20"/>
        </w:rPr>
      </w:pPr>
      <w:r w:rsidRPr="0087438D">
        <w:rPr>
          <w:sz w:val="20"/>
          <w:szCs w:val="20"/>
        </w:rPr>
        <w:br/>
      </w:r>
      <w:proofErr w:type="gramStart"/>
      <w:r w:rsidR="00FB49F6">
        <w:rPr>
          <w:b/>
          <w:bCs/>
          <w:sz w:val="20"/>
          <w:szCs w:val="20"/>
        </w:rPr>
        <w:t>5.</w:t>
      </w:r>
      <w:r w:rsidRPr="0087438D">
        <w:rPr>
          <w:b/>
          <w:bCs/>
          <w:sz w:val="20"/>
          <w:szCs w:val="20"/>
        </w:rPr>
        <w:t>Understanding</w:t>
      </w:r>
      <w:proofErr w:type="gramEnd"/>
      <w:r w:rsidRPr="0087438D">
        <w:rPr>
          <w:b/>
          <w:bCs/>
          <w:sz w:val="20"/>
          <w:szCs w:val="20"/>
        </w:rPr>
        <w:t xml:space="preserve"> Lender Expectations</w:t>
      </w:r>
      <w:r w:rsidRPr="0087438D">
        <w:rPr>
          <w:sz w:val="20"/>
          <w:szCs w:val="20"/>
        </w:rPr>
        <w:br/>
        <w:t>We evaluate each client's business, financial position, and funding objectives to develop financing solutions that align with lender expectations. Our advisory covers capital structuring, financial analysis, documentation support, and lender coordination to facilitate efficient debt raising.</w:t>
      </w:r>
    </w:p>
    <w:p w:rsidR="00FB49F6" w:rsidRPr="00FB49F6" w:rsidRDefault="00FB49F6" w:rsidP="00FB49F6">
      <w:pPr>
        <w:spacing w:after="0" w:line="240" w:lineRule="auto"/>
        <w:rPr>
          <w:rFonts w:cstheme="minorHAnsi"/>
          <w:b/>
          <w:sz w:val="20"/>
          <w:szCs w:val="20"/>
        </w:rPr>
      </w:pPr>
      <w:proofErr w:type="gramStart"/>
      <w:r w:rsidRPr="00FB49F6">
        <w:rPr>
          <w:rFonts w:cstheme="minorHAnsi"/>
          <w:b/>
          <w:sz w:val="20"/>
          <w:szCs w:val="20"/>
        </w:rPr>
        <w:t>6.Comprehensive</w:t>
      </w:r>
      <w:proofErr w:type="gramEnd"/>
      <w:r w:rsidRPr="00FB49F6">
        <w:rPr>
          <w:rFonts w:cstheme="minorHAnsi"/>
          <w:b/>
          <w:sz w:val="20"/>
          <w:szCs w:val="20"/>
        </w:rPr>
        <w:t xml:space="preserve"> Expertise in Debt Syndication</w:t>
      </w:r>
    </w:p>
    <w:p w:rsidR="00FB49F6" w:rsidRPr="00FB49F6" w:rsidRDefault="00FB49F6" w:rsidP="00FB49F6">
      <w:pPr>
        <w:spacing w:after="0" w:line="240" w:lineRule="auto"/>
        <w:rPr>
          <w:rFonts w:cstheme="minorHAnsi"/>
          <w:b/>
          <w:sz w:val="20"/>
          <w:szCs w:val="20"/>
        </w:rPr>
      </w:pPr>
    </w:p>
    <w:p w:rsidR="00FB49F6" w:rsidRPr="00FB49F6" w:rsidRDefault="00FB49F6" w:rsidP="00FB49F6">
      <w:pPr>
        <w:spacing w:after="0" w:line="240" w:lineRule="auto"/>
        <w:rPr>
          <w:rFonts w:eastAsia="Times New Roman" w:cstheme="minorHAnsi"/>
          <w:sz w:val="20"/>
          <w:szCs w:val="20"/>
        </w:rPr>
      </w:pPr>
      <w:r w:rsidRPr="00FB49F6">
        <w:rPr>
          <w:rFonts w:eastAsia="Times New Roman" w:cstheme="minorHAnsi"/>
          <w:b/>
          <w:bCs/>
          <w:sz w:val="20"/>
          <w:szCs w:val="20"/>
        </w:rPr>
        <w:t>-Requirement Assessment</w:t>
      </w:r>
      <w:r w:rsidRPr="00FB49F6">
        <w:rPr>
          <w:rFonts w:eastAsia="Times New Roman" w:cstheme="minorHAnsi"/>
          <w:sz w:val="20"/>
          <w:szCs w:val="20"/>
        </w:rPr>
        <w:t xml:space="preserve"> – Understand the client's funding needs and develop an appropriate financing structure.</w:t>
      </w:r>
    </w:p>
    <w:p w:rsidR="00FB49F6" w:rsidRPr="00FB49F6" w:rsidRDefault="00FB49F6" w:rsidP="00FB49F6">
      <w:pPr>
        <w:spacing w:after="0" w:line="240" w:lineRule="auto"/>
        <w:rPr>
          <w:rFonts w:eastAsia="Times New Roman" w:cstheme="minorHAnsi"/>
          <w:sz w:val="20"/>
          <w:szCs w:val="20"/>
        </w:rPr>
      </w:pPr>
      <w:r w:rsidRPr="00FB49F6">
        <w:rPr>
          <w:rFonts w:eastAsia="Times New Roman" w:cstheme="minorHAnsi"/>
          <w:b/>
          <w:bCs/>
          <w:sz w:val="20"/>
          <w:szCs w:val="20"/>
        </w:rPr>
        <w:t>-Financial Evaluation</w:t>
      </w:r>
      <w:r w:rsidRPr="00FB49F6">
        <w:rPr>
          <w:rFonts w:eastAsia="Times New Roman" w:cstheme="minorHAnsi"/>
          <w:sz w:val="20"/>
          <w:szCs w:val="20"/>
        </w:rPr>
        <w:t xml:space="preserve"> – Conduct detailed appraisal and due diligence to assess the business and its financing requirements.</w:t>
      </w:r>
    </w:p>
    <w:p w:rsidR="00FB49F6" w:rsidRPr="00FB49F6" w:rsidRDefault="00FB49F6" w:rsidP="00FB49F6">
      <w:pPr>
        <w:spacing w:after="0" w:line="240" w:lineRule="auto"/>
        <w:rPr>
          <w:rFonts w:eastAsia="Times New Roman" w:cstheme="minorHAnsi"/>
          <w:sz w:val="20"/>
          <w:szCs w:val="20"/>
        </w:rPr>
      </w:pPr>
      <w:r w:rsidRPr="00FB49F6">
        <w:rPr>
          <w:rFonts w:eastAsia="Times New Roman" w:cstheme="minorHAnsi"/>
          <w:b/>
          <w:bCs/>
          <w:sz w:val="20"/>
          <w:szCs w:val="20"/>
        </w:rPr>
        <w:t>-Information Memorandum (IM)</w:t>
      </w:r>
      <w:r w:rsidRPr="00FB49F6">
        <w:rPr>
          <w:rFonts w:eastAsia="Times New Roman" w:cstheme="minorHAnsi"/>
          <w:sz w:val="20"/>
          <w:szCs w:val="20"/>
        </w:rPr>
        <w:t xml:space="preserve"> – Prepare and share a comprehensive Information Memorandum with potential lenders and investors.</w:t>
      </w:r>
    </w:p>
    <w:p w:rsidR="00800918" w:rsidRDefault="00FB49F6" w:rsidP="00FB49F6">
      <w:pPr>
        <w:spacing w:after="0" w:line="240" w:lineRule="auto"/>
        <w:rPr>
          <w:rFonts w:eastAsia="Times New Roman" w:cstheme="minorHAnsi"/>
          <w:b/>
          <w:bCs/>
          <w:sz w:val="20"/>
          <w:szCs w:val="20"/>
        </w:rPr>
      </w:pPr>
      <w:r w:rsidRPr="00FB49F6">
        <w:rPr>
          <w:rFonts w:eastAsia="Times New Roman" w:cstheme="minorHAnsi"/>
          <w:b/>
          <w:bCs/>
          <w:sz w:val="20"/>
          <w:szCs w:val="20"/>
        </w:rPr>
        <w:t>-Lender Coordination</w:t>
      </w:r>
    </w:p>
    <w:p w:rsidR="00FB49F6" w:rsidRPr="00FB49F6" w:rsidRDefault="00FB49F6" w:rsidP="00FB49F6">
      <w:pPr>
        <w:spacing w:after="0" w:line="240" w:lineRule="auto"/>
        <w:rPr>
          <w:rFonts w:eastAsia="Times New Roman" w:cstheme="minorHAnsi"/>
          <w:sz w:val="20"/>
          <w:szCs w:val="20"/>
        </w:rPr>
      </w:pPr>
      <w:r w:rsidRPr="00FB49F6">
        <w:rPr>
          <w:rFonts w:eastAsia="Times New Roman" w:cstheme="minorHAnsi"/>
          <w:sz w:val="20"/>
          <w:szCs w:val="20"/>
        </w:rPr>
        <w:t xml:space="preserve"> – Engage with banks, financial institutions, and investors to facilitate timely sanction of the proposed facilities.</w:t>
      </w:r>
    </w:p>
    <w:p w:rsidR="00FB49F6" w:rsidRPr="00FB49F6" w:rsidRDefault="00FB49F6" w:rsidP="00FB49F6">
      <w:pPr>
        <w:spacing w:after="0" w:line="240" w:lineRule="auto"/>
        <w:rPr>
          <w:rFonts w:eastAsia="Times New Roman" w:cstheme="minorHAnsi"/>
          <w:sz w:val="20"/>
          <w:szCs w:val="20"/>
        </w:rPr>
      </w:pPr>
      <w:r w:rsidRPr="00FB49F6">
        <w:rPr>
          <w:rFonts w:eastAsia="Times New Roman" w:cstheme="minorHAnsi"/>
          <w:b/>
          <w:bCs/>
          <w:sz w:val="20"/>
          <w:szCs w:val="20"/>
        </w:rPr>
        <w:t>-Term Finalization</w:t>
      </w:r>
      <w:r w:rsidRPr="00FB49F6">
        <w:rPr>
          <w:rFonts w:eastAsia="Times New Roman" w:cstheme="minorHAnsi"/>
          <w:sz w:val="20"/>
          <w:szCs w:val="20"/>
        </w:rPr>
        <w:t xml:space="preserve"> – Coordinate with all stakeholders to align and finalize the commercial terms and conditions.</w:t>
      </w:r>
    </w:p>
    <w:p w:rsidR="00FB49F6" w:rsidRDefault="00FB49F6" w:rsidP="00FB49F6">
      <w:pPr>
        <w:rPr>
          <w:rFonts w:eastAsia="Times New Roman" w:cstheme="minorHAnsi"/>
          <w:sz w:val="20"/>
          <w:szCs w:val="20"/>
        </w:rPr>
      </w:pPr>
      <w:r w:rsidRPr="00FB49F6">
        <w:rPr>
          <w:rFonts w:eastAsia="Times New Roman" w:cstheme="minorHAnsi"/>
          <w:b/>
          <w:bCs/>
          <w:sz w:val="20"/>
          <w:szCs w:val="20"/>
        </w:rPr>
        <w:t>-Documentation &amp; Disbursement</w:t>
      </w:r>
      <w:r w:rsidRPr="00FB49F6">
        <w:rPr>
          <w:rFonts w:eastAsia="Times New Roman" w:cstheme="minorHAnsi"/>
          <w:sz w:val="20"/>
          <w:szCs w:val="20"/>
        </w:rPr>
        <w:t xml:space="preserve"> – Complete the required documentation and support the timely execution and disbursement of funds.</w:t>
      </w:r>
    </w:p>
    <w:p w:rsidR="00800918" w:rsidRDefault="00800918" w:rsidP="00FB49F6">
      <w:pPr>
        <w:rPr>
          <w:rFonts w:eastAsia="Times New Roman" w:cstheme="minorHAnsi"/>
          <w:sz w:val="20"/>
          <w:szCs w:val="20"/>
        </w:rPr>
      </w:pPr>
    </w:p>
    <w:p w:rsidR="00800918" w:rsidRDefault="00800918" w:rsidP="00FB49F6">
      <w:pPr>
        <w:rPr>
          <w:rFonts w:eastAsia="Times New Roman" w:cstheme="minorHAnsi"/>
          <w:sz w:val="20"/>
          <w:szCs w:val="20"/>
        </w:rPr>
      </w:pPr>
    </w:p>
    <w:p w:rsidR="00800918" w:rsidRDefault="00800918" w:rsidP="00800918">
      <w:pPr>
        <w:rPr>
          <w:rFonts w:eastAsia="Times New Roman" w:cstheme="minorHAnsi"/>
          <w:b/>
          <w:bCs/>
          <w:color w:val="000000" w:themeColor="text1"/>
          <w:kern w:val="36"/>
          <w:sz w:val="28"/>
          <w:szCs w:val="28"/>
        </w:rPr>
      </w:pPr>
    </w:p>
    <w:p w:rsidR="00583C8A" w:rsidRPr="00583C8A" w:rsidRDefault="00583C8A" w:rsidP="00800918">
      <w:pPr>
        <w:rPr>
          <w:b/>
          <w:sz w:val="28"/>
          <w:szCs w:val="28"/>
        </w:rPr>
      </w:pPr>
      <w:r w:rsidRPr="00583C8A">
        <w:rPr>
          <w:b/>
          <w:sz w:val="28"/>
          <w:szCs w:val="28"/>
          <w:highlight w:val="yellow"/>
        </w:rPr>
        <w:lastRenderedPageBreak/>
        <w:t>Debt Capital Markets</w:t>
      </w:r>
    </w:p>
    <w:p w:rsidR="00583C8A" w:rsidRDefault="00583C8A" w:rsidP="00800918">
      <w:r>
        <w:t>Vallabhi International’s Debt Capital Markets practice offers end</w:t>
      </w:r>
      <w:r>
        <w:noBreakHyphen/>
        <w:t>to</w:t>
      </w:r>
      <w:r>
        <w:noBreakHyphen/>
        <w:t>end advisory and execution support for companies raising debt through capital market instruments. We help clients structure, price, and place debt efficiently in domestic and international markets.</w:t>
      </w:r>
    </w:p>
    <w:p w:rsidR="00583C8A" w:rsidRDefault="00583C8A" w:rsidP="00800918">
      <w:pPr>
        <w:rPr>
          <w:b/>
          <w:color w:val="000000" w:themeColor="text1"/>
        </w:rPr>
      </w:pPr>
      <w:r w:rsidRPr="00583C8A">
        <w:rPr>
          <w:b/>
          <w:color w:val="000000" w:themeColor="text1"/>
          <w:highlight w:val="yellow"/>
        </w:rPr>
        <w:t>End-to-End Issuance Management</w:t>
      </w:r>
    </w:p>
    <w:p w:rsidR="0063324A" w:rsidRPr="0063324A" w:rsidRDefault="0063324A" w:rsidP="00800918">
      <w:r>
        <w:t>Debt securities listing   -Information memorandum preparation   -Investor engagement   -Brand advisory</w:t>
      </w:r>
    </w:p>
    <w:p w:rsidR="00583C8A" w:rsidRDefault="00583C8A" w:rsidP="00583C8A">
      <w:pPr>
        <w:pStyle w:val="Heading2"/>
        <w:rPr>
          <w:rFonts w:asciiTheme="minorHAnsi" w:hAnsiTheme="minorHAnsi" w:cstheme="minorHAnsi"/>
          <w:color w:val="000000" w:themeColor="text1"/>
        </w:rPr>
      </w:pPr>
      <w:r w:rsidRPr="0063324A">
        <w:rPr>
          <w:rFonts w:asciiTheme="minorHAnsi" w:hAnsiTheme="minorHAnsi" w:cstheme="minorHAnsi"/>
          <w:color w:val="000000" w:themeColor="text1"/>
          <w:highlight w:val="yellow"/>
        </w:rPr>
        <w:t>Instruments We Cover</w:t>
      </w:r>
    </w:p>
    <w:p w:rsidR="0063324A" w:rsidRPr="0063324A" w:rsidRDefault="0063324A" w:rsidP="0063324A">
      <w:pPr>
        <w:spacing w:before="100" w:beforeAutospacing="1" w:after="100" w:afterAutospacing="1" w:line="240" w:lineRule="auto"/>
        <w:rPr>
          <w:rFonts w:eastAsia="Times New Roman" w:cstheme="minorHAnsi"/>
          <w:sz w:val="24"/>
          <w:szCs w:val="24"/>
        </w:rPr>
      </w:pPr>
      <w:proofErr w:type="gramStart"/>
      <w:r w:rsidRPr="0063324A">
        <w:rPr>
          <w:rFonts w:eastAsia="Times New Roman" w:cstheme="minorHAnsi"/>
          <w:sz w:val="24"/>
          <w:szCs w:val="24"/>
        </w:rPr>
        <w:t>  Manage</w:t>
      </w:r>
      <w:proofErr w:type="gramEnd"/>
      <w:r w:rsidRPr="0063324A">
        <w:rPr>
          <w:rFonts w:eastAsia="Times New Roman" w:cstheme="minorHAnsi"/>
          <w:sz w:val="24"/>
          <w:szCs w:val="24"/>
        </w:rPr>
        <w:t xml:space="preserve"> allotment and listing of debt securities end to end</w:t>
      </w:r>
    </w:p>
    <w:p w:rsidR="0063324A" w:rsidRPr="0063324A" w:rsidRDefault="0063324A" w:rsidP="0063324A">
      <w:pPr>
        <w:spacing w:before="100" w:beforeAutospacing="1" w:after="100" w:afterAutospacing="1" w:line="240" w:lineRule="auto"/>
        <w:rPr>
          <w:rFonts w:eastAsia="Times New Roman" w:cstheme="minorHAnsi"/>
          <w:sz w:val="24"/>
          <w:szCs w:val="24"/>
        </w:rPr>
      </w:pPr>
      <w:proofErr w:type="gramStart"/>
      <w:r w:rsidRPr="0063324A">
        <w:rPr>
          <w:rFonts w:eastAsia="Times New Roman" w:cstheme="minorHAnsi"/>
          <w:sz w:val="24"/>
          <w:szCs w:val="24"/>
        </w:rPr>
        <w:t>  Prepare</w:t>
      </w:r>
      <w:proofErr w:type="gramEnd"/>
      <w:r w:rsidRPr="0063324A">
        <w:rPr>
          <w:rFonts w:eastAsia="Times New Roman" w:cstheme="minorHAnsi"/>
          <w:sz w:val="24"/>
          <w:szCs w:val="24"/>
        </w:rPr>
        <w:t xml:space="preserve"> detailed Information Memorandum and related offer documents</w:t>
      </w:r>
    </w:p>
    <w:p w:rsidR="0063324A" w:rsidRPr="0063324A" w:rsidRDefault="0063324A" w:rsidP="0063324A">
      <w:pPr>
        <w:spacing w:before="100" w:beforeAutospacing="1" w:after="100" w:afterAutospacing="1" w:line="240" w:lineRule="auto"/>
        <w:rPr>
          <w:rFonts w:eastAsia="Times New Roman" w:cstheme="minorHAnsi"/>
          <w:sz w:val="24"/>
          <w:szCs w:val="24"/>
        </w:rPr>
      </w:pPr>
      <w:proofErr w:type="gramStart"/>
      <w:r w:rsidRPr="0063324A">
        <w:rPr>
          <w:rFonts w:eastAsia="Times New Roman" w:cstheme="minorHAnsi"/>
          <w:sz w:val="24"/>
          <w:szCs w:val="24"/>
        </w:rPr>
        <w:t>  Identify</w:t>
      </w:r>
      <w:proofErr w:type="gramEnd"/>
      <w:r w:rsidRPr="0063324A">
        <w:rPr>
          <w:rFonts w:eastAsia="Times New Roman" w:cstheme="minorHAnsi"/>
          <w:sz w:val="24"/>
          <w:szCs w:val="24"/>
        </w:rPr>
        <w:t xml:space="preserve"> and engage the right investor segments for each issuance</w:t>
      </w:r>
    </w:p>
    <w:p w:rsidR="0063324A" w:rsidRDefault="0063324A" w:rsidP="0063324A">
      <w:pPr>
        <w:spacing w:before="100" w:beforeAutospacing="1" w:after="100" w:afterAutospacing="1" w:line="240" w:lineRule="auto"/>
        <w:rPr>
          <w:rFonts w:eastAsia="Times New Roman" w:cstheme="minorHAnsi"/>
          <w:sz w:val="24"/>
          <w:szCs w:val="24"/>
        </w:rPr>
      </w:pPr>
      <w:proofErr w:type="gramStart"/>
      <w:r w:rsidRPr="0063324A">
        <w:rPr>
          <w:rFonts w:eastAsia="Times New Roman" w:cstheme="minorHAnsi"/>
          <w:sz w:val="24"/>
          <w:szCs w:val="24"/>
        </w:rPr>
        <w:t>  Execute</w:t>
      </w:r>
      <w:proofErr w:type="gramEnd"/>
      <w:r w:rsidRPr="0063324A">
        <w:rPr>
          <w:rFonts w:eastAsia="Times New Roman" w:cstheme="minorHAnsi"/>
          <w:sz w:val="24"/>
          <w:szCs w:val="24"/>
        </w:rPr>
        <w:t xml:space="preserve"> private and public placements across a broad range of debt investors</w:t>
      </w:r>
    </w:p>
    <w:p w:rsidR="0063324A" w:rsidRPr="0063324A" w:rsidRDefault="0063324A" w:rsidP="0063324A">
      <w:pPr>
        <w:rPr>
          <w:rFonts w:eastAsia="Times New Roman" w:cstheme="minorHAnsi"/>
          <w:b/>
          <w:sz w:val="24"/>
          <w:szCs w:val="24"/>
        </w:rPr>
      </w:pPr>
      <w:r w:rsidRPr="0063324A">
        <w:rPr>
          <w:rFonts w:eastAsia="Times New Roman" w:cstheme="minorHAnsi"/>
          <w:b/>
          <w:sz w:val="24"/>
          <w:szCs w:val="24"/>
        </w:rPr>
        <w:t>Advisory and placement services across a wide range of debt products, including</w:t>
      </w:r>
    </w:p>
    <w:p w:rsidR="00583C8A" w:rsidRPr="0063324A" w:rsidRDefault="00583C8A" w:rsidP="00583C8A">
      <w:pPr>
        <w:pStyle w:val="my-2"/>
        <w:numPr>
          <w:ilvl w:val="0"/>
          <w:numId w:val="4"/>
        </w:numPr>
        <w:rPr>
          <w:rFonts w:asciiTheme="minorHAnsi" w:hAnsiTheme="minorHAnsi" w:cstheme="minorHAnsi"/>
        </w:rPr>
      </w:pPr>
      <w:r w:rsidRPr="0063324A">
        <w:rPr>
          <w:rFonts w:asciiTheme="minorHAnsi" w:hAnsiTheme="minorHAnsi" w:cstheme="minorHAnsi"/>
        </w:rPr>
        <w:t>Corporate Bonds / Non</w:t>
      </w:r>
      <w:r w:rsidRPr="0063324A">
        <w:rPr>
          <w:rFonts w:asciiTheme="minorHAnsi" w:hAnsiTheme="minorHAnsi" w:cstheme="minorHAnsi"/>
        </w:rPr>
        <w:noBreakHyphen/>
        <w:t>Convertible Debentures (NCDs)</w:t>
      </w:r>
    </w:p>
    <w:p w:rsidR="00583C8A" w:rsidRPr="0063324A" w:rsidRDefault="00583C8A" w:rsidP="00583C8A">
      <w:pPr>
        <w:pStyle w:val="my-2"/>
        <w:numPr>
          <w:ilvl w:val="0"/>
          <w:numId w:val="4"/>
        </w:numPr>
        <w:rPr>
          <w:rFonts w:asciiTheme="minorHAnsi" w:hAnsiTheme="minorHAnsi" w:cstheme="minorHAnsi"/>
        </w:rPr>
      </w:pPr>
      <w:r w:rsidRPr="0063324A">
        <w:rPr>
          <w:rFonts w:asciiTheme="minorHAnsi" w:hAnsiTheme="minorHAnsi" w:cstheme="minorHAnsi"/>
        </w:rPr>
        <w:t>Commercial Papers (CP)</w:t>
      </w:r>
    </w:p>
    <w:p w:rsidR="00583C8A" w:rsidRPr="0063324A" w:rsidRDefault="00583C8A" w:rsidP="00583C8A">
      <w:pPr>
        <w:pStyle w:val="my-2"/>
        <w:numPr>
          <w:ilvl w:val="0"/>
          <w:numId w:val="4"/>
        </w:numPr>
        <w:rPr>
          <w:rFonts w:asciiTheme="minorHAnsi" w:hAnsiTheme="minorHAnsi" w:cstheme="minorHAnsi"/>
        </w:rPr>
      </w:pPr>
      <w:r w:rsidRPr="0063324A">
        <w:rPr>
          <w:rFonts w:asciiTheme="minorHAnsi" w:hAnsiTheme="minorHAnsi" w:cstheme="minorHAnsi"/>
        </w:rPr>
        <w:t>Structured and market</w:t>
      </w:r>
      <w:r w:rsidRPr="0063324A">
        <w:rPr>
          <w:rFonts w:asciiTheme="minorHAnsi" w:hAnsiTheme="minorHAnsi" w:cstheme="minorHAnsi"/>
        </w:rPr>
        <w:noBreakHyphen/>
        <w:t>linked debt instruments</w:t>
      </w:r>
    </w:p>
    <w:p w:rsidR="00583C8A" w:rsidRDefault="00583C8A" w:rsidP="00800918">
      <w:pPr>
        <w:pStyle w:val="my-2"/>
        <w:numPr>
          <w:ilvl w:val="0"/>
          <w:numId w:val="4"/>
        </w:numPr>
        <w:rPr>
          <w:rFonts w:asciiTheme="minorHAnsi" w:hAnsiTheme="minorHAnsi" w:cstheme="minorHAnsi"/>
        </w:rPr>
      </w:pPr>
      <w:r w:rsidRPr="0063324A">
        <w:rPr>
          <w:rFonts w:asciiTheme="minorHAnsi" w:hAnsiTheme="minorHAnsi" w:cstheme="minorHAnsi"/>
        </w:rPr>
        <w:t xml:space="preserve">Debt solutions for AIFs, </w:t>
      </w:r>
      <w:proofErr w:type="spellStart"/>
      <w:r w:rsidRPr="0063324A">
        <w:rPr>
          <w:rFonts w:asciiTheme="minorHAnsi" w:hAnsiTheme="minorHAnsi" w:cstheme="minorHAnsi"/>
        </w:rPr>
        <w:t>InvITs</w:t>
      </w:r>
      <w:proofErr w:type="spellEnd"/>
      <w:r w:rsidRPr="0063324A">
        <w:rPr>
          <w:rFonts w:asciiTheme="minorHAnsi" w:hAnsiTheme="minorHAnsi" w:cstheme="minorHAnsi"/>
        </w:rPr>
        <w:t>, REITs and other pooled vehicles</w:t>
      </w:r>
    </w:p>
    <w:p w:rsidR="009F52B5" w:rsidRDefault="009F52B5" w:rsidP="009F52B5">
      <w:pPr>
        <w:pStyle w:val="my-2"/>
        <w:rPr>
          <w:rFonts w:asciiTheme="minorHAnsi" w:hAnsiTheme="minorHAnsi" w:cstheme="minorHAnsi"/>
        </w:rPr>
      </w:pPr>
    </w:p>
    <w:p w:rsidR="009F52B5" w:rsidRDefault="009F52B5" w:rsidP="009F52B5">
      <w:pPr>
        <w:pStyle w:val="my-2"/>
        <w:rPr>
          <w:rFonts w:asciiTheme="minorHAnsi" w:hAnsiTheme="minorHAnsi" w:cstheme="minorHAnsi"/>
        </w:rPr>
      </w:pPr>
    </w:p>
    <w:p w:rsidR="009F52B5" w:rsidRDefault="009F52B5" w:rsidP="009F52B5">
      <w:pPr>
        <w:pStyle w:val="my-2"/>
        <w:rPr>
          <w:rFonts w:asciiTheme="minorHAnsi" w:hAnsiTheme="minorHAnsi" w:cstheme="minorHAnsi"/>
        </w:rPr>
      </w:pPr>
    </w:p>
    <w:p w:rsidR="009F52B5" w:rsidRDefault="009F52B5" w:rsidP="009F52B5">
      <w:pPr>
        <w:pStyle w:val="my-2"/>
        <w:rPr>
          <w:rFonts w:asciiTheme="minorHAnsi" w:hAnsiTheme="minorHAnsi" w:cstheme="minorHAnsi"/>
        </w:rPr>
      </w:pPr>
    </w:p>
    <w:p w:rsidR="009F52B5" w:rsidRDefault="009F52B5" w:rsidP="009F52B5">
      <w:pPr>
        <w:pStyle w:val="my-2"/>
        <w:rPr>
          <w:rFonts w:asciiTheme="minorHAnsi" w:hAnsiTheme="minorHAnsi" w:cstheme="minorHAnsi"/>
        </w:rPr>
      </w:pPr>
    </w:p>
    <w:p w:rsidR="009F52B5" w:rsidRDefault="009F52B5" w:rsidP="009F52B5">
      <w:pPr>
        <w:pStyle w:val="my-2"/>
        <w:rPr>
          <w:rFonts w:asciiTheme="minorHAnsi" w:hAnsiTheme="minorHAnsi" w:cstheme="minorHAnsi"/>
        </w:rPr>
      </w:pPr>
    </w:p>
    <w:p w:rsidR="009F52B5" w:rsidRDefault="009F52B5" w:rsidP="009F52B5">
      <w:pPr>
        <w:pStyle w:val="my-2"/>
        <w:rPr>
          <w:rFonts w:asciiTheme="minorHAnsi" w:hAnsiTheme="minorHAnsi" w:cstheme="minorHAnsi"/>
        </w:rPr>
      </w:pPr>
    </w:p>
    <w:p w:rsidR="009F52B5" w:rsidRDefault="009F52B5" w:rsidP="009F52B5">
      <w:pPr>
        <w:pStyle w:val="my-2"/>
        <w:rPr>
          <w:rFonts w:asciiTheme="minorHAnsi" w:hAnsiTheme="minorHAnsi" w:cstheme="minorHAnsi"/>
        </w:rPr>
      </w:pPr>
    </w:p>
    <w:p w:rsidR="009F52B5" w:rsidRDefault="009F52B5" w:rsidP="009F52B5">
      <w:pPr>
        <w:pStyle w:val="my-2"/>
        <w:rPr>
          <w:rFonts w:asciiTheme="minorHAnsi" w:hAnsiTheme="minorHAnsi" w:cstheme="minorHAnsi"/>
        </w:rPr>
      </w:pPr>
    </w:p>
    <w:p w:rsidR="009F52B5" w:rsidRPr="009F52B5" w:rsidRDefault="009F52B5" w:rsidP="009F52B5">
      <w:pPr>
        <w:pStyle w:val="Heading2"/>
        <w:rPr>
          <w:rFonts w:asciiTheme="minorHAnsi" w:hAnsiTheme="minorHAnsi" w:cstheme="minorHAnsi"/>
          <w:color w:val="000000" w:themeColor="text1"/>
          <w:sz w:val="28"/>
          <w:szCs w:val="28"/>
        </w:rPr>
      </w:pPr>
      <w:r w:rsidRPr="009F52B5">
        <w:rPr>
          <w:rFonts w:asciiTheme="minorHAnsi" w:hAnsiTheme="minorHAnsi" w:cstheme="minorHAnsi"/>
          <w:color w:val="000000" w:themeColor="text1"/>
          <w:sz w:val="28"/>
          <w:szCs w:val="28"/>
          <w:highlight w:val="yellow"/>
        </w:rPr>
        <w:lastRenderedPageBreak/>
        <w:t xml:space="preserve">Credit </w:t>
      </w:r>
      <w:proofErr w:type="spellStart"/>
      <w:r w:rsidRPr="009F52B5">
        <w:rPr>
          <w:rFonts w:asciiTheme="minorHAnsi" w:hAnsiTheme="minorHAnsi" w:cstheme="minorHAnsi"/>
          <w:color w:val="000000" w:themeColor="text1"/>
          <w:sz w:val="28"/>
          <w:szCs w:val="28"/>
          <w:highlight w:val="yellow"/>
        </w:rPr>
        <w:t>Assesssment</w:t>
      </w:r>
      <w:proofErr w:type="spellEnd"/>
    </w:p>
    <w:p w:rsidR="009F52B5" w:rsidRPr="009F52B5" w:rsidRDefault="009F52B5" w:rsidP="009F52B5">
      <w:pPr>
        <w:pStyle w:val="my-2"/>
        <w:rPr>
          <w:rFonts w:asciiTheme="minorHAnsi" w:hAnsiTheme="minorHAnsi" w:cstheme="minorHAnsi"/>
          <w:b/>
          <w:bCs/>
        </w:rPr>
      </w:pPr>
      <w:r w:rsidRPr="009F52B5">
        <w:rPr>
          <w:rFonts w:asciiTheme="minorHAnsi" w:hAnsiTheme="minorHAnsi" w:cstheme="minorHAnsi"/>
          <w:b/>
          <w:bCs/>
        </w:rPr>
        <w:t>What Is Credit Assessment</w:t>
      </w:r>
    </w:p>
    <w:p w:rsidR="009F52B5" w:rsidRPr="009F52B5" w:rsidRDefault="009F52B5" w:rsidP="009F52B5">
      <w:pPr>
        <w:pStyle w:val="my-2"/>
        <w:rPr>
          <w:rFonts w:asciiTheme="minorHAnsi" w:hAnsiTheme="minorHAnsi" w:cstheme="minorHAnsi"/>
        </w:rPr>
      </w:pPr>
      <w:r w:rsidRPr="009F52B5">
        <w:rPr>
          <w:rFonts w:asciiTheme="minorHAnsi" w:hAnsiTheme="minorHAnsi" w:cstheme="minorHAnsi"/>
        </w:rPr>
        <w:t>Credit assessment is the process of evaluating the creditworthiness of an individual or organization to determine their ability to repay debt. It involves analyzing financial health, repayment capacity, past payment behavior, and key risk factors before extending credit or approving a loan.</w:t>
      </w:r>
    </w:p>
    <w:p w:rsidR="009F52B5" w:rsidRPr="009F52B5" w:rsidRDefault="009F52B5" w:rsidP="009F52B5">
      <w:pPr>
        <w:pStyle w:val="my-2"/>
        <w:rPr>
          <w:rFonts w:asciiTheme="minorHAnsi" w:hAnsiTheme="minorHAnsi" w:cstheme="minorHAnsi"/>
        </w:rPr>
      </w:pPr>
      <w:r w:rsidRPr="009F52B5">
        <w:rPr>
          <w:rFonts w:asciiTheme="minorHAnsi" w:hAnsiTheme="minorHAnsi" w:cstheme="minorHAnsi"/>
        </w:rPr>
        <w:t>The objective is to identify, measure, and manage credit risk so that lenders and investors can make informed decisions on whether to grant credit, and on what terms.</w:t>
      </w:r>
    </w:p>
    <w:p w:rsidR="009F52B5" w:rsidRPr="009F52B5" w:rsidRDefault="009F52B5" w:rsidP="009F52B5">
      <w:pPr>
        <w:pStyle w:val="my-2"/>
        <w:rPr>
          <w:rFonts w:asciiTheme="minorHAnsi" w:hAnsiTheme="minorHAnsi" w:cstheme="minorHAnsi"/>
          <w:b/>
          <w:bCs/>
        </w:rPr>
      </w:pPr>
      <w:r w:rsidRPr="009F52B5">
        <w:rPr>
          <w:rFonts w:asciiTheme="minorHAnsi" w:hAnsiTheme="minorHAnsi" w:cstheme="minorHAnsi"/>
          <w:b/>
          <w:bCs/>
        </w:rPr>
        <w:t>How Credit Assessment Works</w:t>
      </w:r>
    </w:p>
    <w:p w:rsidR="009F52B5" w:rsidRPr="009F52B5" w:rsidRDefault="009F52B5" w:rsidP="009F52B5">
      <w:pPr>
        <w:pStyle w:val="my-2"/>
        <w:rPr>
          <w:rFonts w:asciiTheme="minorHAnsi" w:hAnsiTheme="minorHAnsi" w:cstheme="minorHAnsi"/>
        </w:rPr>
      </w:pPr>
      <w:r w:rsidRPr="009F52B5">
        <w:rPr>
          <w:rFonts w:asciiTheme="minorHAnsi" w:hAnsiTheme="minorHAnsi" w:cstheme="minorHAnsi"/>
        </w:rPr>
        <w:t>The process typically begins with collecting and verifying financial and business information, including financial statements, tax filings, bank records, and credit bureau data. This is followed by a detailed analysis of revenue, profitability, liquidity, solvency, cash flows, and existing debt to assess financial stability and repayment capacity.</w:t>
      </w:r>
    </w:p>
    <w:p w:rsidR="009F52B5" w:rsidRPr="009F52B5" w:rsidRDefault="009F52B5" w:rsidP="009F52B5">
      <w:pPr>
        <w:pStyle w:val="my-2"/>
        <w:rPr>
          <w:rFonts w:asciiTheme="minorHAnsi" w:hAnsiTheme="minorHAnsi" w:cstheme="minorHAnsi"/>
        </w:rPr>
      </w:pPr>
      <w:r w:rsidRPr="009F52B5">
        <w:rPr>
          <w:rFonts w:asciiTheme="minorHAnsi" w:hAnsiTheme="minorHAnsi" w:cstheme="minorHAnsi"/>
        </w:rPr>
        <w:t>Based on this analysis, the borrower is assigned a risk grade or score, and appropriate credit terms are determined, such as credit limit, tenor, interest rate, covenants, and security requirements. Credit assessment is not a one-time exercise; ongoing monitoring of payment behavior and financial performance helps manage risk over the life of the exposure.</w:t>
      </w:r>
    </w:p>
    <w:p w:rsidR="009F52B5" w:rsidRPr="009F52B5" w:rsidRDefault="009F52B5" w:rsidP="009F52B5">
      <w:pPr>
        <w:pStyle w:val="my-2"/>
        <w:rPr>
          <w:rFonts w:asciiTheme="minorHAnsi" w:hAnsiTheme="minorHAnsi" w:cstheme="minorHAnsi"/>
        </w:rPr>
      </w:pPr>
    </w:p>
    <w:p w:rsidR="009F52B5" w:rsidRDefault="009F52B5" w:rsidP="009F52B5">
      <w:pPr>
        <w:pStyle w:val="my-2"/>
        <w:rPr>
          <w:rFonts w:asciiTheme="minorHAnsi" w:hAnsiTheme="minorHAnsi" w:cstheme="minorHAnsi"/>
          <w:b/>
          <w:sz w:val="28"/>
          <w:szCs w:val="28"/>
        </w:rPr>
      </w:pPr>
      <w:r w:rsidRPr="009F52B5">
        <w:rPr>
          <w:rFonts w:asciiTheme="minorHAnsi" w:hAnsiTheme="minorHAnsi" w:cstheme="minorHAnsi"/>
          <w:b/>
          <w:sz w:val="28"/>
          <w:szCs w:val="28"/>
          <w:highlight w:val="yellow"/>
        </w:rPr>
        <w:t>Private Equity</w:t>
      </w:r>
    </w:p>
    <w:p w:rsidR="009F52B5" w:rsidRDefault="00212A97" w:rsidP="009F52B5">
      <w:pPr>
        <w:pStyle w:val="my-2"/>
      </w:pPr>
      <w:r w:rsidRPr="00212A97">
        <w:rPr>
          <w:rFonts w:asciiTheme="minorHAnsi" w:hAnsiTheme="minorHAnsi" w:cstheme="minorHAnsi"/>
        </w:rPr>
        <w:t xml:space="preserve">Vallabhi International helps identify suitable private </w:t>
      </w:r>
      <w:r>
        <w:rPr>
          <w:rFonts w:asciiTheme="minorHAnsi" w:hAnsiTheme="minorHAnsi" w:cstheme="minorHAnsi"/>
        </w:rPr>
        <w:t xml:space="preserve">equity opportunities, </w:t>
      </w:r>
      <w:proofErr w:type="gramStart"/>
      <w:r>
        <w:rPr>
          <w:rFonts w:asciiTheme="minorHAnsi" w:hAnsiTheme="minorHAnsi" w:cstheme="minorHAnsi"/>
        </w:rPr>
        <w:t xml:space="preserve">structure  </w:t>
      </w:r>
      <w:r w:rsidRPr="00212A97">
        <w:rPr>
          <w:rFonts w:asciiTheme="minorHAnsi" w:hAnsiTheme="minorHAnsi" w:cstheme="minorHAnsi"/>
        </w:rPr>
        <w:t>investments</w:t>
      </w:r>
      <w:proofErr w:type="gramEnd"/>
      <w:r w:rsidRPr="00212A97">
        <w:rPr>
          <w:rFonts w:asciiTheme="minorHAnsi" w:hAnsiTheme="minorHAnsi" w:cstheme="minorHAnsi"/>
        </w:rPr>
        <w:t>, and align them with the client’s risk profile and long</w:t>
      </w:r>
      <w:r w:rsidRPr="00212A97">
        <w:rPr>
          <w:rFonts w:asciiTheme="minorHAnsi" w:hAnsiTheme="minorHAnsi" w:cstheme="minorHAnsi"/>
        </w:rPr>
        <w:noBreakHyphen/>
        <w:t>term wealth goals</w:t>
      </w:r>
      <w:r>
        <w:t>.</w:t>
      </w:r>
    </w:p>
    <w:p w:rsidR="00212A97" w:rsidRPr="00AB0ACC" w:rsidRDefault="00212A97" w:rsidP="00212A97">
      <w:pPr>
        <w:pStyle w:val="Heading2"/>
        <w:rPr>
          <w:rFonts w:asciiTheme="minorHAnsi" w:hAnsiTheme="minorHAnsi" w:cstheme="minorHAnsi"/>
          <w:sz w:val="24"/>
          <w:szCs w:val="24"/>
        </w:rPr>
      </w:pPr>
      <w:r w:rsidRPr="00AB0ACC">
        <w:rPr>
          <w:rFonts w:asciiTheme="minorHAnsi" w:hAnsiTheme="minorHAnsi" w:cstheme="minorHAnsi"/>
          <w:sz w:val="24"/>
          <w:szCs w:val="24"/>
        </w:rPr>
        <w:t>What Is Private Equity</w:t>
      </w:r>
    </w:p>
    <w:p w:rsidR="00212A97" w:rsidRPr="00AB0ACC" w:rsidRDefault="00212A97" w:rsidP="00212A97">
      <w:pPr>
        <w:pStyle w:val="my-2"/>
        <w:rPr>
          <w:rFonts w:asciiTheme="minorHAnsi" w:hAnsiTheme="minorHAnsi" w:cstheme="minorHAnsi"/>
        </w:rPr>
      </w:pPr>
      <w:r w:rsidRPr="00AB0ACC">
        <w:rPr>
          <w:rFonts w:asciiTheme="minorHAnsi" w:hAnsiTheme="minorHAnsi" w:cstheme="minorHAnsi"/>
        </w:rPr>
        <w:t>Private equity (PE) is an investment approach where firms raise capital from institutional and accredited investors to buy ownership stakes in companies that are not publicly listed, or to take public companies private. The goal is to actively manage and improve these businesses over several years and then sell them at a higher value.</w:t>
      </w:r>
    </w:p>
    <w:p w:rsidR="00212A97" w:rsidRPr="00AB0ACC" w:rsidRDefault="00212A97" w:rsidP="00212A97">
      <w:pPr>
        <w:pStyle w:val="Heading2"/>
        <w:rPr>
          <w:rFonts w:asciiTheme="minorHAnsi" w:hAnsiTheme="minorHAnsi" w:cstheme="minorHAnsi"/>
          <w:sz w:val="24"/>
          <w:szCs w:val="24"/>
        </w:rPr>
      </w:pPr>
      <w:r w:rsidRPr="00AB0ACC">
        <w:rPr>
          <w:rFonts w:asciiTheme="minorHAnsi" w:hAnsiTheme="minorHAnsi" w:cstheme="minorHAnsi"/>
          <w:sz w:val="24"/>
          <w:szCs w:val="24"/>
        </w:rPr>
        <w:t>How Private Equity Works</w:t>
      </w:r>
    </w:p>
    <w:p w:rsidR="00212A97" w:rsidRPr="00AB0ACC" w:rsidRDefault="00212A97" w:rsidP="00212A97">
      <w:pPr>
        <w:pStyle w:val="my-2"/>
        <w:rPr>
          <w:rFonts w:asciiTheme="minorHAnsi" w:hAnsiTheme="minorHAnsi" w:cstheme="minorHAnsi"/>
        </w:rPr>
      </w:pPr>
      <w:r w:rsidRPr="00AB0ACC">
        <w:rPr>
          <w:rFonts w:asciiTheme="minorHAnsi" w:hAnsiTheme="minorHAnsi" w:cstheme="minorHAnsi"/>
        </w:rPr>
        <w:t>Private equity firms (general partners) collect funds from investors such as pension funds, endowments, insurance companies, and wealthy individuals (limited partners). They use this capital, often combined with debt, to acquire controlling or significant stakes in target companies.</w:t>
      </w:r>
      <w:r w:rsidRPr="00AB0ACC">
        <w:rPr>
          <w:rStyle w:val="inline-block"/>
          <w:rFonts w:asciiTheme="minorHAnsi" w:hAnsiTheme="minorHAnsi" w:cstheme="minorHAnsi"/>
        </w:rPr>
        <w:t>guides.library.harvard</w:t>
      </w:r>
      <w:r w:rsidRPr="00AB0ACC">
        <w:rPr>
          <w:rStyle w:val="opacity-50"/>
          <w:rFonts w:asciiTheme="minorHAnsi" w:hAnsiTheme="minorHAnsi" w:cstheme="minorHAnsi"/>
        </w:rPr>
        <w:t>+4</w:t>
      </w:r>
    </w:p>
    <w:p w:rsidR="00212A97" w:rsidRPr="00AB0ACC" w:rsidRDefault="00212A97" w:rsidP="00212A97">
      <w:pPr>
        <w:pStyle w:val="my-2"/>
        <w:rPr>
          <w:rFonts w:asciiTheme="minorHAnsi" w:hAnsiTheme="minorHAnsi" w:cstheme="minorHAnsi"/>
        </w:rPr>
      </w:pPr>
      <w:r w:rsidRPr="00AB0ACC">
        <w:rPr>
          <w:rFonts w:asciiTheme="minorHAnsi" w:hAnsiTheme="minorHAnsi" w:cstheme="minorHAnsi"/>
        </w:rPr>
        <w:lastRenderedPageBreak/>
        <w:t>After acquisition, PE firms work closely with management to improve operations, cut costs, reposition strategy, strengthen governance, and sometimes pursue add</w:t>
      </w:r>
      <w:r w:rsidRPr="00AB0ACC">
        <w:rPr>
          <w:rFonts w:asciiTheme="minorHAnsi" w:hAnsiTheme="minorHAnsi" w:cstheme="minorHAnsi"/>
        </w:rPr>
        <w:noBreakHyphen/>
        <w:t>on acquisitions. Once value has been created—usually over 3 to 10 years—the firm exits through a sale to another company, another investor, or via an IPO.</w:t>
      </w:r>
    </w:p>
    <w:p w:rsidR="00F66C61" w:rsidRPr="00AB0ACC" w:rsidRDefault="00F66C61" w:rsidP="00F66C61">
      <w:pPr>
        <w:pStyle w:val="Heading2"/>
        <w:rPr>
          <w:rFonts w:asciiTheme="minorHAnsi" w:hAnsiTheme="minorHAnsi" w:cstheme="minorHAnsi"/>
          <w:color w:val="000000" w:themeColor="text1"/>
          <w:sz w:val="24"/>
          <w:szCs w:val="24"/>
        </w:rPr>
      </w:pPr>
      <w:r w:rsidRPr="00AB0ACC">
        <w:rPr>
          <w:rFonts w:asciiTheme="minorHAnsi" w:hAnsiTheme="minorHAnsi" w:cstheme="minorHAnsi"/>
          <w:color w:val="000000" w:themeColor="text1"/>
          <w:sz w:val="24"/>
          <w:szCs w:val="24"/>
        </w:rPr>
        <w:t>Why Partner With Vallabhi International</w:t>
      </w:r>
    </w:p>
    <w:p w:rsidR="00F66C61" w:rsidRPr="00AB0ACC" w:rsidRDefault="00F66C61" w:rsidP="00F66C61">
      <w:pPr>
        <w:pStyle w:val="Heading2"/>
        <w:rPr>
          <w:rFonts w:asciiTheme="minorHAnsi" w:hAnsiTheme="minorHAnsi" w:cstheme="minorHAnsi"/>
          <w:color w:val="000000" w:themeColor="text1"/>
          <w:sz w:val="24"/>
          <w:szCs w:val="24"/>
        </w:rPr>
      </w:pPr>
      <w:r w:rsidRPr="00AB0ACC">
        <w:rPr>
          <w:rFonts w:asciiTheme="minorHAnsi" w:hAnsiTheme="minorHAnsi" w:cstheme="minorHAnsi"/>
          <w:color w:val="000000" w:themeColor="text1"/>
          <w:sz w:val="24"/>
          <w:szCs w:val="24"/>
        </w:rPr>
        <w:t>We've Been There</w:t>
      </w:r>
    </w:p>
    <w:p w:rsidR="00F66C61" w:rsidRPr="00AB0ACC" w:rsidRDefault="00F66C61" w:rsidP="00F66C61">
      <w:pPr>
        <w:pStyle w:val="my-2"/>
        <w:rPr>
          <w:rFonts w:asciiTheme="minorHAnsi" w:hAnsiTheme="minorHAnsi" w:cstheme="minorHAnsi"/>
        </w:rPr>
      </w:pPr>
      <w:r w:rsidRPr="00AB0ACC">
        <w:rPr>
          <w:rFonts w:asciiTheme="minorHAnsi" w:hAnsiTheme="minorHAnsi" w:cstheme="minorHAnsi"/>
        </w:rPr>
        <w:t>We have deep experience with private equity–backed companies and provide unbiased advice on growth capital, restructuring, buyouts, and other complex needs.</w:t>
      </w:r>
    </w:p>
    <w:p w:rsidR="00F66C61" w:rsidRPr="00AB0ACC" w:rsidRDefault="00F66C61" w:rsidP="00F66C61">
      <w:pPr>
        <w:pStyle w:val="Heading2"/>
        <w:rPr>
          <w:rFonts w:asciiTheme="minorHAnsi" w:hAnsiTheme="minorHAnsi" w:cstheme="minorHAnsi"/>
          <w:color w:val="000000" w:themeColor="text1"/>
          <w:sz w:val="24"/>
          <w:szCs w:val="24"/>
        </w:rPr>
      </w:pPr>
      <w:r w:rsidRPr="00AB0ACC">
        <w:rPr>
          <w:rFonts w:asciiTheme="minorHAnsi" w:hAnsiTheme="minorHAnsi" w:cstheme="minorHAnsi"/>
          <w:color w:val="000000" w:themeColor="text1"/>
          <w:sz w:val="24"/>
          <w:szCs w:val="24"/>
        </w:rPr>
        <w:t>We're Problem Solvers</w:t>
      </w:r>
    </w:p>
    <w:p w:rsidR="00F66C61" w:rsidRPr="00AB0ACC" w:rsidRDefault="00F66C61" w:rsidP="00F66C61">
      <w:pPr>
        <w:pStyle w:val="my-2"/>
        <w:rPr>
          <w:rFonts w:asciiTheme="minorHAnsi" w:hAnsiTheme="minorHAnsi" w:cstheme="minorHAnsi"/>
        </w:rPr>
      </w:pPr>
      <w:r w:rsidRPr="00AB0ACC">
        <w:rPr>
          <w:rFonts w:asciiTheme="minorHAnsi" w:hAnsiTheme="minorHAnsi" w:cstheme="minorHAnsi"/>
        </w:rPr>
        <w:t>We work closely with CFOs to build scalable solutions and help clients raise funds or sell equity, managing all pre</w:t>
      </w:r>
      <w:r w:rsidRPr="00AB0ACC">
        <w:rPr>
          <w:rFonts w:asciiTheme="minorHAnsi" w:hAnsiTheme="minorHAnsi" w:cstheme="minorHAnsi"/>
        </w:rPr>
        <w:noBreakHyphen/>
        <w:t xml:space="preserve"> to post</w:t>
      </w:r>
      <w:r w:rsidRPr="00AB0ACC">
        <w:rPr>
          <w:rFonts w:asciiTheme="minorHAnsi" w:hAnsiTheme="minorHAnsi" w:cstheme="minorHAnsi"/>
        </w:rPr>
        <w:noBreakHyphen/>
        <w:t>sanction requirements.</w:t>
      </w:r>
    </w:p>
    <w:p w:rsidR="00F66C61" w:rsidRPr="00AB0ACC" w:rsidRDefault="00F66C61" w:rsidP="00F66C61">
      <w:pPr>
        <w:pStyle w:val="Heading2"/>
        <w:rPr>
          <w:rFonts w:asciiTheme="minorHAnsi" w:hAnsiTheme="minorHAnsi" w:cstheme="minorHAnsi"/>
          <w:color w:val="000000" w:themeColor="text1"/>
          <w:sz w:val="24"/>
          <w:szCs w:val="24"/>
        </w:rPr>
      </w:pPr>
      <w:r w:rsidRPr="00AB0ACC">
        <w:rPr>
          <w:rFonts w:asciiTheme="minorHAnsi" w:hAnsiTheme="minorHAnsi" w:cstheme="minorHAnsi"/>
          <w:color w:val="000000" w:themeColor="text1"/>
          <w:sz w:val="24"/>
          <w:szCs w:val="24"/>
        </w:rPr>
        <w:t>We're Flexible</w:t>
      </w:r>
    </w:p>
    <w:p w:rsidR="00F66C61" w:rsidRPr="00AB0ACC" w:rsidRDefault="00F66C61" w:rsidP="00F66C61">
      <w:pPr>
        <w:pStyle w:val="my-2"/>
        <w:rPr>
          <w:rFonts w:asciiTheme="minorHAnsi" w:hAnsiTheme="minorHAnsi" w:cstheme="minorHAnsi"/>
        </w:rPr>
      </w:pPr>
      <w:r w:rsidRPr="00AB0ACC">
        <w:rPr>
          <w:rFonts w:asciiTheme="minorHAnsi" w:hAnsiTheme="minorHAnsi" w:cstheme="minorHAnsi"/>
        </w:rPr>
        <w:t>We understand investor priorities and coordinate with management, multiple investors, and service providers to run smooth, tailored transactions.</w:t>
      </w:r>
    </w:p>
    <w:p w:rsidR="00F66C61" w:rsidRPr="00AB0ACC" w:rsidRDefault="00F66C61" w:rsidP="00F66C61">
      <w:pPr>
        <w:pStyle w:val="Heading2"/>
        <w:rPr>
          <w:rFonts w:asciiTheme="minorHAnsi" w:hAnsiTheme="minorHAnsi" w:cstheme="minorHAnsi"/>
          <w:color w:val="000000" w:themeColor="text1"/>
          <w:sz w:val="24"/>
          <w:szCs w:val="24"/>
        </w:rPr>
      </w:pPr>
      <w:r w:rsidRPr="00AB0ACC">
        <w:rPr>
          <w:rFonts w:asciiTheme="minorHAnsi" w:hAnsiTheme="minorHAnsi" w:cstheme="minorHAnsi"/>
          <w:color w:val="000000" w:themeColor="text1"/>
          <w:sz w:val="24"/>
          <w:szCs w:val="24"/>
        </w:rPr>
        <w:t>We're a Trusted Partner</w:t>
      </w:r>
    </w:p>
    <w:p w:rsidR="00F66C61" w:rsidRPr="00AB0ACC" w:rsidRDefault="00F66C61" w:rsidP="00F66C61">
      <w:pPr>
        <w:pStyle w:val="my-2"/>
        <w:rPr>
          <w:rFonts w:asciiTheme="minorHAnsi" w:hAnsiTheme="minorHAnsi" w:cstheme="minorHAnsi"/>
        </w:rPr>
      </w:pPr>
      <w:r w:rsidRPr="00AB0ACC">
        <w:rPr>
          <w:rFonts w:asciiTheme="minorHAnsi" w:hAnsiTheme="minorHAnsi" w:cstheme="minorHAnsi"/>
        </w:rPr>
        <w:t>We focus on long</w:t>
      </w:r>
      <w:r w:rsidRPr="00AB0ACC">
        <w:rPr>
          <w:rFonts w:asciiTheme="minorHAnsi" w:hAnsiTheme="minorHAnsi" w:cstheme="minorHAnsi"/>
        </w:rPr>
        <w:noBreakHyphen/>
        <w:t>term relationships and offer a complete suite of equity solutions, including M&amp;A, private equity, divestitures, and leveraged buyouts.</w:t>
      </w:r>
    </w:p>
    <w:p w:rsidR="00F66C61" w:rsidRPr="00AB0ACC" w:rsidRDefault="00F66C61" w:rsidP="00F66C61">
      <w:pPr>
        <w:pStyle w:val="my-2"/>
        <w:rPr>
          <w:rFonts w:asciiTheme="minorHAnsi" w:hAnsiTheme="minorHAnsi" w:cstheme="minorHAnsi"/>
          <w:b/>
          <w:bCs/>
        </w:rPr>
      </w:pPr>
      <w:r w:rsidRPr="00AB0ACC">
        <w:rPr>
          <w:rFonts w:asciiTheme="minorHAnsi" w:hAnsiTheme="minorHAnsi" w:cstheme="minorHAnsi"/>
          <w:b/>
          <w:bCs/>
        </w:rPr>
        <w:t>Investment Solutions Offered</w:t>
      </w:r>
    </w:p>
    <w:p w:rsidR="00F66C61" w:rsidRPr="00AB0ACC" w:rsidRDefault="00F66C61" w:rsidP="00F66C61">
      <w:pPr>
        <w:pStyle w:val="my-2"/>
        <w:rPr>
          <w:rFonts w:asciiTheme="minorHAnsi" w:hAnsiTheme="minorHAnsi" w:cstheme="minorHAnsi"/>
        </w:rPr>
      </w:pPr>
      <w:r w:rsidRPr="00AB0ACC">
        <w:rPr>
          <w:rFonts w:asciiTheme="minorHAnsi" w:hAnsiTheme="minorHAnsi" w:cstheme="minorHAnsi"/>
        </w:rPr>
        <w:t>Whether it's a merger, acquisition, refinancing, funding, or restructuring, we design and implement customized corporate financing solutions.</w:t>
      </w:r>
    </w:p>
    <w:p w:rsidR="00F66C61" w:rsidRPr="00AB0ACC" w:rsidRDefault="00F66C61" w:rsidP="00F66C61">
      <w:pPr>
        <w:pStyle w:val="my-2"/>
        <w:rPr>
          <w:rFonts w:asciiTheme="minorHAnsi" w:hAnsiTheme="minorHAnsi" w:cstheme="minorHAnsi"/>
          <w:b/>
          <w:bCs/>
        </w:rPr>
      </w:pPr>
      <w:r w:rsidRPr="00AB0ACC">
        <w:rPr>
          <w:rFonts w:asciiTheme="minorHAnsi" w:hAnsiTheme="minorHAnsi" w:cstheme="minorHAnsi"/>
          <w:b/>
          <w:bCs/>
        </w:rPr>
        <w:t>1. Venture Capital &amp; Private Equity Funding</w:t>
      </w:r>
    </w:p>
    <w:p w:rsidR="00F66C61" w:rsidRPr="00AB0ACC" w:rsidRDefault="00F66C61" w:rsidP="00F66C61">
      <w:pPr>
        <w:pStyle w:val="my-2"/>
        <w:rPr>
          <w:rFonts w:asciiTheme="minorHAnsi" w:hAnsiTheme="minorHAnsi" w:cstheme="minorHAnsi"/>
        </w:rPr>
      </w:pPr>
      <w:r w:rsidRPr="00AB0ACC">
        <w:rPr>
          <w:rFonts w:asciiTheme="minorHAnsi" w:hAnsiTheme="minorHAnsi" w:cstheme="minorHAnsi"/>
        </w:rPr>
        <w:t>We link high</w:t>
      </w:r>
      <w:r w:rsidRPr="00AB0ACC">
        <w:rPr>
          <w:rFonts w:asciiTheme="minorHAnsi" w:hAnsiTheme="minorHAnsi" w:cstheme="minorHAnsi"/>
        </w:rPr>
        <w:noBreakHyphen/>
        <w:t>growth startups and companies with venture and private equity investors for non</w:t>
      </w:r>
      <w:r w:rsidRPr="00AB0ACC">
        <w:rPr>
          <w:rFonts w:asciiTheme="minorHAnsi" w:hAnsiTheme="minorHAnsi" w:cstheme="minorHAnsi"/>
        </w:rPr>
        <w:noBreakHyphen/>
        <w:t>debt growth capital.</w:t>
      </w:r>
    </w:p>
    <w:p w:rsidR="00F66C61" w:rsidRPr="00AB0ACC" w:rsidRDefault="00F66C61" w:rsidP="00F66C61">
      <w:pPr>
        <w:pStyle w:val="my-2"/>
        <w:rPr>
          <w:rFonts w:asciiTheme="minorHAnsi" w:hAnsiTheme="minorHAnsi" w:cstheme="minorHAnsi"/>
          <w:b/>
          <w:bCs/>
        </w:rPr>
      </w:pPr>
      <w:r w:rsidRPr="00AB0ACC">
        <w:rPr>
          <w:rFonts w:asciiTheme="minorHAnsi" w:hAnsiTheme="minorHAnsi" w:cstheme="minorHAnsi"/>
          <w:b/>
          <w:bCs/>
        </w:rPr>
        <w:t>2. Capital Structuring</w:t>
      </w:r>
    </w:p>
    <w:p w:rsidR="00F66C61" w:rsidRPr="00AB0ACC" w:rsidRDefault="00F66C61" w:rsidP="00F66C61">
      <w:pPr>
        <w:pStyle w:val="my-2"/>
        <w:rPr>
          <w:rFonts w:asciiTheme="minorHAnsi" w:hAnsiTheme="minorHAnsi" w:cstheme="minorHAnsi"/>
        </w:rPr>
      </w:pPr>
      <w:r w:rsidRPr="00AB0ACC">
        <w:rPr>
          <w:rFonts w:asciiTheme="minorHAnsi" w:hAnsiTheme="minorHAnsi" w:cstheme="minorHAnsi"/>
        </w:rPr>
        <w:t>We advise on optimal capital structure across lending, equity, debt markets, M&amp;A, and ratings.</w:t>
      </w:r>
    </w:p>
    <w:p w:rsidR="00F66C61" w:rsidRPr="00AB0ACC" w:rsidRDefault="00F66C61" w:rsidP="00F66C61">
      <w:pPr>
        <w:pStyle w:val="my-2"/>
        <w:rPr>
          <w:rFonts w:asciiTheme="minorHAnsi" w:hAnsiTheme="minorHAnsi" w:cstheme="minorHAnsi"/>
          <w:b/>
          <w:bCs/>
        </w:rPr>
      </w:pPr>
      <w:r w:rsidRPr="00AB0ACC">
        <w:rPr>
          <w:rFonts w:asciiTheme="minorHAnsi" w:hAnsiTheme="minorHAnsi" w:cstheme="minorHAnsi"/>
          <w:b/>
          <w:bCs/>
        </w:rPr>
        <w:t>3. Equity Planning</w:t>
      </w:r>
    </w:p>
    <w:p w:rsidR="001A2D1E" w:rsidRPr="00197FBD" w:rsidRDefault="00F66C61" w:rsidP="009F52B5">
      <w:pPr>
        <w:pStyle w:val="my-2"/>
        <w:rPr>
          <w:rFonts w:asciiTheme="minorHAnsi" w:hAnsiTheme="minorHAnsi" w:cstheme="minorHAnsi"/>
        </w:rPr>
      </w:pPr>
      <w:r w:rsidRPr="00AB0ACC">
        <w:rPr>
          <w:rFonts w:asciiTheme="minorHAnsi" w:hAnsiTheme="minorHAnsi" w:cstheme="minorHAnsi"/>
        </w:rPr>
        <w:t>We help design compliant equity award programs that attract and retain top talent.</w:t>
      </w:r>
      <w:bookmarkStart w:id="0" w:name="_GoBack"/>
      <w:bookmarkEnd w:id="0"/>
    </w:p>
    <w:sectPr w:rsidR="001A2D1E" w:rsidRPr="00197F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38425B"/>
    <w:multiLevelType w:val="multilevel"/>
    <w:tmpl w:val="BF2C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3B5E54"/>
    <w:multiLevelType w:val="multilevel"/>
    <w:tmpl w:val="153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AA2B69"/>
    <w:multiLevelType w:val="multilevel"/>
    <w:tmpl w:val="2D2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C225DB"/>
    <w:multiLevelType w:val="multilevel"/>
    <w:tmpl w:val="0926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70C7"/>
    <w:rsid w:val="00197FBD"/>
    <w:rsid w:val="001A2D1E"/>
    <w:rsid w:val="00212A97"/>
    <w:rsid w:val="00583C8A"/>
    <w:rsid w:val="0063324A"/>
    <w:rsid w:val="00677EE3"/>
    <w:rsid w:val="00701260"/>
    <w:rsid w:val="00800918"/>
    <w:rsid w:val="0087438D"/>
    <w:rsid w:val="009F52B5"/>
    <w:rsid w:val="00AB0ACC"/>
    <w:rsid w:val="00E970C7"/>
    <w:rsid w:val="00F66C61"/>
    <w:rsid w:val="00FB4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66F6D1-6F70-4BF0-BB36-1143C314C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09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83C8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B49F6"/>
    <w:rPr>
      <w:b/>
      <w:bCs/>
    </w:rPr>
  </w:style>
  <w:style w:type="character" w:customStyle="1" w:styleId="Heading1Char">
    <w:name w:val="Heading 1 Char"/>
    <w:basedOn w:val="DefaultParagraphFont"/>
    <w:link w:val="Heading1"/>
    <w:uiPriority w:val="9"/>
    <w:rsid w:val="0080091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3C8A"/>
    <w:rPr>
      <w:rFonts w:asciiTheme="majorHAnsi" w:eastAsiaTheme="majorEastAsia" w:hAnsiTheme="majorHAnsi" w:cstheme="majorBidi"/>
      <w:b/>
      <w:bCs/>
      <w:color w:val="4F81BD" w:themeColor="accent1"/>
      <w:sz w:val="26"/>
      <w:szCs w:val="26"/>
    </w:rPr>
  </w:style>
  <w:style w:type="paragraph" w:customStyle="1" w:styleId="my-2">
    <w:name w:val="my-2"/>
    <w:basedOn w:val="Normal"/>
    <w:rsid w:val="00583C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block">
    <w:name w:val="inline-block"/>
    <w:basedOn w:val="DefaultParagraphFont"/>
    <w:rsid w:val="00212A97"/>
  </w:style>
  <w:style w:type="character" w:customStyle="1" w:styleId="opacity-50">
    <w:name w:val="opacity-50"/>
    <w:basedOn w:val="DefaultParagraphFont"/>
    <w:rsid w:val="00212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280221">
      <w:bodyDiv w:val="1"/>
      <w:marLeft w:val="0"/>
      <w:marRight w:val="0"/>
      <w:marTop w:val="0"/>
      <w:marBottom w:val="0"/>
      <w:divBdr>
        <w:top w:val="none" w:sz="0" w:space="0" w:color="auto"/>
        <w:left w:val="none" w:sz="0" w:space="0" w:color="auto"/>
        <w:bottom w:val="none" w:sz="0" w:space="0" w:color="auto"/>
        <w:right w:val="none" w:sz="0" w:space="0" w:color="auto"/>
      </w:divBdr>
      <w:divsChild>
        <w:div w:id="1907059826">
          <w:marLeft w:val="0"/>
          <w:marRight w:val="0"/>
          <w:marTop w:val="0"/>
          <w:marBottom w:val="0"/>
          <w:divBdr>
            <w:top w:val="single" w:sz="2" w:space="0" w:color="auto"/>
            <w:left w:val="single" w:sz="2" w:space="0" w:color="auto"/>
            <w:bottom w:val="single" w:sz="2" w:space="0" w:color="auto"/>
            <w:right w:val="single" w:sz="2" w:space="0" w:color="auto"/>
          </w:divBdr>
          <w:divsChild>
            <w:div w:id="167721410">
              <w:marLeft w:val="0"/>
              <w:marRight w:val="0"/>
              <w:marTop w:val="0"/>
              <w:marBottom w:val="0"/>
              <w:divBdr>
                <w:top w:val="single" w:sz="2" w:space="0" w:color="auto"/>
                <w:left w:val="single" w:sz="2" w:space="0" w:color="auto"/>
                <w:bottom w:val="single" w:sz="2" w:space="0" w:color="auto"/>
                <w:right w:val="single" w:sz="2" w:space="0" w:color="auto"/>
              </w:divBdr>
              <w:divsChild>
                <w:div w:id="884102977">
                  <w:marLeft w:val="0"/>
                  <w:marRight w:val="0"/>
                  <w:marTop w:val="0"/>
                  <w:marBottom w:val="0"/>
                  <w:divBdr>
                    <w:top w:val="single" w:sz="2" w:space="24" w:color="auto"/>
                    <w:left w:val="single" w:sz="2" w:space="0" w:color="auto"/>
                    <w:bottom w:val="single" w:sz="2" w:space="0" w:color="auto"/>
                    <w:right w:val="single" w:sz="2" w:space="0" w:color="auto"/>
                  </w:divBdr>
                  <w:divsChild>
                    <w:div w:id="1478642084">
                      <w:marLeft w:val="0"/>
                      <w:marRight w:val="0"/>
                      <w:marTop w:val="0"/>
                      <w:marBottom w:val="0"/>
                      <w:divBdr>
                        <w:top w:val="single" w:sz="2" w:space="0" w:color="auto"/>
                        <w:left w:val="single" w:sz="2" w:space="0" w:color="auto"/>
                        <w:bottom w:val="single" w:sz="2" w:space="0" w:color="auto"/>
                        <w:right w:val="single" w:sz="2" w:space="0" w:color="auto"/>
                      </w:divBdr>
                      <w:divsChild>
                        <w:div w:id="1770158764">
                          <w:marLeft w:val="0"/>
                          <w:marRight w:val="0"/>
                          <w:marTop w:val="0"/>
                          <w:marBottom w:val="0"/>
                          <w:divBdr>
                            <w:top w:val="single" w:sz="2" w:space="0" w:color="auto"/>
                            <w:left w:val="single" w:sz="2" w:space="0" w:color="auto"/>
                            <w:bottom w:val="single" w:sz="2" w:space="0" w:color="auto"/>
                            <w:right w:val="single" w:sz="2" w:space="0" w:color="auto"/>
                          </w:divBdr>
                          <w:divsChild>
                            <w:div w:id="275868575">
                              <w:marLeft w:val="0"/>
                              <w:marRight w:val="0"/>
                              <w:marTop w:val="0"/>
                              <w:marBottom w:val="0"/>
                              <w:divBdr>
                                <w:top w:val="single" w:sz="2" w:space="0" w:color="auto"/>
                                <w:left w:val="single" w:sz="2" w:space="0" w:color="auto"/>
                                <w:bottom w:val="single" w:sz="2" w:space="0" w:color="auto"/>
                                <w:right w:val="single" w:sz="2" w:space="0" w:color="auto"/>
                              </w:divBdr>
                              <w:divsChild>
                                <w:div w:id="532302707">
                                  <w:marLeft w:val="0"/>
                                  <w:marRight w:val="0"/>
                                  <w:marTop w:val="0"/>
                                  <w:marBottom w:val="0"/>
                                  <w:divBdr>
                                    <w:top w:val="single" w:sz="2" w:space="0" w:color="auto"/>
                                    <w:left w:val="single" w:sz="2" w:space="0" w:color="auto"/>
                                    <w:bottom w:val="single" w:sz="2" w:space="0" w:color="auto"/>
                                    <w:right w:val="single" w:sz="2" w:space="0" w:color="auto"/>
                                  </w:divBdr>
                                  <w:divsChild>
                                    <w:div w:id="1881822285">
                                      <w:marLeft w:val="0"/>
                                      <w:marRight w:val="0"/>
                                      <w:marTop w:val="0"/>
                                      <w:marBottom w:val="0"/>
                                      <w:divBdr>
                                        <w:top w:val="single" w:sz="2" w:space="0" w:color="auto"/>
                                        <w:left w:val="single" w:sz="2" w:space="0" w:color="auto"/>
                                        <w:bottom w:val="single" w:sz="2" w:space="0" w:color="auto"/>
                                        <w:right w:val="single" w:sz="2" w:space="0" w:color="auto"/>
                                      </w:divBdr>
                                      <w:divsChild>
                                        <w:div w:id="2020039799">
                                          <w:marLeft w:val="0"/>
                                          <w:marRight w:val="0"/>
                                          <w:marTop w:val="0"/>
                                          <w:marBottom w:val="0"/>
                                          <w:divBdr>
                                            <w:top w:val="single" w:sz="2" w:space="0" w:color="auto"/>
                                            <w:left w:val="single" w:sz="2" w:space="0" w:color="auto"/>
                                            <w:bottom w:val="single" w:sz="2" w:space="0" w:color="auto"/>
                                            <w:right w:val="single" w:sz="2" w:space="0" w:color="auto"/>
                                          </w:divBdr>
                                          <w:divsChild>
                                            <w:div w:id="1253977057">
                                              <w:marLeft w:val="0"/>
                                              <w:marRight w:val="0"/>
                                              <w:marTop w:val="0"/>
                                              <w:marBottom w:val="0"/>
                                              <w:divBdr>
                                                <w:top w:val="single" w:sz="2" w:space="0" w:color="auto"/>
                                                <w:left w:val="single" w:sz="2" w:space="0" w:color="auto"/>
                                                <w:bottom w:val="single" w:sz="2" w:space="0" w:color="auto"/>
                                                <w:right w:val="single" w:sz="2" w:space="0" w:color="auto"/>
                                              </w:divBdr>
                                              <w:divsChild>
                                                <w:div w:id="819855412">
                                                  <w:marLeft w:val="0"/>
                                                  <w:marRight w:val="0"/>
                                                  <w:marTop w:val="0"/>
                                                  <w:marBottom w:val="0"/>
                                                  <w:divBdr>
                                                    <w:top w:val="single" w:sz="2" w:space="0" w:color="auto"/>
                                                    <w:left w:val="single" w:sz="2" w:space="0" w:color="auto"/>
                                                    <w:bottom w:val="single" w:sz="2" w:space="0" w:color="auto"/>
                                                    <w:right w:val="single" w:sz="2" w:space="0" w:color="auto"/>
                                                  </w:divBdr>
                                                  <w:divsChild>
                                                    <w:div w:id="550654976">
                                                      <w:marLeft w:val="0"/>
                                                      <w:marRight w:val="0"/>
                                                      <w:marTop w:val="0"/>
                                                      <w:marBottom w:val="0"/>
                                                      <w:divBdr>
                                                        <w:top w:val="single" w:sz="2" w:space="0" w:color="auto"/>
                                                        <w:left w:val="single" w:sz="2" w:space="0" w:color="auto"/>
                                                        <w:bottom w:val="single" w:sz="2" w:space="0" w:color="auto"/>
                                                        <w:right w:val="single" w:sz="2" w:space="0" w:color="auto"/>
                                                      </w:divBdr>
                                                      <w:divsChild>
                                                        <w:div w:id="89396013">
                                                          <w:marLeft w:val="0"/>
                                                          <w:marRight w:val="0"/>
                                                          <w:marTop w:val="0"/>
                                                          <w:marBottom w:val="0"/>
                                                          <w:divBdr>
                                                            <w:top w:val="single" w:sz="2" w:space="0" w:color="auto"/>
                                                            <w:left w:val="single" w:sz="2" w:space="0" w:color="auto"/>
                                                            <w:bottom w:val="single" w:sz="2" w:space="0" w:color="auto"/>
                                                            <w:right w:val="single" w:sz="2" w:space="0" w:color="auto"/>
                                                          </w:divBdr>
                                                          <w:divsChild>
                                                            <w:div w:id="291446766">
                                                              <w:marLeft w:val="0"/>
                                                              <w:marRight w:val="0"/>
                                                              <w:marTop w:val="0"/>
                                                              <w:marBottom w:val="0"/>
                                                              <w:divBdr>
                                                                <w:top w:val="single" w:sz="2" w:space="0" w:color="auto"/>
                                                                <w:left w:val="single" w:sz="2" w:space="0" w:color="auto"/>
                                                                <w:bottom w:val="single" w:sz="2" w:space="0" w:color="auto"/>
                                                                <w:right w:val="single" w:sz="2" w:space="0" w:color="auto"/>
                                                              </w:divBdr>
                                                              <w:divsChild>
                                                                <w:div w:id="196429489">
                                                                  <w:marLeft w:val="0"/>
                                                                  <w:marRight w:val="0"/>
                                                                  <w:marTop w:val="0"/>
                                                                  <w:marBottom w:val="0"/>
                                                                  <w:divBdr>
                                                                    <w:top w:val="single" w:sz="2" w:space="0" w:color="auto"/>
                                                                    <w:left w:val="single" w:sz="2" w:space="0" w:color="auto"/>
                                                                    <w:bottom w:val="single" w:sz="2" w:space="0" w:color="auto"/>
                                                                    <w:right w:val="single" w:sz="2" w:space="0" w:color="auto"/>
                                                                  </w:divBdr>
                                                                  <w:divsChild>
                                                                    <w:div w:id="478426039">
                                                                      <w:marLeft w:val="0"/>
                                                                      <w:marRight w:val="0"/>
                                                                      <w:marTop w:val="0"/>
                                                                      <w:marBottom w:val="0"/>
                                                                      <w:divBdr>
                                                                        <w:top w:val="single" w:sz="2" w:space="0" w:color="auto"/>
                                                                        <w:left w:val="single" w:sz="2" w:space="0" w:color="auto"/>
                                                                        <w:bottom w:val="single" w:sz="2" w:space="0" w:color="auto"/>
                                                                        <w:right w:val="single" w:sz="2" w:space="0" w:color="auto"/>
                                                                      </w:divBdr>
                                                                      <w:divsChild>
                                                                        <w:div w:id="257951388">
                                                                          <w:marLeft w:val="0"/>
                                                                          <w:marRight w:val="0"/>
                                                                          <w:marTop w:val="0"/>
                                                                          <w:marBottom w:val="0"/>
                                                                          <w:divBdr>
                                                                            <w:top w:val="single" w:sz="2" w:space="0" w:color="auto"/>
                                                                            <w:left w:val="single" w:sz="2" w:space="0" w:color="auto"/>
                                                                            <w:bottom w:val="single" w:sz="2" w:space="0" w:color="auto"/>
                                                                            <w:right w:val="single" w:sz="2" w:space="0" w:color="auto"/>
                                                                          </w:divBdr>
                                                                          <w:divsChild>
                                                                            <w:div w:id="1785420136">
                                                                              <w:marLeft w:val="0"/>
                                                                              <w:marRight w:val="0"/>
                                                                              <w:marTop w:val="0"/>
                                                                              <w:marBottom w:val="0"/>
                                                                              <w:divBdr>
                                                                                <w:top w:val="single" w:sz="2" w:space="0" w:color="auto"/>
                                                                                <w:left w:val="single" w:sz="2" w:space="0" w:color="auto"/>
                                                                                <w:bottom w:val="single" w:sz="2" w:space="0" w:color="auto"/>
                                                                                <w:right w:val="single" w:sz="2" w:space="0" w:color="auto"/>
                                                                              </w:divBdr>
                                                                              <w:divsChild>
                                                                                <w:div w:id="802773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823120">
      <w:bodyDiv w:val="1"/>
      <w:marLeft w:val="0"/>
      <w:marRight w:val="0"/>
      <w:marTop w:val="0"/>
      <w:marBottom w:val="0"/>
      <w:divBdr>
        <w:top w:val="none" w:sz="0" w:space="0" w:color="auto"/>
        <w:left w:val="none" w:sz="0" w:space="0" w:color="auto"/>
        <w:bottom w:val="none" w:sz="0" w:space="0" w:color="auto"/>
        <w:right w:val="none" w:sz="0" w:space="0" w:color="auto"/>
      </w:divBdr>
      <w:divsChild>
        <w:div w:id="1457523286">
          <w:marLeft w:val="0"/>
          <w:marRight w:val="0"/>
          <w:marTop w:val="0"/>
          <w:marBottom w:val="0"/>
          <w:divBdr>
            <w:top w:val="single" w:sz="2" w:space="0" w:color="auto"/>
            <w:left w:val="single" w:sz="2" w:space="0" w:color="auto"/>
            <w:bottom w:val="single" w:sz="2" w:space="0" w:color="auto"/>
            <w:right w:val="single" w:sz="2" w:space="0" w:color="auto"/>
          </w:divBdr>
          <w:divsChild>
            <w:div w:id="1054888948">
              <w:marLeft w:val="0"/>
              <w:marRight w:val="0"/>
              <w:marTop w:val="0"/>
              <w:marBottom w:val="0"/>
              <w:divBdr>
                <w:top w:val="single" w:sz="2" w:space="0" w:color="auto"/>
                <w:left w:val="single" w:sz="2" w:space="0" w:color="auto"/>
                <w:bottom w:val="single" w:sz="2" w:space="0" w:color="auto"/>
                <w:right w:val="single" w:sz="2" w:space="0" w:color="auto"/>
              </w:divBdr>
              <w:divsChild>
                <w:div w:id="527446848">
                  <w:marLeft w:val="0"/>
                  <w:marRight w:val="0"/>
                  <w:marTop w:val="0"/>
                  <w:marBottom w:val="0"/>
                  <w:divBdr>
                    <w:top w:val="single" w:sz="2" w:space="24" w:color="auto"/>
                    <w:left w:val="single" w:sz="2" w:space="0" w:color="auto"/>
                    <w:bottom w:val="single" w:sz="2" w:space="0" w:color="auto"/>
                    <w:right w:val="single" w:sz="2" w:space="0" w:color="auto"/>
                  </w:divBdr>
                  <w:divsChild>
                    <w:div w:id="1505900929">
                      <w:marLeft w:val="0"/>
                      <w:marRight w:val="0"/>
                      <w:marTop w:val="0"/>
                      <w:marBottom w:val="0"/>
                      <w:divBdr>
                        <w:top w:val="single" w:sz="2" w:space="0" w:color="auto"/>
                        <w:left w:val="single" w:sz="2" w:space="0" w:color="auto"/>
                        <w:bottom w:val="single" w:sz="2" w:space="0" w:color="auto"/>
                        <w:right w:val="single" w:sz="2" w:space="0" w:color="auto"/>
                      </w:divBdr>
                      <w:divsChild>
                        <w:div w:id="2014139577">
                          <w:marLeft w:val="0"/>
                          <w:marRight w:val="0"/>
                          <w:marTop w:val="0"/>
                          <w:marBottom w:val="0"/>
                          <w:divBdr>
                            <w:top w:val="single" w:sz="2" w:space="0" w:color="auto"/>
                            <w:left w:val="single" w:sz="2" w:space="0" w:color="auto"/>
                            <w:bottom w:val="single" w:sz="2" w:space="0" w:color="auto"/>
                            <w:right w:val="single" w:sz="2" w:space="0" w:color="auto"/>
                          </w:divBdr>
                          <w:divsChild>
                            <w:div w:id="368264196">
                              <w:marLeft w:val="0"/>
                              <w:marRight w:val="0"/>
                              <w:marTop w:val="0"/>
                              <w:marBottom w:val="0"/>
                              <w:divBdr>
                                <w:top w:val="single" w:sz="2" w:space="0" w:color="auto"/>
                                <w:left w:val="single" w:sz="2" w:space="0" w:color="auto"/>
                                <w:bottom w:val="single" w:sz="2" w:space="0" w:color="auto"/>
                                <w:right w:val="single" w:sz="2" w:space="0" w:color="auto"/>
                              </w:divBdr>
                              <w:divsChild>
                                <w:div w:id="1637299324">
                                  <w:marLeft w:val="0"/>
                                  <w:marRight w:val="0"/>
                                  <w:marTop w:val="0"/>
                                  <w:marBottom w:val="0"/>
                                  <w:divBdr>
                                    <w:top w:val="single" w:sz="2" w:space="0" w:color="auto"/>
                                    <w:left w:val="single" w:sz="2" w:space="0" w:color="auto"/>
                                    <w:bottom w:val="single" w:sz="2" w:space="0" w:color="auto"/>
                                    <w:right w:val="single" w:sz="2" w:space="0" w:color="auto"/>
                                  </w:divBdr>
                                  <w:divsChild>
                                    <w:div w:id="466360741">
                                      <w:marLeft w:val="0"/>
                                      <w:marRight w:val="0"/>
                                      <w:marTop w:val="0"/>
                                      <w:marBottom w:val="0"/>
                                      <w:divBdr>
                                        <w:top w:val="single" w:sz="2" w:space="0" w:color="auto"/>
                                        <w:left w:val="single" w:sz="2" w:space="0" w:color="auto"/>
                                        <w:bottom w:val="single" w:sz="2" w:space="0" w:color="auto"/>
                                        <w:right w:val="single" w:sz="2" w:space="0" w:color="auto"/>
                                      </w:divBdr>
                                      <w:divsChild>
                                        <w:div w:id="848565687">
                                          <w:marLeft w:val="0"/>
                                          <w:marRight w:val="0"/>
                                          <w:marTop w:val="0"/>
                                          <w:marBottom w:val="0"/>
                                          <w:divBdr>
                                            <w:top w:val="single" w:sz="2" w:space="0" w:color="auto"/>
                                            <w:left w:val="single" w:sz="2" w:space="0" w:color="auto"/>
                                            <w:bottom w:val="single" w:sz="2" w:space="0" w:color="auto"/>
                                            <w:right w:val="single" w:sz="2" w:space="0" w:color="auto"/>
                                          </w:divBdr>
                                          <w:divsChild>
                                            <w:div w:id="1704860698">
                                              <w:marLeft w:val="0"/>
                                              <w:marRight w:val="0"/>
                                              <w:marTop w:val="0"/>
                                              <w:marBottom w:val="0"/>
                                              <w:divBdr>
                                                <w:top w:val="single" w:sz="2" w:space="0" w:color="auto"/>
                                                <w:left w:val="single" w:sz="2" w:space="0" w:color="auto"/>
                                                <w:bottom w:val="single" w:sz="2" w:space="0" w:color="auto"/>
                                                <w:right w:val="single" w:sz="2" w:space="0" w:color="auto"/>
                                              </w:divBdr>
                                              <w:divsChild>
                                                <w:div w:id="550658801">
                                                  <w:marLeft w:val="0"/>
                                                  <w:marRight w:val="0"/>
                                                  <w:marTop w:val="0"/>
                                                  <w:marBottom w:val="0"/>
                                                  <w:divBdr>
                                                    <w:top w:val="single" w:sz="2" w:space="0" w:color="auto"/>
                                                    <w:left w:val="single" w:sz="2" w:space="0" w:color="auto"/>
                                                    <w:bottom w:val="single" w:sz="2" w:space="0" w:color="auto"/>
                                                    <w:right w:val="single" w:sz="2" w:space="0" w:color="auto"/>
                                                  </w:divBdr>
                                                  <w:divsChild>
                                                    <w:div w:id="1882401646">
                                                      <w:marLeft w:val="0"/>
                                                      <w:marRight w:val="0"/>
                                                      <w:marTop w:val="0"/>
                                                      <w:marBottom w:val="0"/>
                                                      <w:divBdr>
                                                        <w:top w:val="single" w:sz="2" w:space="0" w:color="auto"/>
                                                        <w:left w:val="single" w:sz="2" w:space="0" w:color="auto"/>
                                                        <w:bottom w:val="single" w:sz="2" w:space="0" w:color="auto"/>
                                                        <w:right w:val="single" w:sz="2" w:space="0" w:color="auto"/>
                                                      </w:divBdr>
                                                      <w:divsChild>
                                                        <w:div w:id="1863278922">
                                                          <w:marLeft w:val="0"/>
                                                          <w:marRight w:val="0"/>
                                                          <w:marTop w:val="0"/>
                                                          <w:marBottom w:val="0"/>
                                                          <w:divBdr>
                                                            <w:top w:val="single" w:sz="2" w:space="0" w:color="auto"/>
                                                            <w:left w:val="single" w:sz="2" w:space="0" w:color="auto"/>
                                                            <w:bottom w:val="single" w:sz="2" w:space="0" w:color="auto"/>
                                                            <w:right w:val="single" w:sz="2" w:space="0" w:color="auto"/>
                                                          </w:divBdr>
                                                          <w:divsChild>
                                                            <w:div w:id="345836397">
                                                              <w:marLeft w:val="0"/>
                                                              <w:marRight w:val="0"/>
                                                              <w:marTop w:val="0"/>
                                                              <w:marBottom w:val="0"/>
                                                              <w:divBdr>
                                                                <w:top w:val="single" w:sz="2" w:space="0" w:color="auto"/>
                                                                <w:left w:val="single" w:sz="2" w:space="0" w:color="auto"/>
                                                                <w:bottom w:val="single" w:sz="2" w:space="0" w:color="auto"/>
                                                                <w:right w:val="single" w:sz="2" w:space="0" w:color="auto"/>
                                                              </w:divBdr>
                                                              <w:divsChild>
                                                                <w:div w:id="1132016647">
                                                                  <w:marLeft w:val="0"/>
                                                                  <w:marRight w:val="0"/>
                                                                  <w:marTop w:val="0"/>
                                                                  <w:marBottom w:val="0"/>
                                                                  <w:divBdr>
                                                                    <w:top w:val="single" w:sz="2" w:space="0" w:color="auto"/>
                                                                    <w:left w:val="single" w:sz="2" w:space="0" w:color="auto"/>
                                                                    <w:bottom w:val="single" w:sz="2" w:space="0" w:color="auto"/>
                                                                    <w:right w:val="single" w:sz="2" w:space="0" w:color="auto"/>
                                                                  </w:divBdr>
                                                                  <w:divsChild>
                                                                    <w:div w:id="1356929675">
                                                                      <w:marLeft w:val="0"/>
                                                                      <w:marRight w:val="0"/>
                                                                      <w:marTop w:val="0"/>
                                                                      <w:marBottom w:val="0"/>
                                                                      <w:divBdr>
                                                                        <w:top w:val="single" w:sz="2" w:space="0" w:color="auto"/>
                                                                        <w:left w:val="single" w:sz="2" w:space="0" w:color="auto"/>
                                                                        <w:bottom w:val="single" w:sz="2" w:space="0" w:color="auto"/>
                                                                        <w:right w:val="single" w:sz="2" w:space="0" w:color="auto"/>
                                                                      </w:divBdr>
                                                                      <w:divsChild>
                                                                        <w:div w:id="859464416">
                                                                          <w:marLeft w:val="0"/>
                                                                          <w:marRight w:val="0"/>
                                                                          <w:marTop w:val="0"/>
                                                                          <w:marBottom w:val="0"/>
                                                                          <w:divBdr>
                                                                            <w:top w:val="single" w:sz="2" w:space="0" w:color="auto"/>
                                                                            <w:left w:val="single" w:sz="2" w:space="0" w:color="auto"/>
                                                                            <w:bottom w:val="single" w:sz="2" w:space="0" w:color="auto"/>
                                                                            <w:right w:val="single" w:sz="2" w:space="0" w:color="auto"/>
                                                                          </w:divBdr>
                                                                          <w:divsChild>
                                                                            <w:div w:id="1057825532">
                                                                              <w:marLeft w:val="0"/>
                                                                              <w:marRight w:val="0"/>
                                                                              <w:marTop w:val="0"/>
                                                                              <w:marBottom w:val="0"/>
                                                                              <w:divBdr>
                                                                                <w:top w:val="single" w:sz="2" w:space="0" w:color="auto"/>
                                                                                <w:left w:val="single" w:sz="2" w:space="0" w:color="auto"/>
                                                                                <w:bottom w:val="single" w:sz="2" w:space="0" w:color="auto"/>
                                                                                <w:right w:val="single" w:sz="2" w:space="0" w:color="auto"/>
                                                                              </w:divBdr>
                                                                              <w:divsChild>
                                                                                <w:div w:id="869104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794934">
      <w:bodyDiv w:val="1"/>
      <w:marLeft w:val="0"/>
      <w:marRight w:val="0"/>
      <w:marTop w:val="0"/>
      <w:marBottom w:val="0"/>
      <w:divBdr>
        <w:top w:val="none" w:sz="0" w:space="0" w:color="auto"/>
        <w:left w:val="none" w:sz="0" w:space="0" w:color="auto"/>
        <w:bottom w:val="none" w:sz="0" w:space="0" w:color="auto"/>
        <w:right w:val="none" w:sz="0" w:space="0" w:color="auto"/>
      </w:divBdr>
      <w:divsChild>
        <w:div w:id="726074195">
          <w:marLeft w:val="0"/>
          <w:marRight w:val="0"/>
          <w:marTop w:val="0"/>
          <w:marBottom w:val="0"/>
          <w:divBdr>
            <w:top w:val="single" w:sz="2" w:space="0" w:color="auto"/>
            <w:left w:val="single" w:sz="2" w:space="0" w:color="auto"/>
            <w:bottom w:val="single" w:sz="2" w:space="0" w:color="auto"/>
            <w:right w:val="single" w:sz="2" w:space="0" w:color="auto"/>
          </w:divBdr>
          <w:divsChild>
            <w:div w:id="1699626546">
              <w:marLeft w:val="0"/>
              <w:marRight w:val="0"/>
              <w:marTop w:val="0"/>
              <w:marBottom w:val="0"/>
              <w:divBdr>
                <w:top w:val="single" w:sz="2" w:space="0" w:color="auto"/>
                <w:left w:val="single" w:sz="2" w:space="0" w:color="auto"/>
                <w:bottom w:val="single" w:sz="2" w:space="0" w:color="auto"/>
                <w:right w:val="single" w:sz="2" w:space="0" w:color="auto"/>
              </w:divBdr>
              <w:divsChild>
                <w:div w:id="1157649119">
                  <w:marLeft w:val="0"/>
                  <w:marRight w:val="0"/>
                  <w:marTop w:val="0"/>
                  <w:marBottom w:val="0"/>
                  <w:divBdr>
                    <w:top w:val="single" w:sz="2" w:space="0" w:color="auto"/>
                    <w:left w:val="single" w:sz="2" w:space="0" w:color="auto"/>
                    <w:bottom w:val="single" w:sz="2" w:space="0" w:color="auto"/>
                    <w:right w:val="single" w:sz="2" w:space="0" w:color="auto"/>
                  </w:divBdr>
                  <w:divsChild>
                    <w:div w:id="193884023">
                      <w:marLeft w:val="0"/>
                      <w:marRight w:val="0"/>
                      <w:marTop w:val="0"/>
                      <w:marBottom w:val="0"/>
                      <w:divBdr>
                        <w:top w:val="single" w:sz="2" w:space="0" w:color="auto"/>
                        <w:left w:val="single" w:sz="2" w:space="0" w:color="auto"/>
                        <w:bottom w:val="single" w:sz="2" w:space="0" w:color="auto"/>
                        <w:right w:val="single" w:sz="2" w:space="0" w:color="auto"/>
                      </w:divBdr>
                      <w:divsChild>
                        <w:div w:id="629701861">
                          <w:marLeft w:val="0"/>
                          <w:marRight w:val="0"/>
                          <w:marTop w:val="0"/>
                          <w:marBottom w:val="0"/>
                          <w:divBdr>
                            <w:top w:val="single" w:sz="2" w:space="0" w:color="auto"/>
                            <w:left w:val="single" w:sz="2" w:space="0" w:color="auto"/>
                            <w:bottom w:val="single" w:sz="2" w:space="0" w:color="auto"/>
                            <w:right w:val="single" w:sz="2" w:space="0" w:color="auto"/>
                          </w:divBdr>
                          <w:divsChild>
                            <w:div w:id="484861707">
                              <w:marLeft w:val="0"/>
                              <w:marRight w:val="0"/>
                              <w:marTop w:val="0"/>
                              <w:marBottom w:val="0"/>
                              <w:divBdr>
                                <w:top w:val="single" w:sz="2" w:space="0" w:color="auto"/>
                                <w:left w:val="single" w:sz="2" w:space="0" w:color="auto"/>
                                <w:bottom w:val="single" w:sz="2" w:space="0" w:color="auto"/>
                                <w:right w:val="single" w:sz="2" w:space="0" w:color="auto"/>
                              </w:divBdr>
                              <w:divsChild>
                                <w:div w:id="918906508">
                                  <w:marLeft w:val="0"/>
                                  <w:marRight w:val="0"/>
                                  <w:marTop w:val="0"/>
                                  <w:marBottom w:val="0"/>
                                  <w:divBdr>
                                    <w:top w:val="single" w:sz="2" w:space="0" w:color="auto"/>
                                    <w:left w:val="single" w:sz="2" w:space="0" w:color="auto"/>
                                    <w:bottom w:val="single" w:sz="2" w:space="0" w:color="auto"/>
                                    <w:right w:val="single" w:sz="2" w:space="0" w:color="auto"/>
                                  </w:divBdr>
                                  <w:divsChild>
                                    <w:div w:id="1360668466">
                                      <w:marLeft w:val="0"/>
                                      <w:marRight w:val="0"/>
                                      <w:marTop w:val="0"/>
                                      <w:marBottom w:val="0"/>
                                      <w:divBdr>
                                        <w:top w:val="single" w:sz="2" w:space="0" w:color="auto"/>
                                        <w:left w:val="single" w:sz="2" w:space="0" w:color="auto"/>
                                        <w:bottom w:val="single" w:sz="2" w:space="0" w:color="auto"/>
                                        <w:right w:val="single" w:sz="2" w:space="0" w:color="auto"/>
                                      </w:divBdr>
                                      <w:divsChild>
                                        <w:div w:id="402067669">
                                          <w:marLeft w:val="0"/>
                                          <w:marRight w:val="0"/>
                                          <w:marTop w:val="0"/>
                                          <w:marBottom w:val="0"/>
                                          <w:divBdr>
                                            <w:top w:val="single" w:sz="2" w:space="0" w:color="auto"/>
                                            <w:left w:val="single" w:sz="2" w:space="0" w:color="auto"/>
                                            <w:bottom w:val="single" w:sz="2" w:space="0" w:color="auto"/>
                                            <w:right w:val="single" w:sz="2" w:space="0" w:color="auto"/>
                                          </w:divBdr>
                                          <w:divsChild>
                                            <w:div w:id="1042368664">
                                              <w:marLeft w:val="0"/>
                                              <w:marRight w:val="0"/>
                                              <w:marTop w:val="0"/>
                                              <w:marBottom w:val="0"/>
                                              <w:divBdr>
                                                <w:top w:val="single" w:sz="2" w:space="0" w:color="auto"/>
                                                <w:left w:val="single" w:sz="2" w:space="0" w:color="auto"/>
                                                <w:bottom w:val="single" w:sz="2" w:space="0" w:color="auto"/>
                                                <w:right w:val="single" w:sz="2" w:space="0" w:color="auto"/>
                                              </w:divBdr>
                                              <w:divsChild>
                                                <w:div w:id="51396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280957394">
      <w:bodyDiv w:val="1"/>
      <w:marLeft w:val="0"/>
      <w:marRight w:val="0"/>
      <w:marTop w:val="0"/>
      <w:marBottom w:val="0"/>
      <w:divBdr>
        <w:top w:val="none" w:sz="0" w:space="0" w:color="auto"/>
        <w:left w:val="none" w:sz="0" w:space="0" w:color="auto"/>
        <w:bottom w:val="none" w:sz="0" w:space="0" w:color="auto"/>
        <w:right w:val="none" w:sz="0" w:space="0" w:color="auto"/>
      </w:divBdr>
      <w:divsChild>
        <w:div w:id="912786129">
          <w:marLeft w:val="0"/>
          <w:marRight w:val="0"/>
          <w:marTop w:val="0"/>
          <w:marBottom w:val="0"/>
          <w:divBdr>
            <w:top w:val="single" w:sz="2" w:space="0" w:color="auto"/>
            <w:left w:val="single" w:sz="2" w:space="0" w:color="auto"/>
            <w:bottom w:val="single" w:sz="2" w:space="0" w:color="auto"/>
            <w:right w:val="single" w:sz="2" w:space="0" w:color="auto"/>
          </w:divBdr>
          <w:divsChild>
            <w:div w:id="1135290425">
              <w:marLeft w:val="0"/>
              <w:marRight w:val="0"/>
              <w:marTop w:val="0"/>
              <w:marBottom w:val="0"/>
              <w:divBdr>
                <w:top w:val="single" w:sz="2" w:space="0" w:color="auto"/>
                <w:left w:val="single" w:sz="2" w:space="0" w:color="auto"/>
                <w:bottom w:val="single" w:sz="2" w:space="0" w:color="auto"/>
                <w:right w:val="single" w:sz="2" w:space="0" w:color="auto"/>
              </w:divBdr>
              <w:divsChild>
                <w:div w:id="864826533">
                  <w:marLeft w:val="0"/>
                  <w:marRight w:val="0"/>
                  <w:marTop w:val="0"/>
                  <w:marBottom w:val="0"/>
                  <w:divBdr>
                    <w:top w:val="single" w:sz="2" w:space="0" w:color="auto"/>
                    <w:left w:val="single" w:sz="2" w:space="0" w:color="auto"/>
                    <w:bottom w:val="single" w:sz="2" w:space="0" w:color="auto"/>
                    <w:right w:val="single" w:sz="2" w:space="0" w:color="auto"/>
                  </w:divBdr>
                  <w:divsChild>
                    <w:div w:id="1029767933">
                      <w:marLeft w:val="0"/>
                      <w:marRight w:val="0"/>
                      <w:marTop w:val="0"/>
                      <w:marBottom w:val="0"/>
                      <w:divBdr>
                        <w:top w:val="single" w:sz="2" w:space="0" w:color="auto"/>
                        <w:left w:val="single" w:sz="2" w:space="0" w:color="auto"/>
                        <w:bottom w:val="single" w:sz="2" w:space="0" w:color="auto"/>
                        <w:right w:val="single" w:sz="2" w:space="0" w:color="auto"/>
                      </w:divBdr>
                      <w:divsChild>
                        <w:div w:id="1111048922">
                          <w:marLeft w:val="0"/>
                          <w:marRight w:val="0"/>
                          <w:marTop w:val="0"/>
                          <w:marBottom w:val="0"/>
                          <w:divBdr>
                            <w:top w:val="single" w:sz="2" w:space="0" w:color="auto"/>
                            <w:left w:val="single" w:sz="2" w:space="0" w:color="auto"/>
                            <w:bottom w:val="single" w:sz="2" w:space="0" w:color="auto"/>
                            <w:right w:val="single" w:sz="2" w:space="0" w:color="auto"/>
                          </w:divBdr>
                          <w:divsChild>
                            <w:div w:id="1133476407">
                              <w:marLeft w:val="0"/>
                              <w:marRight w:val="0"/>
                              <w:marTop w:val="0"/>
                              <w:marBottom w:val="0"/>
                              <w:divBdr>
                                <w:top w:val="single" w:sz="2" w:space="0" w:color="auto"/>
                                <w:left w:val="single" w:sz="2" w:space="0" w:color="auto"/>
                                <w:bottom w:val="single" w:sz="2" w:space="0" w:color="auto"/>
                                <w:right w:val="single" w:sz="2" w:space="0" w:color="auto"/>
                              </w:divBdr>
                              <w:divsChild>
                                <w:div w:id="1771926805">
                                  <w:marLeft w:val="0"/>
                                  <w:marRight w:val="0"/>
                                  <w:marTop w:val="0"/>
                                  <w:marBottom w:val="0"/>
                                  <w:divBdr>
                                    <w:top w:val="single" w:sz="2" w:space="0" w:color="auto"/>
                                    <w:left w:val="single" w:sz="2" w:space="0" w:color="auto"/>
                                    <w:bottom w:val="single" w:sz="2" w:space="0" w:color="auto"/>
                                    <w:right w:val="single" w:sz="2" w:space="0" w:color="auto"/>
                                  </w:divBdr>
                                  <w:divsChild>
                                    <w:div w:id="474690096">
                                      <w:marLeft w:val="0"/>
                                      <w:marRight w:val="0"/>
                                      <w:marTop w:val="0"/>
                                      <w:marBottom w:val="0"/>
                                      <w:divBdr>
                                        <w:top w:val="single" w:sz="2" w:space="0" w:color="auto"/>
                                        <w:left w:val="single" w:sz="2" w:space="0" w:color="auto"/>
                                        <w:bottom w:val="single" w:sz="2" w:space="0" w:color="auto"/>
                                        <w:right w:val="single" w:sz="2" w:space="0" w:color="auto"/>
                                      </w:divBdr>
                                      <w:divsChild>
                                        <w:div w:id="1751538228">
                                          <w:marLeft w:val="0"/>
                                          <w:marRight w:val="0"/>
                                          <w:marTop w:val="0"/>
                                          <w:marBottom w:val="0"/>
                                          <w:divBdr>
                                            <w:top w:val="single" w:sz="2" w:space="0" w:color="auto"/>
                                            <w:left w:val="single" w:sz="2" w:space="0" w:color="auto"/>
                                            <w:bottom w:val="single" w:sz="2" w:space="0" w:color="auto"/>
                                            <w:right w:val="single" w:sz="2" w:space="0" w:color="auto"/>
                                          </w:divBdr>
                                          <w:divsChild>
                                            <w:div w:id="999890732">
                                              <w:marLeft w:val="0"/>
                                              <w:marRight w:val="0"/>
                                              <w:marTop w:val="0"/>
                                              <w:marBottom w:val="0"/>
                                              <w:divBdr>
                                                <w:top w:val="single" w:sz="2" w:space="0" w:color="auto"/>
                                                <w:left w:val="single" w:sz="2" w:space="0" w:color="auto"/>
                                                <w:bottom w:val="single" w:sz="2" w:space="0" w:color="auto"/>
                                                <w:right w:val="single" w:sz="2" w:space="0" w:color="auto"/>
                                              </w:divBdr>
                                              <w:divsChild>
                                                <w:div w:id="8733502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383260817">
      <w:bodyDiv w:val="1"/>
      <w:marLeft w:val="0"/>
      <w:marRight w:val="0"/>
      <w:marTop w:val="0"/>
      <w:marBottom w:val="0"/>
      <w:divBdr>
        <w:top w:val="none" w:sz="0" w:space="0" w:color="auto"/>
        <w:left w:val="none" w:sz="0" w:space="0" w:color="auto"/>
        <w:bottom w:val="none" w:sz="0" w:space="0" w:color="auto"/>
        <w:right w:val="none" w:sz="0" w:space="0" w:color="auto"/>
      </w:divBdr>
      <w:divsChild>
        <w:div w:id="1391265112">
          <w:marLeft w:val="0"/>
          <w:marRight w:val="0"/>
          <w:marTop w:val="0"/>
          <w:marBottom w:val="0"/>
          <w:divBdr>
            <w:top w:val="single" w:sz="2" w:space="0" w:color="auto"/>
            <w:left w:val="single" w:sz="2" w:space="0" w:color="auto"/>
            <w:bottom w:val="single" w:sz="2" w:space="0" w:color="auto"/>
            <w:right w:val="single" w:sz="2" w:space="0" w:color="auto"/>
          </w:divBdr>
          <w:divsChild>
            <w:div w:id="1110659497">
              <w:marLeft w:val="0"/>
              <w:marRight w:val="0"/>
              <w:marTop w:val="0"/>
              <w:marBottom w:val="0"/>
              <w:divBdr>
                <w:top w:val="single" w:sz="2" w:space="0" w:color="auto"/>
                <w:left w:val="single" w:sz="2" w:space="0" w:color="auto"/>
                <w:bottom w:val="single" w:sz="2" w:space="0" w:color="auto"/>
                <w:right w:val="single" w:sz="2" w:space="0" w:color="auto"/>
              </w:divBdr>
              <w:divsChild>
                <w:div w:id="1442411106">
                  <w:marLeft w:val="0"/>
                  <w:marRight w:val="0"/>
                  <w:marTop w:val="0"/>
                  <w:marBottom w:val="0"/>
                  <w:divBdr>
                    <w:top w:val="single" w:sz="2" w:space="24" w:color="auto"/>
                    <w:left w:val="single" w:sz="2" w:space="0" w:color="auto"/>
                    <w:bottom w:val="single" w:sz="2" w:space="0" w:color="auto"/>
                    <w:right w:val="single" w:sz="2" w:space="0" w:color="auto"/>
                  </w:divBdr>
                  <w:divsChild>
                    <w:div w:id="1625696288">
                      <w:marLeft w:val="0"/>
                      <w:marRight w:val="0"/>
                      <w:marTop w:val="0"/>
                      <w:marBottom w:val="0"/>
                      <w:divBdr>
                        <w:top w:val="single" w:sz="2" w:space="0" w:color="auto"/>
                        <w:left w:val="single" w:sz="2" w:space="0" w:color="auto"/>
                        <w:bottom w:val="single" w:sz="2" w:space="0" w:color="auto"/>
                        <w:right w:val="single" w:sz="2" w:space="0" w:color="auto"/>
                      </w:divBdr>
                      <w:divsChild>
                        <w:div w:id="378092220">
                          <w:marLeft w:val="0"/>
                          <w:marRight w:val="0"/>
                          <w:marTop w:val="0"/>
                          <w:marBottom w:val="0"/>
                          <w:divBdr>
                            <w:top w:val="single" w:sz="2" w:space="0" w:color="auto"/>
                            <w:left w:val="single" w:sz="2" w:space="0" w:color="auto"/>
                            <w:bottom w:val="single" w:sz="2" w:space="0" w:color="auto"/>
                            <w:right w:val="single" w:sz="2" w:space="0" w:color="auto"/>
                          </w:divBdr>
                          <w:divsChild>
                            <w:div w:id="855853662">
                              <w:marLeft w:val="0"/>
                              <w:marRight w:val="0"/>
                              <w:marTop w:val="0"/>
                              <w:marBottom w:val="0"/>
                              <w:divBdr>
                                <w:top w:val="single" w:sz="2" w:space="0" w:color="auto"/>
                                <w:left w:val="single" w:sz="2" w:space="0" w:color="auto"/>
                                <w:bottom w:val="single" w:sz="2" w:space="0" w:color="auto"/>
                                <w:right w:val="single" w:sz="2" w:space="0" w:color="auto"/>
                              </w:divBdr>
                              <w:divsChild>
                                <w:div w:id="1298684235">
                                  <w:marLeft w:val="0"/>
                                  <w:marRight w:val="0"/>
                                  <w:marTop w:val="0"/>
                                  <w:marBottom w:val="0"/>
                                  <w:divBdr>
                                    <w:top w:val="single" w:sz="2" w:space="0" w:color="auto"/>
                                    <w:left w:val="single" w:sz="2" w:space="0" w:color="auto"/>
                                    <w:bottom w:val="single" w:sz="2" w:space="0" w:color="auto"/>
                                    <w:right w:val="single" w:sz="2" w:space="0" w:color="auto"/>
                                  </w:divBdr>
                                  <w:divsChild>
                                    <w:div w:id="1952471532">
                                      <w:marLeft w:val="0"/>
                                      <w:marRight w:val="0"/>
                                      <w:marTop w:val="0"/>
                                      <w:marBottom w:val="0"/>
                                      <w:divBdr>
                                        <w:top w:val="single" w:sz="2" w:space="0" w:color="auto"/>
                                        <w:left w:val="single" w:sz="2" w:space="0" w:color="auto"/>
                                        <w:bottom w:val="single" w:sz="2" w:space="0" w:color="auto"/>
                                        <w:right w:val="single" w:sz="2" w:space="0" w:color="auto"/>
                                      </w:divBdr>
                                      <w:divsChild>
                                        <w:div w:id="1246912064">
                                          <w:marLeft w:val="0"/>
                                          <w:marRight w:val="0"/>
                                          <w:marTop w:val="0"/>
                                          <w:marBottom w:val="0"/>
                                          <w:divBdr>
                                            <w:top w:val="single" w:sz="2" w:space="0" w:color="auto"/>
                                            <w:left w:val="single" w:sz="2" w:space="0" w:color="auto"/>
                                            <w:bottom w:val="single" w:sz="2" w:space="0" w:color="auto"/>
                                            <w:right w:val="single" w:sz="2" w:space="0" w:color="auto"/>
                                          </w:divBdr>
                                          <w:divsChild>
                                            <w:div w:id="1307079877">
                                              <w:marLeft w:val="0"/>
                                              <w:marRight w:val="0"/>
                                              <w:marTop w:val="0"/>
                                              <w:marBottom w:val="0"/>
                                              <w:divBdr>
                                                <w:top w:val="single" w:sz="2" w:space="0" w:color="auto"/>
                                                <w:left w:val="single" w:sz="2" w:space="0" w:color="auto"/>
                                                <w:bottom w:val="single" w:sz="2" w:space="0" w:color="auto"/>
                                                <w:right w:val="single" w:sz="2" w:space="0" w:color="auto"/>
                                              </w:divBdr>
                                              <w:divsChild>
                                                <w:div w:id="1462066208">
                                                  <w:marLeft w:val="0"/>
                                                  <w:marRight w:val="0"/>
                                                  <w:marTop w:val="0"/>
                                                  <w:marBottom w:val="0"/>
                                                  <w:divBdr>
                                                    <w:top w:val="single" w:sz="2" w:space="0" w:color="auto"/>
                                                    <w:left w:val="single" w:sz="2" w:space="0" w:color="auto"/>
                                                    <w:bottom w:val="single" w:sz="2" w:space="0" w:color="auto"/>
                                                    <w:right w:val="single" w:sz="2" w:space="0" w:color="auto"/>
                                                  </w:divBdr>
                                                  <w:divsChild>
                                                    <w:div w:id="1332295926">
                                                      <w:marLeft w:val="0"/>
                                                      <w:marRight w:val="0"/>
                                                      <w:marTop w:val="0"/>
                                                      <w:marBottom w:val="0"/>
                                                      <w:divBdr>
                                                        <w:top w:val="single" w:sz="2" w:space="0" w:color="auto"/>
                                                        <w:left w:val="single" w:sz="2" w:space="0" w:color="auto"/>
                                                        <w:bottom w:val="single" w:sz="2" w:space="0" w:color="auto"/>
                                                        <w:right w:val="single" w:sz="2" w:space="0" w:color="auto"/>
                                                      </w:divBdr>
                                                      <w:divsChild>
                                                        <w:div w:id="1942714071">
                                                          <w:marLeft w:val="0"/>
                                                          <w:marRight w:val="0"/>
                                                          <w:marTop w:val="0"/>
                                                          <w:marBottom w:val="0"/>
                                                          <w:divBdr>
                                                            <w:top w:val="single" w:sz="2" w:space="0" w:color="auto"/>
                                                            <w:left w:val="single" w:sz="2" w:space="0" w:color="auto"/>
                                                            <w:bottom w:val="single" w:sz="2" w:space="0" w:color="auto"/>
                                                            <w:right w:val="single" w:sz="2" w:space="0" w:color="auto"/>
                                                          </w:divBdr>
                                                          <w:divsChild>
                                                            <w:div w:id="1925607275">
                                                              <w:marLeft w:val="0"/>
                                                              <w:marRight w:val="0"/>
                                                              <w:marTop w:val="0"/>
                                                              <w:marBottom w:val="0"/>
                                                              <w:divBdr>
                                                                <w:top w:val="single" w:sz="2" w:space="0" w:color="auto"/>
                                                                <w:left w:val="single" w:sz="2" w:space="0" w:color="auto"/>
                                                                <w:bottom w:val="single" w:sz="2" w:space="0" w:color="auto"/>
                                                                <w:right w:val="single" w:sz="2" w:space="0" w:color="auto"/>
                                                              </w:divBdr>
                                                              <w:divsChild>
                                                                <w:div w:id="365376348">
                                                                  <w:marLeft w:val="0"/>
                                                                  <w:marRight w:val="0"/>
                                                                  <w:marTop w:val="0"/>
                                                                  <w:marBottom w:val="0"/>
                                                                  <w:divBdr>
                                                                    <w:top w:val="single" w:sz="2" w:space="0" w:color="auto"/>
                                                                    <w:left w:val="single" w:sz="2" w:space="0" w:color="auto"/>
                                                                    <w:bottom w:val="single" w:sz="2" w:space="0" w:color="auto"/>
                                                                    <w:right w:val="single" w:sz="2" w:space="0" w:color="auto"/>
                                                                  </w:divBdr>
                                                                  <w:divsChild>
                                                                    <w:div w:id="1832139283">
                                                                      <w:marLeft w:val="0"/>
                                                                      <w:marRight w:val="0"/>
                                                                      <w:marTop w:val="0"/>
                                                                      <w:marBottom w:val="0"/>
                                                                      <w:divBdr>
                                                                        <w:top w:val="single" w:sz="2" w:space="0" w:color="auto"/>
                                                                        <w:left w:val="single" w:sz="2" w:space="0" w:color="auto"/>
                                                                        <w:bottom w:val="single" w:sz="2" w:space="0" w:color="auto"/>
                                                                        <w:right w:val="single" w:sz="2" w:space="0" w:color="auto"/>
                                                                      </w:divBdr>
                                                                      <w:divsChild>
                                                                        <w:div w:id="1345060920">
                                                                          <w:marLeft w:val="0"/>
                                                                          <w:marRight w:val="0"/>
                                                                          <w:marTop w:val="0"/>
                                                                          <w:marBottom w:val="0"/>
                                                                          <w:divBdr>
                                                                            <w:top w:val="single" w:sz="2" w:space="0" w:color="auto"/>
                                                                            <w:left w:val="single" w:sz="2" w:space="0" w:color="auto"/>
                                                                            <w:bottom w:val="single" w:sz="2" w:space="0" w:color="auto"/>
                                                                            <w:right w:val="single" w:sz="2" w:space="0" w:color="auto"/>
                                                                          </w:divBdr>
                                                                          <w:divsChild>
                                                                            <w:div w:id="746726992">
                                                                              <w:marLeft w:val="0"/>
                                                                              <w:marRight w:val="0"/>
                                                                              <w:marTop w:val="0"/>
                                                                              <w:marBottom w:val="0"/>
                                                                              <w:divBdr>
                                                                                <w:top w:val="single" w:sz="2" w:space="0" w:color="auto"/>
                                                                                <w:left w:val="single" w:sz="2" w:space="0" w:color="auto"/>
                                                                                <w:bottom w:val="single" w:sz="2" w:space="0" w:color="auto"/>
                                                                                <w:right w:val="single" w:sz="2" w:space="0" w:color="auto"/>
                                                                              </w:divBdr>
                                                                              <w:divsChild>
                                                                                <w:div w:id="62601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4588751">
      <w:bodyDiv w:val="1"/>
      <w:marLeft w:val="0"/>
      <w:marRight w:val="0"/>
      <w:marTop w:val="0"/>
      <w:marBottom w:val="0"/>
      <w:divBdr>
        <w:top w:val="none" w:sz="0" w:space="0" w:color="auto"/>
        <w:left w:val="none" w:sz="0" w:space="0" w:color="auto"/>
        <w:bottom w:val="none" w:sz="0" w:space="0" w:color="auto"/>
        <w:right w:val="none" w:sz="0" w:space="0" w:color="auto"/>
      </w:divBdr>
    </w:div>
    <w:div w:id="501940949">
      <w:bodyDiv w:val="1"/>
      <w:marLeft w:val="0"/>
      <w:marRight w:val="0"/>
      <w:marTop w:val="0"/>
      <w:marBottom w:val="0"/>
      <w:divBdr>
        <w:top w:val="none" w:sz="0" w:space="0" w:color="auto"/>
        <w:left w:val="none" w:sz="0" w:space="0" w:color="auto"/>
        <w:bottom w:val="none" w:sz="0" w:space="0" w:color="auto"/>
        <w:right w:val="none" w:sz="0" w:space="0" w:color="auto"/>
      </w:divBdr>
    </w:div>
    <w:div w:id="1006057930">
      <w:bodyDiv w:val="1"/>
      <w:marLeft w:val="0"/>
      <w:marRight w:val="0"/>
      <w:marTop w:val="0"/>
      <w:marBottom w:val="0"/>
      <w:divBdr>
        <w:top w:val="none" w:sz="0" w:space="0" w:color="auto"/>
        <w:left w:val="none" w:sz="0" w:space="0" w:color="auto"/>
        <w:bottom w:val="none" w:sz="0" w:space="0" w:color="auto"/>
        <w:right w:val="none" w:sz="0" w:space="0" w:color="auto"/>
      </w:divBdr>
      <w:divsChild>
        <w:div w:id="282810679">
          <w:marLeft w:val="0"/>
          <w:marRight w:val="0"/>
          <w:marTop w:val="0"/>
          <w:marBottom w:val="0"/>
          <w:divBdr>
            <w:top w:val="single" w:sz="2" w:space="0" w:color="auto"/>
            <w:left w:val="single" w:sz="2" w:space="0" w:color="auto"/>
            <w:bottom w:val="single" w:sz="2" w:space="0" w:color="auto"/>
            <w:right w:val="single" w:sz="2" w:space="0" w:color="auto"/>
          </w:divBdr>
          <w:divsChild>
            <w:div w:id="814764051">
              <w:marLeft w:val="0"/>
              <w:marRight w:val="0"/>
              <w:marTop w:val="0"/>
              <w:marBottom w:val="0"/>
              <w:divBdr>
                <w:top w:val="single" w:sz="2" w:space="0" w:color="auto"/>
                <w:left w:val="single" w:sz="2" w:space="0" w:color="auto"/>
                <w:bottom w:val="single" w:sz="2" w:space="0" w:color="auto"/>
                <w:right w:val="single" w:sz="2" w:space="0" w:color="auto"/>
              </w:divBdr>
              <w:divsChild>
                <w:div w:id="2002657333">
                  <w:marLeft w:val="0"/>
                  <w:marRight w:val="0"/>
                  <w:marTop w:val="0"/>
                  <w:marBottom w:val="0"/>
                  <w:divBdr>
                    <w:top w:val="single" w:sz="2" w:space="24" w:color="auto"/>
                    <w:left w:val="single" w:sz="2" w:space="0" w:color="auto"/>
                    <w:bottom w:val="single" w:sz="2" w:space="0" w:color="auto"/>
                    <w:right w:val="single" w:sz="2" w:space="0" w:color="auto"/>
                  </w:divBdr>
                  <w:divsChild>
                    <w:div w:id="1033531530">
                      <w:marLeft w:val="0"/>
                      <w:marRight w:val="0"/>
                      <w:marTop w:val="0"/>
                      <w:marBottom w:val="0"/>
                      <w:divBdr>
                        <w:top w:val="single" w:sz="2" w:space="0" w:color="auto"/>
                        <w:left w:val="single" w:sz="2" w:space="0" w:color="auto"/>
                        <w:bottom w:val="single" w:sz="2" w:space="0" w:color="auto"/>
                        <w:right w:val="single" w:sz="2" w:space="0" w:color="auto"/>
                      </w:divBdr>
                      <w:divsChild>
                        <w:div w:id="697631365">
                          <w:marLeft w:val="0"/>
                          <w:marRight w:val="0"/>
                          <w:marTop w:val="0"/>
                          <w:marBottom w:val="0"/>
                          <w:divBdr>
                            <w:top w:val="single" w:sz="2" w:space="0" w:color="auto"/>
                            <w:left w:val="single" w:sz="2" w:space="0" w:color="auto"/>
                            <w:bottom w:val="single" w:sz="2" w:space="0" w:color="auto"/>
                            <w:right w:val="single" w:sz="2" w:space="0" w:color="auto"/>
                          </w:divBdr>
                          <w:divsChild>
                            <w:div w:id="1206673673">
                              <w:marLeft w:val="0"/>
                              <w:marRight w:val="0"/>
                              <w:marTop w:val="0"/>
                              <w:marBottom w:val="0"/>
                              <w:divBdr>
                                <w:top w:val="single" w:sz="2" w:space="0" w:color="auto"/>
                                <w:left w:val="single" w:sz="2" w:space="0" w:color="auto"/>
                                <w:bottom w:val="single" w:sz="2" w:space="0" w:color="auto"/>
                                <w:right w:val="single" w:sz="2" w:space="0" w:color="auto"/>
                              </w:divBdr>
                              <w:divsChild>
                                <w:div w:id="1717243386">
                                  <w:marLeft w:val="0"/>
                                  <w:marRight w:val="0"/>
                                  <w:marTop w:val="0"/>
                                  <w:marBottom w:val="0"/>
                                  <w:divBdr>
                                    <w:top w:val="single" w:sz="2" w:space="0" w:color="auto"/>
                                    <w:left w:val="single" w:sz="2" w:space="0" w:color="auto"/>
                                    <w:bottom w:val="single" w:sz="2" w:space="0" w:color="auto"/>
                                    <w:right w:val="single" w:sz="2" w:space="0" w:color="auto"/>
                                  </w:divBdr>
                                  <w:divsChild>
                                    <w:div w:id="1372219015">
                                      <w:marLeft w:val="0"/>
                                      <w:marRight w:val="0"/>
                                      <w:marTop w:val="0"/>
                                      <w:marBottom w:val="0"/>
                                      <w:divBdr>
                                        <w:top w:val="single" w:sz="2" w:space="0" w:color="auto"/>
                                        <w:left w:val="single" w:sz="2" w:space="0" w:color="auto"/>
                                        <w:bottom w:val="single" w:sz="2" w:space="0" w:color="auto"/>
                                        <w:right w:val="single" w:sz="2" w:space="0" w:color="auto"/>
                                      </w:divBdr>
                                      <w:divsChild>
                                        <w:div w:id="194081999">
                                          <w:marLeft w:val="0"/>
                                          <w:marRight w:val="0"/>
                                          <w:marTop w:val="0"/>
                                          <w:marBottom w:val="0"/>
                                          <w:divBdr>
                                            <w:top w:val="single" w:sz="2" w:space="0" w:color="auto"/>
                                            <w:left w:val="single" w:sz="2" w:space="0" w:color="auto"/>
                                            <w:bottom w:val="single" w:sz="2" w:space="0" w:color="auto"/>
                                            <w:right w:val="single" w:sz="2" w:space="0" w:color="auto"/>
                                          </w:divBdr>
                                          <w:divsChild>
                                            <w:div w:id="530604913">
                                              <w:marLeft w:val="0"/>
                                              <w:marRight w:val="0"/>
                                              <w:marTop w:val="0"/>
                                              <w:marBottom w:val="0"/>
                                              <w:divBdr>
                                                <w:top w:val="single" w:sz="2" w:space="0" w:color="auto"/>
                                                <w:left w:val="single" w:sz="2" w:space="0" w:color="auto"/>
                                                <w:bottom w:val="single" w:sz="2" w:space="0" w:color="auto"/>
                                                <w:right w:val="single" w:sz="2" w:space="0" w:color="auto"/>
                                              </w:divBdr>
                                              <w:divsChild>
                                                <w:div w:id="1580401248">
                                                  <w:marLeft w:val="0"/>
                                                  <w:marRight w:val="0"/>
                                                  <w:marTop w:val="0"/>
                                                  <w:marBottom w:val="0"/>
                                                  <w:divBdr>
                                                    <w:top w:val="single" w:sz="2" w:space="0" w:color="auto"/>
                                                    <w:left w:val="single" w:sz="2" w:space="0" w:color="auto"/>
                                                    <w:bottom w:val="single" w:sz="2" w:space="0" w:color="auto"/>
                                                    <w:right w:val="single" w:sz="2" w:space="0" w:color="auto"/>
                                                  </w:divBdr>
                                                  <w:divsChild>
                                                    <w:div w:id="1109736231">
                                                      <w:marLeft w:val="0"/>
                                                      <w:marRight w:val="0"/>
                                                      <w:marTop w:val="0"/>
                                                      <w:marBottom w:val="0"/>
                                                      <w:divBdr>
                                                        <w:top w:val="single" w:sz="2" w:space="0" w:color="auto"/>
                                                        <w:left w:val="single" w:sz="2" w:space="0" w:color="auto"/>
                                                        <w:bottom w:val="single" w:sz="2" w:space="0" w:color="auto"/>
                                                        <w:right w:val="single" w:sz="2" w:space="0" w:color="auto"/>
                                                      </w:divBdr>
                                                      <w:divsChild>
                                                        <w:div w:id="953902632">
                                                          <w:marLeft w:val="0"/>
                                                          <w:marRight w:val="0"/>
                                                          <w:marTop w:val="0"/>
                                                          <w:marBottom w:val="0"/>
                                                          <w:divBdr>
                                                            <w:top w:val="single" w:sz="2" w:space="0" w:color="auto"/>
                                                            <w:left w:val="single" w:sz="2" w:space="0" w:color="auto"/>
                                                            <w:bottom w:val="single" w:sz="2" w:space="0" w:color="auto"/>
                                                            <w:right w:val="single" w:sz="2" w:space="0" w:color="auto"/>
                                                          </w:divBdr>
                                                          <w:divsChild>
                                                            <w:div w:id="88891580">
                                                              <w:marLeft w:val="0"/>
                                                              <w:marRight w:val="0"/>
                                                              <w:marTop w:val="0"/>
                                                              <w:marBottom w:val="0"/>
                                                              <w:divBdr>
                                                                <w:top w:val="single" w:sz="2" w:space="0" w:color="auto"/>
                                                                <w:left w:val="single" w:sz="2" w:space="0" w:color="auto"/>
                                                                <w:bottom w:val="single" w:sz="2" w:space="0" w:color="auto"/>
                                                                <w:right w:val="single" w:sz="2" w:space="0" w:color="auto"/>
                                                              </w:divBdr>
                                                              <w:divsChild>
                                                                <w:div w:id="898324426">
                                                                  <w:marLeft w:val="0"/>
                                                                  <w:marRight w:val="0"/>
                                                                  <w:marTop w:val="0"/>
                                                                  <w:marBottom w:val="0"/>
                                                                  <w:divBdr>
                                                                    <w:top w:val="single" w:sz="2" w:space="0" w:color="auto"/>
                                                                    <w:left w:val="single" w:sz="2" w:space="0" w:color="auto"/>
                                                                    <w:bottom w:val="single" w:sz="2" w:space="0" w:color="auto"/>
                                                                    <w:right w:val="single" w:sz="2" w:space="0" w:color="auto"/>
                                                                  </w:divBdr>
                                                                  <w:divsChild>
                                                                    <w:div w:id="347408840">
                                                                      <w:marLeft w:val="0"/>
                                                                      <w:marRight w:val="0"/>
                                                                      <w:marTop w:val="0"/>
                                                                      <w:marBottom w:val="0"/>
                                                                      <w:divBdr>
                                                                        <w:top w:val="single" w:sz="2" w:space="0" w:color="auto"/>
                                                                        <w:left w:val="single" w:sz="2" w:space="0" w:color="auto"/>
                                                                        <w:bottom w:val="single" w:sz="2" w:space="0" w:color="auto"/>
                                                                        <w:right w:val="single" w:sz="2" w:space="0" w:color="auto"/>
                                                                      </w:divBdr>
                                                                      <w:divsChild>
                                                                        <w:div w:id="900289839">
                                                                          <w:marLeft w:val="0"/>
                                                                          <w:marRight w:val="0"/>
                                                                          <w:marTop w:val="0"/>
                                                                          <w:marBottom w:val="0"/>
                                                                          <w:divBdr>
                                                                            <w:top w:val="single" w:sz="2" w:space="0" w:color="auto"/>
                                                                            <w:left w:val="single" w:sz="2" w:space="0" w:color="auto"/>
                                                                            <w:bottom w:val="single" w:sz="2" w:space="0" w:color="auto"/>
                                                                            <w:right w:val="single" w:sz="2" w:space="0" w:color="auto"/>
                                                                          </w:divBdr>
                                                                          <w:divsChild>
                                                                            <w:div w:id="1173034697">
                                                                              <w:marLeft w:val="0"/>
                                                                              <w:marRight w:val="0"/>
                                                                              <w:marTop w:val="0"/>
                                                                              <w:marBottom w:val="0"/>
                                                                              <w:divBdr>
                                                                                <w:top w:val="single" w:sz="2" w:space="0" w:color="auto"/>
                                                                                <w:left w:val="single" w:sz="2" w:space="0" w:color="auto"/>
                                                                                <w:bottom w:val="single" w:sz="2" w:space="0" w:color="auto"/>
                                                                                <w:right w:val="single" w:sz="2" w:space="0" w:color="auto"/>
                                                                              </w:divBdr>
                                                                              <w:divsChild>
                                                                                <w:div w:id="6315976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2028568">
      <w:bodyDiv w:val="1"/>
      <w:marLeft w:val="0"/>
      <w:marRight w:val="0"/>
      <w:marTop w:val="0"/>
      <w:marBottom w:val="0"/>
      <w:divBdr>
        <w:top w:val="none" w:sz="0" w:space="0" w:color="auto"/>
        <w:left w:val="none" w:sz="0" w:space="0" w:color="auto"/>
        <w:bottom w:val="none" w:sz="0" w:space="0" w:color="auto"/>
        <w:right w:val="none" w:sz="0" w:space="0" w:color="auto"/>
      </w:divBdr>
    </w:div>
    <w:div w:id="1289626769">
      <w:bodyDiv w:val="1"/>
      <w:marLeft w:val="0"/>
      <w:marRight w:val="0"/>
      <w:marTop w:val="0"/>
      <w:marBottom w:val="0"/>
      <w:divBdr>
        <w:top w:val="none" w:sz="0" w:space="0" w:color="auto"/>
        <w:left w:val="none" w:sz="0" w:space="0" w:color="auto"/>
        <w:bottom w:val="none" w:sz="0" w:space="0" w:color="auto"/>
        <w:right w:val="none" w:sz="0" w:space="0" w:color="auto"/>
      </w:divBdr>
    </w:div>
    <w:div w:id="1291593370">
      <w:bodyDiv w:val="1"/>
      <w:marLeft w:val="0"/>
      <w:marRight w:val="0"/>
      <w:marTop w:val="0"/>
      <w:marBottom w:val="0"/>
      <w:divBdr>
        <w:top w:val="none" w:sz="0" w:space="0" w:color="auto"/>
        <w:left w:val="none" w:sz="0" w:space="0" w:color="auto"/>
        <w:bottom w:val="none" w:sz="0" w:space="0" w:color="auto"/>
        <w:right w:val="none" w:sz="0" w:space="0" w:color="auto"/>
      </w:divBdr>
    </w:div>
    <w:div w:id="1339849874">
      <w:bodyDiv w:val="1"/>
      <w:marLeft w:val="0"/>
      <w:marRight w:val="0"/>
      <w:marTop w:val="0"/>
      <w:marBottom w:val="0"/>
      <w:divBdr>
        <w:top w:val="none" w:sz="0" w:space="0" w:color="auto"/>
        <w:left w:val="none" w:sz="0" w:space="0" w:color="auto"/>
        <w:bottom w:val="none" w:sz="0" w:space="0" w:color="auto"/>
        <w:right w:val="none" w:sz="0" w:space="0" w:color="auto"/>
      </w:divBdr>
      <w:divsChild>
        <w:div w:id="90201140">
          <w:marLeft w:val="0"/>
          <w:marRight w:val="0"/>
          <w:marTop w:val="0"/>
          <w:marBottom w:val="0"/>
          <w:divBdr>
            <w:top w:val="single" w:sz="2" w:space="0" w:color="auto"/>
            <w:left w:val="single" w:sz="2" w:space="0" w:color="auto"/>
            <w:bottom w:val="single" w:sz="2" w:space="0" w:color="auto"/>
            <w:right w:val="single" w:sz="2" w:space="0" w:color="auto"/>
          </w:divBdr>
          <w:divsChild>
            <w:div w:id="2030836638">
              <w:marLeft w:val="0"/>
              <w:marRight w:val="0"/>
              <w:marTop w:val="0"/>
              <w:marBottom w:val="0"/>
              <w:divBdr>
                <w:top w:val="single" w:sz="2" w:space="0" w:color="auto"/>
                <w:left w:val="single" w:sz="2" w:space="0" w:color="auto"/>
                <w:bottom w:val="single" w:sz="2" w:space="0" w:color="auto"/>
                <w:right w:val="single" w:sz="2" w:space="0" w:color="auto"/>
              </w:divBdr>
              <w:divsChild>
                <w:div w:id="82335770">
                  <w:marLeft w:val="0"/>
                  <w:marRight w:val="0"/>
                  <w:marTop w:val="0"/>
                  <w:marBottom w:val="0"/>
                  <w:divBdr>
                    <w:top w:val="single" w:sz="2" w:space="24" w:color="auto"/>
                    <w:left w:val="single" w:sz="2" w:space="0" w:color="auto"/>
                    <w:bottom w:val="single" w:sz="2" w:space="0" w:color="auto"/>
                    <w:right w:val="single" w:sz="2" w:space="0" w:color="auto"/>
                  </w:divBdr>
                  <w:divsChild>
                    <w:div w:id="130444599">
                      <w:marLeft w:val="0"/>
                      <w:marRight w:val="0"/>
                      <w:marTop w:val="0"/>
                      <w:marBottom w:val="0"/>
                      <w:divBdr>
                        <w:top w:val="single" w:sz="2" w:space="0" w:color="auto"/>
                        <w:left w:val="single" w:sz="2" w:space="0" w:color="auto"/>
                        <w:bottom w:val="single" w:sz="2" w:space="0" w:color="auto"/>
                        <w:right w:val="single" w:sz="2" w:space="0" w:color="auto"/>
                      </w:divBdr>
                      <w:divsChild>
                        <w:div w:id="1016734869">
                          <w:marLeft w:val="0"/>
                          <w:marRight w:val="0"/>
                          <w:marTop w:val="0"/>
                          <w:marBottom w:val="0"/>
                          <w:divBdr>
                            <w:top w:val="single" w:sz="2" w:space="0" w:color="auto"/>
                            <w:left w:val="single" w:sz="2" w:space="0" w:color="auto"/>
                            <w:bottom w:val="single" w:sz="2" w:space="0" w:color="auto"/>
                            <w:right w:val="single" w:sz="2" w:space="0" w:color="auto"/>
                          </w:divBdr>
                          <w:divsChild>
                            <w:div w:id="1330328725">
                              <w:marLeft w:val="0"/>
                              <w:marRight w:val="0"/>
                              <w:marTop w:val="0"/>
                              <w:marBottom w:val="0"/>
                              <w:divBdr>
                                <w:top w:val="single" w:sz="2" w:space="0" w:color="auto"/>
                                <w:left w:val="single" w:sz="2" w:space="0" w:color="auto"/>
                                <w:bottom w:val="single" w:sz="2" w:space="0" w:color="auto"/>
                                <w:right w:val="single" w:sz="2" w:space="0" w:color="auto"/>
                              </w:divBdr>
                              <w:divsChild>
                                <w:div w:id="315649471">
                                  <w:marLeft w:val="0"/>
                                  <w:marRight w:val="0"/>
                                  <w:marTop w:val="0"/>
                                  <w:marBottom w:val="0"/>
                                  <w:divBdr>
                                    <w:top w:val="single" w:sz="2" w:space="0" w:color="auto"/>
                                    <w:left w:val="single" w:sz="2" w:space="0" w:color="auto"/>
                                    <w:bottom w:val="single" w:sz="2" w:space="0" w:color="auto"/>
                                    <w:right w:val="single" w:sz="2" w:space="0" w:color="auto"/>
                                  </w:divBdr>
                                  <w:divsChild>
                                    <w:div w:id="359400472">
                                      <w:marLeft w:val="0"/>
                                      <w:marRight w:val="0"/>
                                      <w:marTop w:val="0"/>
                                      <w:marBottom w:val="0"/>
                                      <w:divBdr>
                                        <w:top w:val="single" w:sz="2" w:space="0" w:color="auto"/>
                                        <w:left w:val="single" w:sz="2" w:space="0" w:color="auto"/>
                                        <w:bottom w:val="single" w:sz="2" w:space="0" w:color="auto"/>
                                        <w:right w:val="single" w:sz="2" w:space="0" w:color="auto"/>
                                      </w:divBdr>
                                      <w:divsChild>
                                        <w:div w:id="2145611024">
                                          <w:marLeft w:val="0"/>
                                          <w:marRight w:val="0"/>
                                          <w:marTop w:val="0"/>
                                          <w:marBottom w:val="0"/>
                                          <w:divBdr>
                                            <w:top w:val="single" w:sz="2" w:space="0" w:color="auto"/>
                                            <w:left w:val="single" w:sz="2" w:space="0" w:color="auto"/>
                                            <w:bottom w:val="single" w:sz="2" w:space="0" w:color="auto"/>
                                            <w:right w:val="single" w:sz="2" w:space="0" w:color="auto"/>
                                          </w:divBdr>
                                          <w:divsChild>
                                            <w:div w:id="1424185917">
                                              <w:marLeft w:val="0"/>
                                              <w:marRight w:val="0"/>
                                              <w:marTop w:val="0"/>
                                              <w:marBottom w:val="0"/>
                                              <w:divBdr>
                                                <w:top w:val="single" w:sz="2" w:space="0" w:color="auto"/>
                                                <w:left w:val="single" w:sz="2" w:space="0" w:color="auto"/>
                                                <w:bottom w:val="single" w:sz="2" w:space="0" w:color="auto"/>
                                                <w:right w:val="single" w:sz="2" w:space="0" w:color="auto"/>
                                              </w:divBdr>
                                              <w:divsChild>
                                                <w:div w:id="2052995739">
                                                  <w:marLeft w:val="0"/>
                                                  <w:marRight w:val="0"/>
                                                  <w:marTop w:val="0"/>
                                                  <w:marBottom w:val="0"/>
                                                  <w:divBdr>
                                                    <w:top w:val="single" w:sz="2" w:space="0" w:color="auto"/>
                                                    <w:left w:val="single" w:sz="2" w:space="0" w:color="auto"/>
                                                    <w:bottom w:val="single" w:sz="2" w:space="0" w:color="auto"/>
                                                    <w:right w:val="single" w:sz="2" w:space="0" w:color="auto"/>
                                                  </w:divBdr>
                                                  <w:divsChild>
                                                    <w:div w:id="597327280">
                                                      <w:marLeft w:val="0"/>
                                                      <w:marRight w:val="0"/>
                                                      <w:marTop w:val="0"/>
                                                      <w:marBottom w:val="0"/>
                                                      <w:divBdr>
                                                        <w:top w:val="single" w:sz="2" w:space="0" w:color="auto"/>
                                                        <w:left w:val="single" w:sz="2" w:space="0" w:color="auto"/>
                                                        <w:bottom w:val="single" w:sz="2" w:space="0" w:color="auto"/>
                                                        <w:right w:val="single" w:sz="2" w:space="0" w:color="auto"/>
                                                      </w:divBdr>
                                                      <w:divsChild>
                                                        <w:div w:id="1235581341">
                                                          <w:marLeft w:val="0"/>
                                                          <w:marRight w:val="0"/>
                                                          <w:marTop w:val="0"/>
                                                          <w:marBottom w:val="0"/>
                                                          <w:divBdr>
                                                            <w:top w:val="single" w:sz="2" w:space="0" w:color="auto"/>
                                                            <w:left w:val="single" w:sz="2" w:space="0" w:color="auto"/>
                                                            <w:bottom w:val="single" w:sz="2" w:space="0" w:color="auto"/>
                                                            <w:right w:val="single" w:sz="2" w:space="0" w:color="auto"/>
                                                          </w:divBdr>
                                                          <w:divsChild>
                                                            <w:div w:id="1402677526">
                                                              <w:marLeft w:val="0"/>
                                                              <w:marRight w:val="0"/>
                                                              <w:marTop w:val="0"/>
                                                              <w:marBottom w:val="0"/>
                                                              <w:divBdr>
                                                                <w:top w:val="single" w:sz="2" w:space="0" w:color="auto"/>
                                                                <w:left w:val="single" w:sz="2" w:space="0" w:color="auto"/>
                                                                <w:bottom w:val="single" w:sz="2" w:space="0" w:color="auto"/>
                                                                <w:right w:val="single" w:sz="2" w:space="0" w:color="auto"/>
                                                              </w:divBdr>
                                                              <w:divsChild>
                                                                <w:div w:id="1238049523">
                                                                  <w:marLeft w:val="0"/>
                                                                  <w:marRight w:val="0"/>
                                                                  <w:marTop w:val="0"/>
                                                                  <w:marBottom w:val="0"/>
                                                                  <w:divBdr>
                                                                    <w:top w:val="single" w:sz="2" w:space="0" w:color="auto"/>
                                                                    <w:left w:val="single" w:sz="2" w:space="0" w:color="auto"/>
                                                                    <w:bottom w:val="single" w:sz="2" w:space="0" w:color="auto"/>
                                                                    <w:right w:val="single" w:sz="2" w:space="0" w:color="auto"/>
                                                                  </w:divBdr>
                                                                  <w:divsChild>
                                                                    <w:div w:id="1584073390">
                                                                      <w:marLeft w:val="0"/>
                                                                      <w:marRight w:val="0"/>
                                                                      <w:marTop w:val="0"/>
                                                                      <w:marBottom w:val="0"/>
                                                                      <w:divBdr>
                                                                        <w:top w:val="single" w:sz="2" w:space="0" w:color="auto"/>
                                                                        <w:left w:val="single" w:sz="2" w:space="0" w:color="auto"/>
                                                                        <w:bottom w:val="single" w:sz="2" w:space="0" w:color="auto"/>
                                                                        <w:right w:val="single" w:sz="2" w:space="0" w:color="auto"/>
                                                                      </w:divBdr>
                                                                      <w:divsChild>
                                                                        <w:div w:id="962618708">
                                                                          <w:marLeft w:val="0"/>
                                                                          <w:marRight w:val="0"/>
                                                                          <w:marTop w:val="0"/>
                                                                          <w:marBottom w:val="0"/>
                                                                          <w:divBdr>
                                                                            <w:top w:val="single" w:sz="2" w:space="0" w:color="auto"/>
                                                                            <w:left w:val="single" w:sz="2" w:space="0" w:color="auto"/>
                                                                            <w:bottom w:val="single" w:sz="2" w:space="0" w:color="auto"/>
                                                                            <w:right w:val="single" w:sz="2" w:space="0" w:color="auto"/>
                                                                          </w:divBdr>
                                                                          <w:divsChild>
                                                                            <w:div w:id="4330779">
                                                                              <w:marLeft w:val="0"/>
                                                                              <w:marRight w:val="0"/>
                                                                              <w:marTop w:val="0"/>
                                                                              <w:marBottom w:val="0"/>
                                                                              <w:divBdr>
                                                                                <w:top w:val="single" w:sz="2" w:space="0" w:color="auto"/>
                                                                                <w:left w:val="single" w:sz="2" w:space="0" w:color="auto"/>
                                                                                <w:bottom w:val="single" w:sz="2" w:space="0" w:color="auto"/>
                                                                                <w:right w:val="single" w:sz="2" w:space="0" w:color="auto"/>
                                                                              </w:divBdr>
                                                                              <w:divsChild>
                                                                                <w:div w:id="1770268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2753307">
      <w:bodyDiv w:val="1"/>
      <w:marLeft w:val="0"/>
      <w:marRight w:val="0"/>
      <w:marTop w:val="0"/>
      <w:marBottom w:val="0"/>
      <w:divBdr>
        <w:top w:val="none" w:sz="0" w:space="0" w:color="auto"/>
        <w:left w:val="none" w:sz="0" w:space="0" w:color="auto"/>
        <w:bottom w:val="none" w:sz="0" w:space="0" w:color="auto"/>
        <w:right w:val="none" w:sz="0" w:space="0" w:color="auto"/>
      </w:divBdr>
    </w:div>
    <w:div w:id="1696694164">
      <w:bodyDiv w:val="1"/>
      <w:marLeft w:val="0"/>
      <w:marRight w:val="0"/>
      <w:marTop w:val="0"/>
      <w:marBottom w:val="0"/>
      <w:divBdr>
        <w:top w:val="none" w:sz="0" w:space="0" w:color="auto"/>
        <w:left w:val="none" w:sz="0" w:space="0" w:color="auto"/>
        <w:bottom w:val="none" w:sz="0" w:space="0" w:color="auto"/>
        <w:right w:val="none" w:sz="0" w:space="0" w:color="auto"/>
      </w:divBdr>
    </w:div>
    <w:div w:id="1805614160">
      <w:bodyDiv w:val="1"/>
      <w:marLeft w:val="0"/>
      <w:marRight w:val="0"/>
      <w:marTop w:val="0"/>
      <w:marBottom w:val="0"/>
      <w:divBdr>
        <w:top w:val="none" w:sz="0" w:space="0" w:color="auto"/>
        <w:left w:val="none" w:sz="0" w:space="0" w:color="auto"/>
        <w:bottom w:val="none" w:sz="0" w:space="0" w:color="auto"/>
        <w:right w:val="none" w:sz="0" w:space="0" w:color="auto"/>
      </w:divBdr>
      <w:divsChild>
        <w:div w:id="678580839">
          <w:marLeft w:val="0"/>
          <w:marRight w:val="0"/>
          <w:marTop w:val="0"/>
          <w:marBottom w:val="0"/>
          <w:divBdr>
            <w:top w:val="single" w:sz="2" w:space="0" w:color="auto"/>
            <w:left w:val="single" w:sz="2" w:space="0" w:color="auto"/>
            <w:bottom w:val="single" w:sz="2" w:space="0" w:color="auto"/>
            <w:right w:val="single" w:sz="2" w:space="0" w:color="auto"/>
          </w:divBdr>
          <w:divsChild>
            <w:div w:id="1313290365">
              <w:marLeft w:val="0"/>
              <w:marRight w:val="0"/>
              <w:marTop w:val="0"/>
              <w:marBottom w:val="0"/>
              <w:divBdr>
                <w:top w:val="single" w:sz="2" w:space="0" w:color="auto"/>
                <w:left w:val="single" w:sz="2" w:space="0" w:color="auto"/>
                <w:bottom w:val="single" w:sz="2" w:space="0" w:color="auto"/>
                <w:right w:val="single" w:sz="2" w:space="0" w:color="auto"/>
              </w:divBdr>
              <w:divsChild>
                <w:div w:id="1271864010">
                  <w:marLeft w:val="0"/>
                  <w:marRight w:val="0"/>
                  <w:marTop w:val="0"/>
                  <w:marBottom w:val="0"/>
                  <w:divBdr>
                    <w:top w:val="single" w:sz="2" w:space="24" w:color="auto"/>
                    <w:left w:val="single" w:sz="2" w:space="0" w:color="auto"/>
                    <w:bottom w:val="single" w:sz="2" w:space="0" w:color="auto"/>
                    <w:right w:val="single" w:sz="2" w:space="0" w:color="auto"/>
                  </w:divBdr>
                  <w:divsChild>
                    <w:div w:id="1769109995">
                      <w:marLeft w:val="0"/>
                      <w:marRight w:val="0"/>
                      <w:marTop w:val="0"/>
                      <w:marBottom w:val="0"/>
                      <w:divBdr>
                        <w:top w:val="single" w:sz="2" w:space="0" w:color="auto"/>
                        <w:left w:val="single" w:sz="2" w:space="0" w:color="auto"/>
                        <w:bottom w:val="single" w:sz="2" w:space="0" w:color="auto"/>
                        <w:right w:val="single" w:sz="2" w:space="0" w:color="auto"/>
                      </w:divBdr>
                      <w:divsChild>
                        <w:div w:id="1269045025">
                          <w:marLeft w:val="0"/>
                          <w:marRight w:val="0"/>
                          <w:marTop w:val="0"/>
                          <w:marBottom w:val="0"/>
                          <w:divBdr>
                            <w:top w:val="single" w:sz="2" w:space="0" w:color="auto"/>
                            <w:left w:val="single" w:sz="2" w:space="0" w:color="auto"/>
                            <w:bottom w:val="single" w:sz="2" w:space="0" w:color="auto"/>
                            <w:right w:val="single" w:sz="2" w:space="0" w:color="auto"/>
                          </w:divBdr>
                          <w:divsChild>
                            <w:div w:id="782116645">
                              <w:marLeft w:val="0"/>
                              <w:marRight w:val="0"/>
                              <w:marTop w:val="0"/>
                              <w:marBottom w:val="0"/>
                              <w:divBdr>
                                <w:top w:val="single" w:sz="2" w:space="0" w:color="auto"/>
                                <w:left w:val="single" w:sz="2" w:space="0" w:color="auto"/>
                                <w:bottom w:val="single" w:sz="2" w:space="0" w:color="auto"/>
                                <w:right w:val="single" w:sz="2" w:space="0" w:color="auto"/>
                              </w:divBdr>
                              <w:divsChild>
                                <w:div w:id="277656">
                                  <w:marLeft w:val="0"/>
                                  <w:marRight w:val="0"/>
                                  <w:marTop w:val="0"/>
                                  <w:marBottom w:val="0"/>
                                  <w:divBdr>
                                    <w:top w:val="single" w:sz="2" w:space="0" w:color="auto"/>
                                    <w:left w:val="single" w:sz="2" w:space="0" w:color="auto"/>
                                    <w:bottom w:val="single" w:sz="2" w:space="0" w:color="auto"/>
                                    <w:right w:val="single" w:sz="2" w:space="0" w:color="auto"/>
                                  </w:divBdr>
                                  <w:divsChild>
                                    <w:div w:id="1903979297">
                                      <w:marLeft w:val="0"/>
                                      <w:marRight w:val="0"/>
                                      <w:marTop w:val="0"/>
                                      <w:marBottom w:val="0"/>
                                      <w:divBdr>
                                        <w:top w:val="single" w:sz="2" w:space="0" w:color="auto"/>
                                        <w:left w:val="single" w:sz="2" w:space="0" w:color="auto"/>
                                        <w:bottom w:val="single" w:sz="2" w:space="0" w:color="auto"/>
                                        <w:right w:val="single" w:sz="2" w:space="0" w:color="auto"/>
                                      </w:divBdr>
                                      <w:divsChild>
                                        <w:div w:id="1764183652">
                                          <w:marLeft w:val="0"/>
                                          <w:marRight w:val="0"/>
                                          <w:marTop w:val="0"/>
                                          <w:marBottom w:val="0"/>
                                          <w:divBdr>
                                            <w:top w:val="single" w:sz="2" w:space="0" w:color="auto"/>
                                            <w:left w:val="single" w:sz="2" w:space="0" w:color="auto"/>
                                            <w:bottom w:val="single" w:sz="2" w:space="0" w:color="auto"/>
                                            <w:right w:val="single" w:sz="2" w:space="0" w:color="auto"/>
                                          </w:divBdr>
                                          <w:divsChild>
                                            <w:div w:id="966475426">
                                              <w:marLeft w:val="0"/>
                                              <w:marRight w:val="0"/>
                                              <w:marTop w:val="0"/>
                                              <w:marBottom w:val="0"/>
                                              <w:divBdr>
                                                <w:top w:val="single" w:sz="2" w:space="0" w:color="auto"/>
                                                <w:left w:val="single" w:sz="2" w:space="0" w:color="auto"/>
                                                <w:bottom w:val="single" w:sz="2" w:space="0" w:color="auto"/>
                                                <w:right w:val="single" w:sz="2" w:space="0" w:color="auto"/>
                                              </w:divBdr>
                                              <w:divsChild>
                                                <w:div w:id="1197423421">
                                                  <w:marLeft w:val="0"/>
                                                  <w:marRight w:val="0"/>
                                                  <w:marTop w:val="0"/>
                                                  <w:marBottom w:val="0"/>
                                                  <w:divBdr>
                                                    <w:top w:val="single" w:sz="2" w:space="0" w:color="auto"/>
                                                    <w:left w:val="single" w:sz="2" w:space="0" w:color="auto"/>
                                                    <w:bottom w:val="single" w:sz="2" w:space="0" w:color="auto"/>
                                                    <w:right w:val="single" w:sz="2" w:space="0" w:color="auto"/>
                                                  </w:divBdr>
                                                  <w:divsChild>
                                                    <w:div w:id="1525824598">
                                                      <w:marLeft w:val="0"/>
                                                      <w:marRight w:val="0"/>
                                                      <w:marTop w:val="0"/>
                                                      <w:marBottom w:val="0"/>
                                                      <w:divBdr>
                                                        <w:top w:val="single" w:sz="2" w:space="0" w:color="auto"/>
                                                        <w:left w:val="single" w:sz="2" w:space="0" w:color="auto"/>
                                                        <w:bottom w:val="single" w:sz="2" w:space="0" w:color="auto"/>
                                                        <w:right w:val="single" w:sz="2" w:space="0" w:color="auto"/>
                                                      </w:divBdr>
                                                      <w:divsChild>
                                                        <w:div w:id="1313295905">
                                                          <w:marLeft w:val="0"/>
                                                          <w:marRight w:val="0"/>
                                                          <w:marTop w:val="0"/>
                                                          <w:marBottom w:val="0"/>
                                                          <w:divBdr>
                                                            <w:top w:val="single" w:sz="2" w:space="0" w:color="auto"/>
                                                            <w:left w:val="single" w:sz="2" w:space="0" w:color="auto"/>
                                                            <w:bottom w:val="single" w:sz="2" w:space="0" w:color="auto"/>
                                                            <w:right w:val="single" w:sz="2" w:space="0" w:color="auto"/>
                                                          </w:divBdr>
                                                          <w:divsChild>
                                                            <w:div w:id="200172910">
                                                              <w:marLeft w:val="0"/>
                                                              <w:marRight w:val="0"/>
                                                              <w:marTop w:val="0"/>
                                                              <w:marBottom w:val="0"/>
                                                              <w:divBdr>
                                                                <w:top w:val="single" w:sz="2" w:space="0" w:color="auto"/>
                                                                <w:left w:val="single" w:sz="2" w:space="0" w:color="auto"/>
                                                                <w:bottom w:val="single" w:sz="2" w:space="0" w:color="auto"/>
                                                                <w:right w:val="single" w:sz="2" w:space="0" w:color="auto"/>
                                                              </w:divBdr>
                                                              <w:divsChild>
                                                                <w:div w:id="1901674748">
                                                                  <w:marLeft w:val="0"/>
                                                                  <w:marRight w:val="0"/>
                                                                  <w:marTop w:val="0"/>
                                                                  <w:marBottom w:val="0"/>
                                                                  <w:divBdr>
                                                                    <w:top w:val="single" w:sz="2" w:space="0" w:color="auto"/>
                                                                    <w:left w:val="single" w:sz="2" w:space="0" w:color="auto"/>
                                                                    <w:bottom w:val="single" w:sz="2" w:space="0" w:color="auto"/>
                                                                    <w:right w:val="single" w:sz="2" w:space="0" w:color="auto"/>
                                                                  </w:divBdr>
                                                                  <w:divsChild>
                                                                    <w:div w:id="460802143">
                                                                      <w:marLeft w:val="0"/>
                                                                      <w:marRight w:val="0"/>
                                                                      <w:marTop w:val="0"/>
                                                                      <w:marBottom w:val="0"/>
                                                                      <w:divBdr>
                                                                        <w:top w:val="single" w:sz="2" w:space="0" w:color="auto"/>
                                                                        <w:left w:val="single" w:sz="2" w:space="0" w:color="auto"/>
                                                                        <w:bottom w:val="single" w:sz="2" w:space="0" w:color="auto"/>
                                                                        <w:right w:val="single" w:sz="2" w:space="0" w:color="auto"/>
                                                                      </w:divBdr>
                                                                      <w:divsChild>
                                                                        <w:div w:id="1353990413">
                                                                          <w:marLeft w:val="0"/>
                                                                          <w:marRight w:val="0"/>
                                                                          <w:marTop w:val="0"/>
                                                                          <w:marBottom w:val="0"/>
                                                                          <w:divBdr>
                                                                            <w:top w:val="single" w:sz="2" w:space="0" w:color="auto"/>
                                                                            <w:left w:val="single" w:sz="2" w:space="0" w:color="auto"/>
                                                                            <w:bottom w:val="single" w:sz="2" w:space="0" w:color="auto"/>
                                                                            <w:right w:val="single" w:sz="2" w:space="0" w:color="auto"/>
                                                                          </w:divBdr>
                                                                          <w:divsChild>
                                                                            <w:div w:id="1172719816">
                                                                              <w:marLeft w:val="0"/>
                                                                              <w:marRight w:val="0"/>
                                                                              <w:marTop w:val="0"/>
                                                                              <w:marBottom w:val="0"/>
                                                                              <w:divBdr>
                                                                                <w:top w:val="single" w:sz="2" w:space="0" w:color="auto"/>
                                                                                <w:left w:val="single" w:sz="2" w:space="0" w:color="auto"/>
                                                                                <w:bottom w:val="single" w:sz="2" w:space="0" w:color="auto"/>
                                                                                <w:right w:val="single" w:sz="2" w:space="0" w:color="auto"/>
                                                                              </w:divBdr>
                                                                              <w:divsChild>
                                                                                <w:div w:id="598561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072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1363</Words>
  <Characters>7773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ABC</cp:lastModifiedBy>
  <cp:revision>5</cp:revision>
  <dcterms:created xsi:type="dcterms:W3CDTF">2026-08-06T10:13:00Z</dcterms:created>
  <dcterms:modified xsi:type="dcterms:W3CDTF">2026-08-07T07:48:00Z</dcterms:modified>
</cp:coreProperties>
</file>