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1.png" ContentType="image/png"/>
  <Override PartName="/word/media/rId46.png" ContentType="image/png"/>
  <Override PartName="/word/media/rId31.png" ContentType="image/png"/>
  <Override PartName="/word/media/rId35.png" ContentType="image/png"/>
  <Override PartName="/word/media/rId42.png" ContentType="image/png"/>
  <Override PartName="/word/media/rId43.png" ContentType="image/png"/>
  <Override PartName="/word/media/rId45.png" ContentType="image/png"/>
  <Override PartName="/word/media/rId44.png" ContentType="image/png"/>
  <Override PartName="/word/media/rId40.png" ContentType="image/png"/>
  <Override PartName="/word/media/rId39.png" ContentType="image/png"/>
  <Override PartName="/word/media/rId41.png" ContentType="image/png"/>
  <Override PartName="/word/media/rId32.png" ContentType="image/png"/>
  <Override PartName="/word/media/rId50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Automated</w:t>
      </w:r>
      <w:r>
        <w:t xml:space="preserve"> </w:t>
      </w:r>
      <w:r>
        <w:t xml:space="preserve">Failure</w:t>
      </w:r>
      <w:r>
        <w:t xml:space="preserve"> </w:t>
      </w:r>
      <w:r>
        <w:t xml:space="preserve">Detection</w:t>
      </w:r>
      <w:r>
        <w:t xml:space="preserve"> </w:t>
      </w:r>
      <w:r>
        <w:t xml:space="preserve">&amp;</w:t>
      </w:r>
      <w:r>
        <w:t xml:space="preserve"> </w:t>
      </w:r>
      <w:r>
        <w:t xml:space="preserve">Alert</w:t>
      </w:r>
      <w:r>
        <w:t xml:space="preserve"> </w:t>
      </w:r>
      <w:r>
        <w:t xml:space="preserve">Notification</w:t>
      </w:r>
      <w:r>
        <w:t xml:space="preserve"> </w:t>
      </w:r>
      <w:r>
        <w:t xml:space="preserve">for</w:t>
      </w:r>
      <w:r>
        <w:t xml:space="preserve"> </w:t>
      </w:r>
      <w:r>
        <w:t xml:space="preserve">Containerized</w:t>
      </w:r>
      <w:r>
        <w:t xml:space="preserve"> </w:t>
      </w:r>
      <w:r>
        <w:t xml:space="preserve">Applications</w:t>
      </w:r>
    </w:p>
    <w:p>
      <w:pPr>
        <w:pStyle w:val="Subtitle"/>
      </w:pPr>
      <w:r>
        <w:t xml:space="preserve">DevOps</w:t>
      </w:r>
      <w:r>
        <w:t xml:space="preserve"> </w:t>
      </w:r>
      <w:r>
        <w:t xml:space="preserve">IA-2</w:t>
      </w:r>
      <w:r>
        <w:t xml:space="preserve"> </w:t>
      </w:r>
      <w:r>
        <w:t xml:space="preserve">Case</w:t>
      </w:r>
      <w:r>
        <w:t xml:space="preserve"> </w:t>
      </w:r>
      <w:r>
        <w:t xml:space="preserve">Study</w:t>
      </w:r>
      <w:r>
        <w:t xml:space="preserve"> </w:t>
      </w:r>
      <w:r>
        <w:t xml:space="preserve">·</w:t>
      </w:r>
      <w:r>
        <w:t xml:space="preserve"> </w:t>
      </w:r>
      <w:r>
        <w:t xml:space="preserve">Tool:</w:t>
      </w:r>
      <w:r>
        <w:t xml:space="preserve"> </w:t>
      </w:r>
      <w:r>
        <w:t xml:space="preserve">Prometheus</w:t>
      </w:r>
      <w:r>
        <w:t xml:space="preserve"> </w:t>
      </w:r>
      <w:r>
        <w:t xml:space="preserve">and</w:t>
      </w:r>
      <w:r>
        <w:t xml:space="preserve"> </w:t>
      </w:r>
      <w:r>
        <w:t xml:space="preserve">Alertmanager</w:t>
      </w:r>
    </w:p>
    <w:p>
      <w:pPr>
        <w:pStyle w:val="Author"/>
      </w:pPr>
      <w:r>
        <w:t xml:space="preserve">Yashasvi</w:t>
      </w:r>
      <w:r>
        <w:t xml:space="preserve"> </w:t>
      </w:r>
      <w:r>
        <w:t xml:space="preserve">Gupta</w:t>
      </w:r>
      <w:r>
        <w:t xml:space="preserve"> </w:t>
      </w:r>
      <w:r>
        <w:t xml:space="preserve">(16010123341)</w:t>
      </w:r>
    </w:p>
    <w:p>
      <w:pPr>
        <w:pStyle w:val="Author"/>
      </w:pPr>
      <w:r>
        <w:t xml:space="preserve">Shweta</w:t>
      </w:r>
      <w:r>
        <w:t xml:space="preserve"> </w:t>
      </w:r>
      <w:r>
        <w:t xml:space="preserve">Karandikar</w:t>
      </w:r>
      <w:r>
        <w:t xml:space="preserve"> </w:t>
      </w:r>
      <w:r>
        <w:t xml:space="preserve">(16010123329)</w:t>
      </w:r>
    </w:p>
    <w:p>
      <w:pPr>
        <w:pStyle w:val="Author"/>
      </w:pPr>
      <w:r>
        <w:t xml:space="preserve">Aditi</w:t>
      </w:r>
      <w:r>
        <w:t xml:space="preserve"> </w:t>
      </w:r>
      <w:r>
        <w:t xml:space="preserve">Agrawal</w:t>
      </w:r>
      <w:r>
        <w:t xml:space="preserve"> </w:t>
      </w:r>
      <w:r>
        <w:t xml:space="preserve">(16010123018)</w:t>
      </w:r>
    </w:p>
    <w:p>
      <w:pPr>
        <w:pStyle w:val="Date"/>
      </w:pPr>
      <w:r>
        <w:t xml:space="preserve">Division</w:t>
      </w:r>
      <w:r>
        <w:t xml:space="preserve"> </w:t>
      </w:r>
      <w:r>
        <w:t xml:space="preserve">faculty:</w:t>
      </w:r>
      <w:r>
        <w:t xml:space="preserve"> </w:t>
      </w:r>
      <w:r>
        <w:t xml:space="preserve">SCP</w:t>
      </w:r>
      <w:r>
        <w:t xml:space="preserve"> </w:t>
      </w:r>
      <w:r>
        <w:t xml:space="preserve">·</w:t>
      </w:r>
      <w:r>
        <w:t xml:space="preserve"> </w:t>
      </w:r>
      <w:r>
        <w:t xml:space="preserve">October</w:t>
      </w:r>
      <w:r>
        <w:t xml:space="preserve"> </w:t>
      </w:r>
      <w:r>
        <w:t xml:space="preserve">2026</w:t>
      </w:r>
    </w:p>
    <w:bookmarkStart w:id="20" w:name="abstract"/>
    <w:p>
      <w:pPr>
        <w:pStyle w:val="Heading1"/>
      </w:pPr>
      <w:r>
        <w:t xml:space="preserve">1. Abstract</w:t>
      </w:r>
    </w:p>
    <w:p>
      <w:pPr>
        <w:pStyle w:val="FirstParagraph"/>
      </w:pPr>
      <w:r>
        <w:t xml:space="preserve">Containers fail in ways that are easy to miss: a process hangs while its</w:t>
      </w:r>
      <w:r>
        <w:t xml:space="preserve"> </w:t>
      </w:r>
      <w:r>
        <w:t xml:space="preserve">container still shows as</w:t>
      </w:r>
      <w:r>
        <w:t xml:space="preserve"> </w:t>
      </w:r>
      <w:r>
        <w:t xml:space="preserve">“</w:t>
      </w:r>
      <w:r>
        <w:t xml:space="preserve">running</w:t>
      </w:r>
      <w:r>
        <w:t xml:space="preserve">”</w:t>
      </w:r>
      <w:r>
        <w:t xml:space="preserve">, memory creeps towards the limit until the</w:t>
      </w:r>
      <w:r>
        <w:t xml:space="preserve"> </w:t>
      </w:r>
      <w:r>
        <w:t xml:space="preserve">kernel kills the process, a database dies and the web service keeps</w:t>
      </w:r>
      <w:r>
        <w:t xml:space="preserve"> </w:t>
      </w:r>
      <w:r>
        <w:t xml:space="preserve">answering with errors. This case study explores</w:t>
      </w:r>
      <w:r>
        <w:t xml:space="preserve"> </w:t>
      </w:r>
      <w:r>
        <w:rPr>
          <w:bCs/>
          <w:b/>
        </w:rPr>
        <w:t xml:space="preserve">Prometheus</w:t>
      </w:r>
      <w:r>
        <w:t xml:space="preserve"> </w:t>
      </w:r>
      <w:r>
        <w:t xml:space="preserve">and its</w:t>
      </w:r>
      <w:r>
        <w:t xml:space="preserve"> </w:t>
      </w:r>
      <w:r>
        <w:t xml:space="preserve">companion</w:t>
      </w:r>
      <w:r>
        <w:t xml:space="preserve"> </w:t>
      </w:r>
      <w:r>
        <w:rPr>
          <w:bCs/>
          <w:b/>
        </w:rPr>
        <w:t xml:space="preserve">Alertmanager</w:t>
      </w:r>
      <w:r>
        <w:t xml:space="preserve"> </w:t>
      </w:r>
      <w:r>
        <w:t xml:space="preserve">as a way to detect such failures automatically and</w:t>
      </w:r>
      <w:r>
        <w:t xml:space="preserve"> </w:t>
      </w:r>
      <w:r>
        <w:t xml:space="preserve">notify the right people. We built a small containerized order service,</w:t>
      </w:r>
      <w:r>
        <w:t xml:space="preserve"> </w:t>
      </w:r>
      <w:r>
        <w:t xml:space="preserve">OrderFlow, and surrounded it with a monitoring stack of ten containers:</w:t>
      </w:r>
      <w:r>
        <w:t xml:space="preserve"> </w:t>
      </w:r>
      <w:r>
        <w:t xml:space="preserve">white-box application metrics, a black-box prober, container-level metrics</w:t>
      </w:r>
      <w:r>
        <w:t xml:space="preserve"> </w:t>
      </w:r>
      <w:r>
        <w:t xml:space="preserve">from cAdvisor, a Redis exporter, Prometheus with recording and alert rules,</w:t>
      </w:r>
      <w:r>
        <w:t xml:space="preserve"> </w:t>
      </w:r>
      <w:r>
        <w:t xml:space="preserve">and Alertmanager delivering to an email inbox and a chat channel. We injected</w:t>
      </w:r>
      <w:r>
        <w:t xml:space="preserve"> </w:t>
      </w:r>
      <w:r>
        <w:t xml:space="preserve">nine kinds of failure and measured how long each took to reach a person.</w:t>
      </w:r>
      <w:r>
        <w:t xml:space="preserve"> </w:t>
      </w:r>
      <w:r>
        <w:t xml:space="preserve">All nine failures were detected: the first notification arrived between 16 and 90 seconds after the fault (median 60 s), and critical alerts reached the on-call inbox in 26 to 59 seconds. Alertmanager’s grouping and inhibition reduced</w:t>
      </w:r>
      <w:r>
        <w:t xml:space="preserve"> </w:t>
      </w:r>
      <w:r>
        <w:t xml:space="preserve">a database outage that triggered three alerts in Prometheus to a single</w:t>
      </w:r>
      <w:r>
        <w:t xml:space="preserve"> </w:t>
      </w:r>
      <w:r>
        <w:t xml:space="preserve">notification about the root cause, and a 10-second blip produced no page at</w:t>
      </w:r>
      <w:r>
        <w:t xml:space="preserve"> </w:t>
      </w:r>
      <w:r>
        <w:t xml:space="preserve">all. We compare the tool with Nagios, Zabbix, Datadog, Grafana Alerting and</w:t>
      </w:r>
      <w:r>
        <w:t xml:space="preserve"> </w:t>
      </w:r>
      <w:r>
        <w:t xml:space="preserve">AWS CloudWatch, and discuss its strengths and limitations.</w:t>
      </w:r>
    </w:p>
    <w:bookmarkEnd w:id="20"/>
    <w:bookmarkStart w:id="23" w:name="introduction"/>
    <w:p>
      <w:pPr>
        <w:pStyle w:val="Heading1"/>
      </w:pPr>
      <w:r>
        <w:t xml:space="preserve">2. Introduction</w:t>
      </w:r>
    </w:p>
    <w:bookmarkStart w:id="21" w:name="the-problem"/>
    <w:p>
      <w:pPr>
        <w:pStyle w:val="Heading2"/>
      </w:pPr>
      <w:r>
        <w:t xml:space="preserve">2.1 The problem</w:t>
      </w:r>
    </w:p>
    <w:p>
      <w:pPr>
        <w:pStyle w:val="FirstParagraph"/>
      </w:pPr>
      <w:r>
        <w:t xml:space="preserve">Containers make it easy to run many small services, but they also make</w:t>
      </w:r>
      <w:r>
        <w:t xml:space="preserve"> </w:t>
      </w:r>
      <w:r>
        <w:t xml:space="preserve">failure quieter.</w:t>
      </w:r>
      <w:r>
        <w:t xml:space="preserve"> </w:t>
      </w:r>
      <w:r>
        <w:rPr>
          <w:rStyle w:val="VerbatimChar"/>
        </w:rPr>
        <w:t xml:space="preserve">docker ps</w:t>
      </w:r>
      <w:r>
        <w:t xml:space="preserve"> </w:t>
      </w:r>
      <w:r>
        <w:t xml:space="preserve">can show a container as</w:t>
      </w:r>
      <w:r>
        <w:t xml:space="preserve"> </w:t>
      </w:r>
      <w:r>
        <w:rPr>
          <w:iCs/>
          <w:i/>
        </w:rPr>
        <w:t xml:space="preserve">Up</w:t>
      </w:r>
      <w:r>
        <w:t xml:space="preserve"> </w:t>
      </w:r>
      <w:r>
        <w:t xml:space="preserve">while the</w:t>
      </w:r>
      <w:r>
        <w:t xml:space="preserve"> </w:t>
      </w:r>
      <w:r>
        <w:t xml:space="preserve">application inside it:</w:t>
      </w:r>
    </w:p>
    <w:p>
      <w:pPr>
        <w:numPr>
          <w:ilvl w:val="0"/>
          <w:numId w:val="1001"/>
        </w:numPr>
        <w:pStyle w:val="Compact"/>
      </w:pPr>
      <w:r>
        <w:t xml:space="preserve">has hung and no longer answers users;</w:t>
      </w:r>
    </w:p>
    <w:p>
      <w:pPr>
        <w:numPr>
          <w:ilvl w:val="0"/>
          <w:numId w:val="1001"/>
        </w:numPr>
        <w:pStyle w:val="Compact"/>
      </w:pPr>
      <w:r>
        <w:t xml:space="preserve">returns errors because a dependency (here, a Redis database) is gone;</w:t>
      </w:r>
    </w:p>
    <w:p>
      <w:pPr>
        <w:numPr>
          <w:ilvl w:val="0"/>
          <w:numId w:val="1001"/>
        </w:numPr>
        <w:pStyle w:val="Compact"/>
      </w:pPr>
      <w:r>
        <w:t xml:space="preserve">leaks memory until the kernel’s out-of-memory killer stops it;</w:t>
      </w:r>
    </w:p>
    <w:p>
      <w:pPr>
        <w:numPr>
          <w:ilvl w:val="0"/>
          <w:numId w:val="1001"/>
        </w:numPr>
        <w:pStyle w:val="Compact"/>
      </w:pPr>
      <w:r>
        <w:t xml:space="preserve">is starved of CPU by its own limit;</w:t>
      </w:r>
    </w:p>
    <w:p>
      <w:pPr>
        <w:numPr>
          <w:ilvl w:val="0"/>
          <w:numId w:val="1001"/>
        </w:numPr>
        <w:pStyle w:val="Compact"/>
      </w:pPr>
      <w:r>
        <w:t xml:space="preserve">crashes and is restarted by Docker, hiding the problem behind a restart.</w:t>
      </w:r>
    </w:p>
    <w:p>
      <w:pPr>
        <w:pStyle w:val="FirstParagraph"/>
      </w:pPr>
      <w:r>
        <w:t xml:space="preserve">Someone needs to notice these within a minute or two, without staring at</w:t>
      </w:r>
      <w:r>
        <w:t xml:space="preserve"> </w:t>
      </w:r>
      <w:r>
        <w:t xml:space="preserve">dashboards, and without being flooded by duplicate or side-effect alerts.</w:t>
      </w:r>
    </w:p>
    <w:bookmarkEnd w:id="21"/>
    <w:bookmarkStart w:id="22" w:name="objectives"/>
    <w:p>
      <w:pPr>
        <w:pStyle w:val="Heading2"/>
      </w:pPr>
      <w:r>
        <w:t xml:space="preserve">2.2 Objectives</w:t>
      </w:r>
    </w:p>
    <w:p>
      <w:pPr>
        <w:numPr>
          <w:ilvl w:val="0"/>
          <w:numId w:val="1002"/>
        </w:numPr>
        <w:pStyle w:val="Compact"/>
      </w:pPr>
      <w:r>
        <w:t xml:space="preserve">Select a monitoring and alerting tool suited to containerized applications</w:t>
      </w:r>
      <w:r>
        <w:t xml:space="preserve"> </w:t>
      </w:r>
      <w:r>
        <w:t xml:space="preserve">and justify the choice.</w:t>
      </w:r>
    </w:p>
    <w:p>
      <w:pPr>
        <w:numPr>
          <w:ilvl w:val="0"/>
          <w:numId w:val="1002"/>
        </w:numPr>
        <w:pStyle w:val="Compact"/>
      </w:pPr>
      <w:r>
        <w:t xml:space="preserve">Instrument a real containerized service and monitor it from three angles:</w:t>
      </w:r>
      <w:r>
        <w:t xml:space="preserve"> </w:t>
      </w:r>
      <w:r>
        <w:t xml:space="preserve">white-box, black-box and container-level.</w:t>
      </w:r>
    </w:p>
    <w:p>
      <w:pPr>
        <w:numPr>
          <w:ilvl w:val="0"/>
          <w:numId w:val="1002"/>
        </w:numPr>
        <w:pStyle w:val="Compact"/>
      </w:pPr>
      <w:r>
        <w:t xml:space="preserve">Write alert rules for the failures above, and test the rules</w:t>
      </w:r>
      <w:r>
        <w:t xml:space="preserve"> </w:t>
      </w:r>
      <w:r>
        <w:t xml:space="preserve">automatically.</w:t>
      </w:r>
    </w:p>
    <w:p>
      <w:pPr>
        <w:numPr>
          <w:ilvl w:val="0"/>
          <w:numId w:val="1002"/>
        </w:numPr>
        <w:pStyle w:val="Compact"/>
      </w:pPr>
      <w:r>
        <w:t xml:space="preserve">Deliver alerts through two channels (email for on-call, chat for the team)</w:t>
      </w:r>
      <w:r>
        <w:t xml:space="preserve"> </w:t>
      </w:r>
      <w:r>
        <w:t xml:space="preserve">with grouping, inhibition, silences and a heartbeat.</w:t>
      </w:r>
    </w:p>
    <w:p>
      <w:pPr>
        <w:numPr>
          <w:ilvl w:val="0"/>
          <w:numId w:val="1002"/>
        </w:numPr>
        <w:pStyle w:val="Compact"/>
      </w:pPr>
      <w:r>
        <w:t xml:space="preserve">Inject each failure, measure detection and recovery times, and evaluate</w:t>
      </w:r>
      <w:r>
        <w:t xml:space="preserve"> </w:t>
      </w:r>
      <w:r>
        <w:t xml:space="preserve">the tool against alternatives.</w:t>
      </w:r>
    </w:p>
    <w:bookmarkEnd w:id="22"/>
    <w:bookmarkEnd w:id="23"/>
    <w:bookmarkStart w:id="27" w:name="tool-selection"/>
    <w:p>
      <w:pPr>
        <w:pStyle w:val="Heading1"/>
      </w:pPr>
      <w:r>
        <w:t xml:space="preserve">3. Tool selection</w:t>
      </w:r>
    </w:p>
    <w:bookmarkStart w:id="24" w:name="what-we-needed"/>
    <w:p>
      <w:pPr>
        <w:pStyle w:val="Heading2"/>
      </w:pPr>
      <w:r>
        <w:t xml:space="preserve">3.1 What we needed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3960"/>
        <w:gridCol w:w="3960"/>
      </w:tblGrid>
      <w:tr>
        <w:tc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p>
            <w:pPr>
              <w:pStyle w:val="Compact"/>
              <w:jc w:val="left"/>
            </w:pPr>
            <w:r>
              <w:t xml:space="preserve">Why it matters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Works with short-lived containers</w:t>
            </w:r>
          </w:p>
        </w:tc>
        <w:tc>
          <w:p>
            <w:pPr>
              <w:pStyle w:val="Compact"/>
              <w:jc w:val="left"/>
            </w:pPr>
            <w:r>
              <w:t xml:space="preserve">Containers come and go; static host lists don’t keep up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Time-series metrics with labels</w:t>
            </w:r>
          </w:p>
        </w:tc>
        <w:tc>
          <w:p>
            <w:pPr>
              <w:pStyle w:val="Compact"/>
              <w:jc w:val="left"/>
            </w:pPr>
            <w:r>
              <w:t xml:space="preserve">Rates, percentiles and ratios, not only up/down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Expressive alert conditions</w:t>
            </w:r>
          </w:p>
        </w:tc>
        <w:tc>
          <w:p>
            <w:pPr>
              <w:pStyle w:val="Compact"/>
              <w:jc w:val="left"/>
            </w:pPr>
            <w:r>
              <w:t xml:space="preserve">e.g. </w:t>
            </w:r>
            <w:r>
              <w:t xml:space="preserve">“</w:t>
            </w:r>
            <w:r>
              <w:t xml:space="preserve">more than 10% of requests failing for 30 s</w:t>
            </w:r>
            <w:r>
              <w:t xml:space="preserve">”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Notification routing</w:t>
            </w:r>
          </w:p>
        </w:tc>
        <w:tc>
          <w:p>
            <w:pPr>
              <w:pStyle w:val="Compact"/>
              <w:jc w:val="left"/>
            </w:pPr>
            <w:r>
              <w:t xml:space="preserve">Different people for different severities; no alert storms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Configuration as code</w:t>
            </w:r>
          </w:p>
        </w:tc>
        <w:tc>
          <w:p>
            <w:pPr>
              <w:pStyle w:val="Compact"/>
              <w:jc w:val="left"/>
            </w:pPr>
            <w:r>
              <w:t xml:space="preserve">Rules reviewed and versioned in Git, testable in CI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Free and self-hosted</w:t>
            </w:r>
          </w:p>
        </w:tc>
        <w:tc>
          <w:p>
            <w:pPr>
              <w:pStyle w:val="Compact"/>
              <w:jc w:val="left"/>
            </w:pPr>
            <w:r>
              <w:t xml:space="preserve">A student project with no budget, running on a laptop</w:t>
            </w:r>
          </w:p>
        </w:tc>
      </w:tr>
    </w:tbl>
    <w:bookmarkEnd w:id="24"/>
    <w:bookmarkStart w:id="25" w:name="candidates"/>
    <w:p>
      <w:pPr>
        <w:pStyle w:val="Heading2"/>
      </w:pPr>
      <w:r>
        <w:t xml:space="preserve">3.2 Candidates</w:t>
      </w:r>
    </w:p>
    <w:p>
      <w:pPr>
        <w:pStyle w:val="FirstParagraph"/>
      </w:pPr>
      <w:r>
        <w:t xml:space="preserve">We looked at Nagios Core, Zabbix, Datadog, Grafana Alerting, AWS CloudWatch</w:t>
      </w:r>
      <w:r>
        <w:t xml:space="preserve"> </w:t>
      </w:r>
      <w:r>
        <w:t xml:space="preserve">and Prometheus with Alertmanager (compared in detail in section 6.5).</w:t>
      </w:r>
      <w:r>
        <w:t xml:space="preserve"> </w:t>
      </w:r>
      <w:r>
        <w:t xml:space="preserve">Datadog and CloudWatch are paid, hosted services; CloudWatch is tied to AWS.</w:t>
      </w:r>
      <w:r>
        <w:t xml:space="preserve"> </w:t>
      </w:r>
      <w:r>
        <w:t xml:space="preserve">Nagios is built around checks against a fixed list of hosts. Zabbix is</w:t>
      </w:r>
      <w:r>
        <w:t xml:space="preserve"> </w:t>
      </w:r>
      <w:r>
        <w:t xml:space="preserve">powerful, but configured mainly through its web interface and backed by an</w:t>
      </w:r>
      <w:r>
        <w:t xml:space="preserve"> </w:t>
      </w:r>
      <w:r>
        <w:t xml:space="preserve">SQL database. Grafana Alerting needs a data source such as Prometheus anyway.</w:t>
      </w:r>
    </w:p>
    <w:bookmarkEnd w:id="25"/>
    <w:bookmarkStart w:id="26" w:name="why-prometheus-and-alertmanager"/>
    <w:p>
      <w:pPr>
        <w:pStyle w:val="Heading2"/>
      </w:pPr>
      <w:r>
        <w:t xml:space="preserve">3.3 Why Prometheus and Alertmanager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Built for containers.</w:t>
      </w:r>
      <w:r>
        <w:t xml:space="preserve"> </w:t>
      </w:r>
      <w:r>
        <w:t xml:space="preserve">Prometheus is a graduated project of the Cloud</w:t>
      </w:r>
      <w:r>
        <w:t xml:space="preserve"> </w:t>
      </w:r>
      <w:r>
        <w:t xml:space="preserve">Native Computing Foundation (CNCF). It has service discovery for Docker and</w:t>
      </w:r>
      <w:r>
        <w:t xml:space="preserve"> </w:t>
      </w:r>
      <w:r>
        <w:t xml:space="preserve">Kubernetes and a large ecosystem of exporters.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PromQL.</w:t>
      </w:r>
      <w:r>
        <w:t xml:space="preserve"> </w:t>
      </w:r>
      <w:r>
        <w:t xml:space="preserve">One query language for graphs, recording rules and alerts. It</w:t>
      </w:r>
      <w:r>
        <w:t xml:space="preserve"> </w:t>
      </w:r>
      <w:r>
        <w:t xml:space="preserve">can compute rates, ratios and percentiles directly.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Alertmanager</w:t>
      </w:r>
      <w:r>
        <w:t xml:space="preserve"> </w:t>
      </w:r>
      <w:r>
        <w:t xml:space="preserve">adds grouping, inhibition, silences and routing to many</w:t>
      </w:r>
      <w:r>
        <w:t xml:space="preserve"> </w:t>
      </w:r>
      <w:r>
        <w:t xml:space="preserve">receivers (email, Slack, PagerDuty, webhooks).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Everything is a YAML file.</w:t>
      </w:r>
      <w:r>
        <w:t xml:space="preserve"> </w:t>
      </w:r>
      <w:r>
        <w:t xml:space="preserve">Rules can be unit-tested with</w:t>
      </w:r>
      <w:r>
        <w:t xml:space="preserve"> </w:t>
      </w:r>
      <w:r>
        <w:rPr>
          <w:rStyle w:val="VerbatimChar"/>
        </w:rPr>
        <w:t xml:space="preserve">promtool</w:t>
      </w:r>
      <w:r>
        <w:t xml:space="preserve">, and</w:t>
      </w:r>
      <w:r>
        <w:t xml:space="preserve"> </w:t>
      </w:r>
      <w:r>
        <w:t xml:space="preserve">Alertmanager routing can be tested with</w:t>
      </w:r>
      <w:r>
        <w:t xml:space="preserve"> </w:t>
      </w:r>
      <w:r>
        <w:rPr>
          <w:rStyle w:val="VerbatimChar"/>
        </w:rPr>
        <w:t xml:space="preserve">amtool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Open source</w:t>
      </w:r>
      <w:r>
        <w:t xml:space="preserve"> </w:t>
      </w:r>
      <w:r>
        <w:t xml:space="preserve">(Apache 2.0) and light enough to run on a laptop.</w:t>
      </w:r>
    </w:p>
    <w:bookmarkEnd w:id="26"/>
    <w:bookmarkEnd w:id="27"/>
    <w:bookmarkStart w:id="30" w:name="understanding-the-tool"/>
    <w:p>
      <w:pPr>
        <w:pStyle w:val="Heading1"/>
      </w:pPr>
      <w:r>
        <w:t xml:space="preserve">4. Understanding the tool</w:t>
      </w:r>
    </w:p>
    <w:bookmarkStart w:id="28" w:name="prometheus"/>
    <w:p>
      <w:pPr>
        <w:pStyle w:val="Heading2"/>
      </w:pPr>
      <w:r>
        <w:t xml:space="preserve">4.1 Prometheus</w:t>
      </w:r>
    </w:p>
    <w:p>
      <w:pPr>
        <w:pStyle w:val="FirstParagraph"/>
      </w:pPr>
      <w:r>
        <w:t xml:space="preserve">Prometheus</w:t>
      </w:r>
      <w:r>
        <w:t xml:space="preserve"> </w:t>
      </w:r>
      <w:r>
        <w:rPr>
          <w:bCs/>
          <w:b/>
        </w:rPr>
        <w:t xml:space="preserve">pulls</w:t>
      </w:r>
      <w:r>
        <w:t xml:space="preserve"> </w:t>
      </w:r>
      <w:r>
        <w:t xml:space="preserve">metrics: every few seconds it sends an HTTP request to</w:t>
      </w:r>
      <w:r>
        <w:t xml:space="preserve"> </w:t>
      </w:r>
      <w:r>
        <w:t xml:space="preserve">each</w:t>
      </w:r>
      <w:r>
        <w:t xml:space="preserve"> </w:t>
      </w:r>
      <w:r>
        <w:rPr>
          <w:iCs/>
          <w:i/>
        </w:rPr>
        <w:t xml:space="preserve">target’s</w:t>
      </w:r>
      <w:r>
        <w:t xml:space="preserve"> </w:t>
      </w:r>
      <w:r>
        <w:rPr>
          <w:rStyle w:val="VerbatimChar"/>
        </w:rPr>
        <w:t xml:space="preserve">/metrics</w:t>
      </w:r>
      <w:r>
        <w:t xml:space="preserve"> </w:t>
      </w:r>
      <w:r>
        <w:t xml:space="preserve">page and stores the result. A target that does not</w:t>
      </w:r>
      <w:r>
        <w:t xml:space="preserve"> </w:t>
      </w:r>
      <w:r>
        <w:t xml:space="preserve">answer gets</w:t>
      </w:r>
      <w:r>
        <w:t xml:space="preserve"> </w:t>
      </w:r>
      <w:r>
        <w:rPr>
          <w:rStyle w:val="VerbatimChar"/>
        </w:rPr>
        <w:t xml:space="preserve">up = 0</w:t>
      </w:r>
      <w:r>
        <w:t xml:space="preserve">, so</w:t>
      </w:r>
      <w:r>
        <w:t xml:space="preserve"> </w:t>
      </w:r>
      <w:r>
        <w:t xml:space="preserve">“</w:t>
      </w:r>
      <w:r>
        <w:t xml:space="preserve">the scrape failed</w:t>
      </w:r>
      <w:r>
        <w:t xml:space="preserve">”</w:t>
      </w:r>
      <w:r>
        <w:t xml:space="preserve"> </w:t>
      </w:r>
      <w:r>
        <w:t xml:space="preserve">is itself a signal. Each sample</w:t>
      </w:r>
      <w:r>
        <w:t xml:space="preserve"> </w:t>
      </w:r>
      <w:r>
        <w:t xml:space="preserve">is a number with a metric name and labels, for example:</w:t>
      </w:r>
    </w:p>
    <w:p>
      <w:pPr>
        <w:pStyle w:val="SourceCode"/>
      </w:pPr>
      <w:r>
        <w:rPr>
          <w:rStyle w:val="VerbatimChar"/>
        </w:rPr>
        <w:t xml:space="preserve">http_requests_total{route="/api/orders", status="500"} 1234</w:t>
      </w:r>
    </w:p>
    <w:p>
      <w:pPr>
        <w:pStyle w:val="FirstParagraph"/>
      </w:pPr>
      <w:r>
        <w:t xml:space="preserve">Prometheus keeps these samples in its own</w:t>
      </w:r>
      <w:r>
        <w:t xml:space="preserve"> </w:t>
      </w:r>
      <w:r>
        <w:rPr>
          <w:bCs/>
          <w:b/>
        </w:rPr>
        <w:t xml:space="preserve">time-series database</w:t>
      </w:r>
      <w:r>
        <w:t xml:space="preserve"> </w:t>
      </w:r>
      <w:r>
        <w:t xml:space="preserve">(TSDB).</w:t>
      </w:r>
      <w:r>
        <w:t xml:space="preserve"> </w:t>
      </w:r>
      <w:r>
        <w:t xml:space="preserve">Programs that don’t speak Prometheus’s format are covered by</w:t>
      </w:r>
      <w:r>
        <w:t xml:space="preserve"> </w:t>
      </w:r>
      <w:r>
        <w:rPr>
          <w:bCs/>
          <w:b/>
        </w:rPr>
        <w:t xml:space="preserve">exporters</w:t>
      </w:r>
      <w:r>
        <w:t xml:space="preserve">,</w:t>
      </w:r>
      <w:r>
        <w:t xml:space="preserve"> </w:t>
      </w:r>
      <w:r>
        <w:t xml:space="preserve">which translate other systems’ statistics. We use three: the Redis exporter,</w:t>
      </w:r>
      <w:r>
        <w:t xml:space="preserve"> </w:t>
      </w:r>
      <w:r>
        <w:t xml:space="preserve">the blackbox exporter and cAdvisor.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c>
          <w:p>
            <w:pPr>
              <w:pStyle w:val="Compact"/>
              <w:jc w:val="left"/>
            </w:pPr>
            <w:r>
              <w:t xml:space="preserve">Metric type</w:t>
            </w:r>
          </w:p>
        </w:tc>
        <w:tc>
          <w:p>
            <w:pPr>
              <w:pStyle w:val="Compact"/>
              <w:jc w:val="left"/>
            </w:pPr>
            <w:r>
              <w:t xml:space="preserve">Behaviour</w:t>
            </w:r>
          </w:p>
        </w:tc>
        <w:tc>
          <w:p>
            <w:pPr>
              <w:pStyle w:val="Compact"/>
              <w:jc w:val="left"/>
            </w:pPr>
            <w:r>
              <w:t xml:space="preserve">Example in our app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Counter</w:t>
            </w:r>
          </w:p>
        </w:tc>
        <w:tc>
          <w:p>
            <w:pPr>
              <w:pStyle w:val="Compact"/>
              <w:jc w:val="left"/>
            </w:pPr>
            <w:r>
              <w:t xml:space="preserve">Only increases; read it through</w:t>
            </w:r>
            <w:r>
              <w:t xml:space="preserve"> </w:t>
            </w:r>
            <w:r>
              <w:rPr>
                <w:rStyle w:val="VerbatimChar"/>
              </w:rPr>
              <w:t xml:space="preserve">rate()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http_requests_total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orders_created_total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Gauge</w:t>
            </w:r>
          </w:p>
        </w:tc>
        <w:tc>
          <w:p>
            <w:pPr>
              <w:pStyle w:val="Compact"/>
              <w:jc w:val="left"/>
            </w:pPr>
            <w:r>
              <w:t xml:space="preserve">Goes up and down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app_dependency_up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container_memory_working_set_bytes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Histogram</w:t>
            </w:r>
          </w:p>
        </w:tc>
        <w:tc>
          <w:p>
            <w:pPr>
              <w:pStyle w:val="Compact"/>
              <w:jc w:val="left"/>
            </w:pPr>
            <w:r>
              <w:t xml:space="preserve">Counts observations in buckets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http_request_duration_seconds</w:t>
            </w:r>
            <w:r>
              <w:t xml:space="preserve"> </w:t>
            </w:r>
            <w:r>
              <w:t xml:space="preserve">(used for p95)</w:t>
            </w:r>
          </w:p>
        </w:tc>
      </w:tr>
    </w:tbl>
    <w:p>
      <w:pPr>
        <w:pStyle w:val="BodyText"/>
      </w:pPr>
      <w:r>
        <w:rPr>
          <w:bCs/>
          <w:b/>
        </w:rPr>
        <w:t xml:space="preserve">Recording rules</w:t>
      </w:r>
      <w:r>
        <w:t xml:space="preserve"> </w:t>
      </w:r>
      <w:r>
        <w:t xml:space="preserve">run a query on a schedule and save the result as a new</w:t>
      </w:r>
      <w:r>
        <w:t xml:space="preserve"> </w:t>
      </w:r>
      <w:r>
        <w:t xml:space="preserve">series.</w:t>
      </w:r>
      <w:r>
        <w:t xml:space="preserve"> </w:t>
      </w:r>
      <w:r>
        <w:rPr>
          <w:bCs/>
          <w:b/>
        </w:rPr>
        <w:t xml:space="preserve">Alerting rules</w:t>
      </w:r>
      <w:r>
        <w:t xml:space="preserve"> </w:t>
      </w:r>
      <w:r>
        <w:t xml:space="preserve">are queries with a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duration: when the</w:t>
      </w:r>
      <w:r>
        <w:t xml:space="preserve"> </w:t>
      </w:r>
      <w:r>
        <w:t xml:space="preserve">query returns something, the alert becomes</w:t>
      </w:r>
      <w:r>
        <w:t xml:space="preserve"> </w:t>
      </w:r>
      <w:r>
        <w:rPr>
          <w:iCs/>
          <w:i/>
        </w:rPr>
        <w:t xml:space="preserve">pending</w:t>
      </w:r>
      <w:r>
        <w:t xml:space="preserve">; once it has stayed</w:t>
      </w:r>
      <w:r>
        <w:t xml:space="preserve"> </w:t>
      </w:r>
      <w:r>
        <w:t xml:space="preserve">true for the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duration it becomes</w:t>
      </w:r>
      <w:r>
        <w:t xml:space="preserve"> </w:t>
      </w:r>
      <w:r>
        <w:rPr>
          <w:iCs/>
          <w:i/>
        </w:rPr>
        <w:t xml:space="preserve">firing</w:t>
      </w:r>
      <w:r>
        <w:t xml:space="preserve"> </w:t>
      </w:r>
      <w:r>
        <w:t xml:space="preserve">and is sent to Alertmanager.</w:t>
      </w:r>
    </w:p>
    <w:bookmarkEnd w:id="28"/>
    <w:bookmarkStart w:id="29" w:name="alertmanager"/>
    <w:p>
      <w:pPr>
        <w:pStyle w:val="Heading2"/>
      </w:pPr>
      <w:r>
        <w:t xml:space="preserve">4.2 Alertmanager</w:t>
      </w:r>
    </w:p>
    <w:p>
      <w:pPr>
        <w:pStyle w:val="FirstParagraph"/>
      </w:pPr>
      <w:r>
        <w:t xml:space="preserve">Alertmanager receives firing and resolved alerts and passes them through a</w:t>
      </w:r>
      <w:r>
        <w:t xml:space="preserve"> </w:t>
      </w:r>
      <w:r>
        <w:t xml:space="preserve">fixed pipeline: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Inhibition:</w:t>
      </w:r>
      <w:r>
        <w:t xml:space="preserve"> </w:t>
      </w:r>
      <w:r>
        <w:t xml:space="preserve">drop alerts that a firing</w:t>
      </w:r>
      <w:r>
        <w:t xml:space="preserve"> </w:t>
      </w:r>
      <w:r>
        <w:t xml:space="preserve">“</w:t>
      </w:r>
      <w:r>
        <w:t xml:space="preserve">source</w:t>
      </w:r>
      <w:r>
        <w:t xml:space="preserve">”</w:t>
      </w:r>
      <w:r>
        <w:t xml:space="preserve"> </w:t>
      </w:r>
      <w:r>
        <w:t xml:space="preserve">alert explains.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Silences:</w:t>
      </w:r>
      <w:r>
        <w:t xml:space="preserve"> </w:t>
      </w:r>
      <w:r>
        <w:t xml:space="preserve">drop alerts that someone has muted for a time window.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Grouping:</w:t>
      </w:r>
      <w:r>
        <w:t xml:space="preserve"> </w:t>
      </w:r>
      <w:r>
        <w:t xml:space="preserve">collect alerts with the same grouping labels into one</w:t>
      </w:r>
      <w:r>
        <w:t xml:space="preserve"> </w:t>
      </w:r>
      <w:r>
        <w:t xml:space="preserve">notification, after waiting</w:t>
      </w:r>
      <w:r>
        <w:t xml:space="preserve"> </w:t>
      </w:r>
      <w:r>
        <w:rPr>
          <w:rStyle w:val="VerbatimChar"/>
        </w:rPr>
        <w:t xml:space="preserve">group_wait</w:t>
      </w:r>
      <w:r>
        <w:t xml:space="preserve"> </w:t>
      </w:r>
      <w:r>
        <w:t xml:space="preserve">for related alerts.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Routing:</w:t>
      </w:r>
      <w:r>
        <w:t xml:space="preserve"> </w:t>
      </w:r>
      <w:r>
        <w:t xml:space="preserve">walk a tree of matchers to choose receivers (with</w:t>
      </w:r>
      <w:r>
        <w:t xml:space="preserve"> </w:t>
      </w:r>
      <w:r>
        <w:rPr>
          <w:rStyle w:val="VerbatimChar"/>
        </w:rPr>
        <w:t xml:space="preserve">continue: true</w:t>
      </w:r>
      <w:r>
        <w:t xml:space="preserve"> </w:t>
      </w:r>
      <w:r>
        <w:t xml:space="preserve">an alert can go to several).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Notification:</w:t>
      </w:r>
      <w:r>
        <w:t xml:space="preserve"> </w:t>
      </w:r>
      <w:r>
        <w:t xml:space="preserve">render templates and send; repeat after</w:t>
      </w:r>
      <w:r>
        <w:t xml:space="preserve"> </w:t>
      </w:r>
      <w:r>
        <w:rPr>
          <w:rStyle w:val="VerbatimChar"/>
        </w:rPr>
        <w:t xml:space="preserve">repeat_interval</w:t>
      </w:r>
      <w:r>
        <w:t xml:space="preserve"> </w:t>
      </w:r>
      <w:r>
        <w:t xml:space="preserve">if still firing, and send a</w:t>
      </w:r>
      <w:r>
        <w:t xml:space="preserve"> </w:t>
      </w:r>
      <w:r>
        <w:t xml:space="preserve">“</w:t>
      </w:r>
      <w:r>
        <w:t xml:space="preserve">resolved</w:t>
      </w:r>
      <w:r>
        <w:t xml:space="preserve">”</w:t>
      </w:r>
      <w:r>
        <w:t xml:space="preserve"> </w:t>
      </w:r>
      <w:r>
        <w:t xml:space="preserve">message when it</w:t>
      </w:r>
      <w:r>
        <w:t xml:space="preserve"> </w:t>
      </w:r>
      <w:r>
        <w:t xml:space="preserve">clears.</w:t>
      </w:r>
    </w:p>
    <w:p>
      <w:pPr>
        <w:pStyle w:val="FirstParagraph"/>
      </w:pPr>
      <w:r>
        <w:t xml:space="preserve">It also de-duplicates: several Prometheus servers can send the same alert,</w:t>
      </w:r>
      <w:r>
        <w:t xml:space="preserve"> </w:t>
      </w:r>
      <w:r>
        <w:t xml:space="preserve">and Alertmanager notifies once.</w:t>
      </w:r>
    </w:p>
    <w:bookmarkEnd w:id="29"/>
    <w:bookmarkEnd w:id="30"/>
    <w:bookmarkStart w:id="48" w:name="practical-demonstration"/>
    <w:p>
      <w:pPr>
        <w:pStyle w:val="Heading1"/>
      </w:pPr>
      <w:r>
        <w:t xml:space="preserve">5. Practical demonstration</w:t>
      </w:r>
    </w:p>
    <w:bookmarkStart w:id="34" w:name="setup"/>
    <w:p>
      <w:pPr>
        <w:pStyle w:val="Heading2"/>
      </w:pPr>
      <w:r>
        <w:t xml:space="preserve">5.1 Setup</w:t>
      </w:r>
    </w:p>
    <w:p>
      <w:pPr>
        <w:pStyle w:val="CaptionedFigure"/>
      </w:pPr>
      <w:r>
        <w:drawing>
          <wp:inline>
            <wp:extent cx="5334000" cy="3378200"/>
            <wp:effectExtent b="0" l="0" r="0" t="0"/>
            <wp:docPr descr="Architecture of the demonstration" title="" id="1" name="Picture"/>
            <a:graphic>
              <a:graphicData uri="http://schemas.openxmlformats.org/drawingml/2006/picture">
                <pic:pic>
                  <pic:nvPicPr>
                    <pic:cNvPr descr="screenshots/architecture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Architecture of the demonstration</w:t>
      </w:r>
    </w:p>
    <w:p>
      <w:pPr>
        <w:pStyle w:val="BodyText"/>
      </w:pPr>
      <w:r>
        <w:t xml:space="preserve">Everything runs with one command,</w:t>
      </w:r>
      <w:r>
        <w:t xml:space="preserve"> </w:t>
      </w:r>
      <w:r>
        <w:rPr>
          <w:rStyle w:val="VerbatimChar"/>
        </w:rPr>
        <w:t xml:space="preserve">docker compose up -d --build</w:t>
      </w:r>
      <w:r>
        <w:t xml:space="preserve">: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3960"/>
        <w:gridCol w:w="3960"/>
      </w:tblGrid>
      <w:tr>
        <w:tc>
          <w:p>
            <w:pPr>
              <w:pStyle w:val="Compact"/>
              <w:jc w:val="left"/>
            </w:pPr>
            <w:r>
              <w:t xml:space="preserve">Container</w:t>
            </w:r>
          </w:p>
        </w:tc>
        <w:tc>
          <w:p>
            <w:pPr>
              <w:pStyle w:val="Compact"/>
              <w:jc w:val="left"/>
            </w:pPr>
            <w:r>
              <w:t xml:space="preserve">Role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ia2-shop-api</w:t>
            </w:r>
          </w:p>
        </w:tc>
        <w:tc>
          <w:p>
            <w:pPr>
              <w:pStyle w:val="Compact"/>
              <w:jc w:val="left"/>
            </w:pPr>
            <w:r>
              <w:t xml:space="preserve">OrderFlow (Flask + gunicorn), limited to 256 MB of memory and 0.5 CPU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ia2-redis</w:t>
            </w:r>
          </w:p>
        </w:tc>
        <w:tc>
          <w:p>
            <w:pPr>
              <w:pStyle w:val="Compact"/>
              <w:jc w:val="left"/>
            </w:pPr>
            <w:r>
              <w:t xml:space="preserve">Its database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ia2-traffic</w:t>
            </w:r>
          </w:p>
        </w:tc>
        <w:tc>
          <w:p>
            <w:pPr>
              <w:pStyle w:val="Compact"/>
              <w:jc w:val="left"/>
            </w:pPr>
            <w:r>
              <w:t xml:space="preserve">Fake users sending a steady mix of reads and orders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ia2-prometheus</w:t>
            </w:r>
          </w:p>
        </w:tc>
        <w:tc>
          <w:p>
            <w:pPr>
              <w:pStyle w:val="Compact"/>
              <w:jc w:val="left"/>
            </w:pPr>
            <w:r>
              <w:t xml:space="preserve">Scrapes 7 targets every 5 s, 6 recording + 11 alert rules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ia2-alertmanager</w:t>
            </w:r>
          </w:p>
        </w:tc>
        <w:tc>
          <w:p>
            <w:pPr>
              <w:pStyle w:val="Compact"/>
              <w:jc w:val="left"/>
            </w:pPr>
            <w:r>
              <w:t xml:space="preserve">Routing, grouping, inhibition, templates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ia2-blackbox</w:t>
            </w:r>
          </w:p>
        </w:tc>
        <w:tc>
          <w:p>
            <w:pPr>
              <w:pStyle w:val="Compact"/>
              <w:jc w:val="left"/>
            </w:pPr>
            <w:r>
              <w:t xml:space="preserve">Probes</w:t>
            </w:r>
            <w:r>
              <w:t xml:space="preserve"> </w:t>
            </w:r>
            <w:r>
              <w:rPr>
                <w:rStyle w:val="VerbatimChar"/>
              </w:rPr>
              <w:t xml:space="preserve">/health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/ready</w:t>
            </w:r>
            <w:r>
              <w:t xml:space="preserve"> </w:t>
            </w:r>
            <w:r>
              <w:t xml:space="preserve">from outside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ia2-cadvisor</w:t>
            </w:r>
          </w:p>
        </w:tc>
        <w:tc>
          <w:p>
            <w:pPr>
              <w:pStyle w:val="Compact"/>
              <w:jc w:val="left"/>
            </w:pPr>
            <w:r>
              <w:t xml:space="preserve">CPU, memory, OOM kills and start time of every container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ia2-redis-exporter</w:t>
            </w:r>
          </w:p>
        </w:tc>
        <w:tc>
          <w:p>
            <w:pPr>
              <w:pStyle w:val="Compact"/>
              <w:jc w:val="left"/>
            </w:pPr>
            <w:r>
              <w:t xml:space="preserve">Redis statistics, including</w:t>
            </w:r>
            <w:r>
              <w:t xml:space="preserve"> </w:t>
            </w:r>
            <w:r>
              <w:rPr>
                <w:rStyle w:val="VerbatimChar"/>
              </w:rPr>
              <w:t xml:space="preserve">redis_up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ia2-mailpit</w:t>
            </w:r>
          </w:p>
        </w:tc>
        <w:tc>
          <w:p>
            <w:pPr>
              <w:pStyle w:val="Compact"/>
              <w:jc w:val="left"/>
            </w:pPr>
            <w:r>
              <w:t xml:space="preserve">Local SMTP server and web inbox for the on-call emails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ia2-ops-chat</w:t>
            </w:r>
          </w:p>
        </w:tc>
        <w:tc>
          <w:p>
            <w:pPr>
              <w:pStyle w:val="Compact"/>
              <w:jc w:val="left"/>
            </w:pPr>
            <w:r>
              <w:t xml:space="preserve">Our webhook receiver, shown as a chat channel with a heartbeat badge</w:t>
            </w:r>
          </w:p>
        </w:tc>
      </w:tr>
    </w:tbl>
    <w:p>
      <w:pPr>
        <w:pStyle w:val="CaptionedFigure"/>
      </w:pPr>
      <w:r>
        <w:drawing>
          <wp:inline>
            <wp:extent cx="5334000" cy="3333750"/>
            <wp:effectExtent b="0" l="0" r="0" t="0"/>
            <wp:docPr descr="OrderFlow with its fault-injection panel" title="" id="1" name="Picture"/>
            <a:graphic>
              <a:graphicData uri="http://schemas.openxmlformats.org/drawingml/2006/picture">
                <pic:pic>
                  <pic:nvPicPr>
                    <pic:cNvPr descr="screenshots/orderflow-app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OrderFlow with its fault-injection panel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Prometheus scraping all seven targets" title="" id="1" name="Picture"/>
            <a:graphic>
              <a:graphicData uri="http://schemas.openxmlformats.org/drawingml/2006/picture">
                <pic:pic>
                  <pic:nvPicPr>
                    <pic:cNvPr descr="screenshots/prometheus-target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Prometheus scraping all seven targets</w:t>
      </w:r>
    </w:p>
    <w:bookmarkEnd w:id="34"/>
    <w:bookmarkStart w:id="36" w:name="three-angles-of-monitoring"/>
    <w:p>
      <w:pPr>
        <w:pStyle w:val="Heading2"/>
      </w:pPr>
      <w:r>
        <w:t xml:space="preserve">5.2 Three angles of monitoring</w:t>
      </w:r>
    </w:p>
    <w:p>
      <w:pPr>
        <w:pStyle w:val="FirstParagraph"/>
      </w:pPr>
      <w:r>
        <w:rPr>
          <w:bCs/>
          <w:b/>
        </w:rPr>
        <w:t xml:space="preserve">White-box.</w:t>
      </w:r>
      <w:r>
        <w:t xml:space="preserve"> </w:t>
      </w:r>
      <w:r>
        <w:t xml:space="preserve">OrderFlow uses the</w:t>
      </w:r>
      <w:r>
        <w:t xml:space="preserve"> </w:t>
      </w:r>
      <w:r>
        <w:rPr>
          <w:rStyle w:val="VerbatimChar"/>
        </w:rPr>
        <w:t xml:space="preserve">prometheus_client</w:t>
      </w:r>
      <w:r>
        <w:t xml:space="preserve"> </w:t>
      </w:r>
      <w:r>
        <w:t xml:space="preserve">library to expose</w:t>
      </w:r>
      <w:r>
        <w:t xml:space="preserve"> </w:t>
      </w:r>
      <w:r>
        <w:t xml:space="preserve">request counts by route and status, a latency histogram, orders created, and</w:t>
      </w:r>
      <w:r>
        <w:t xml:space="preserve"> </w:t>
      </w:r>
      <w:r>
        <w:t xml:space="preserve">whether Redis answers. Fault injection deliberately leaves</w:t>
      </w:r>
      <w:r>
        <w:t xml:space="preserve"> </w:t>
      </w:r>
      <w:r>
        <w:rPr>
          <w:rStyle w:val="VerbatimChar"/>
        </w:rPr>
        <w:t xml:space="preserve">/metrics</w:t>
      </w:r>
      <w:r>
        <w:t xml:space="preserve"> </w:t>
      </w:r>
      <w:r>
        <w:t xml:space="preserve">unaffected. That matters in the</w:t>
      </w:r>
      <w:r>
        <w:t xml:space="preserve"> </w:t>
      </w:r>
      <w:r>
        <w:t xml:space="preserve">“</w:t>
      </w:r>
      <w:r>
        <w:t xml:space="preserve">hang</w:t>
      </w:r>
      <w:r>
        <w:t xml:space="preserve">”</w:t>
      </w:r>
      <w:r>
        <w:t xml:space="preserve"> </w:t>
      </w:r>
      <w:r>
        <w:t xml:space="preserve">scenario: Prometheus can still</w:t>
      </w:r>
      <w:r>
        <w:t xml:space="preserve"> </w:t>
      </w:r>
      <w:r>
        <w:t xml:space="preserve">scrape the process, so</w:t>
      </w:r>
      <w:r>
        <w:t xml:space="preserve"> </w:t>
      </w:r>
      <w:r>
        <w:rPr>
          <w:rStyle w:val="VerbatimChar"/>
        </w:rPr>
        <w:t xml:space="preserve">up</w:t>
      </w:r>
      <w:r>
        <w:t xml:space="preserve"> </w:t>
      </w:r>
      <w:r>
        <w:t xml:space="preserve">stays 1, while users time out.</w:t>
      </w:r>
    </w:p>
    <w:p>
      <w:pPr>
        <w:pStyle w:val="BodyText"/>
      </w:pPr>
      <w:r>
        <w:rPr>
          <w:bCs/>
          <w:b/>
        </w:rPr>
        <w:t xml:space="preserve">Black-box.</w:t>
      </w:r>
      <w:r>
        <w:t xml:space="preserve"> </w:t>
      </w:r>
      <w:r>
        <w:t xml:space="preserve">The blackbox exporter requests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/ready</w:t>
      </w:r>
      <w:r>
        <w:t xml:space="preserve"> </w:t>
      </w:r>
      <w:r>
        <w:t xml:space="preserve">with a</w:t>
      </w:r>
      <w:r>
        <w:t xml:space="preserve"> </w:t>
      </w:r>
      <w:r>
        <w:t xml:space="preserve">2-second timeout and reports</w:t>
      </w:r>
      <w:r>
        <w:t xml:space="preserve"> </w:t>
      </w:r>
      <w:r>
        <w:rPr>
          <w:rStyle w:val="VerbatimChar"/>
        </w:rPr>
        <w:t xml:space="preserve">probe_success</w:t>
      </w:r>
      <w:r>
        <w:t xml:space="preserve">. Prometheus passes each URL to</w:t>
      </w:r>
      <w:r>
        <w:t xml:space="preserve"> </w:t>
      </w:r>
      <w:r>
        <w:t xml:space="preserve">the exporter with a standard relabelling pattern: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job_name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blackbox-http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metrics_path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/probe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params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module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http_2xx</w:t>
      </w:r>
      <w:r>
        <w:rPr>
          <w:rStyle w:val="KeywordTok"/>
        </w:rPr>
        <w:t xml:space="preserve">]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static_configs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targets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"http://shop-api:8000/health"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relabel_configs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source_labels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__address__</w:t>
      </w:r>
      <w:r>
        <w:rPr>
          <w:rStyle w:val="KeywordTok"/>
        </w:rPr>
        <w:t xml:space="preserve">],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target_label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__param_target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source_labels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__param_target</w:t>
      </w:r>
      <w:r>
        <w:rPr>
          <w:rStyle w:val="KeywordTok"/>
        </w:rPr>
        <w:t xml:space="preserve">],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target_label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instance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target_label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__address__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replacement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blackbox:9115 </w:t>
      </w:r>
      <w:r>
        <w:rPr>
          <w:rStyle w:val="Keyword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Container-level.</w:t>
      </w:r>
      <w:r>
        <w:t xml:space="preserve"> </w:t>
      </w:r>
      <w:r>
        <w:t xml:space="preserve">cAdvisor reads each container’s cgroup statistics, so</w:t>
      </w:r>
      <w:r>
        <w:t xml:space="preserve"> </w:t>
      </w:r>
      <w:r>
        <w:t xml:space="preserve">it sees memory against the container’s limit, CPU against its quota, OOM</w:t>
      </w:r>
      <w:r>
        <w:t xml:space="preserve"> </w:t>
      </w:r>
      <w:r>
        <w:t xml:space="preserve">kills and restarts, even for containers that expose no metrics of their own.</w:t>
      </w:r>
      <w:r>
        <w:t xml:space="preserve"> </w:t>
      </w:r>
      <w:r>
        <w:t xml:space="preserve">cAdvisor reports a large number of labels, so a</w:t>
      </w:r>
      <w:r>
        <w:t xml:space="preserve"> </w:t>
      </w:r>
      <w:r>
        <w:rPr>
          <w:rStyle w:val="VerbatimChar"/>
        </w:rPr>
        <w:t xml:space="preserve">metric_relabel_configs</w:t>
      </w:r>
      <w:r>
        <w:t xml:space="preserve"> </w:t>
      </w:r>
      <w:r>
        <w:t xml:space="preserve">rule</w:t>
      </w:r>
      <w:r>
        <w:t xml:space="preserve"> </w:t>
      </w:r>
      <w:r>
        <w:t xml:space="preserve">keeps only this project’s containers (named</w:t>
      </w:r>
      <w:r>
        <w:t xml:space="preserve"> </w:t>
      </w:r>
      <w:r>
        <w:rPr>
          <w:rStyle w:val="VerbatimChar"/>
        </w:rPr>
        <w:t xml:space="preserve">ia2-*</w:t>
      </w:r>
      <w:r>
        <w:t xml:space="preserve">).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cAdvisor finds every container on the machine, including other projects’, hence the ia2-* filter" title="" id="1" name="Picture"/>
            <a:graphic>
              <a:graphicData uri="http://schemas.openxmlformats.org/drawingml/2006/picture">
                <pic:pic>
                  <pic:nvPicPr>
                    <pic:cNvPr descr="screenshots/cadvisor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cAdvisor finds every container on the machine, including other projects’, hence the ia2-* filter</w:t>
      </w:r>
    </w:p>
    <w:bookmarkEnd w:id="36"/>
    <w:bookmarkStart w:id="37" w:name="rules"/>
    <w:p>
      <w:pPr>
        <w:pStyle w:val="Heading2"/>
      </w:pPr>
      <w:r>
        <w:t xml:space="preserve">5.3 Rules</w:t>
      </w:r>
    </w:p>
    <w:p>
      <w:pPr>
        <w:pStyle w:val="FirstParagraph"/>
      </w:pPr>
      <w:r>
        <w:t xml:space="preserve">Recording rules give short names to the queries used everywhere else: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record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service:http_errors:ratio_rate1m</w:t>
      </w:r>
      <w:r>
        <w:br/>
      </w:r>
      <w:r>
        <w:rPr>
          <w:rStyle w:val="FunctionTok"/>
        </w:rPr>
        <w:t xml:space="preserve">  expr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( sum by (app, service) (rate(http_requests_total{job="shop-api", status=~"5.."}[1m]))</w:t>
      </w:r>
      <w:r>
        <w:br/>
      </w:r>
      <w:r>
        <w:rPr>
          <w:rStyle w:val="NormalTok"/>
        </w:rPr>
        <w:t xml:space="preserve">        or</w:t>
      </w:r>
      <w:r>
        <w:br/>
      </w:r>
      <w:r>
        <w:rPr>
          <w:rStyle w:val="NormalTok"/>
        </w:rPr>
        <w:t xml:space="preserve">      sum by (app, service) (rate(http_requests_total{job="shop-api"}[1m])) * 0 )</w:t>
      </w:r>
      <w:r>
        <w:br/>
      </w:r>
      <w:r>
        <w:rPr>
          <w:rStyle w:val="NormalTok"/>
        </w:rPr>
        <w:t xml:space="preserve">    / sum by (app, service) (rate(http_requests_total{job="shop-api"}[1m]))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or … * 0</w:t>
      </w:r>
      <w:r>
        <w:t xml:space="preserve"> </w:t>
      </w:r>
      <w:r>
        <w:t xml:space="preserve">part is something we learned the hard way. Before the first</w:t>
      </w:r>
      <w:r>
        <w:t xml:space="preserve"> </w:t>
      </w:r>
      <w:r>
        <w:t xml:space="preserve">error there is no 5xx series at all, so the ratio showed</w:t>
      </w:r>
      <w:r>
        <w:t xml:space="preserve"> </w:t>
      </w:r>
      <w:r>
        <w:t xml:space="preserve">“</w:t>
      </w:r>
      <w:r>
        <w:t xml:space="preserve">no data</w:t>
      </w:r>
      <w:r>
        <w:t xml:space="preserve">”</w:t>
      </w:r>
      <w:r>
        <w:t xml:space="preserve"> </w:t>
      </w:r>
      <w:r>
        <w:t xml:space="preserve">instead</w:t>
      </w:r>
      <w:r>
        <w:t xml:space="preserve"> </w:t>
      </w:r>
      <w:r>
        <w:t xml:space="preserve">of 0%.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Alert</w:t>
            </w:r>
          </w:p>
        </w:tc>
        <w:tc>
          <w:p>
            <w:pPr>
              <w:pStyle w:val="Compact"/>
              <w:jc w:val="left"/>
            </w:pPr>
            <w:r>
              <w:t xml:space="preserve">Condition</w:t>
            </w:r>
          </w:p>
        </w:tc>
        <w:tc>
          <w:p>
            <w:pPr>
              <w:pStyle w:val="Compact"/>
              <w:jc w:val="left"/>
            </w:pPr>
            <w:r>
              <w:t xml:space="preserve">Severity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ServiceDown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up == 0</w:t>
            </w:r>
            <w:r>
              <w:t xml:space="preserve"> </w:t>
            </w:r>
            <w:r>
              <w:t xml:space="preserve">for 30 s</w:t>
            </w:r>
          </w:p>
        </w:tc>
        <w:tc>
          <w:p>
            <w:pPr>
              <w:pStyle w:val="Compact"/>
              <w:jc w:val="left"/>
            </w:pPr>
            <w:r>
              <w:t xml:space="preserve">critical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EndpointDown</w:t>
            </w:r>
          </w:p>
        </w:tc>
        <w:tc>
          <w:p>
            <w:pPr>
              <w:pStyle w:val="Compact"/>
              <w:jc w:val="left"/>
            </w:pPr>
            <w:r>
              <w:t xml:space="preserve">black-box probe of</w:t>
            </w:r>
            <w:r>
              <w:t xml:space="preserve"> </w:t>
            </w:r>
            <w:r>
              <w:rPr>
                <w:rStyle w:val="VerbatimChar"/>
              </w:rPr>
              <w:t xml:space="preserve">/health</w:t>
            </w:r>
            <w:r>
              <w:t xml:space="preserve"> </w:t>
            </w:r>
            <w:r>
              <w:t xml:space="preserve">fails for 40 s</w:t>
            </w:r>
          </w:p>
        </w:tc>
        <w:tc>
          <w:p>
            <w:pPr>
              <w:pStyle w:val="Compact"/>
              <w:jc w:val="left"/>
            </w:pPr>
            <w:r>
              <w:t xml:space="preserve">critical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DependencyDown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redis_up == 0</w:t>
            </w:r>
            <w:r>
              <w:t xml:space="preserve"> </w:t>
            </w:r>
            <w:r>
              <w:t xml:space="preserve">for 15 s</w:t>
            </w:r>
          </w:p>
        </w:tc>
        <w:tc>
          <w:p>
            <w:pPr>
              <w:pStyle w:val="Compact"/>
              <w:jc w:val="left"/>
            </w:pPr>
            <w:r>
              <w:t xml:space="preserve">critical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HighErrorRate</w:t>
            </w:r>
          </w:p>
        </w:tc>
        <w:tc>
          <w:p>
            <w:pPr>
              <w:pStyle w:val="Compact"/>
              <w:jc w:val="left"/>
            </w:pPr>
            <w:r>
              <w:t xml:space="preserve">error ratio &gt; 10% for 30 s</w:t>
            </w:r>
          </w:p>
        </w:tc>
        <w:tc>
          <w:p>
            <w:pPr>
              <w:pStyle w:val="Compact"/>
              <w:jc w:val="left"/>
            </w:pPr>
            <w:r>
              <w:t xml:space="preserve">critical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ContainerOOMKilled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increase(container_oom_events_total[5m]) &gt; 0</w:t>
            </w:r>
          </w:p>
        </w:tc>
        <w:tc>
          <w:p>
            <w:pPr>
              <w:pStyle w:val="Compact"/>
              <w:jc w:val="left"/>
            </w:pPr>
            <w:r>
              <w:t xml:space="preserve">critical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ServiceNotReady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/ready</w:t>
            </w:r>
            <w:r>
              <w:t xml:space="preserve"> </w:t>
            </w:r>
            <w:r>
              <w:t xml:space="preserve">probe fails for 45 s</w:t>
            </w:r>
          </w:p>
        </w:tc>
        <w:tc>
          <w:p>
            <w:pPr>
              <w:pStyle w:val="Compact"/>
              <w:jc w:val="left"/>
            </w:pPr>
            <w:r>
              <w:t xml:space="preserve">warning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HighLatencyP95</w:t>
            </w:r>
          </w:p>
        </w:tc>
        <w:tc>
          <w:p>
            <w:pPr>
              <w:pStyle w:val="Compact"/>
              <w:jc w:val="left"/>
            </w:pPr>
            <w:r>
              <w:t xml:space="preserve">p95 &gt; 500 ms for 1 min</w:t>
            </w:r>
          </w:p>
        </w:tc>
        <w:tc>
          <w:p>
            <w:pPr>
              <w:pStyle w:val="Compact"/>
              <w:jc w:val="left"/>
            </w:pPr>
            <w:r>
              <w:t xml:space="preserve">warning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ContainerMemoryNearLimit</w:t>
            </w:r>
          </w:p>
        </w:tc>
        <w:tc>
          <w:p>
            <w:pPr>
              <w:pStyle w:val="Compact"/>
              <w:jc w:val="left"/>
            </w:pPr>
            <w:r>
              <w:t xml:space="preserve">memory &gt; 80% of the limit for 15 s</w:t>
            </w:r>
          </w:p>
        </w:tc>
        <w:tc>
          <w:p>
            <w:pPr>
              <w:pStyle w:val="Compact"/>
              <w:jc w:val="left"/>
            </w:pPr>
            <w:r>
              <w:t xml:space="preserve">warning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ContainerCPUThrottled</w:t>
            </w:r>
          </w:p>
        </w:tc>
        <w:tc>
          <w:p>
            <w:pPr>
              <w:pStyle w:val="Compact"/>
              <w:jc w:val="left"/>
            </w:pPr>
            <w:r>
              <w:t xml:space="preserve">throttled in &gt; 50% of CPU periods for 30 s</w:t>
            </w:r>
          </w:p>
        </w:tc>
        <w:tc>
          <w:p>
            <w:pPr>
              <w:pStyle w:val="Compact"/>
              <w:jc w:val="left"/>
            </w:pPr>
            <w:r>
              <w:t xml:space="preserve">warning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ContainerRestarted</w:t>
            </w:r>
          </w:p>
        </w:tc>
        <w:tc>
          <w:p>
            <w:pPr>
              <w:pStyle w:val="Compact"/>
              <w:jc w:val="left"/>
            </w:pPr>
            <w:r>
              <w:t xml:space="preserve">container start time changed in the last 5 min</w:t>
            </w:r>
          </w:p>
        </w:tc>
        <w:tc>
          <w:p>
            <w:pPr>
              <w:pStyle w:val="Compact"/>
              <w:jc w:val="left"/>
            </w:pPr>
            <w:r>
              <w:t xml:space="preserve">warning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Watchdog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vector(1)</w:t>
            </w:r>
            <w:r>
              <w:t xml:space="preserve">, always firing</w:t>
            </w:r>
          </w:p>
        </w:tc>
        <w:tc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t xml:space="preserve">Each alert carries a</w:t>
      </w:r>
      <w:r>
        <w:t xml:space="preserve"> </w:t>
      </w:r>
      <w:r>
        <w:rPr>
          <w:rStyle w:val="VerbatimChar"/>
        </w:rPr>
        <w:t xml:space="preserve">summary</w:t>
      </w:r>
      <w:r>
        <w:t xml:space="preserve">, a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runbook</w:t>
      </w:r>
      <w:r>
        <w:t xml:space="preserve"> </w:t>
      </w:r>
      <w:r>
        <w:t xml:space="preserve">hint (what to</w:t>
      </w:r>
      <w:r>
        <w:t xml:space="preserve"> </w:t>
      </w:r>
      <w:r>
        <w:t xml:space="preserve">check first), which the email template prints.</w:t>
      </w:r>
    </w:p>
    <w:p>
      <w:pPr>
        <w:pStyle w:val="BodyText"/>
      </w:pPr>
      <w:r>
        <w:t xml:space="preserve">The rules have unit tests (</w:t>
      </w:r>
      <w:r>
        <w:rPr>
          <w:rStyle w:val="VerbatimChar"/>
        </w:rPr>
        <w:t xml:space="preserve">promtool test rules</w:t>
      </w:r>
      <w:r>
        <w:t xml:space="preserve">). Each test feeds</w:t>
      </w:r>
      <w:r>
        <w:t xml:space="preserve"> </w:t>
      </w:r>
      <w:r>
        <w:t xml:space="preserve">made-up series and asserts which alerts fire, with their exact text. One</w:t>
      </w:r>
      <w:r>
        <w:t xml:space="preserve"> </w:t>
      </w:r>
      <w:r>
        <w:t xml:space="preserve">test proves that a 10-second outage 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fire</w:t>
      </w:r>
      <w:r>
        <w:t xml:space="preserve"> </w:t>
      </w:r>
      <w:r>
        <w:rPr>
          <w:rStyle w:val="VerbatimChar"/>
        </w:rPr>
        <w:t xml:space="preserve">ServiceDown</w:t>
      </w:r>
      <w:r>
        <w:t xml:space="preserve">.</w:t>
      </w:r>
      <w:r>
        <w:t xml:space="preserve"> </w:t>
      </w:r>
      <w:r>
        <w:t xml:space="preserve">Another proves that a container without a memory limit is not reported as</w:t>
      </w:r>
      <w:r>
        <w:t xml:space="preserve"> </w:t>
      </w:r>
      <w:r>
        <w:t xml:space="preserve">“</w:t>
      </w:r>
      <w:r>
        <w:t xml:space="preserve">near its limit</w:t>
      </w:r>
      <w:r>
        <w:t xml:space="preserve">”</w:t>
      </w:r>
      <w:r>
        <w:t xml:space="preserve">; without the</w:t>
      </w:r>
      <w:r>
        <w:t xml:space="preserve"> </w:t>
      </w:r>
      <w:r>
        <w:rPr>
          <w:rStyle w:val="VerbatimChar"/>
        </w:rPr>
        <w:t xml:space="preserve">&gt; 0</w:t>
      </w:r>
      <w:r>
        <w:t xml:space="preserve"> </w:t>
      </w:r>
      <w:r>
        <w:t xml:space="preserve">filter, dividing by a zero limit would</w:t>
      </w:r>
      <w:r>
        <w:t xml:space="preserve"> </w:t>
      </w:r>
      <w:r>
        <w:t xml:space="preserve">give infinity.</w:t>
      </w:r>
    </w:p>
    <w:bookmarkEnd w:id="37"/>
    <w:bookmarkStart w:id="38" w:name="alertmanager-configuration"/>
    <w:p>
      <w:pPr>
        <w:pStyle w:val="Heading2"/>
      </w:pPr>
      <w:r>
        <w:t xml:space="preserve">5.4 Alertmanager configuration</w:t>
      </w:r>
    </w:p>
    <w:p>
      <w:pPr>
        <w:pStyle w:val="SourceCode"/>
      </w:pPr>
      <w:r>
        <w:rPr>
          <w:rStyle w:val="FunctionTok"/>
        </w:rPr>
        <w:t xml:space="preserve">route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receiver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ops-chat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alertname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service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group_wait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10s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group_interval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30s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repeat_interval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3h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routes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matchers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'alertname="Watchdog"'</w:t>
      </w:r>
      <w:r>
        <w:rPr>
          <w:rStyle w:val="KeywordTok"/>
        </w:rPr>
        <w:t xml:space="preserve">]</w:t>
      </w:r>
      <w:r>
        <w:rPr>
          <w:rStyle w:val="CommentTok"/>
        </w:rPr>
        <w:t xml:space="preserve">      # heartbeat, every ~minute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receiver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heartbeat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matchers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'severity="critical"'</w:t>
      </w:r>
      <w:r>
        <w:rPr>
          <w:rStyle w:val="KeywordTok"/>
        </w:rPr>
        <w:t xml:space="preserve">]</w:t>
      </w:r>
      <w:r>
        <w:rPr>
          <w:rStyle w:val="CommentTok"/>
        </w:rPr>
        <w:t xml:space="preserve">        # email on-call, then continue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receiver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oncall-email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group_wait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5s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continue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matchers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'severity=~"critical|warning"'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receiver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ops-chat</w:t>
      </w:r>
    </w:p>
    <w:p>
      <w:pPr>
        <w:pStyle w:val="FirstParagraph"/>
      </w:pPr>
      <w:r>
        <w:t xml:space="preserve">Three inhibition rules hide symptoms when their cause is firing:</w:t>
      </w:r>
      <w:r>
        <w:t xml:space="preserve"> </w:t>
      </w:r>
      <w:r>
        <w:rPr>
          <w:rStyle w:val="VerbatimChar"/>
        </w:rPr>
        <w:t xml:space="preserve">DependencyDown</w:t>
      </w:r>
      <w:r>
        <w:t xml:space="preserve"> </w:t>
      </w:r>
      <w:r>
        <w:t xml:space="preserve">hides</w:t>
      </w:r>
      <w:r>
        <w:t xml:space="preserve"> </w:t>
      </w:r>
      <w:r>
        <w:rPr>
          <w:rStyle w:val="VerbatimChar"/>
        </w:rPr>
        <w:t xml:space="preserve">HighErrorRate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HighLatencyP95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ServiceNotReady</w:t>
      </w:r>
      <w:r>
        <w:t xml:space="preserve">;</w:t>
      </w:r>
      <w:r>
        <w:t xml:space="preserve"> </w:t>
      </w:r>
      <w:r>
        <w:rPr>
          <w:rStyle w:val="VerbatimChar"/>
        </w:rPr>
        <w:t xml:space="preserve">ServiceDown</w:t>
      </w:r>
      <w:r>
        <w:t xml:space="preserve"> </w:t>
      </w:r>
      <w:r>
        <w:t xml:space="preserve">hides</w:t>
      </w:r>
      <w:r>
        <w:t xml:space="preserve"> </w:t>
      </w:r>
      <w:r>
        <w:rPr>
          <w:rStyle w:val="VerbatimChar"/>
        </w:rPr>
        <w:t xml:space="preserve">EndpointDown</w:t>
      </w:r>
      <w:r>
        <w:t xml:space="preserve"> </w:t>
      </w:r>
      <w:r>
        <w:t xml:space="preserve">and the rest;</w:t>
      </w:r>
      <w:r>
        <w:t xml:space="preserve"> </w:t>
      </w:r>
      <w:r>
        <w:rPr>
          <w:rStyle w:val="VerbatimChar"/>
        </w:rPr>
        <w:t xml:space="preserve">EndpointDown</w:t>
      </w:r>
      <w:r>
        <w:t xml:space="preserve"> </w:t>
      </w:r>
      <w:r>
        <w:t xml:space="preserve">hides the latency and readiness alerts it causes. For</w:t>
      </w:r>
      <w:r>
        <w:t xml:space="preserve"> </w:t>
      </w:r>
      <w:r>
        <w:t xml:space="preserve">inhibition to work, the cause must already be firing when the symptom</w:t>
      </w:r>
      <w:r>
        <w:t xml:space="preserve"> </w:t>
      </w:r>
      <w:r>
        <w:t xml:space="preserve">arrives. So causes have</w:t>
      </w:r>
      <w:r>
        <w:t xml:space="preserve"> </w:t>
      </w:r>
      <w:r>
        <w:rPr>
          <w:iCs/>
          <w:i/>
        </w:rPr>
        <w:t xml:space="preserve">shorter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durations than their symptoms (15 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DependencyDown</w:t>
      </w:r>
      <w:r>
        <w:t xml:space="preserve"> </w:t>
      </w:r>
      <w:r>
        <w:t xml:space="preserve">against 30 s for</w:t>
      </w:r>
      <w:r>
        <w:t xml:space="preserve"> </w:t>
      </w:r>
      <w:r>
        <w:rPr>
          <w:rStyle w:val="VerbatimChar"/>
        </w:rPr>
        <w:t xml:space="preserve">HighErrorRate</w:t>
      </w:r>
      <w:r>
        <w:t xml:space="preserve">). We got this</w:t>
      </w:r>
      <w:r>
        <w:t xml:space="preserve"> </w:t>
      </w:r>
      <w:r>
        <w:t xml:space="preserve">ordering wrong at first.</w:t>
      </w:r>
    </w:p>
    <w:p>
      <w:pPr>
        <w:pStyle w:val="BodyText"/>
      </w:pPr>
      <w:r>
        <w:t xml:space="preserve">The email receiver uses a custom template, which gives a subject such as</w:t>
      </w:r>
      <w:r>
        <w:t xml:space="preserve"> </w:t>
      </w:r>
      <w:r>
        <w:rPr>
          <w:rStyle w:val="VerbatimChar"/>
        </w:rPr>
        <w:t xml:space="preserve">[FIRING x1] HighErrorRate on shop-api</w:t>
      </w:r>
      <w:r>
        <w:t xml:space="preserve"> </w:t>
      </w:r>
      <w:r>
        <w:t xml:space="preserve">and an HTML body with the summary,</w:t>
      </w:r>
      <w:r>
        <w:t xml:space="preserve"> </w:t>
      </w:r>
      <w:r>
        <w:t xml:space="preserve">details, a</w:t>
      </w:r>
      <w:r>
        <w:t xml:space="preserve"> </w:t>
      </w:r>
      <w:r>
        <w:t xml:space="preserve">“</w:t>
      </w:r>
      <w:r>
        <w:t xml:space="preserve">what to do</w:t>
      </w:r>
      <w:r>
        <w:t xml:space="preserve">”</w:t>
      </w:r>
      <w:r>
        <w:t xml:space="preserve"> </w:t>
      </w:r>
      <w:r>
        <w:t xml:space="preserve">line and the labels. Routing was checked with</w:t>
      </w:r>
      <w:r>
        <w:t xml:space="preserve"> </w:t>
      </w:r>
      <w:r>
        <w:rPr>
          <w:rStyle w:val="VerbatimChar"/>
        </w:rPr>
        <w:t xml:space="preserve">amtool config routes test</w:t>
      </w:r>
      <w:r>
        <w:t xml:space="preserve">: a critical alert reaches</w:t>
      </w:r>
      <w:r>
        <w:t xml:space="preserve"> </w:t>
      </w:r>
      <w:r>
        <w:rPr>
          <w:rStyle w:val="VerbatimChar"/>
        </w:rPr>
        <w:t xml:space="preserve">oncall-email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ops-chat</w:t>
      </w:r>
      <w:r>
        <w:t xml:space="preserve">, a warning reaches</w:t>
      </w:r>
      <w:r>
        <w:t xml:space="preserve"> </w:t>
      </w:r>
      <w:r>
        <w:rPr>
          <w:rStyle w:val="VerbatimChar"/>
        </w:rPr>
        <w:t xml:space="preserve">ops-chat</w:t>
      </w:r>
      <w:r>
        <w:t xml:space="preserve">, and the Watchdog reaches</w:t>
      </w:r>
      <w:r>
        <w:t xml:space="preserve"> </w:t>
      </w:r>
      <w:r>
        <w:rPr>
          <w:rStyle w:val="VerbatimChar"/>
        </w:rPr>
        <w:t xml:space="preserve">heartbeat</w:t>
      </w:r>
      <w:r>
        <w:t xml:space="preserve">.</w:t>
      </w:r>
    </w:p>
    <w:bookmarkEnd w:id="38"/>
    <w:bookmarkStart w:id="47" w:name="running-the-failure-scenarios"/>
    <w:p>
      <w:pPr>
        <w:pStyle w:val="Heading2"/>
      </w:pPr>
      <w:r>
        <w:t xml:space="preserve">5.5 Running the failure scenarios</w:t>
      </w:r>
    </w:p>
    <w:p>
      <w:pPr>
        <w:pStyle w:val="FirstParagraph"/>
      </w:pPr>
      <w:r>
        <w:t xml:space="preserve">Each failure is injected from the app’s fault-injection panel, with</w:t>
      </w:r>
      <w:r>
        <w:t xml:space="preserve"> </w:t>
      </w:r>
      <w:r>
        <w:rPr>
          <w:rStyle w:val="VerbatimChar"/>
        </w:rPr>
        <w:t xml:space="preserve">scripts/chaos.ps1</w:t>
      </w:r>
      <w:r>
        <w:t xml:space="preserve">, or with</w:t>
      </w:r>
      <w:r>
        <w:t xml:space="preserve"> </w:t>
      </w:r>
      <w:r>
        <w:rPr>
          <w:rStyle w:val="VerbatimChar"/>
        </w:rPr>
        <w:t xml:space="preserve">docker stop</w:t>
      </w:r>
      <w:r>
        <w:t xml:space="preserve"> </w:t>
      </w:r>
      <w:r>
        <w:t xml:space="preserve">for outages. The figures below</w:t>
      </w:r>
      <w:r>
        <w:t xml:space="preserve"> </w:t>
      </w:r>
      <w:r>
        <w:t xml:space="preserve">come from real runs; measured times for every scenario are in section 6.1.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c>
          <w:p>
            <w:pPr>
              <w:pStyle w:val="Compact"/>
              <w:jc w:val="left"/>
            </w:pPr>
            <w:r>
              <w:t xml:space="preserve">Failure</w:t>
            </w:r>
          </w:p>
        </w:tc>
        <w:tc>
          <w:p>
            <w:pPr>
              <w:pStyle w:val="Compact"/>
              <w:jc w:val="left"/>
            </w:pPr>
            <w:r>
              <w:t xml:space="preserve">How it is injected</w:t>
            </w:r>
          </w:p>
        </w:tc>
        <w:tc>
          <w:p>
            <w:pPr>
              <w:pStyle w:val="Compact"/>
              <w:jc w:val="left"/>
            </w:pPr>
            <w:r>
              <w:t xml:space="preserve">What detects it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Error spike</w:t>
            </w:r>
          </w:p>
        </w:tc>
        <w:tc>
          <w:p>
            <w:pPr>
              <w:pStyle w:val="Compact"/>
              <w:jc w:val="left"/>
            </w:pPr>
            <w:r>
              <w:t xml:space="preserve">50% of API requests return HTTP 500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HighErrorRate</w:t>
            </w:r>
            <w:r>
              <w:t xml:space="preserve"> </w:t>
            </w:r>
            <w:r>
              <w:t xml:space="preserve">from white-box metrics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Slow responses</w:t>
            </w:r>
          </w:p>
        </w:tc>
        <w:tc>
          <w:p>
            <w:pPr>
              <w:pStyle w:val="Compact"/>
              <w:jc w:val="left"/>
            </w:pPr>
            <w:r>
              <w:t xml:space="preserve">+1.5 s per request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HighLatencyP95</w:t>
            </w:r>
            <w:r>
              <w:t xml:space="preserve"> </w:t>
            </w:r>
            <w:r>
              <w:t xml:space="preserve">from the latency histogram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Hang</w:t>
            </w:r>
          </w:p>
        </w:tc>
        <w:tc>
          <w:p>
            <w:pPr>
              <w:pStyle w:val="Compact"/>
              <w:jc w:val="left"/>
            </w:pPr>
            <w:r>
              <w:t xml:space="preserve">+3 s per request; the probe’s 2 s timeout expires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EndpointDown</w:t>
            </w:r>
            <w:r>
              <w:t xml:space="preserve"> </w:t>
            </w:r>
            <w:r>
              <w:t xml:space="preserve">from the black-box probe, while</w:t>
            </w:r>
            <w:r>
              <w:t xml:space="preserve"> </w:t>
            </w:r>
            <w:r>
              <w:rPr>
                <w:rStyle w:val="VerbatimChar"/>
              </w:rPr>
              <w:t xml:space="preserve">up</w:t>
            </w:r>
            <w:r>
              <w:t xml:space="preserve"> </w:t>
            </w:r>
            <w:r>
              <w:t xml:space="preserve">stays 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Memory leak</w:t>
            </w:r>
          </w:p>
        </w:tc>
        <w:tc>
          <w:p>
            <w:pPr>
              <w:pStyle w:val="Compact"/>
              <w:jc w:val="left"/>
            </w:pPr>
            <w:r>
              <w:t xml:space="preserve">5 MB/s, capped at about 85% of the limit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ContainerMemoryNearLimit</w:t>
            </w:r>
            <w:r>
              <w:t xml:space="preserve"> </w:t>
            </w:r>
            <w:r>
              <w:t xml:space="preserve">from cAdvisor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Out of memory</w:t>
            </w:r>
          </w:p>
        </w:tc>
        <w:tc>
          <w:p>
            <w:pPr>
              <w:pStyle w:val="Compact"/>
              <w:jc w:val="left"/>
            </w:pPr>
            <w:r>
              <w:t xml:space="preserve">40 MB/s with no cap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ContainerOOMKilled</w:t>
            </w:r>
            <w:r>
              <w:t xml:space="preserve"> </w:t>
            </w:r>
            <w:r>
              <w:t xml:space="preserve">from cAdvisor’s OOM counter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CPU exhaustion</w:t>
            </w:r>
          </w:p>
        </w:tc>
        <w:tc>
          <w:p>
            <w:pPr>
              <w:pStyle w:val="Compact"/>
              <w:jc w:val="left"/>
            </w:pPr>
            <w:r>
              <w:t xml:space="preserve">two busy threads for 2 minutes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ContainerCPUThrottled</w:t>
            </w:r>
            <w:r>
              <w:t xml:space="preserve"> </w:t>
            </w:r>
            <w:r>
              <w:t xml:space="preserve">from cAdvisor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Crash</w:t>
            </w:r>
          </w:p>
        </w:tc>
        <w:tc>
          <w:p>
            <w:pPr>
              <w:pStyle w:val="Compact"/>
              <w:jc w:val="left"/>
            </w:pPr>
            <w:r>
              <w:t xml:space="preserve">the process exits and Docker restarts it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ContainerRestarted</w:t>
            </w:r>
            <w:r>
              <w:t xml:space="preserve"> </w:t>
            </w:r>
            <w:r>
              <w:t xml:space="preserve">from cAdvisor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Database outage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docker stop ia2-redis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DependencyDown</w:t>
            </w:r>
            <w:r>
              <w:t xml:space="preserve"> </w:t>
            </w:r>
            <w:r>
              <w:t xml:space="preserve">from the Redis exporter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Full outage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docker stop ia2-shop-api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ServiceDown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up</w:t>
            </w:r>
          </w:p>
        </w:tc>
      </w:tr>
    </w:tbl>
    <w:p>
      <w:pPr>
        <w:pStyle w:val="CaptionedFigure"/>
      </w:pPr>
      <w:r>
        <w:drawing>
          <wp:inline>
            <wp:extent cx="5334000" cy="3333750"/>
            <wp:effectExtent b="0" l="0" r="0" t="0"/>
            <wp:docPr descr="The on-call inbox: one email per incident, firing and resolved" title="" id="1" name="Picture"/>
            <a:graphic>
              <a:graphicData uri="http://schemas.openxmlformats.org/drawingml/2006/picture">
                <pic:pic>
                  <pic:nvPicPr>
                    <pic:cNvPr descr="screenshots/mailpit-inbox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on-call inbox: one email per incident, firing and resolved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An alert email built from our template, with a “what to do” line" title="" id="1" name="Picture"/>
            <a:graphic>
              <a:graphicData uri="http://schemas.openxmlformats.org/drawingml/2006/picture">
                <pic:pic>
                  <pic:nvPicPr>
                    <pic:cNvPr descr="screenshots/mailpit-alert-email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 alert email built from our template, with a</w:t>
      </w:r>
      <w:r>
        <w:t xml:space="preserve"> </w:t>
      </w:r>
      <w:r>
        <w:t xml:space="preserve">“</w:t>
      </w:r>
      <w:r>
        <w:t xml:space="preserve">what to do</w:t>
      </w:r>
      <w:r>
        <w:t xml:space="preserve">”</w:t>
      </w:r>
      <w:r>
        <w:t xml:space="preserve"> </w:t>
      </w:r>
      <w:r>
        <w:t xml:space="preserve">line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The ops chat: alert messages and the heartbeat badge (top right)" title="" id="1" name="Picture"/>
            <a:graphic>
              <a:graphicData uri="http://schemas.openxmlformats.org/drawingml/2006/picture">
                <pic:pic>
                  <pic:nvPicPr>
                    <pic:cNvPr descr="screenshots/ops-chat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ops chat: alert messages and the heartbeat badge (top right)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Memory of the OrderFlow container as a share of its limit: the leak plateaus near 85%, and the spike to 100% is the OOM kill" title="" id="1" name="Picture"/>
            <a:graphic>
              <a:graphicData uri="http://schemas.openxmlformats.org/drawingml/2006/picture">
                <pic:pic>
                  <pic:nvPicPr>
                    <pic:cNvPr descr="screenshots/graph-container-memory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Memory of the OrderFlow container as a share of its limit: the leak plateaus near 85%, and the spike to 100% is the OOM kill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p95 latency over the test runs: the slow and hang scenarios stand out" title="" id="1" name="Picture"/>
            <a:graphic>
              <a:graphicData uri="http://schemas.openxmlformats.org/drawingml/2006/picture">
                <pic:pic>
                  <pic:nvPicPr>
                    <pic:cNvPr descr="screenshots/graph-p95-latency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p95 latency over the test runs: the slow and hang scenarios stand out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Share of failed requests over the test runs" title="" id="1" name="Picture"/>
            <a:graphic>
              <a:graphicData uri="http://schemas.openxmlformats.org/drawingml/2006/picture">
                <pic:pic>
                  <pic:nvPicPr>
                    <pic:cNvPr descr="screenshots/graph-request-rate-and-error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Share of failed requests over the test runs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Black-box probe results for /health and /ready" title="" id="1" name="Picture"/>
            <a:graphic>
              <a:graphicData uri="http://schemas.openxmlformats.org/drawingml/2006/picture">
                <pic:pic>
                  <pic:nvPicPr>
                    <pic:cNvPr descr="screenshots/graph-probe-succes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Black-box probe results for /health and /ready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A silence muting ContainerCPUThrottled during a planned load test" title="" id="1" name="Picture"/>
            <a:graphic>
              <a:graphicData uri="http://schemas.openxmlformats.org/drawingml/2006/picture">
                <pic:pic>
                  <pic:nvPicPr>
                    <pic:cNvPr descr="screenshots/alertmanager-silence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silence muting ContainerCPUThrottled during a planned load test</w:t>
      </w:r>
    </w:p>
    <w:bookmarkEnd w:id="47"/>
    <w:bookmarkEnd w:id="48"/>
    <w:bookmarkStart w:id="57" w:name="comparison-and-evaluation"/>
    <w:p>
      <w:pPr>
        <w:pStyle w:val="Heading1"/>
      </w:pPr>
      <w:r>
        <w:t xml:space="preserve">6. Comparison and evaluation</w:t>
      </w:r>
    </w:p>
    <w:bookmarkStart w:id="49" w:name="detection-and-recovery-times"/>
    <w:p>
      <w:pPr>
        <w:pStyle w:val="Heading2"/>
      </w:pPr>
      <w:r>
        <w:t xml:space="preserve">6.1 Detection and recovery times</w:t>
      </w:r>
    </w:p>
    <w:p>
      <w:pPr>
        <w:pStyle w:val="FirstParagraph"/>
      </w:pPr>
      <w:r>
        <w:rPr>
          <w:rStyle w:val="VerbatimChar"/>
        </w:rPr>
        <w:t xml:space="preserve">scripts/measure_detection.py</w:t>
      </w:r>
      <w:r>
        <w:t xml:space="preserve"> </w:t>
      </w:r>
      <w:r>
        <w:t xml:space="preserve">injected each failure in turn on a laptop</w:t>
      </w:r>
      <w:r>
        <w:t xml:space="preserve"> </w:t>
      </w:r>
      <w:r>
        <w:t xml:space="preserve">(Docker Desktop, 20 CPUs, 8 GB RAM for Docker). For each one it recorded the</w:t>
      </w:r>
      <w:r>
        <w:t xml:space="preserve"> </w:t>
      </w:r>
      <w:r>
        <w:t xml:space="preserve">time until the alert reached the ops chat and, for critical alerts, the</w:t>
      </w:r>
      <w:r>
        <w:t xml:space="preserve"> </w:t>
      </w:r>
      <w:r>
        <w:t xml:space="preserve">on-call inbox, then the time from fixing the failure to the RESOLVED message.</w:t>
      </w:r>
    </w:p>
    <w:tbl>
      <w:tblPr>
        <w:tblStyle w:val="Table"/>
        <w:tblW w:type="pct" w:w="4999.999999999999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c>
          <w:p>
            <w:pPr>
              <w:pStyle w:val="Compact"/>
              <w:jc w:val="left"/>
            </w:pPr>
            <w:r>
              <w:t xml:space="preserve">Failure injected</w:t>
            </w:r>
          </w:p>
        </w:tc>
        <w:tc>
          <w:p>
            <w:pPr>
              <w:pStyle w:val="Compact"/>
              <w:jc w:val="left"/>
            </w:pPr>
            <w:r>
              <w:t xml:space="preserve">Alert</w:t>
            </w:r>
          </w:p>
        </w:tc>
        <w:tc>
          <w:p>
            <w:pPr>
              <w:pStyle w:val="Compact"/>
              <w:jc w:val="left"/>
            </w:pPr>
            <w:r>
              <w:t xml:space="preserve">Severity</w:t>
            </w:r>
          </w:p>
        </w:tc>
        <w:tc>
          <w:p>
            <w:pPr>
              <w:pStyle w:val="Compact"/>
              <w:jc w:val="left"/>
            </w:pPr>
            <w:r>
              <w:t xml:space="preserve">Ops chat</w:t>
            </w:r>
          </w:p>
        </w:tc>
        <w:tc>
          <w:p>
            <w:pPr>
              <w:pStyle w:val="Compact"/>
              <w:jc w:val="left"/>
            </w:pPr>
            <w:r>
              <w:t xml:space="preserve">On-call email</w:t>
            </w:r>
          </w:p>
        </w:tc>
        <w:tc>
          <w:p>
            <w:pPr>
              <w:pStyle w:val="Compact"/>
              <w:jc w:val="left"/>
            </w:pPr>
            <w:r>
              <w:t xml:space="preserve">Resolved after fix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API error spike (50% of requests fail)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HighErrorRate</w:t>
            </w:r>
          </w:p>
        </w:tc>
        <w:tc>
          <w:p>
            <w:pPr>
              <w:pStyle w:val="Compact"/>
              <w:jc w:val="left"/>
            </w:pPr>
            <w:r>
              <w:t xml:space="preserve">critical</w:t>
            </w:r>
          </w:p>
        </w:tc>
        <w:tc>
          <w:p>
            <w:pPr>
              <w:pStyle w:val="Compact"/>
              <w:jc w:val="left"/>
            </w:pPr>
            <w:r>
              <w:t xml:space="preserve">64 s</w:t>
            </w:r>
          </w:p>
        </w:tc>
        <w:tc>
          <w:p>
            <w:pPr>
              <w:pStyle w:val="Compact"/>
              <w:jc w:val="left"/>
            </w:pPr>
            <w:r>
              <w:t xml:space="preserve">59 s</w:t>
            </w:r>
          </w:p>
        </w:tc>
        <w:tc>
          <w:p>
            <w:pPr>
              <w:pStyle w:val="Compact"/>
              <w:jc w:val="left"/>
            </w:pPr>
            <w:r>
              <w:t xml:space="preserve">57 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Slow responses (1.5 s per request)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HighLatencyP95</w:t>
            </w:r>
          </w:p>
        </w:tc>
        <w:tc>
          <w:p>
            <w:pPr>
              <w:pStyle w:val="Compact"/>
              <w:jc w:val="left"/>
            </w:pPr>
            <w:r>
              <w:t xml:space="preserve">warning</w:t>
            </w:r>
          </w:p>
        </w:tc>
        <w:tc>
          <w:p>
            <w:pPr>
              <w:pStyle w:val="Compact"/>
              <w:jc w:val="left"/>
            </w:pPr>
            <w:r>
              <w:t xml:space="preserve">90 s</w:t>
            </w:r>
          </w:p>
        </w:tc>
        <w:tc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p>
            <w:pPr>
              <w:pStyle w:val="Compact"/>
              <w:jc w:val="left"/>
            </w:pPr>
            <w:r>
              <w:t xml:space="preserve">56 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 hangs (3 s, health probe times out)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EndpointDown</w:t>
            </w:r>
          </w:p>
        </w:tc>
        <w:tc>
          <w:p>
            <w:pPr>
              <w:pStyle w:val="Compact"/>
              <w:jc w:val="left"/>
            </w:pPr>
            <w:r>
              <w:t xml:space="preserve">critical</w:t>
            </w:r>
          </w:p>
        </w:tc>
        <w:tc>
          <w:p>
            <w:pPr>
              <w:pStyle w:val="Compact"/>
              <w:jc w:val="left"/>
            </w:pPr>
            <w:r>
              <w:t xml:space="preserve">60 s</w:t>
            </w:r>
          </w:p>
        </w:tc>
        <w:tc>
          <w:p>
            <w:pPr>
              <w:pStyle w:val="Compact"/>
              <w:jc w:val="left"/>
            </w:pPr>
            <w:r>
              <w:t xml:space="preserve">55 s</w:t>
            </w:r>
          </w:p>
        </w:tc>
        <w:tc>
          <w:p>
            <w:pPr>
              <w:pStyle w:val="Compact"/>
              <w:jc w:val="left"/>
            </w:pPr>
            <w:r>
              <w:t xml:space="preserve">26 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Memory leak up to ~85% of the limit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ContainerMemoryNearLimit</w:t>
            </w:r>
          </w:p>
        </w:tc>
        <w:tc>
          <w:p>
            <w:pPr>
              <w:pStyle w:val="Compact"/>
              <w:jc w:val="left"/>
            </w:pPr>
            <w:r>
              <w:t xml:space="preserve">warning</w:t>
            </w:r>
          </w:p>
        </w:tc>
        <w:tc>
          <w:p>
            <w:pPr>
              <w:pStyle w:val="Compact"/>
              <w:jc w:val="left"/>
            </w:pPr>
            <w:r>
              <w:t xml:space="preserve">72 s</w:t>
            </w:r>
          </w:p>
        </w:tc>
        <w:tc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p>
            <w:pPr>
              <w:pStyle w:val="Compact"/>
              <w:jc w:val="left"/>
            </w:pPr>
            <w:r>
              <w:t xml:space="preserve">26 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CPU burn (container at its CPU limit)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ContainerCPUThrottled</w:t>
            </w:r>
          </w:p>
        </w:tc>
        <w:tc>
          <w:p>
            <w:pPr>
              <w:pStyle w:val="Compact"/>
              <w:jc w:val="left"/>
            </w:pPr>
            <w:r>
              <w:t xml:space="preserve">warning</w:t>
            </w:r>
          </w:p>
        </w:tc>
        <w:tc>
          <w:p>
            <w:pPr>
              <w:pStyle w:val="Compact"/>
              <w:jc w:val="left"/>
            </w:pPr>
            <w:r>
              <w:t xml:space="preserve">76 s</w:t>
            </w:r>
          </w:p>
        </w:tc>
        <w:tc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p>
            <w:pPr>
              <w:pStyle w:val="Compact"/>
              <w:jc w:val="left"/>
            </w:pPr>
            <w:r>
              <w:t xml:space="preserve">56 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Database outage (docker stop ia2-redis)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DependencyDown</w:t>
            </w:r>
          </w:p>
        </w:tc>
        <w:tc>
          <w:p>
            <w:pPr>
              <w:pStyle w:val="Compact"/>
              <w:jc w:val="left"/>
            </w:pPr>
            <w:r>
              <w:t xml:space="preserve">critical</w:t>
            </w:r>
          </w:p>
        </w:tc>
        <w:tc>
          <w:p>
            <w:pPr>
              <w:pStyle w:val="Compact"/>
              <w:jc w:val="left"/>
            </w:pPr>
            <w:r>
              <w:t xml:space="preserve">32 s</w:t>
            </w:r>
          </w:p>
        </w:tc>
        <w:tc>
          <w:p>
            <w:pPr>
              <w:pStyle w:val="Compact"/>
              <w:jc w:val="left"/>
            </w:pPr>
            <w:r>
              <w:t xml:space="preserve">27 s</w:t>
            </w:r>
          </w:p>
        </w:tc>
        <w:tc>
          <w:p>
            <w:pPr>
              <w:pStyle w:val="Compact"/>
              <w:jc w:val="left"/>
            </w:pPr>
            <w:r>
              <w:t xml:space="preserve">26 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Out of memory (fast leak, kernel OOM kill)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ContainerOOMKilled</w:t>
            </w:r>
          </w:p>
        </w:tc>
        <w:tc>
          <w:p>
            <w:pPr>
              <w:pStyle w:val="Compact"/>
              <w:jc w:val="left"/>
            </w:pPr>
            <w:r>
              <w:t xml:space="preserve">critical</w:t>
            </w:r>
          </w:p>
        </w:tc>
        <w:tc>
          <w:p>
            <w:pPr>
              <w:pStyle w:val="Compact"/>
              <w:jc w:val="left"/>
            </w:pPr>
            <w:r>
              <w:t xml:space="preserve">31 s</w:t>
            </w:r>
          </w:p>
        </w:tc>
        <w:tc>
          <w:p>
            <w:pPr>
              <w:pStyle w:val="Compact"/>
              <w:jc w:val="left"/>
            </w:pPr>
            <w:r>
              <w:t xml:space="preserve">26 s</w:t>
            </w:r>
          </w:p>
        </w:tc>
        <w:tc>
          <w:p>
            <w:pPr>
              <w:pStyle w:val="Compact"/>
              <w:jc w:val="left"/>
            </w:pPr>
            <w:r>
              <w:t xml:space="preserve">296 s ¹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Container crash (process exits)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ContainerRestarted</w:t>
            </w:r>
          </w:p>
        </w:tc>
        <w:tc>
          <w:p>
            <w:pPr>
              <w:pStyle w:val="Compact"/>
              <w:jc w:val="left"/>
            </w:pPr>
            <w:r>
              <w:t xml:space="preserve">warning</w:t>
            </w:r>
          </w:p>
        </w:tc>
        <w:tc>
          <w:p>
            <w:pPr>
              <w:pStyle w:val="Compact"/>
              <w:jc w:val="left"/>
            </w:pPr>
            <w:r>
              <w:t xml:space="preserve">16 s</w:t>
            </w:r>
          </w:p>
        </w:tc>
        <w:tc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p>
            <w:pPr>
              <w:pStyle w:val="Compact"/>
              <w:jc w:val="left"/>
            </w:pPr>
            <w:r>
              <w:t xml:space="preserve">– ²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Whole service down (docker stop ia2-shop-api)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ServiceDown</w:t>
            </w:r>
          </w:p>
        </w:tc>
        <w:tc>
          <w:p>
            <w:pPr>
              <w:pStyle w:val="Compact"/>
              <w:jc w:val="left"/>
            </w:pPr>
            <w:r>
              <w:t xml:space="preserve">critical</w:t>
            </w:r>
          </w:p>
        </w:tc>
        <w:tc>
          <w:p>
            <w:pPr>
              <w:pStyle w:val="Compact"/>
              <w:jc w:val="left"/>
            </w:pPr>
            <w:r>
              <w:t xml:space="preserve">52 s</w:t>
            </w:r>
          </w:p>
        </w:tc>
        <w:tc>
          <w:p>
            <w:pPr>
              <w:pStyle w:val="Compact"/>
              <w:jc w:val="left"/>
            </w:pPr>
            <w:r>
              <w:t xml:space="preserve">47 s</w:t>
            </w:r>
          </w:p>
        </w:tc>
        <w:tc>
          <w:p>
            <w:pPr>
              <w:pStyle w:val="Compact"/>
              <w:jc w:val="left"/>
            </w:pPr>
            <w:r>
              <w:t xml:space="preserve">27 s</w:t>
            </w:r>
          </w:p>
        </w:tc>
      </w:tr>
    </w:tbl>
    <w:p>
      <w:pPr>
        <w:pStyle w:val="BodyText"/>
      </w:pPr>
      <w:r>
        <w:t xml:space="preserve">¹</w:t>
      </w:r>
      <w:r>
        <w:t xml:space="preserve"> </w:t>
      </w:r>
      <w:r>
        <w:rPr>
          <w:rStyle w:val="VerbatimChar"/>
        </w:rPr>
        <w:t xml:space="preserve">ContainerOOMKilled</w:t>
      </w:r>
      <w:r>
        <w:t xml:space="preserve"> </w:t>
      </w:r>
      <w:r>
        <w:t xml:space="preserve">looks at OOM events over the last 5 minutes, so it stays visible for 5 minutes after the kill by design.</w:t>
      </w:r>
      <w:r>
        <w:br/>
      </w:r>
      <w:r>
        <w:t xml:space="preserve">² A restart is a one-off event; the alert clears by itself 5 minutes later.</w:t>
      </w:r>
    </w:p>
    <w:p>
      <w:pPr>
        <w:pStyle w:val="BodyText"/>
      </w:pPr>
      <w:r>
        <w:t xml:space="preserve">Every scenario was detected. The detection time is roughly the</w:t>
      </w:r>
      <w:r>
        <w:t xml:space="preserve"> </w:t>
      </w:r>
      <w:r>
        <w:t xml:space="preserve">sum of four delays: the scrape interval (5 s; 10 s for cAdvisor), the time</w:t>
      </w:r>
      <w:r>
        <w:t xml:space="preserve"> </w:t>
      </w:r>
      <w:r>
        <w:t xml:space="preserve">the query needs to cross its threshold (a 1-minute</w:t>
      </w:r>
      <w:r>
        <w:t xml:space="preserve"> </w:t>
      </w:r>
      <w:r>
        <w:rPr>
          <w:rStyle w:val="VerbatimChar"/>
        </w:rPr>
        <w:t xml:space="preserve">rate()</w:t>
      </w:r>
      <w:r>
        <w:t xml:space="preserve"> </w:t>
      </w:r>
      <w:r>
        <w:t xml:space="preserve">window reacts</w:t>
      </w:r>
      <w:r>
        <w:t xml:space="preserve"> </w:t>
      </w:r>
      <w:r>
        <w:t xml:space="preserve">gradually), the rule’s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duration, and Alertmanager’s</w:t>
      </w:r>
      <w:r>
        <w:t xml:space="preserve"> </w:t>
      </w:r>
      <w:r>
        <w:rPr>
          <w:rStyle w:val="VerbatimChar"/>
        </w:rPr>
        <w:t xml:space="preserve">group_wait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Fastest:</w:t>
      </w:r>
      <w:r>
        <w:t xml:space="preserve"> </w:t>
      </w:r>
      <w:r>
        <w:t xml:space="preserve">a container crash (16 s).</w:t>
      </w:r>
      <w:r>
        <w:t xml:space="preserve"> </w:t>
      </w:r>
      <w:r>
        <w:rPr>
          <w:rStyle w:val="VerbatimChar"/>
        </w:rPr>
        <w:t xml:space="preserve">ContainerRestarted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duration, because a restart is a fact and not a trend.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Slowest:</w:t>
      </w:r>
      <w:r>
        <w:t xml:space="preserve"> </w:t>
      </w:r>
      <w:r>
        <w:t xml:space="preserve">slow responses (90 s). The p95 needs time to climb inside its</w:t>
      </w:r>
      <w:r>
        <w:t xml:space="preserve"> </w:t>
      </w:r>
      <w:r>
        <w:t xml:space="preserve">1-minute window, and the rule then waits another minute, on purpose, so a</w:t>
      </w:r>
      <w:r>
        <w:t xml:space="preserve"> </w:t>
      </w:r>
      <w:r>
        <w:t xml:space="preserve">short slow patch doesn’t page anyone.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Email vs chat:</w:t>
      </w:r>
      <w:r>
        <w:t xml:space="preserve"> </w:t>
      </w:r>
      <w:r>
        <w:t xml:space="preserve">critical alerts reached the on-call inbox about 5 seconds</w:t>
      </w:r>
      <w:r>
        <w:t xml:space="preserve"> </w:t>
      </w:r>
      <w:r>
        <w:t xml:space="preserve">before the chat, because the critical route’s</w:t>
      </w:r>
      <w:r>
        <w:t xml:space="preserve"> </w:t>
      </w:r>
      <w:r>
        <w:rPr>
          <w:rStyle w:val="VerbatimChar"/>
        </w:rPr>
        <w:t xml:space="preserve">group_wait</w:t>
      </w:r>
      <w:r>
        <w:t xml:space="preserve"> </w:t>
      </w:r>
      <w:r>
        <w:t xml:space="preserve">is 5 s against</w:t>
      </w:r>
      <w:r>
        <w:t xml:space="preserve"> </w:t>
      </w:r>
      <w:r>
        <w:t xml:space="preserve">10 s for the default route.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Recovery:</w:t>
      </w:r>
      <w:r>
        <w:t xml:space="preserve"> </w:t>
      </w:r>
      <w:r>
        <w:t xml:space="preserve">most alerts were marked resolved 25 to 60 seconds after the</w:t>
      </w:r>
      <w:r>
        <w:t xml:space="preserve"> </w:t>
      </w:r>
      <w:r>
        <w:t xml:space="preserve">fault was removed.</w:t>
      </w:r>
    </w:p>
    <w:p>
      <w:pPr>
        <w:pStyle w:val="FirstParagraph"/>
      </w:pPr>
      <w:r>
        <w:t xml:space="preserve">These numbers can be tuned. Halving every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duration would roughly</w:t>
      </w:r>
      <w:r>
        <w:t xml:space="preserve"> </w:t>
      </w:r>
      <w:r>
        <w:t xml:space="preserve">halve detection time and also let shorter blips through. We kept values that</w:t>
      </w:r>
      <w:r>
        <w:t xml:space="preserve"> </w:t>
      </w:r>
      <w:r>
        <w:t xml:space="preserve">suit a demo while still filtering one-off spikes.</w:t>
      </w:r>
    </w:p>
    <w:p>
      <w:pPr>
        <w:pStyle w:val="BodyText"/>
      </w:pPr>
      <w:r>
        <w:rPr>
          <w:bCs/>
          <w:b/>
        </w:rPr>
        <w:t xml:space="preserve">What the first run taught us.</w:t>
      </w:r>
      <w:r>
        <w:t xml:space="preserve"> </w:t>
      </w:r>
      <w:r>
        <w:t xml:space="preserve">The raw log of the first full run is kept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docs/results/run1.log</w:t>
      </w:r>
      <w:r>
        <w:t xml:space="preserve">. Two scenarios failed in it, and both failures</w:t>
      </w:r>
      <w:r>
        <w:t xml:space="preserve"> </w:t>
      </w:r>
      <w:r>
        <w:t xml:space="preserve">were useful:</w:t>
      </w:r>
    </w:p>
    <w:p>
      <w:pPr>
        <w:numPr>
          <w:ilvl w:val="0"/>
          <w:numId w:val="1006"/>
        </w:numPr>
        <w:pStyle w:val="Compact"/>
      </w:pPr>
      <w:r>
        <w:rPr>
          <w:iCs/>
          <w:i/>
        </w:rPr>
        <w:t xml:space="preserve">CPU burn.</w:t>
      </w:r>
      <w:r>
        <w:t xml:space="preserve"> </w:t>
      </w:r>
      <w:r>
        <w:t xml:space="preserve">The first rule compared CPU usage with the container’s limit</w:t>
      </w:r>
      <w:r>
        <w:t xml:space="preserve"> </w:t>
      </w:r>
      <w:r>
        <w:t xml:space="preserve">using a 30-second</w:t>
      </w:r>
      <w:r>
        <w:t xml:space="preserve"> </w:t>
      </w:r>
      <w:r>
        <w:rPr>
          <w:rStyle w:val="VerbatimChar"/>
        </w:rPr>
        <w:t xml:space="preserve">rate()</w:t>
      </w:r>
      <w:r>
        <w:t xml:space="preserve">. Because cAdvisor refreshes every 5 s and is</w:t>
      </w:r>
      <w:r>
        <w:t xml:space="preserve"> </w:t>
      </w:r>
      <w:r>
        <w:t xml:space="preserve">scraped every 10 s, the ratio jumped between 40% and 100% and never stayed</w:t>
      </w:r>
      <w:r>
        <w:t xml:space="preserve"> </w:t>
      </w:r>
      <w:r>
        <w:t xml:space="preserve">above 90% for the full 30 s. We switched to the</w:t>
      </w:r>
      <w:r>
        <w:t xml:space="preserve"> </w:t>
      </w:r>
      <w:r>
        <w:rPr>
          <w:bCs/>
          <w:b/>
        </w:rPr>
        <w:t xml:space="preserve">throttling ratio</w:t>
      </w:r>
      <w:r>
        <w:t xml:space="preserve">: the</w:t>
      </w:r>
      <w:r>
        <w:t xml:space="preserve"> </w:t>
      </w:r>
      <w:r>
        <w:t xml:space="preserve">share of CPU periods in which the kernel made the container wait. Both</w:t>
      </w:r>
      <w:r>
        <w:t xml:space="preserve"> </w:t>
      </w:r>
      <w:r>
        <w:t xml:space="preserve">counters come from the same sample, so the ratio is smooth. It held at</w:t>
      </w:r>
      <w:r>
        <w:t xml:space="preserve"> </w:t>
      </w:r>
      <w:r>
        <w:t xml:space="preserve">100% for the whole burn, and the alert fired in 76 s on the re-run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docs/results/run2-cpu-and-database.log</w:t>
      </w:r>
      <w:r>
        <w:t xml:space="preserve">).</w:t>
      </w:r>
    </w:p>
    <w:p>
      <w:pPr>
        <w:numPr>
          <w:ilvl w:val="0"/>
          <w:numId w:val="1006"/>
        </w:numPr>
        <w:pStyle w:val="Compact"/>
      </w:pPr>
      <w:r>
        <w:rPr>
          <w:iCs/>
          <w:i/>
        </w:rPr>
        <w:t xml:space="preserve">Database outage.</w:t>
      </w:r>
      <w:r>
        <w:t xml:space="preserve"> </w:t>
      </w:r>
      <w:r>
        <w:rPr>
          <w:rStyle w:val="VerbatimChar"/>
        </w:rPr>
        <w:t xml:space="preserve">DependencyDown</w:t>
      </w:r>
      <w:r>
        <w:t xml:space="preserve"> </w:t>
      </w:r>
      <w:r>
        <w:rPr>
          <w:iCs/>
          <w:i/>
        </w:rPr>
        <w:t xml:space="preserve">flapped</w:t>
      </w:r>
      <w:r>
        <w:t xml:space="preserve">: it fired, cleared, and fired</w:t>
      </w:r>
      <w:r>
        <w:t xml:space="preserve"> </w:t>
      </w:r>
      <w:r>
        <w:t xml:space="preserve">again minutes later while Redis was still down. The Redis exporter was</w:t>
      </w:r>
      <w:r>
        <w:t xml:space="preserve"> </w:t>
      </w:r>
      <w:r>
        <w:t xml:space="preserve">waiting up to 15 s to connect to the missing host, longer than</w:t>
      </w:r>
      <w:r>
        <w:t xml:space="preserve"> </w:t>
      </w:r>
      <w:r>
        <w:t xml:space="preserve">Prometheus’s 4 s scrape timeout. So instead of</w:t>
      </w:r>
      <w:r>
        <w:t xml:space="preserve"> </w:t>
      </w:r>
      <w:r>
        <w:rPr>
          <w:rStyle w:val="VerbatimChar"/>
        </w:rPr>
        <w:t xml:space="preserve">redis_up = 0</w:t>
      </w:r>
      <w:r>
        <w:t xml:space="preserve"> </w:t>
      </w:r>
      <w:r>
        <w:t xml:space="preserve">there was no</w:t>
      </w:r>
      <w:r>
        <w:t xml:space="preserve"> </w:t>
      </w:r>
      <w:r>
        <w:t xml:space="preserve">sample at all, and an empty result looks like</w:t>
      </w:r>
      <w:r>
        <w:t xml:space="preserve"> </w:t>
      </w:r>
      <w:r>
        <w:t xml:space="preserve">“</w:t>
      </w:r>
      <w:r>
        <w:t xml:space="preserve">resolved</w:t>
      </w:r>
      <w:r>
        <w:t xml:space="preserve">”</w:t>
      </w:r>
      <w:r>
        <w:t xml:space="preserve">. The fix had two</w:t>
      </w:r>
      <w:r>
        <w:t xml:space="preserve"> </w:t>
      </w:r>
      <w:r>
        <w:t xml:space="preserve">parts. We gave the exporter a 1 s connection timeout, and we made the rule</w:t>
      </w:r>
      <w:r>
        <w:t xml:space="preserve"> </w:t>
      </w:r>
      <w:r>
        <w:t xml:space="preserve">fire on</w:t>
      </w:r>
      <w:r>
        <w:t xml:space="preserve"> </w:t>
      </w:r>
      <w:r>
        <w:rPr>
          <w:rStyle w:val="VerbatimChar"/>
        </w:rPr>
        <w:t xml:space="preserve">redis_up == 0 or up{job="redis"} == 0</w:t>
      </w:r>
      <w:r>
        <w:t xml:space="preserve">, because missing</w:t>
      </w:r>
      <w:r>
        <w:t xml:space="preserve"> </w:t>
      </w:r>
      <w:r>
        <w:t xml:space="preserve">evidence must not count as</w:t>
      </w:r>
      <w:r>
        <w:t xml:space="preserve"> </w:t>
      </w:r>
      <w:r>
        <w:t xml:space="preserve">“</w:t>
      </w:r>
      <w:r>
        <w:t xml:space="preserve">healthy</w:t>
      </w:r>
      <w:r>
        <w:t xml:space="preserve">”</w:t>
      </w:r>
      <w:r>
        <w:t xml:space="preserve">. Detection dropped to 32 s, and a new</w:t>
      </w:r>
      <w:r>
        <w:t xml:space="preserve"> </w:t>
      </w:r>
      <w:r>
        <w:t xml:space="preserve">rule test covers the case.</w:t>
      </w:r>
    </w:p>
    <w:bookmarkEnd w:id="49"/>
    <w:bookmarkStart w:id="52" w:name="noise-reduction"/>
    <w:p>
      <w:pPr>
        <w:pStyle w:val="Heading2"/>
      </w:pPr>
      <w:r>
        <w:t xml:space="preserve">6.2 Noise reduction</w:t>
      </w:r>
    </w:p>
    <w:p>
      <w:pPr>
        <w:pStyle w:val="FirstParagraph"/>
      </w:pPr>
      <w:r>
        <w:t xml:space="preserve">Three incidents show what Alertmanager adds on top of Prometheus: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c>
          <w:p>
            <w:pPr>
              <w:pStyle w:val="Compact"/>
              <w:jc w:val="left"/>
            </w:pPr>
            <w:r>
              <w:t xml:space="preserve">Incident</w:t>
            </w:r>
          </w:p>
        </w:tc>
        <w:tc>
          <w:p>
            <w:pPr>
              <w:pStyle w:val="Compact"/>
              <w:jc w:val="left"/>
            </w:pPr>
            <w:r>
              <w:t xml:space="preserve">Alerts firing in Prometheus</w:t>
            </w:r>
          </w:p>
        </w:tc>
        <w:tc>
          <w:p>
            <w:pPr>
              <w:pStyle w:val="Compact"/>
              <w:jc w:val="left"/>
            </w:pPr>
            <w:r>
              <w:t xml:space="preserve">Notifications sent</w:t>
            </w:r>
          </w:p>
        </w:tc>
        <w:tc>
          <w:p>
            <w:pPr>
              <w:pStyle w:val="Compact"/>
              <w:jc w:val="left"/>
            </w:pPr>
            <w:r>
              <w:t xml:space="preserve">Suppressed by inhibition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Redis stopped</w:t>
            </w:r>
          </w:p>
        </w:tc>
        <w:tc>
          <w:p>
            <w:pPr>
              <w:pStyle w:val="Compact"/>
              <w:jc w:val="left"/>
            </w:pPr>
            <w:r>
              <w:t xml:space="preserve">DependencyDown, HighErrorRate, ServiceNotReady, HighLatencyP95 (pending)</w:t>
            </w:r>
          </w:p>
        </w:tc>
        <w:tc>
          <w:p>
            <w:pPr>
              <w:pStyle w:val="Compact"/>
              <w:jc w:val="left"/>
            </w:pPr>
            <w:r>
              <w:t xml:space="preserve">DependencyDown only (1 email + 1 chat message)</w:t>
            </w:r>
          </w:p>
        </w:tc>
        <w:tc>
          <w:p>
            <w:pPr>
              <w:pStyle w:val="Compact"/>
              <w:jc w:val="left"/>
            </w:pPr>
            <w:r>
              <w:t xml:space="preserve">HighErrorRate, ServiceNotReady, HighLatencyP95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OrderFlow stopped</w:t>
            </w:r>
          </w:p>
        </w:tc>
        <w:tc>
          <w:p>
            <w:pPr>
              <w:pStyle w:val="Compact"/>
              <w:jc w:val="left"/>
            </w:pPr>
            <w:r>
              <w:t xml:space="preserve">ServiceDown, EndpointDown, ServiceNotReady, ContainerRestarted</w:t>
            </w:r>
          </w:p>
        </w:tc>
        <w:tc>
          <w:p>
            <w:pPr>
              <w:pStyle w:val="Compact"/>
              <w:jc w:val="left"/>
            </w:pPr>
            <w:r>
              <w:t xml:space="preserve">ServiceDown (email + chat); ContainerRestarted (chat, after the restart)</w:t>
            </w:r>
          </w:p>
        </w:tc>
        <w:tc>
          <w:p>
            <w:pPr>
              <w:pStyle w:val="Compact"/>
              <w:jc w:val="left"/>
            </w:pPr>
            <w:r>
              <w:t xml:space="preserve">EndpointDown, ServiceNotReady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 hangs</w:t>
            </w:r>
          </w:p>
        </w:tc>
        <w:tc>
          <w:p>
            <w:pPr>
              <w:pStyle w:val="Compact"/>
              <w:jc w:val="left"/>
            </w:pPr>
            <w:r>
              <w:t xml:space="preserve">EndpointDown, ServiceNotReady</w:t>
            </w:r>
          </w:p>
        </w:tc>
        <w:tc>
          <w:p>
            <w:pPr>
              <w:pStyle w:val="Compact"/>
              <w:jc w:val="left"/>
            </w:pPr>
            <w:r>
              <w:t xml:space="preserve">EndpointDown (email + chat)</w:t>
            </w:r>
          </w:p>
        </w:tc>
        <w:tc>
          <w:p>
            <w:pPr>
              <w:pStyle w:val="Compact"/>
              <w:jc w:val="left"/>
            </w:pPr>
            <w:r>
              <w:t xml:space="preserve">ServiceNotReady</w:t>
            </w:r>
          </w:p>
        </w:tc>
      </w:tr>
    </w:tbl>
    <w:p>
      <w:pPr>
        <w:pStyle w:val="BodyText"/>
      </w:pPr>
      <w:r>
        <w:t xml:space="preserve">In each case the person on call gets one message naming the cause, instead</w:t>
      </w:r>
      <w:r>
        <w:t xml:space="preserve"> </w:t>
      </w:r>
      <w:r>
        <w:t xml:space="preserve">of three or four messages about its symptoms.</w:t>
      </w:r>
    </w:p>
    <w:p>
      <w:pPr>
        <w:pStyle w:val="CaptionedFigure"/>
      </w:pPr>
      <w:r>
        <w:drawing>
          <wp:inline>
            <wp:extent cx="5334000" cy="3985683"/>
            <wp:effectExtent b="0" l="0" r="0" t="0"/>
            <wp:docPr descr="Prometheus during the Redis outage: three alerts firing, one pending" title="" id="1" name="Picture"/>
            <a:graphic>
              <a:graphicData uri="http://schemas.openxmlformats.org/drawingml/2006/picture">
                <pic:pic>
                  <pic:nvPicPr>
                    <pic:cNvPr descr="screenshots/prometheus-alert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856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Prometheus during the Redis outage: three alerts firing, one pending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Alertmanager with “Inhibited” ticked: the symptoms are held back" title="" id="1" name="Picture"/>
            <a:graphic>
              <a:graphicData uri="http://schemas.openxmlformats.org/drawingml/2006/picture">
                <pic:pic>
                  <pic:nvPicPr>
                    <pic:cNvPr descr="screenshots/alertmanager-inhibited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Alertmanager with</w:t>
      </w:r>
      <w:r>
        <w:t xml:space="preserve"> </w:t>
      </w:r>
      <w:r>
        <w:t xml:space="preserve">“</w:t>
      </w:r>
      <w:r>
        <w:t xml:space="preserve">Inhibited</w:t>
      </w:r>
      <w:r>
        <w:t xml:space="preserve">”</w:t>
      </w:r>
      <w:r>
        <w:t xml:space="preserve"> </w:t>
      </w:r>
      <w:r>
        <w:t xml:space="preserve">ticked: the symptoms are held back</w:t>
      </w:r>
    </w:p>
    <w:bookmarkEnd w:id="52"/>
    <w:bookmarkStart w:id="53" w:name="false-positives"/>
    <w:p>
      <w:pPr>
        <w:pStyle w:val="Heading2"/>
      </w:pPr>
      <w:r>
        <w:t xml:space="preserve">6.3 False positives</w:t>
      </w:r>
    </w:p>
    <w:p>
      <w:pPr>
        <w:pStyle w:val="FirstParagraph"/>
      </w:pPr>
      <w:r>
        <w:t xml:space="preserve">We stopped OrderFlow for 10 seconds and started it again.</w:t>
      </w:r>
      <w:r>
        <w:t xml:space="preserve"> </w:t>
      </w:r>
      <w:r>
        <w:rPr>
          <w:bCs/>
          <w:b/>
        </w:rPr>
        <w:t xml:space="preserve">No critical page was</w:t>
      </w:r>
      <w:r>
        <w:rPr>
          <w:bCs/>
          <w:b/>
        </w:rPr>
        <w:t xml:space="preserve"> </w:t>
      </w:r>
      <w:r>
        <w:rPr>
          <w:bCs/>
          <w:b/>
        </w:rPr>
        <w:t xml:space="preserve">sent</w:t>
      </w:r>
      <w:r>
        <w:t xml:space="preserve"> </w:t>
      </w:r>
      <w:r>
        <w:t xml:space="preserve">(0</w:t>
      </w:r>
      <w:r>
        <w:t xml:space="preserve"> </w:t>
      </w:r>
      <w:r>
        <w:rPr>
          <w:rStyle w:val="VerbatimChar"/>
        </w:rPr>
        <w:t xml:space="preserve">ServiceDown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EndpointDown</w:t>
      </w:r>
      <w:r>
        <w:t xml:space="preserve"> </w:t>
      </w:r>
      <w:r>
        <w:t xml:space="preserve">notifications). The</w:t>
      </w:r>
      <w:r>
        <w:t xml:space="preserve"> </w:t>
      </w:r>
      <w:r>
        <w:rPr>
          <w:rStyle w:val="VerbatimChar"/>
        </w:rPr>
        <w:t xml:space="preserve">for: 30s</w:t>
      </w:r>
      <w:r>
        <w:t xml:space="preserve"> </w:t>
      </w:r>
      <w:r>
        <w:t xml:space="preserve">durations</w:t>
      </w:r>
      <w:r>
        <w:t xml:space="preserve"> </w:t>
      </w:r>
      <w:r>
        <w:t xml:space="preserve">absorbed the blip. A warning-level</w:t>
      </w:r>
      <w:r>
        <w:t xml:space="preserve"> </w:t>
      </w:r>
      <w:r>
        <w:rPr>
          <w:rStyle w:val="VerbatimChar"/>
        </w:rPr>
        <w:t xml:space="preserve">ContainerRestarted</w:t>
      </w:r>
      <w:r>
        <w:t xml:space="preserve"> </w:t>
      </w:r>
      <w:r>
        <w:t xml:space="preserve">message did appear,</w:t>
      </w:r>
      <w:r>
        <w:t xml:space="preserve"> </w:t>
      </w:r>
      <w:r>
        <w:t xml:space="preserve">and correctly so: the container really had been restarted. The same</w:t>
      </w:r>
      <w:r>
        <w:t xml:space="preserve"> </w:t>
      </w:r>
      <w:r>
        <w:t xml:space="preserve">behaviour is pinned down by a</w:t>
      </w:r>
      <w:r>
        <w:t xml:space="preserve"> </w:t>
      </w:r>
      <w:r>
        <w:rPr>
          <w:rStyle w:val="VerbatimChar"/>
        </w:rPr>
        <w:t xml:space="preserve">promtool</w:t>
      </w:r>
      <w:r>
        <w:t xml:space="preserve"> </w:t>
      </w:r>
      <w:r>
        <w:t xml:space="preserve">unit test (</w:t>
      </w:r>
      <w:r>
        <w:t xml:space="preserve">“</w:t>
      </w:r>
      <w:r>
        <w:t xml:space="preserve">a 10 second blip does</w:t>
      </w:r>
      <w:r>
        <w:t xml:space="preserve"> </w:t>
      </w:r>
      <w:r>
        <w:t xml:space="preserve">not alert anyone</w:t>
      </w:r>
      <w:r>
        <w:t xml:space="preserve">”</w:t>
      </w:r>
      <w:r>
        <w:t xml:space="preserve">), so a future change to the rule cannot silently undo it.</w:t>
      </w:r>
    </w:p>
    <w:bookmarkEnd w:id="53"/>
    <w:bookmarkStart w:id="54" w:name="resource-use"/>
    <w:p>
      <w:pPr>
        <w:pStyle w:val="Heading2"/>
      </w:pPr>
      <w:r>
        <w:t xml:space="preserve">6.4 Resource use</w:t>
      </w:r>
    </w:p>
    <w:p>
      <w:pPr>
        <w:pStyle w:val="FirstParagraph"/>
      </w:pPr>
      <w:r>
        <w:t xml:space="preserve">Measured with</w:t>
      </w:r>
      <w:r>
        <w:t xml:space="preserve"> </w:t>
      </w:r>
      <w:r>
        <w:rPr>
          <w:rStyle w:val="VerbatimChar"/>
        </w:rPr>
        <w:t xml:space="preserve">docker stats</w:t>
      </w:r>
      <w:r>
        <w:t xml:space="preserve"> </w:t>
      </w:r>
      <w:r>
        <w:t xml:space="preserve">while traffic was flowing and no faults were active: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Container</w:t>
            </w:r>
          </w:p>
        </w:tc>
        <w:tc>
          <w:p>
            <w:pPr>
              <w:pStyle w:val="Compact"/>
              <w:jc w:val="left"/>
            </w:pPr>
            <w:r>
              <w:t xml:space="preserve">CPU</w:t>
            </w:r>
          </w:p>
        </w:tc>
        <w:tc>
          <w:p>
            <w:pPr>
              <w:pStyle w:val="Compact"/>
              <w:jc w:val="left"/>
            </w:pPr>
            <w:r>
              <w:t xml:space="preserve">Memory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ia2-prometheus</w:t>
            </w:r>
          </w:p>
        </w:tc>
        <w:tc>
          <w:p>
            <w:pPr>
              <w:pStyle w:val="Compact"/>
              <w:jc w:val="left"/>
            </w:pPr>
            <w:r>
              <w:t xml:space="preserve">2.2%</w:t>
            </w:r>
          </w:p>
        </w:tc>
        <w:tc>
          <w:p>
            <w:pPr>
              <w:pStyle w:val="Compact"/>
              <w:jc w:val="left"/>
            </w:pPr>
            <w:r>
              <w:t xml:space="preserve">77 MiB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ia2-shop-api</w:t>
            </w:r>
          </w:p>
        </w:tc>
        <w:tc>
          <w:p>
            <w:pPr>
              <w:pStyle w:val="Compact"/>
              <w:jc w:val="left"/>
            </w:pPr>
            <w:r>
              <w:t xml:space="preserve">2.8%</w:t>
            </w:r>
          </w:p>
        </w:tc>
        <w:tc>
          <w:p>
            <w:pPr>
              <w:pStyle w:val="Compact"/>
              <w:jc w:val="left"/>
            </w:pPr>
            <w:r>
              <w:t xml:space="preserve">46 MiB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ia2-alertmanager</w:t>
            </w:r>
          </w:p>
        </w:tc>
        <w:tc>
          <w:p>
            <w:pPr>
              <w:pStyle w:val="Compact"/>
              <w:jc w:val="left"/>
            </w:pPr>
            <w:r>
              <w:t xml:space="preserve">0.4%</w:t>
            </w:r>
          </w:p>
        </w:tc>
        <w:tc>
          <w:p>
            <w:pPr>
              <w:pStyle w:val="Compact"/>
              <w:jc w:val="left"/>
            </w:pPr>
            <w:r>
              <w:t xml:space="preserve">34 MiB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ia2-cadvisor</w:t>
            </w:r>
          </w:p>
        </w:tc>
        <w:tc>
          <w:p>
            <w:pPr>
              <w:pStyle w:val="Compact"/>
              <w:jc w:val="left"/>
            </w:pPr>
            <w:r>
              <w:t xml:space="preserve">3.4%</w:t>
            </w:r>
          </w:p>
        </w:tc>
        <w:tc>
          <w:p>
            <w:pPr>
              <w:pStyle w:val="Compact"/>
              <w:jc w:val="left"/>
            </w:pPr>
            <w:r>
              <w:t xml:space="preserve">30 MiB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ia2-blackbox</w:t>
            </w:r>
          </w:p>
        </w:tc>
        <w:tc>
          <w:p>
            <w:pPr>
              <w:pStyle w:val="Compact"/>
              <w:jc w:val="left"/>
            </w:pPr>
            <w:r>
              <w:t xml:space="preserve">1.0%</w:t>
            </w:r>
          </w:p>
        </w:tc>
        <w:tc>
          <w:p>
            <w:pPr>
              <w:pStyle w:val="Compact"/>
              <w:jc w:val="left"/>
            </w:pPr>
            <w:r>
              <w:t xml:space="preserve">26 MiB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ia2-mailpit</w:t>
            </w:r>
          </w:p>
        </w:tc>
        <w:tc>
          <w:p>
            <w:pPr>
              <w:pStyle w:val="Compact"/>
              <w:jc w:val="left"/>
            </w:pPr>
            <w:r>
              <w:t xml:space="preserve">0.0%</w:t>
            </w:r>
          </w:p>
        </w:tc>
        <w:tc>
          <w:p>
            <w:pPr>
              <w:pStyle w:val="Compact"/>
              <w:jc w:val="left"/>
            </w:pPr>
            <w:r>
              <w:t xml:space="preserve">24 MiB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ia2-ops-chat</w:t>
            </w:r>
          </w:p>
        </w:tc>
        <w:tc>
          <w:p>
            <w:pPr>
              <w:pStyle w:val="Compact"/>
              <w:jc w:val="left"/>
            </w:pPr>
            <w:r>
              <w:t xml:space="preserve">0.0%</w:t>
            </w:r>
          </w:p>
        </w:tc>
        <w:tc>
          <w:p>
            <w:pPr>
              <w:pStyle w:val="Compact"/>
              <w:jc w:val="left"/>
            </w:pPr>
            <w:r>
              <w:t xml:space="preserve">14 MiB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ia2-traffic</w:t>
            </w:r>
          </w:p>
        </w:tc>
        <w:tc>
          <w:p>
            <w:pPr>
              <w:pStyle w:val="Compact"/>
              <w:jc w:val="left"/>
            </w:pPr>
            <w:r>
              <w:t xml:space="preserve">1.2%</w:t>
            </w:r>
          </w:p>
        </w:tc>
        <w:tc>
          <w:p>
            <w:pPr>
              <w:pStyle w:val="Compact"/>
              <w:jc w:val="left"/>
            </w:pPr>
            <w:r>
              <w:t xml:space="preserve">14 MiB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ia2-redis-exporter</w:t>
            </w:r>
          </w:p>
        </w:tc>
        <w:tc>
          <w:p>
            <w:pPr>
              <w:pStyle w:val="Compact"/>
              <w:jc w:val="left"/>
            </w:pPr>
            <w:r>
              <w:t xml:space="preserve">0.8%</w:t>
            </w:r>
          </w:p>
        </w:tc>
        <w:tc>
          <w:p>
            <w:pPr>
              <w:pStyle w:val="Compact"/>
              <w:jc w:val="left"/>
            </w:pPr>
            <w:r>
              <w:t xml:space="preserve">13 MiB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ia2-redis</w:t>
            </w:r>
          </w:p>
        </w:tc>
        <w:tc>
          <w:p>
            <w:pPr>
              <w:pStyle w:val="Compact"/>
              <w:jc w:val="left"/>
            </w:pPr>
            <w:r>
              <w:t xml:space="preserve">0.7%</w:t>
            </w:r>
          </w:p>
        </w:tc>
        <w:tc>
          <w:p>
            <w:pPr>
              <w:pStyle w:val="Compact"/>
              <w:jc w:val="left"/>
            </w:pPr>
            <w:r>
              <w:t xml:space="preserve">10 MiB</w:t>
            </w:r>
          </w:p>
        </w:tc>
      </w:tr>
    </w:tbl>
    <w:p>
      <w:pPr>
        <w:pStyle w:val="BodyText"/>
      </w:pPr>
      <w:r>
        <w:t xml:space="preserve">The monitoring side (Prometheus, Alertmanager, cAdvisor and the two exporters)</w:t>
      </w:r>
      <w:r>
        <w:t xml:space="preserve"> </w:t>
      </w:r>
      <w:r>
        <w:t xml:space="preserve">used about</w:t>
      </w:r>
      <w:r>
        <w:t xml:space="preserve"> </w:t>
      </w:r>
      <w:r>
        <w:rPr>
          <w:bCs/>
          <w:b/>
        </w:rPr>
        <w:t xml:space="preserve">180 MiB of memory and under 10% of one CPU core</w:t>
      </w:r>
      <w:r>
        <w:t xml:space="preserve"> </w:t>
      </w:r>
      <w:r>
        <w:t xml:space="preserve">in total, while</w:t>
      </w:r>
      <w:r>
        <w:t xml:space="preserve"> </w:t>
      </w:r>
      <w:r>
        <w:t xml:space="preserve">holding about 3,080 active time series. That is small next to typical</w:t>
      </w:r>
      <w:r>
        <w:t xml:space="preserve"> </w:t>
      </w:r>
      <w:r>
        <w:t xml:space="preserve">application containers and fits easily on a laptop or a small VM.</w:t>
      </w:r>
    </w:p>
    <w:bookmarkEnd w:id="54"/>
    <w:bookmarkStart w:id="55" w:name="comparison-with-other-tools"/>
    <w:p>
      <w:pPr>
        <w:pStyle w:val="Heading2"/>
      </w:pPr>
      <w:r>
        <w:t xml:space="preserve">6.5 Comparison with other tools</w:t>
      </w:r>
    </w:p>
    <w:tbl>
      <w:tblPr>
        <w:tblStyle w:val="Table"/>
        <w:tblW w:type="pct" w:w="4999.999999999999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c>
          <w:p/>
        </w:tc>
        <w:tc>
          <w:p>
            <w:pPr>
              <w:pStyle w:val="Compact"/>
              <w:jc w:val="left"/>
            </w:pPr>
            <w:r>
              <w:t xml:space="preserve">Prometheus + Alertmanager</w:t>
            </w:r>
          </w:p>
        </w:tc>
        <w:tc>
          <w:p>
            <w:pPr>
              <w:pStyle w:val="Compact"/>
              <w:jc w:val="left"/>
            </w:pPr>
            <w:r>
              <w:t xml:space="preserve">Nagios Core</w:t>
            </w:r>
          </w:p>
        </w:tc>
        <w:tc>
          <w:p>
            <w:pPr>
              <w:pStyle w:val="Compact"/>
              <w:jc w:val="left"/>
            </w:pPr>
            <w:r>
              <w:t xml:space="preserve">Zabbix</w:t>
            </w:r>
          </w:p>
        </w:tc>
        <w:tc>
          <w:p>
            <w:pPr>
              <w:pStyle w:val="Compact"/>
              <w:jc w:val="left"/>
            </w:pPr>
            <w:r>
              <w:t xml:space="preserve">Datadog</w:t>
            </w:r>
          </w:p>
        </w:tc>
        <w:tc>
          <w:p>
            <w:pPr>
              <w:pStyle w:val="Compact"/>
              <w:jc w:val="left"/>
            </w:pPr>
            <w:r>
              <w:t xml:space="preserve">Grafana Alerting</w:t>
            </w:r>
          </w:p>
        </w:tc>
        <w:tc>
          <w:p>
            <w:pPr>
              <w:pStyle w:val="Compact"/>
              <w:jc w:val="left"/>
            </w:pPr>
            <w:r>
              <w:t xml:space="preserve">AWS CloudWatch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Licence / cost</w:t>
            </w:r>
          </w:p>
        </w:tc>
        <w:tc>
          <w:p>
            <w:pPr>
              <w:pStyle w:val="Compact"/>
              <w:jc w:val="left"/>
            </w:pPr>
            <w:r>
              <w:t xml:space="preserve">Open source (Apache 2.0)</w:t>
            </w:r>
          </w:p>
        </w:tc>
        <w:tc>
          <w:p>
            <w:pPr>
              <w:pStyle w:val="Compact"/>
              <w:jc w:val="left"/>
            </w:pPr>
            <w:r>
              <w:t xml:space="preserve">Open source (GPL); Nagios XI is paid</w:t>
            </w:r>
          </w:p>
        </w:tc>
        <w:tc>
          <w:p>
            <w:pPr>
              <w:pStyle w:val="Compact"/>
              <w:jc w:val="left"/>
            </w:pPr>
            <w:r>
              <w:t xml:space="preserve">Open source (AGPL since 7.0)</w:t>
            </w:r>
          </w:p>
        </w:tc>
        <w:tc>
          <w:p>
            <w:pPr>
              <w:pStyle w:val="Compact"/>
              <w:jc w:val="left"/>
            </w:pPr>
            <w:r>
              <w:t xml:space="preserve">Commercial SaaS, priced per host and product</w:t>
            </w:r>
          </w:p>
        </w:tc>
        <w:tc>
          <w:p>
            <w:pPr>
              <w:pStyle w:val="Compact"/>
              <w:jc w:val="left"/>
            </w:pPr>
            <w:r>
              <w:t xml:space="preserve">Open source (AGPL) or Grafana Cloud</w:t>
            </w:r>
          </w:p>
        </w:tc>
        <w:tc>
          <w:p>
            <w:pPr>
              <w:pStyle w:val="Compact"/>
              <w:jc w:val="left"/>
            </w:pPr>
            <w:r>
              <w:t xml:space="preserve">Pay per metric, alarm and API call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How data is collected</w:t>
            </w:r>
          </w:p>
        </w:tc>
        <w:tc>
          <w:p>
            <w:pPr>
              <w:pStyle w:val="Compact"/>
              <w:jc w:val="left"/>
            </w:pPr>
            <w:r>
              <w:t xml:space="preserve">Pull over HTTP; exporters</w:t>
            </w:r>
          </w:p>
        </w:tc>
        <w:tc>
          <w:p>
            <w:pPr>
              <w:pStyle w:val="Compact"/>
              <w:jc w:val="left"/>
            </w:pPr>
            <w:r>
              <w:t xml:space="preserve">Active checks by plugins</w:t>
            </w:r>
          </w:p>
        </w:tc>
        <w:tc>
          <w:p>
            <w:pPr>
              <w:pStyle w:val="Compact"/>
              <w:jc w:val="left"/>
            </w:pPr>
            <w:r>
              <w:t xml:space="preserve">Agents (push or pull), SNMP</w:t>
            </w:r>
          </w:p>
        </w:tc>
        <w:tc>
          <w:p>
            <w:pPr>
              <w:pStyle w:val="Compact"/>
              <w:jc w:val="left"/>
            </w:pPr>
            <w:r>
              <w:t xml:space="preserve">Agent sends to SaaS</w:t>
            </w:r>
          </w:p>
        </w:tc>
        <w:tc>
          <w:p>
            <w:pPr>
              <w:pStyle w:val="Compact"/>
              <w:jc w:val="left"/>
            </w:pPr>
            <w:r>
              <w:t xml:space="preserve">Queries other data sources</w:t>
            </w:r>
          </w:p>
        </w:tc>
        <w:tc>
          <w:p>
            <w:pPr>
              <w:pStyle w:val="Compact"/>
              <w:jc w:val="left"/>
            </w:pPr>
            <w:r>
              <w:t xml:space="preserve">AWS services and agent push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Fit for containers</w:t>
            </w:r>
          </w:p>
        </w:tc>
        <w:tc>
          <w:p>
            <w:pPr>
              <w:pStyle w:val="Compact"/>
              <w:jc w:val="left"/>
            </w:pPr>
            <w:r>
              <w:t xml:space="preserve">Native: Docker/Kubernetes discovery, cAdvisor</w:t>
            </w:r>
          </w:p>
        </w:tc>
        <w:tc>
          <w:p>
            <w:pPr>
              <w:pStyle w:val="Compact"/>
              <w:jc w:val="left"/>
            </w:pPr>
            <w:r>
              <w:t xml:space="preserve">Weak: static host definitions</w:t>
            </w:r>
          </w:p>
        </w:tc>
        <w:tc>
          <w:p>
            <w:pPr>
              <w:pStyle w:val="Compact"/>
              <w:jc w:val="left"/>
            </w:pPr>
            <w:r>
              <w:t xml:space="preserve">Docker template via Agent 2</w:t>
            </w:r>
          </w:p>
        </w:tc>
        <w:tc>
          <w:p>
            <w:pPr>
              <w:pStyle w:val="Compact"/>
              <w:jc w:val="left"/>
            </w:pPr>
            <w:r>
              <w:t xml:space="preserve">Strong: agent auto-discovers containers</w:t>
            </w:r>
          </w:p>
        </w:tc>
        <w:tc>
          <w:p>
            <w:pPr>
              <w:pStyle w:val="Compact"/>
              <w:jc w:val="left"/>
            </w:pPr>
            <w:r>
              <w:t xml:space="preserve">As good as its data source</w:t>
            </w:r>
          </w:p>
        </w:tc>
        <w:tc>
          <w:p>
            <w:pPr>
              <w:pStyle w:val="Compact"/>
              <w:jc w:val="left"/>
            </w:pPr>
            <w:r>
              <w:t xml:space="preserve">Container Insights for ECS/EKS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Alert conditions</w:t>
            </w:r>
          </w:p>
        </w:tc>
        <w:tc>
          <w:p>
            <w:pPr>
              <w:pStyle w:val="Compact"/>
              <w:jc w:val="left"/>
            </w:pPr>
            <w:r>
              <w:t xml:space="preserve">PromQL over any metric</w:t>
            </w:r>
          </w:p>
        </w:tc>
        <w:tc>
          <w:p>
            <w:pPr>
              <w:pStyle w:val="Compact"/>
              <w:jc w:val="left"/>
            </w:pPr>
            <w:r>
              <w:t xml:space="preserve">Plugin thresholds (OK/WARN/CRIT)</w:t>
            </w:r>
          </w:p>
        </w:tc>
        <w:tc>
          <w:p>
            <w:pPr>
              <w:pStyle w:val="Compact"/>
              <w:jc w:val="left"/>
            </w:pPr>
            <w:r>
              <w:t xml:space="preserve">Trigger expressions</w:t>
            </w:r>
          </w:p>
        </w:tc>
        <w:tc>
          <w:p>
            <w:pPr>
              <w:pStyle w:val="Compact"/>
              <w:jc w:val="left"/>
            </w:pPr>
            <w:r>
              <w:t xml:space="preserve">Monitors with a query language</w:t>
            </w:r>
          </w:p>
        </w:tc>
        <w:tc>
          <w:p>
            <w:pPr>
              <w:pStyle w:val="Compact"/>
              <w:jc w:val="left"/>
            </w:pPr>
            <w:r>
              <w:t xml:space="preserve">Data source query + conditions</w:t>
            </w:r>
          </w:p>
        </w:tc>
        <w:tc>
          <w:p>
            <w:pPr>
              <w:pStyle w:val="Compact"/>
              <w:jc w:val="left"/>
            </w:pPr>
            <w:r>
              <w:t xml:space="preserve">Thresholds, anomaly detection, metric math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Routing and noise control</w:t>
            </w:r>
          </w:p>
        </w:tc>
        <w:tc>
          <w:p>
            <w:pPr>
              <w:pStyle w:val="Compact"/>
              <w:jc w:val="left"/>
            </w:pPr>
            <w:r>
              <w:t xml:space="preserve">Grouping, inhibition, silences, routing tree</w:t>
            </w:r>
          </w:p>
        </w:tc>
        <w:tc>
          <w:p>
            <w:pPr>
              <w:pStyle w:val="Compact"/>
              <w:jc w:val="left"/>
            </w:pPr>
            <w:r>
              <w:t xml:space="preserve">Contacts, escalations, host dependencies</w:t>
            </w:r>
          </w:p>
        </w:tc>
        <w:tc>
          <w:p>
            <w:pPr>
              <w:pStyle w:val="Compact"/>
              <w:jc w:val="left"/>
            </w:pPr>
            <w:r>
              <w:t xml:space="preserve">Actions, escalations, dependencies</w:t>
            </w:r>
          </w:p>
        </w:tc>
        <w:tc>
          <w:p>
            <w:pPr>
              <w:pStyle w:val="Compact"/>
              <w:jc w:val="left"/>
            </w:pPr>
            <w:r>
              <w:t xml:space="preserve">Notification rules, downtimes</w:t>
            </w:r>
          </w:p>
        </w:tc>
        <w:tc>
          <w:p>
            <w:pPr>
              <w:pStyle w:val="Compact"/>
              <w:jc w:val="left"/>
            </w:pPr>
            <w:r>
              <w:t xml:space="preserve">Notification policies (Alertmanager-based)</w:t>
            </w:r>
          </w:p>
        </w:tc>
        <w:tc>
          <w:p>
            <w:pPr>
              <w:pStyle w:val="Compact"/>
              <w:jc w:val="left"/>
            </w:pPr>
            <w:r>
              <w:t xml:space="preserve">Alarms to SNS topics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Configuration as code</w:t>
            </w:r>
          </w:p>
        </w:tc>
        <w:tc>
          <w:p>
            <w:pPr>
              <w:pStyle w:val="Compact"/>
              <w:jc w:val="left"/>
            </w:pPr>
            <w:r>
              <w:t xml:space="preserve">YAML in Git,</w:t>
            </w:r>
            <w:r>
              <w:t xml:space="preserve"> </w:t>
            </w:r>
            <w:r>
              <w:rPr>
                <w:rStyle w:val="VerbatimChar"/>
              </w:rPr>
              <w:t xml:space="preserve">promtool</w:t>
            </w:r>
            <w:r>
              <w:t xml:space="preserve">/</w:t>
            </w:r>
            <w:r>
              <w:rPr>
                <w:rStyle w:val="VerbatimChar"/>
              </w:rPr>
              <w:t xml:space="preserve">amtool</w:t>
            </w:r>
            <w:r>
              <w:t xml:space="preserve"> </w:t>
            </w:r>
            <w:r>
              <w:t xml:space="preserve">tests</w:t>
            </w:r>
          </w:p>
        </w:tc>
        <w:tc>
          <w:p>
            <w:pPr>
              <w:pStyle w:val="Compact"/>
              <w:jc w:val="left"/>
            </w:pPr>
            <w:r>
              <w:t xml:space="preserve">Text config files</w:t>
            </w:r>
          </w:p>
        </w:tc>
        <w:tc>
          <w:p>
            <w:pPr>
              <w:pStyle w:val="Compact"/>
              <w:jc w:val="left"/>
            </w:pPr>
            <w:r>
              <w:t xml:space="preserve">Mostly web UI (API available)</w:t>
            </w:r>
          </w:p>
        </w:tc>
        <w:tc>
          <w:p>
            <w:pPr>
              <w:pStyle w:val="Compact"/>
              <w:jc w:val="left"/>
            </w:pPr>
            <w:r>
              <w:t xml:space="preserve">UI, API, Terraform</w:t>
            </w:r>
          </w:p>
        </w:tc>
        <w:tc>
          <w:p>
            <w:pPr>
              <w:pStyle w:val="Compact"/>
              <w:jc w:val="left"/>
            </w:pPr>
            <w:r>
              <w:t xml:space="preserve">UI and provisioning files</w:t>
            </w:r>
          </w:p>
        </w:tc>
        <w:tc>
          <w:p>
            <w:pPr>
              <w:pStyle w:val="Compact"/>
              <w:jc w:val="left"/>
            </w:pPr>
            <w:r>
              <w:t xml:space="preserve">CloudFormation, Terraform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Logs and traces</w:t>
            </w:r>
          </w:p>
        </w:tc>
        <w:tc>
          <w:p>
            <w:pPr>
              <w:pStyle w:val="Compact"/>
              <w:jc w:val="left"/>
            </w:pPr>
            <w:r>
              <w:t xml:space="preserve">No (pair with Loki, Tempo)</w:t>
            </w:r>
          </w:p>
        </w:tc>
        <w:tc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p>
            <w:pPr>
              <w:pStyle w:val="Compact"/>
              <w:jc w:val="left"/>
            </w:pPr>
            <w:r>
              <w:t xml:space="preserve">Limited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p>
            <w:pPr>
              <w:pStyle w:val="Compact"/>
              <w:jc w:val="left"/>
            </w:pPr>
            <w:r>
              <w:t xml:space="preserve">Through Loki, Tempo</w:t>
            </w:r>
          </w:p>
        </w:tc>
        <w:tc>
          <w:p>
            <w:pPr>
              <w:pStyle w:val="Compact"/>
              <w:jc w:val="left"/>
            </w:pPr>
            <w:r>
              <w:t xml:space="preserve">Yes (CloudWatch Logs, X-Ray)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Long-term storage</w:t>
            </w:r>
          </w:p>
        </w:tc>
        <w:tc>
          <w:p>
            <w:pPr>
              <w:pStyle w:val="Compact"/>
              <w:jc w:val="left"/>
            </w:pPr>
            <w:r>
              <w:t xml:space="preserve">Local TSDB; Thanos or Mimir for long-term</w:t>
            </w:r>
          </w:p>
        </w:tc>
        <w:tc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p>
            <w:pPr>
              <w:pStyle w:val="Compact"/>
              <w:jc w:val="left"/>
            </w:pPr>
            <w:r>
              <w:t xml:space="preserve">SQL database</w:t>
            </w:r>
          </w:p>
        </w:tc>
        <w:tc>
          <w:p>
            <w:pPr>
              <w:pStyle w:val="Compact"/>
              <w:jc w:val="left"/>
            </w:pPr>
            <w:r>
              <w:t xml:space="preserve">Managed</w:t>
            </w:r>
          </w:p>
        </w:tc>
        <w:tc>
          <w:p>
            <w:pPr>
              <w:pStyle w:val="Compact"/>
              <w:jc w:val="left"/>
            </w:pPr>
            <w:r>
              <w:t xml:space="preserve">Depends on source</w:t>
            </w:r>
          </w:p>
        </w:tc>
        <w:tc>
          <w:p>
            <w:pPr>
              <w:pStyle w:val="Compact"/>
              <w:jc w:val="left"/>
            </w:pPr>
            <w:r>
              <w:t xml:space="preserve">Managed</w:t>
            </w:r>
          </w:p>
        </w:tc>
      </w:tr>
    </w:tbl>
    <w:p>
      <w:pPr>
        <w:pStyle w:val="BodyText"/>
      </w:pPr>
      <w:r>
        <w:rPr>
          <w:iCs/>
          <w:i/>
        </w:rPr>
        <w:t xml:space="preserve">Summarised from each product’s public documentation (October 2026);</w:t>
      </w:r>
      <w:r>
        <w:rPr>
          <w:iCs/>
          <w:i/>
        </w:rPr>
        <w:t xml:space="preserve"> </w:t>
      </w:r>
      <w:r>
        <w:rPr>
          <w:iCs/>
          <w:i/>
        </w:rPr>
        <w:t xml:space="preserve">pricing and licences change, so check the current terms.</w:t>
      </w:r>
    </w:p>
    <w:p>
      <w:pPr>
        <w:pStyle w:val="BodyText"/>
      </w:pPr>
      <w:r>
        <w:t xml:space="preserve">For our goal (container failures, self-hosted, free, rules in Git),</w:t>
      </w:r>
      <w:r>
        <w:t xml:space="preserve"> </w:t>
      </w:r>
      <w:r>
        <w:t xml:space="preserve">Prometheus with Alertmanager fits best. Datadog would be quicker to start</w:t>
      </w:r>
      <w:r>
        <w:t xml:space="preserve"> </w:t>
      </w:r>
      <w:r>
        <w:t xml:space="preserve">and covers logs and traces, but it costs money per host and ties the</w:t>
      </w:r>
      <w:r>
        <w:t xml:space="preserve"> </w:t>
      </w:r>
      <w:r>
        <w:t xml:space="preserve">project to one vendor. Grafana Alerting is a good front end but builds on</w:t>
      </w:r>
      <w:r>
        <w:t xml:space="preserve"> </w:t>
      </w:r>
      <w:r>
        <w:t xml:space="preserve">the same kind of data source. Nagios and Zabbix come from a world of</w:t>
      </w:r>
      <w:r>
        <w:t xml:space="preserve"> </w:t>
      </w:r>
      <w:r>
        <w:t xml:space="preserve">long-lived servers and fit short-lived containers less naturally.</w:t>
      </w:r>
    </w:p>
    <w:bookmarkEnd w:id="55"/>
    <w:bookmarkStart w:id="56" w:name="strengths-and-limitations-we-observed"/>
    <w:p>
      <w:pPr>
        <w:pStyle w:val="Heading2"/>
      </w:pPr>
      <w:r>
        <w:t xml:space="preserve">6.6 Strengths and limitations we observed</w:t>
      </w:r>
    </w:p>
    <w:p>
      <w:pPr>
        <w:pStyle w:val="FirstParagraph"/>
      </w:pPr>
      <w:r>
        <w:rPr>
          <w:bCs/>
          <w:b/>
        </w:rPr>
        <w:t xml:space="preserve">Strengths</w:t>
      </w:r>
    </w:p>
    <w:p>
      <w:pPr>
        <w:numPr>
          <w:ilvl w:val="0"/>
          <w:numId w:val="1007"/>
        </w:numPr>
        <w:pStyle w:val="Compact"/>
      </w:pPr>
      <w:r>
        <w:t xml:space="preserve">One query language for graphs, recording rules and alerts. Ratios,</w:t>
      </w:r>
      <w:r>
        <w:t xml:space="preserve"> </w:t>
      </w:r>
      <w:r>
        <w:t xml:space="preserve">percentiles and</w:t>
      </w:r>
      <w:r>
        <w:t xml:space="preserve"> </w:t>
      </w:r>
      <w:r>
        <w:t xml:space="preserve">“</w:t>
      </w:r>
      <w:r>
        <w:t xml:space="preserve">relative to the container limit</w:t>
      </w:r>
      <w:r>
        <w:t xml:space="preserve">”</w:t>
      </w:r>
      <w:r>
        <w:t xml:space="preserve"> </w:t>
      </w:r>
      <w:r>
        <w:t xml:space="preserve">are one line each.</w:t>
      </w:r>
    </w:p>
    <w:p>
      <w:pPr>
        <w:numPr>
          <w:ilvl w:val="0"/>
          <w:numId w:val="1007"/>
        </w:numPr>
        <w:pStyle w:val="Compact"/>
      </w:pPr>
      <w:r>
        <w:t xml:space="preserve">Alerting is code. It is reviewed in Git, unit-tested with</w:t>
      </w:r>
      <w:r>
        <w:t xml:space="preserve"> </w:t>
      </w:r>
      <w:r>
        <w:rPr>
          <w:rStyle w:val="VerbatimChar"/>
        </w:rPr>
        <w:t xml:space="preserve">promtool</w:t>
      </w:r>
      <w:r>
        <w:t xml:space="preserve">, and</w:t>
      </w:r>
      <w:r>
        <w:t xml:space="preserve"> </w:t>
      </w:r>
      <w:r>
        <w:t xml:space="preserve">checked end to end in CI.</w:t>
      </w:r>
    </w:p>
    <w:p>
      <w:pPr>
        <w:numPr>
          <w:ilvl w:val="0"/>
          <w:numId w:val="1007"/>
        </w:numPr>
        <w:pStyle w:val="Compact"/>
      </w:pPr>
      <w:r>
        <w:t xml:space="preserve">Alertmanager turned an incident with several symptoms into one message</w:t>
      </w:r>
      <w:r>
        <w:t xml:space="preserve"> </w:t>
      </w:r>
      <w:r>
        <w:t xml:space="preserve">about the cause, and the heartbeat makes a broken alerting path visible.</w:t>
      </w:r>
    </w:p>
    <w:p>
      <w:pPr>
        <w:numPr>
          <w:ilvl w:val="0"/>
          <w:numId w:val="1007"/>
        </w:numPr>
        <w:pStyle w:val="Compact"/>
      </w:pPr>
      <w:r>
        <w:t xml:space="preserve">A small footprint for what it does (section 6.4).</w:t>
      </w:r>
    </w:p>
    <w:p>
      <w:pPr>
        <w:pStyle w:val="FirstParagraph"/>
      </w:pPr>
      <w:r>
        <w:rPr>
          <w:bCs/>
          <w:b/>
        </w:rPr>
        <w:t xml:space="preserve">Limitations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Metrics only.</w:t>
      </w:r>
      <w:r>
        <w:t xml:space="preserve"> </w:t>
      </w:r>
      <w:r>
        <w:t xml:space="preserve">Finding</w:t>
      </w:r>
      <w:r>
        <w:t xml:space="preserve"> </w:t>
      </w:r>
      <w:r>
        <w:rPr>
          <w:iCs/>
          <w:i/>
        </w:rPr>
        <w:t xml:space="preserve">why</w:t>
      </w:r>
      <w:r>
        <w:t xml:space="preserve"> </w:t>
      </w:r>
      <w:r>
        <w:t xml:space="preserve">the error rate rose needs logs (Loki, ELK)</w:t>
      </w:r>
      <w:r>
        <w:t xml:space="preserve"> </w:t>
      </w:r>
      <w:r>
        <w:t xml:space="preserve">or traces (Tempo, Jaeger).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Detection is deliberately not instant.</w:t>
      </w:r>
      <w:r>
        <w:t xml:space="preserve"> </w:t>
      </w:r>
      <w:r>
        <w:t xml:space="preserve">It is scrape interval +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duration + group wait. Faster settings mean more false alarms.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One Prometheus is a single point of failure.</w:t>
      </w:r>
      <w:r>
        <w:t xml:space="preserve"> </w:t>
      </w:r>
      <w:r>
        <w:t xml:space="preserve">High availability needs</w:t>
      </w:r>
      <w:r>
        <w:t xml:space="preserve"> </w:t>
      </w:r>
      <w:r>
        <w:t xml:space="preserve">two Prometheus servers scraping the same targets and a clustered</w:t>
      </w:r>
      <w:r>
        <w:t xml:space="preserve"> </w:t>
      </w:r>
      <w:r>
        <w:t xml:space="preserve">Alertmanager. Long-term storage needs Thanos or Mimir.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PromQL has a learning curve.</w:t>
      </w:r>
      <w:r>
        <w:t xml:space="preserve"> </w:t>
      </w:r>
      <w:r>
        <w:t xml:space="preserve">Our</w:t>
      </w:r>
      <w:r>
        <w:t xml:space="preserve"> </w:t>
      </w:r>
      <w:r>
        <w:rPr>
          <w:rStyle w:val="VerbatimChar"/>
        </w:rPr>
        <w:t xml:space="preserve">or … * 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&gt; 0</w:t>
      </w:r>
      <w:r>
        <w:t xml:space="preserve"> </w:t>
      </w:r>
      <w:r>
        <w:t xml:space="preserve">fixes are</w:t>
      </w:r>
      <w:r>
        <w:t xml:space="preserve"> </w:t>
      </w:r>
      <w:r>
        <w:t xml:space="preserve">typical traps.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Cardinality.</w:t>
      </w:r>
      <w:r>
        <w:t xml:space="preserve"> </w:t>
      </w:r>
      <w:r>
        <w:t xml:space="preserve">cAdvisor exports many labels per container; without</w:t>
      </w:r>
      <w:r>
        <w:t xml:space="preserve"> </w:t>
      </w:r>
      <w:r>
        <w:t xml:space="preserve">filtering, the number of series grows quickly.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Pull needs network reach.</w:t>
      </w:r>
      <w:r>
        <w:t xml:space="preserve"> </w:t>
      </w:r>
      <w:r>
        <w:t xml:space="preserve">Short batch jobs need the Pushgateway.</w:t>
      </w:r>
    </w:p>
    <w:bookmarkEnd w:id="56"/>
    <w:bookmarkEnd w:id="57"/>
    <w:bookmarkStart w:id="58" w:name="testing-and-continuous-integration"/>
    <w:p>
      <w:pPr>
        <w:pStyle w:val="Heading1"/>
      </w:pPr>
      <w:r>
        <w:t xml:space="preserve">7. Testing and continuous integration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3960"/>
        <w:gridCol w:w="3960"/>
      </w:tblGrid>
      <w:tr>
        <w:tc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OrderFlow (20 tests)</w:t>
            </w:r>
          </w:p>
        </w:tc>
        <w:tc>
          <w:p>
            <w:pPr>
              <w:pStyle w:val="Compact"/>
              <w:jc w:val="left"/>
            </w:pPr>
            <w:r>
              <w:t xml:space="preserve">pytest with an in-memory store instead of Redis; covers the API, readiness, metrics and every fault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Alert and recording rules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promtool test rules</w:t>
            </w:r>
            <w:r>
              <w:t xml:space="preserve">, 8 test cases including the false-positive, no-limit and CPU-throttling cases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Alertmanager routing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amtool config routes test</w:t>
            </w:r>
            <w:r>
              <w:t xml:space="preserve"> </w:t>
            </w:r>
            <w:r>
              <w:t xml:space="preserve">for critical, warning and Watchdog alerts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Chat receiver (6 tests)</w:t>
            </w:r>
          </w:p>
        </w:tc>
        <w:tc>
          <w:p>
            <w:pPr>
              <w:pStyle w:val="Compact"/>
              <w:jc w:val="left"/>
            </w:pPr>
            <w:r>
              <w:t xml:space="preserve">Python unittest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End to end</w:t>
            </w:r>
          </w:p>
        </w:tc>
        <w:tc>
          <w:p>
            <w:pPr>
              <w:pStyle w:val="Compact"/>
              <w:jc w:val="left"/>
            </w:pPr>
            <w:r>
              <w:t xml:space="preserve">GitHub Actions starts the full stack, waits for all targets and the heartbeat, injects a 50% error rate, and passes only when the alert reaches both the chat and the email inbox</w:t>
            </w:r>
          </w:p>
        </w:tc>
      </w:tr>
    </w:tbl>
    <w:bookmarkEnd w:id="58"/>
    <w:bookmarkStart w:id="59" w:name="conclusion"/>
    <w:p>
      <w:pPr>
        <w:pStyle w:val="Heading1"/>
      </w:pPr>
      <w:r>
        <w:t xml:space="preserve">8. Conclusion</w:t>
      </w:r>
    </w:p>
    <w:p>
      <w:pPr>
        <w:pStyle w:val="FirstParagraph"/>
      </w:pPr>
      <w:r>
        <w:t xml:space="preserve">Prometheus and Alertmanager detected every failure we injected, from a</w:t>
      </w:r>
      <w:r>
        <w:t xml:space="preserve"> </w:t>
      </w:r>
      <w:r>
        <w:t xml:space="preserve">clean outage to a hung process, a slow memory leak and a database failure</w:t>
      </w:r>
      <w:r>
        <w:t xml:space="preserve"> </w:t>
      </w:r>
      <w:r>
        <w:t xml:space="preserve">hidden behind a running web service. Each was turned into a clear</w:t>
      </w:r>
      <w:r>
        <w:t xml:space="preserve"> </w:t>
      </w:r>
      <w:r>
        <w:t xml:space="preserve">notification on the right channel within about a minute, followed by a</w:t>
      </w:r>
      <w:r>
        <w:t xml:space="preserve"> </w:t>
      </w:r>
      <w:r>
        <w:t xml:space="preserve">resolved message. The most useful lesson was that detection alone is not</w:t>
      </w:r>
      <w:r>
        <w:t xml:space="preserve"> </w:t>
      </w:r>
      <w:r>
        <w:t xml:space="preserve">enough. Grouping, inhibition and sensible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durations make the</w:t>
      </w:r>
      <w:r>
        <w:t xml:space="preserve"> </w:t>
      </w:r>
      <w:r>
        <w:t xml:space="preserve">difference between one useful message and a flood. The tool’s limits (metrics</w:t>
      </w:r>
      <w:r>
        <w:t xml:space="preserve"> </w:t>
      </w:r>
      <w:r>
        <w:t xml:space="preserve">only, single-node storage, a query language to learn) are real but well</w:t>
      </w:r>
      <w:r>
        <w:t xml:space="preserve"> </w:t>
      </w:r>
      <w:r>
        <w:t xml:space="preserve">known, and the ecosystem has standard answers for each of them.</w:t>
      </w:r>
    </w:p>
    <w:bookmarkEnd w:id="59"/>
    <w:bookmarkStart w:id="67" w:name="references"/>
    <w:p>
      <w:pPr>
        <w:pStyle w:val="Heading1"/>
      </w:pPr>
      <w:r>
        <w:t xml:space="preserve">9. References</w:t>
      </w:r>
    </w:p>
    <w:p>
      <w:pPr>
        <w:numPr>
          <w:ilvl w:val="0"/>
          <w:numId w:val="1009"/>
        </w:numPr>
        <w:pStyle w:val="Compact"/>
      </w:pPr>
      <w:r>
        <w:t xml:space="preserve">Prometheus documentation: concepts, configuration, recording and alerting rules, unit testing.</w:t>
      </w:r>
      <w:r>
        <w:t xml:space="preserve"> </w:t>
      </w:r>
      <w:hyperlink r:id="rId60">
        <w:r>
          <w:rPr>
            <w:rStyle w:val="Hyperlink"/>
          </w:rPr>
          <w:t xml:space="preserve">https://prometheus.io/docs/</w:t>
        </w:r>
      </w:hyperlink>
    </w:p>
    <w:p>
      <w:pPr>
        <w:numPr>
          <w:ilvl w:val="0"/>
          <w:numId w:val="1009"/>
        </w:numPr>
        <w:pStyle w:val="Compact"/>
      </w:pPr>
      <w:r>
        <w:t xml:space="preserve">Alertmanager documentation: routing, grouping, inhibition, notification templates.</w:t>
      </w:r>
      <w:r>
        <w:t xml:space="preserve"> </w:t>
      </w:r>
      <w:hyperlink r:id="rId61">
        <w:r>
          <w:rPr>
            <w:rStyle w:val="Hyperlink"/>
          </w:rPr>
          <w:t xml:space="preserve">https://prometheus.io/docs/alerting/latest/alertmanager/</w:t>
        </w:r>
      </w:hyperlink>
    </w:p>
    <w:p>
      <w:pPr>
        <w:numPr>
          <w:ilvl w:val="0"/>
          <w:numId w:val="1009"/>
        </w:numPr>
        <w:pStyle w:val="Compact"/>
      </w:pPr>
      <w:r>
        <w:t xml:space="preserve">Blackbox exporter.</w:t>
      </w:r>
      <w:r>
        <w:t xml:space="preserve"> </w:t>
      </w:r>
      <w:hyperlink r:id="rId62">
        <w:r>
          <w:rPr>
            <w:rStyle w:val="Hyperlink"/>
          </w:rPr>
          <w:t xml:space="preserve">https://github.com/prometheus/blackbox_exporter</w:t>
        </w:r>
      </w:hyperlink>
    </w:p>
    <w:p>
      <w:pPr>
        <w:numPr>
          <w:ilvl w:val="0"/>
          <w:numId w:val="1009"/>
        </w:numPr>
        <w:pStyle w:val="Compact"/>
      </w:pPr>
      <w:r>
        <w:t xml:space="preserve">cAdvisor (Container Advisor).</w:t>
      </w:r>
      <w:r>
        <w:t xml:space="preserve"> </w:t>
      </w:r>
      <w:hyperlink r:id="rId63">
        <w:r>
          <w:rPr>
            <w:rStyle w:val="Hyperlink"/>
          </w:rPr>
          <w:t xml:space="preserve">https://github.com/google/cadvisor</w:t>
        </w:r>
      </w:hyperlink>
    </w:p>
    <w:p>
      <w:pPr>
        <w:numPr>
          <w:ilvl w:val="0"/>
          <w:numId w:val="1009"/>
        </w:numPr>
        <w:pStyle w:val="Compact"/>
      </w:pPr>
      <w:r>
        <w:t xml:space="preserve">Redis exporter.</w:t>
      </w:r>
      <w:r>
        <w:t xml:space="preserve"> </w:t>
      </w:r>
      <w:hyperlink r:id="rId64">
        <w:r>
          <w:rPr>
            <w:rStyle w:val="Hyperlink"/>
          </w:rPr>
          <w:t xml:space="preserve">https://github.com/oliver006/redis_exporter</w:t>
        </w:r>
      </w:hyperlink>
    </w:p>
    <w:p>
      <w:pPr>
        <w:numPr>
          <w:ilvl w:val="0"/>
          <w:numId w:val="1009"/>
        </w:numPr>
        <w:pStyle w:val="Compact"/>
      </w:pPr>
      <w:r>
        <w:t xml:space="preserve">prometheus_client for Python.</w:t>
      </w:r>
      <w:r>
        <w:t xml:space="preserve"> </w:t>
      </w:r>
      <w:hyperlink r:id="rId65">
        <w:r>
          <w:rPr>
            <w:rStyle w:val="Hyperlink"/>
          </w:rPr>
          <w:t xml:space="preserve">https://github.com/prometheus/client_python</w:t>
        </w:r>
      </w:hyperlink>
    </w:p>
    <w:p>
      <w:pPr>
        <w:numPr>
          <w:ilvl w:val="0"/>
          <w:numId w:val="1009"/>
        </w:numPr>
        <w:pStyle w:val="Compact"/>
      </w:pPr>
      <w:r>
        <w:t xml:space="preserve">Mailpit.</w:t>
      </w:r>
      <w:r>
        <w:t xml:space="preserve"> </w:t>
      </w:r>
      <w:hyperlink r:id="rId66">
        <w:r>
          <w:rPr>
            <w:rStyle w:val="Hyperlink"/>
          </w:rPr>
          <w:t xml:space="preserve">https://mailpit.axllent.org/</w:t>
        </w:r>
      </w:hyperlink>
    </w:p>
    <w:p>
      <w:pPr>
        <w:numPr>
          <w:ilvl w:val="0"/>
          <w:numId w:val="1009"/>
        </w:numPr>
        <w:pStyle w:val="Compact"/>
      </w:pPr>
      <w:r>
        <w:t xml:space="preserve">B. Beyer et al.,</w:t>
      </w:r>
      <w:r>
        <w:t xml:space="preserve"> </w:t>
      </w:r>
      <w:r>
        <w:rPr>
          <w:iCs/>
          <w:i/>
        </w:rPr>
        <w:t xml:space="preserve">Site Reliability Engineering</w:t>
      </w:r>
      <w:r>
        <w:t xml:space="preserve">, O’Reilly, 2016: chapter 6,</w:t>
      </w:r>
      <w:r>
        <w:t xml:space="preserve"> </w:t>
      </w:r>
      <w:r>
        <w:t xml:space="preserve">“</w:t>
      </w:r>
      <w:r>
        <w:t xml:space="preserve">Monitoring Distributed Systems</w:t>
      </w:r>
      <w:r>
        <w:t xml:space="preserve">”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Nagios, Zabbix, Datadog, Grafana and AWS CloudWatch product documentation (accessed October 2026).</w:t>
      </w:r>
    </w:p>
    <w:bookmarkEnd w:id="6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1" Target="media/rId51.png" /><Relationship Type="http://schemas.openxmlformats.org/officeDocument/2006/relationships/image" Id="rId46" Target="media/rId46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42" Target="media/rId42.png" /><Relationship Type="http://schemas.openxmlformats.org/officeDocument/2006/relationships/image" Id="rId43" Target="media/rId43.png" /><Relationship Type="http://schemas.openxmlformats.org/officeDocument/2006/relationships/image" Id="rId45" Target="media/rId45.png" /><Relationship Type="http://schemas.openxmlformats.org/officeDocument/2006/relationships/image" Id="rId44" Target="media/rId44.png" /><Relationship Type="http://schemas.openxmlformats.org/officeDocument/2006/relationships/image" Id="rId40" Target="media/rId40.png" /><Relationship Type="http://schemas.openxmlformats.org/officeDocument/2006/relationships/image" Id="rId39" Target="media/rId39.png" /><Relationship Type="http://schemas.openxmlformats.org/officeDocument/2006/relationships/image" Id="rId41" Target="media/rId41.png" /><Relationship Type="http://schemas.openxmlformats.org/officeDocument/2006/relationships/image" Id="rId32" Target="media/rId32.png" /><Relationship Type="http://schemas.openxmlformats.org/officeDocument/2006/relationships/image" Id="rId50" Target="media/rId50.png" /><Relationship Type="http://schemas.openxmlformats.org/officeDocument/2006/relationships/image" Id="rId33" Target="media/rId33.png" /><Relationship Type="http://schemas.openxmlformats.org/officeDocument/2006/relationships/hyperlink" Id="rId63" Target="https://github.com/google/cadvisor" TargetMode="External" /><Relationship Type="http://schemas.openxmlformats.org/officeDocument/2006/relationships/hyperlink" Id="rId64" Target="https://github.com/oliver006/redis_exporter" TargetMode="External" /><Relationship Type="http://schemas.openxmlformats.org/officeDocument/2006/relationships/hyperlink" Id="rId62" Target="https://github.com/prometheus/blackbox_exporter" TargetMode="External" /><Relationship Type="http://schemas.openxmlformats.org/officeDocument/2006/relationships/hyperlink" Id="rId65" Target="https://github.com/prometheus/client_python" TargetMode="External" /><Relationship Type="http://schemas.openxmlformats.org/officeDocument/2006/relationships/hyperlink" Id="rId66" Target="https://mailpit.axllent.org/" TargetMode="External" /><Relationship Type="http://schemas.openxmlformats.org/officeDocument/2006/relationships/hyperlink" Id="rId60" Target="https://prometheus.io/docs/" TargetMode="External" /><Relationship Type="http://schemas.openxmlformats.org/officeDocument/2006/relationships/hyperlink" Id="rId61" Target="https://prometheus.io/docs/alerting/latest/alertmanager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3" Target="https://github.com/google/cadvisor" TargetMode="External" /><Relationship Type="http://schemas.openxmlformats.org/officeDocument/2006/relationships/hyperlink" Id="rId64" Target="https://github.com/oliver006/redis_exporter" TargetMode="External" /><Relationship Type="http://schemas.openxmlformats.org/officeDocument/2006/relationships/hyperlink" Id="rId62" Target="https://github.com/prometheus/blackbox_exporter" TargetMode="External" /><Relationship Type="http://schemas.openxmlformats.org/officeDocument/2006/relationships/hyperlink" Id="rId65" Target="https://github.com/prometheus/client_python" TargetMode="External" /><Relationship Type="http://schemas.openxmlformats.org/officeDocument/2006/relationships/hyperlink" Id="rId66" Target="https://mailpit.axllent.org/" TargetMode="External" /><Relationship Type="http://schemas.openxmlformats.org/officeDocument/2006/relationships/hyperlink" Id="rId60" Target="https://prometheus.io/docs/" TargetMode="External" /><Relationship Type="http://schemas.openxmlformats.org/officeDocument/2006/relationships/hyperlink" Id="rId61" Target="https://prometheus.io/docs/alerting/latest/alertmanager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Automated Failure Detection &amp; Alert Notification for Containerized Applications</dc:title>
  <dc:creator>Yashasvi Gupta (16010123341); Shweta Karandikar (16010123329); Aditi Agrawal (16010123018)</dc:creator>
  <cp:keywords/>
  <dcterms:created xsi:type="dcterms:W3CDTF">2026-10-04T12:11:47Z</dcterms:created>
  <dcterms:modified xsi:type="dcterms:W3CDTF">2026-10-04T12:11:47Z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Division faculty: SCP · October 2026</vt:lpwstr>
  </property>
  <property fmtid="{D5CDD505-2E9C-101B-9397-08002B2CF9AE}" pid="3" name="subtitle">
    <vt:lpwstr>DevOps IA-2 Case Study · Tool: Prometheus and Alertmanager</vt:lpwstr>
  </property>
</Properties>
</file>