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3C6E"/>
          <w:sz w:val="40"/>
        </w:rPr>
        <w:t>YASHVI GUPTA</w:t>
      </w:r>
    </w:p>
    <w:p>
      <w:pPr>
        <w:spacing w:after="80"/>
        <w:jc w:val="center"/>
      </w:pPr>
      <w:r>
        <w:rPr>
          <w:color w:val="4A4A4A"/>
          <w:sz w:val="24"/>
        </w:rPr>
        <w:t>Senior Frontend Developer | Angular Specialist</w:t>
      </w:r>
    </w:p>
    <w:p>
      <w:pPr>
        <w:spacing w:after="0"/>
        <w:jc w:val="center"/>
      </w:pPr>
      <w:r>
        <w:t>+91 8851610666  |  yashvigupta12@gmail.com  |  Bangalore, India</w:t>
      </w:r>
    </w:p>
    <w:p>
      <w:pPr>
        <w:spacing w:after="160"/>
        <w:jc w:val="center"/>
      </w:pPr>
      <w:r>
        <w:t>linkedin.com/in/guptayashvi</w:t>
      </w:r>
    </w:p>
    <w:p>
      <w:pPr>
        <w:pStyle w:val="Heading1"/>
        <w:pBdr>
          <w:bottom w:val="single" w:sz="4" w:space="1" w:color="1A3C6E"/>
        </w:pBdr>
      </w:pPr>
      <w:r>
        <w:rPr>
          <w:color w:val="1A3C6E"/>
          <w:sz w:val="24"/>
        </w:rPr>
        <w:t>KEY HIGHLIGHTS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814"/>
            <w:shd w:fill="F0F4FA" w:val="clear"/>
          </w:tcPr>
          <w:p>
            <w:pPr>
              <w:jc w:val="center"/>
            </w:pPr>
            <w:r>
              <w:rPr>
                <w:b/>
                <w:color w:val="1A3C6E"/>
                <w:sz w:val="28"/>
              </w:rPr>
              <w:t>4+</w:t>
            </w:r>
          </w:p>
          <w:p>
            <w:pPr>
              <w:jc w:val="center"/>
            </w:pPr>
            <w:r>
              <w:rPr>
                <w:color w:val="4A4A4A"/>
                <w:sz w:val="17"/>
              </w:rPr>
              <w:t>Years Experience</w:t>
            </w:r>
          </w:p>
        </w:tc>
        <w:tc>
          <w:tcPr>
            <w:tcW w:type="dxa" w:w="1814"/>
            <w:shd w:fill="F0F4FA" w:val="clear"/>
          </w:tcPr>
          <w:p>
            <w:pPr>
              <w:jc w:val="center"/>
            </w:pPr>
            <w:r>
              <w:rPr>
                <w:b/>
                <w:color w:val="1A3C6E"/>
                <w:sz w:val="28"/>
              </w:rPr>
              <w:t>4</w:t>
            </w:r>
          </w:p>
          <w:p>
            <w:pPr>
              <w:jc w:val="center"/>
            </w:pPr>
            <w:r>
              <w:rPr>
                <w:color w:val="4A4A4A"/>
                <w:sz w:val="17"/>
              </w:rPr>
              <w:t>Production Apps</w:t>
            </w:r>
          </w:p>
        </w:tc>
        <w:tc>
          <w:tcPr>
            <w:tcW w:type="dxa" w:w="1814"/>
            <w:shd w:fill="F0F4FA" w:val="clear"/>
          </w:tcPr>
          <w:p>
            <w:pPr>
              <w:jc w:val="center"/>
            </w:pPr>
            <w:r>
              <w:rPr>
                <w:b/>
                <w:color w:val="1A3C6E"/>
                <w:sz w:val="28"/>
              </w:rPr>
              <w:t>230+</w:t>
            </w:r>
          </w:p>
          <w:p>
            <w:pPr>
              <w:jc w:val="center"/>
            </w:pPr>
            <w:r>
              <w:rPr>
                <w:color w:val="4A4A4A"/>
                <w:sz w:val="17"/>
              </w:rPr>
              <w:t>UI Components</w:t>
            </w:r>
          </w:p>
        </w:tc>
        <w:tc>
          <w:tcPr>
            <w:tcW w:type="dxa" w:w="1814"/>
            <w:shd w:fill="F0F4FA" w:val="clear"/>
          </w:tcPr>
          <w:p>
            <w:pPr>
              <w:jc w:val="center"/>
            </w:pPr>
            <w:r>
              <w:rPr>
                <w:b/>
                <w:color w:val="1A3C6E"/>
                <w:sz w:val="28"/>
              </w:rPr>
              <w:t>10+</w:t>
            </w:r>
          </w:p>
          <w:p>
            <w:pPr>
              <w:jc w:val="center"/>
            </w:pPr>
            <w:r>
              <w:rPr>
                <w:color w:val="4A4A4A"/>
                <w:sz w:val="17"/>
              </w:rPr>
              <w:t>Reusable Libraries</w:t>
            </w:r>
          </w:p>
        </w:tc>
        <w:tc>
          <w:tcPr>
            <w:tcW w:type="dxa" w:w="1814"/>
            <w:shd w:fill="F0F4FA" w:val="clear"/>
          </w:tcPr>
          <w:p>
            <w:pPr>
              <w:jc w:val="center"/>
            </w:pPr>
            <w:r>
              <w:rPr>
                <w:b/>
                <w:color w:val="1A3C6E"/>
                <w:sz w:val="28"/>
              </w:rPr>
              <w:t>280+</w:t>
            </w:r>
          </w:p>
          <w:p>
            <w:pPr>
              <w:jc w:val="center"/>
            </w:pPr>
            <w:r>
              <w:rPr>
                <w:color w:val="4A4A4A"/>
                <w:sz w:val="17"/>
              </w:rPr>
              <w:t>Unit Tests</w:t>
            </w:r>
          </w:p>
        </w:tc>
      </w:tr>
    </w:tbl>
    <w:p/>
    <w:p>
      <w:pPr>
        <w:pStyle w:val="Heading1"/>
        <w:pBdr>
          <w:bottom w:val="single" w:sz="4" w:space="1" w:color="1A3C6E"/>
        </w:pBdr>
      </w:pPr>
      <w:r>
        <w:rPr>
          <w:color w:val="1A3C6E"/>
          <w:sz w:val="24"/>
        </w:rPr>
        <w:t>PROFESSIONAL SUMMARY</w:t>
      </w:r>
    </w:p>
    <w:p>
      <w:pPr>
        <w:spacing w:after="160"/>
      </w:pPr>
      <w:r>
        <w:t>Senior Frontend Developer with 4+ years of hands-on experience building responsive, high-performance web applications using Angular (13–18), TypeScript, RxJS, and modern UI frameworks. Proven expertise in converting Figma designs into pixel-perfect, responsive interfaces and building reusable component libraries consumed by 5+ enterprise applications. Delivered 4 production-grade Angular SPAs comprising 230+ components, 280+ unit tests, and ~96,500+ lines of code for BT Group's telecom infrastructure. Strong collaborator with cross-functional teams — backend developers, QA engineers, and UI/UX designers — in Agile environments. Award-winning contributor recognized for delivery excellence, technical innovation, and communication.</w:t>
      </w:r>
    </w:p>
    <w:p>
      <w:pPr>
        <w:pStyle w:val="Heading1"/>
        <w:pBdr>
          <w:bottom w:val="single" w:sz="4" w:space="1" w:color="1A3C6E"/>
        </w:pBdr>
      </w:pPr>
      <w:r>
        <w:rPr>
          <w:color w:val="1A3C6E"/>
          <w:sz w:val="24"/>
        </w:rPr>
        <w:t>TECHNICAL SKILLS</w:t>
      </w:r>
    </w:p>
    <w:p>
      <w:pPr>
        <w:spacing w:after="40" w:before="0"/>
      </w:pPr>
      <w:r>
        <w:rPr>
          <w:b/>
        </w:rPr>
        <w:t xml:space="preserve">Frontend Frameworks: </w:t>
      </w:r>
      <w:r>
        <w:t>Angular 13–18, RxJS 7, NgRx Patterns, Angular Signals</w:t>
      </w:r>
    </w:p>
    <w:p>
      <w:pPr>
        <w:spacing w:after="40" w:before="0"/>
      </w:pPr>
      <w:r>
        <w:rPr>
          <w:b/>
        </w:rPr>
        <w:t xml:space="preserve">Languages: </w:t>
      </w:r>
      <w:r>
        <w:t>TypeScript 4.5–5.5, JavaScript (ES6+), HTML5, SCSS/CSS3</w:t>
      </w:r>
    </w:p>
    <w:p>
      <w:pPr>
        <w:spacing w:after="40" w:before="0"/>
      </w:pPr>
      <w:r>
        <w:rPr>
          <w:b/>
        </w:rPr>
        <w:t xml:space="preserve">UI Libraries: </w:t>
      </w:r>
      <w:r>
        <w:t>PrimeNG 18, Angular Material, AG Grid, Bootstrap 4, Tailwind CSS (familiar)</w:t>
      </w:r>
    </w:p>
    <w:p>
      <w:pPr>
        <w:spacing w:after="40" w:before="0"/>
      </w:pPr>
      <w:r>
        <w:rPr>
          <w:b/>
        </w:rPr>
        <w:t xml:space="preserve">UI/UX: </w:t>
      </w:r>
      <w:r>
        <w:t>Figma-to-Code, Pixel-perfect Responsive Design, Cross-browser Compatibility, Mobile-first Development</w:t>
      </w:r>
    </w:p>
    <w:p>
      <w:pPr>
        <w:spacing w:after="40" w:before="0"/>
      </w:pPr>
      <w:r>
        <w:rPr>
          <w:b/>
        </w:rPr>
        <w:t xml:space="preserve">State Management: </w:t>
      </w:r>
      <w:r>
        <w:t>Angular Signals, RxJS Observables, BehaviorSubject, NgRx Patterns, Service-based State</w:t>
      </w:r>
    </w:p>
    <w:p>
      <w:pPr>
        <w:spacing w:after="40" w:before="0"/>
      </w:pPr>
      <w:r>
        <w:rPr>
          <w:b/>
        </w:rPr>
        <w:t xml:space="preserve">API &amp; Data: </w:t>
      </w:r>
      <w:r>
        <w:t>REST API Integration, JSON Data Handling, HTTP Interceptors, WebSocket, Server-Sent Events</w:t>
      </w:r>
    </w:p>
    <w:p>
      <w:pPr>
        <w:spacing w:after="40" w:before="0"/>
      </w:pPr>
      <w:r>
        <w:rPr>
          <w:b/>
        </w:rPr>
        <w:t xml:space="preserve">Database: </w:t>
      </w:r>
      <w:r>
        <w:t>Microsoft SQL Server (querying, debugging, API-consumed queries)</w:t>
      </w:r>
    </w:p>
    <w:p>
      <w:pPr>
        <w:spacing w:after="40" w:before="0"/>
      </w:pPr>
      <w:r>
        <w:rPr>
          <w:b/>
        </w:rPr>
        <w:t xml:space="preserve">Authentication: </w:t>
      </w:r>
      <w:r>
        <w:t>Azure AD (SSO), JWT, RBAC, Route Guards</w:t>
      </w:r>
    </w:p>
    <w:p>
      <w:pPr>
        <w:spacing w:after="40" w:before="0"/>
      </w:pPr>
      <w:r>
        <w:rPr>
          <w:b/>
        </w:rPr>
        <w:t xml:space="preserve">Testing: </w:t>
      </w:r>
      <w:r>
        <w:t>Jasmine, Karma, Protractor, Unit Testing, Code Coverage Reporting</w:t>
      </w:r>
    </w:p>
    <w:p>
      <w:pPr>
        <w:spacing w:after="40" w:before="0"/>
      </w:pPr>
      <w:r>
        <w:rPr>
          <w:b/>
        </w:rPr>
        <w:t xml:space="preserve">CI/CD &amp; DevOps: </w:t>
      </w:r>
      <w:r>
        <w:t>Git, Jenkins, GitLab CI/CD, Docker, Nginx, Kubernetes, Azure DevOps (familiar)</w:t>
      </w:r>
    </w:p>
    <w:p>
      <w:pPr>
        <w:spacing w:after="40" w:before="0"/>
      </w:pPr>
      <w:r>
        <w:rPr>
          <w:b/>
        </w:rPr>
        <w:t xml:space="preserve">Tools: </w:t>
      </w:r>
      <w:r>
        <w:t>Jira, ESLint, SonarQube, Compodoc, Nexus, Figma</w:t>
      </w:r>
    </w:p>
    <w:p>
      <w:pPr>
        <w:spacing w:after="40" w:before="0"/>
      </w:pPr>
      <w:r>
        <w:rPr>
          <w:b/>
        </w:rPr>
        <w:t xml:space="preserve">Soft Skills: </w:t>
      </w:r>
      <w:r>
        <w:t>Cross-team Communication, Agile/Scrum, Code Reviews, Stakeholder Collaboration, Mentoring</w:t>
      </w:r>
    </w:p>
    <w:p>
      <w:pPr>
        <w:pStyle w:val="Heading1"/>
        <w:pBdr>
          <w:bottom w:val="single" w:sz="4" w:space="1" w:color="1A3C6E"/>
        </w:pBdr>
      </w:pPr>
      <w:r>
        <w:rPr>
          <w:color w:val="1A3C6E"/>
          <w:sz w:val="24"/>
        </w:rPr>
        <w:t>WORK EXPERIENCE</w:t>
      </w:r>
    </w:p>
    <w:p>
      <w:pPr>
        <w:spacing w:after="0"/>
      </w:pPr>
      <w:r>
        <w:rPr>
          <w:b/>
          <w:sz w:val="22"/>
        </w:rPr>
        <w:t>Software Engineer Professional</w:t>
      </w:r>
    </w:p>
    <w:p>
      <w:pPr>
        <w:spacing w:after="40"/>
      </w:pPr>
      <w:r>
        <w:rPr>
          <w:color w:val="4A4A4A"/>
        </w:rPr>
        <w:t>British Telecom (BT)  |  Bangalore, India  |  September 2024 – Present</w:t>
      </w:r>
    </w:p>
    <w:p>
      <w:pPr>
        <w:spacing w:before="80" w:after="80"/>
      </w:pPr>
      <w:r>
        <w:rPr>
          <w:b/>
          <w:color w:val="1A3C6E"/>
          <w:sz w:val="20"/>
        </w:rPr>
        <w:t>Awards &amp; Recognition</w:t>
      </w:r>
    </w:p>
    <w:p>
      <w:pPr>
        <w:pStyle w:val="ListBullet"/>
        <w:spacing w:after="40" w:before="0"/>
      </w:pPr>
      <w:r>
        <w:t>Recognized with the Rising Star Award for delivery excellence and technical contribution within the first year</w:t>
      </w:r>
    </w:p>
    <w:p>
      <w:pPr>
        <w:pStyle w:val="ListBullet"/>
        <w:spacing w:after="40" w:before="0"/>
      </w:pPr>
      <w:r>
        <w:t>Received multiple leadership appreciations for application stability, stakeholder communication, and scalable delivery</w:t>
      </w:r>
    </w:p>
    <w:p>
      <w:pPr>
        <w:spacing w:before="160" w:after="40"/>
      </w:pPr>
      <w:r>
        <w:rPr>
          <w:b/>
          <w:i/>
        </w:rPr>
        <w:t>Project: ATLAS Design System — Reusable Frontend Library Ecosystem</w:t>
      </w:r>
    </w:p>
    <w:p>
      <w:pPr>
        <w:spacing w:after="80"/>
      </w:pPr>
      <w:r>
        <w:rPr>
          <w:b/>
        </w:rPr>
        <w:t xml:space="preserve">Tech: </w:t>
      </w:r>
      <w:r>
        <w:t>Angular 18.2, TypeScript 5.5, RxJS 7.8, PrimeNG 18, ng-packagr, GitLab CI/CD, Nexus, Jasmine, Karma, ESLint 9</w:t>
      </w:r>
    </w:p>
    <w:p>
      <w:pPr>
        <w:pStyle w:val="ListBullet"/>
        <w:spacing w:after="40" w:before="0"/>
      </w:pPr>
      <w:r>
        <w:t>Architected 10+ reusable Angular 18 UI libraries (@ATLAS) published to Nexus — consumed by 5+ enterprise applications across BT</w:t>
      </w:r>
    </w:p>
    <w:p>
      <w:pPr>
        <w:pStyle w:val="ListBullet"/>
        <w:spacing w:after="40" w:before="0"/>
      </w:pPr>
      <w:r>
        <w:t>Designed config-driven component architecture with unified API (single @Input config + single @Output event), reducing integration time by ~40%</w:t>
      </w:r>
    </w:p>
    <w:p>
      <w:pPr>
        <w:pStyle w:val="ListBullet"/>
        <w:spacing w:after="40" w:before="0"/>
      </w:pPr>
      <w:r>
        <w:t>Built composable UI libraries (Wizard, Navigator, Super-Table, Sub-Header, Tag-Cloud, Tree) with independent SemVer versioning</w:t>
      </w:r>
    </w:p>
    <w:p>
      <w:pPr>
        <w:pStyle w:val="ListBullet"/>
        <w:spacing w:after="40" w:before="0"/>
      </w:pPr>
      <w:r>
        <w:t>Converted Figma designs to pixel-perfect, responsive Angular components using AI-assisted MCP tooling, followed by manual fine-tuning for cross-browser consistency</w:t>
      </w:r>
    </w:p>
    <w:p>
      <w:pPr>
        <w:pStyle w:val="ListBullet"/>
        <w:spacing w:after="40" w:before="0"/>
      </w:pPr>
      <w:r>
        <w:t>Enforced quality gates: 80%+ test coverage, 95% doc coverage, zero lint errors, ≤15 cyclomatic complexity per function</w:t>
      </w:r>
    </w:p>
    <w:p>
      <w:pPr>
        <w:pStyle w:val="ListBullet"/>
        <w:spacing w:after="40" w:before="0"/>
      </w:pPr>
      <w:r>
        <w:t>Cut component development cycle from ~2 weeks to ~3 days via scaffold templates and standardized workflows</w:t>
      </w:r>
    </w:p>
    <w:p>
      <w:pPr>
        <w:pStyle w:val="ListBullet"/>
        <w:spacing w:after="40" w:before="0"/>
      </w:pPr>
      <w:r>
        <w:t>Delivered tree-shakable, AOT-compatible bundles with full responsive design support</w:t>
      </w:r>
    </w:p>
    <w:p>
      <w:pPr>
        <w:spacing w:before="160" w:after="40"/>
      </w:pPr>
      <w:r>
        <w:rPr>
          <w:b/>
          <w:i/>
        </w:rPr>
        <w:t>Project: BERT — Network Planning &amp; Provisioning Platform</w:t>
      </w:r>
    </w:p>
    <w:p>
      <w:pPr>
        <w:spacing w:after="80"/>
      </w:pPr>
      <w:r>
        <w:rPr>
          <w:b/>
        </w:rPr>
        <w:t xml:space="preserve">Tech: </w:t>
      </w:r>
      <w:r>
        <w:t>Angular 13+, TypeScript, RxJS 7, Angular Material, PrimeNG, AG Grid, D3.js, Chart.js, WebSocket, Docker, Jenkins CI/CD</w:t>
      </w:r>
    </w:p>
    <w:p>
      <w:pPr>
        <w:pStyle w:val="ListBullet"/>
        <w:spacing w:after="40" w:before="0"/>
      </w:pPr>
      <w:r>
        <w:t>Developed 8+ lazy-loaded feature modules serving multiple BT operational workflows — 415+ TypeScript files, v11.1.3-prod</w:t>
      </w:r>
    </w:p>
    <w:p>
      <w:pPr>
        <w:pStyle w:val="ListBullet"/>
        <w:spacing w:after="40" w:before="0"/>
      </w:pPr>
      <w:r>
        <w:t>Translated Figma wireframes into responsive, pixel-perfect UI across 17+ sub-features (device creation, cable links, bearer ops, scheme tracking)</w:t>
      </w:r>
    </w:p>
    <w:p>
      <w:pPr>
        <w:pStyle w:val="ListBullet"/>
        <w:spacing w:after="40" w:before="0"/>
      </w:pPr>
      <w:r>
        <w:t>Created 25+ reusable UI components (chassis views, bulk upload, entity locking, dynamic forms, notifications) reducing cross-team duplication</w:t>
      </w:r>
    </w:p>
    <w:p>
      <w:pPr>
        <w:pStyle w:val="ListBullet"/>
        <w:spacing w:after="40" w:before="0"/>
      </w:pPr>
      <w:r>
        <w:t>Built JSON-driven dynamic form engine (@BT/dynamic-form-v1) for configurable workflow steps — eliminating hardcoded UI per journey</w:t>
      </w:r>
    </w:p>
    <w:p>
      <w:pPr>
        <w:pStyle w:val="ListBullet"/>
        <w:spacing w:after="40" w:before="0"/>
      </w:pPr>
      <w:r>
        <w:t>Implemented real-time updates via WebSocket (SockJS + StompJS) for live collaboration across teams</w:t>
      </w:r>
    </w:p>
    <w:p>
      <w:pPr>
        <w:pStyle w:val="ListBullet"/>
        <w:spacing w:after="40" w:before="0"/>
      </w:pPr>
      <w:r>
        <w:t>Delivered AG Grid tables with advanced search, filtering, CSV/Excel export, and PDF generation (jsPDF + html2canvas)</w:t>
      </w:r>
    </w:p>
    <w:p>
      <w:pPr>
        <w:pStyle w:val="ListBullet"/>
        <w:spacing w:after="40" w:before="0"/>
      </w:pPr>
      <w:r>
        <w:t>Collaborated with backend developers on REST API contract design and integrated 10+ microservice endpoints</w:t>
      </w:r>
    </w:p>
    <w:p>
      <w:pPr>
        <w:pStyle w:val="ListBullet"/>
        <w:spacing w:after="40" w:before="0"/>
      </w:pPr>
      <w:r>
        <w:t>Participated in Agile ceremonies, sprint planning, code reviews, and technical design discussions</w:t>
      </w:r>
    </w:p>
    <w:p>
      <w:pPr>
        <w:pStyle w:val="ListBullet"/>
        <w:spacing w:after="40" w:before="0"/>
      </w:pPr>
      <w:r>
        <w:t>Containerized with Docker + Nginx, deployed across 4 environments via Jenkins with SonarQube quality gates</w:t>
      </w:r>
    </w:p>
    <w:p>
      <w:pPr>
        <w:spacing w:before="280" w:after="0"/>
      </w:pPr>
      <w:r>
        <w:rPr>
          <w:b/>
          <w:sz w:val="22"/>
        </w:rPr>
        <w:t>Frontend Developer</w:t>
      </w:r>
    </w:p>
    <w:p>
      <w:pPr>
        <w:spacing w:after="40"/>
      </w:pPr>
      <w:r>
        <w:rPr>
          <w:color w:val="4A4A4A"/>
        </w:rPr>
        <w:t>Wipro Limited (Client: BT Group)  |  Bangalore, India  |  September 2021 – April 2024</w:t>
      </w:r>
    </w:p>
    <w:p>
      <w:pPr>
        <w:spacing w:before="80" w:after="80"/>
      </w:pPr>
      <w:r>
        <w:rPr>
          <w:b/>
          <w:color w:val="1A3C6E"/>
          <w:sz w:val="20"/>
        </w:rPr>
        <w:t>Awards &amp; Recognition</w:t>
      </w:r>
    </w:p>
    <w:p>
      <w:pPr>
        <w:pStyle w:val="ListBullet"/>
        <w:spacing w:after="40" w:before="0"/>
      </w:pPr>
      <w:r>
        <w:t>Received Victory League Award for outstanding project contribution and delivery performance</w:t>
      </w:r>
    </w:p>
    <w:p>
      <w:pPr>
        <w:pStyle w:val="ListBullet"/>
        <w:spacing w:after="40" w:before="0"/>
      </w:pPr>
      <w:r>
        <w:t>Received Brightest Beginner Award for early impact and rapid learning agility</w:t>
      </w:r>
    </w:p>
    <w:p>
      <w:pPr>
        <w:pStyle w:val="ListBullet"/>
        <w:spacing w:after="40" w:before="0"/>
      </w:pPr>
      <w:r>
        <w:t>Earned multiple client appreciations for innovation, communication, and delivery support</w:t>
      </w:r>
    </w:p>
    <w:p>
      <w:pPr>
        <w:spacing w:before="160" w:after="40"/>
      </w:pPr>
      <w:r>
        <w:rPr>
          <w:b/>
          <w:i/>
        </w:rPr>
        <w:t>Project: Exchange Capacity Management (ECM)</w:t>
      </w:r>
    </w:p>
    <w:p>
      <w:pPr>
        <w:spacing w:after="80"/>
      </w:pPr>
      <w:r>
        <w:rPr>
          <w:b/>
        </w:rPr>
        <w:t xml:space="preserve">Tech: </w:t>
      </w:r>
      <w:r>
        <w:t>Angular 13, TypeScript 4.5, Angular Material, PrimeNG, RxJS 7, D3.js, Chart.js, Google Maps, Matterport 3D, Bootstrap 4, Docker, Kubernetes, Jenkins</w:t>
      </w:r>
    </w:p>
    <w:p>
      <w:pPr>
        <w:pStyle w:val="ListBullet"/>
        <w:spacing w:after="40" w:before="0"/>
      </w:pPr>
      <w:r>
        <w:t>Developed 20+ lazy-loaded modules (121 components, 415+ TS files) deployed across 6 Kubernetes environments</w:t>
      </w:r>
    </w:p>
    <w:p>
      <w:pPr>
        <w:pStyle w:val="ListBullet"/>
        <w:spacing w:after="40" w:before="0"/>
      </w:pPr>
      <w:r>
        <w:t>Converted Figma designs into responsive UIs for capacity dashboards, reports, and management screens — ensuring cross-browser compatibility</w:t>
      </w:r>
    </w:p>
    <w:p>
      <w:pPr>
        <w:pStyle w:val="ListBullet"/>
        <w:spacing w:after="40" w:before="0"/>
      </w:pPr>
      <w:r>
        <w:t>Built Contractor Job Management with full CRUD lifecycle: create, clone, draft, review, build, and handover workflows</w:t>
      </w:r>
    </w:p>
    <w:p>
      <w:pPr>
        <w:pStyle w:val="ListBullet"/>
        <w:spacing w:after="40" w:before="0"/>
      </w:pPr>
      <w:r>
        <w:t>Created 10 analytical reports (Metro Capacity, MPAN, Generator, Reservation, Discrepancy) with Excel/PDF export</w:t>
      </w:r>
    </w:p>
    <w:p>
      <w:pPr>
        <w:pStyle w:val="ListBullet"/>
        <w:spacing w:after="40" w:before="0"/>
      </w:pPr>
      <w:r>
        <w:t>Integrated Google Maps (marker clustering) for geographic visualization and Matterport 3D SDK for immersive site tours</w:t>
      </w:r>
    </w:p>
    <w:p>
      <w:pPr>
        <w:pStyle w:val="ListBullet"/>
        <w:spacing w:after="40" w:before="0"/>
      </w:pPr>
      <w:r>
        <w:t>Built D3.js floor plan visualizer and Chart.js dashboards for real-time capacity data insights</w:t>
      </w:r>
    </w:p>
    <w:p>
      <w:pPr>
        <w:pStyle w:val="ListBullet"/>
        <w:spacing w:after="40" w:before="0"/>
      </w:pPr>
      <w:r>
        <w:t>Designed 25 shared modules (data-table, charts, breadcrumbs, dialogs, track-history) for consistent UI patterns</w:t>
      </w:r>
    </w:p>
    <w:p>
      <w:pPr>
        <w:pStyle w:val="ListBullet"/>
        <w:spacing w:after="40" w:before="0"/>
      </w:pPr>
      <w:r>
        <w:t>Implemented Azure AD SSO with JWT management, HTTP interceptors, and Role-Based Access Control</w:t>
      </w:r>
    </w:p>
    <w:p>
      <w:pPr>
        <w:pStyle w:val="ListBullet"/>
        <w:spacing w:after="40" w:before="0"/>
      </w:pPr>
      <w:r>
        <w:t>Wrote SQL queries for debugging data issues and validating API-consumed query results against Microsoft SQL Server</w:t>
      </w:r>
    </w:p>
    <w:p>
      <w:pPr>
        <w:pStyle w:val="ListBullet"/>
        <w:spacing w:after="40" w:before="0"/>
      </w:pPr>
      <w:r>
        <w:t>Collaborated with backend teams, QA engineers, and UX designers in Agile sprints with regular code reviews</w:t>
      </w:r>
    </w:p>
    <w:p>
      <w:pPr>
        <w:spacing w:before="160" w:after="40"/>
      </w:pPr>
      <w:r>
        <w:rPr>
          <w:b/>
          <w:i/>
        </w:rPr>
        <w:t>Project: Space Inventory Management (SIM)</w:t>
      </w:r>
    </w:p>
    <w:p>
      <w:pPr>
        <w:spacing w:after="80"/>
      </w:pPr>
      <w:r>
        <w:rPr>
          <w:b/>
        </w:rPr>
        <w:t xml:space="preserve">Tech: </w:t>
      </w:r>
      <w:r>
        <w:t>Angular 13, TypeScript 4.6, RxJS 7, Angular Material, PrimeNG, AG Grid, Bootstrap 4, SCSS, Docker, Nginx, Jenkins CI/CD</w:t>
      </w:r>
    </w:p>
    <w:p>
      <w:pPr>
        <w:pStyle w:val="ListBullet"/>
        <w:spacing w:after="40" w:before="0"/>
      </w:pPr>
      <w:r>
        <w:t>Architected 91-component, 32-module Angular SPA (~96,500 LOC) with CRUD operations, approval workflows, and real-time notifications</w:t>
      </w:r>
    </w:p>
    <w:p>
      <w:pPr>
        <w:pStyle w:val="ListBullet"/>
        <w:spacing w:after="40" w:before="0"/>
      </w:pPr>
      <w:r>
        <w:t>Translated UI/UX wireframes into pixel-perfect responsive interfaces with Bootstrap 4 grid and Angular Material components</w:t>
      </w:r>
    </w:p>
    <w:p>
      <w:pPr>
        <w:pStyle w:val="ListBullet"/>
        <w:spacing w:after="40" w:before="0"/>
      </w:pPr>
      <w:r>
        <w:t>Built multi-role admin panel: approval matrices, notification matrices, classification settings, dynamic configuration templates</w:t>
      </w:r>
    </w:p>
    <w:p>
      <w:pPr>
        <w:pStyle w:val="ListBullet"/>
        <w:spacing w:after="40" w:before="0"/>
      </w:pPr>
      <w:r>
        <w:t>Designed personalized dashboard with watchlists, favourites, and recent transactions — improving user discoverability and productivity</w:t>
      </w:r>
    </w:p>
    <w:p>
      <w:pPr>
        <w:pStyle w:val="ListBullet"/>
        <w:spacing w:after="40" w:before="0"/>
      </w:pPr>
      <w:r>
        <w:t>Developed 9+ shared services (caching, error handling, filtering, notifications, data tables) enforcing DRY principles</w:t>
      </w:r>
    </w:p>
    <w:p>
      <w:pPr>
        <w:pStyle w:val="ListBullet"/>
        <w:spacing w:after="40" w:before="0"/>
      </w:pPr>
      <w:r>
        <w:t>Integrated AG Grid with bulk-edit, infinite scrolling, and Excel export for high-performance data grids</w:t>
      </w:r>
    </w:p>
    <w:p>
      <w:pPr>
        <w:pStyle w:val="ListBullet"/>
        <w:spacing w:after="40" w:before="0"/>
      </w:pPr>
      <w:r>
        <w:t>Delivered 114 unit test specs (Jasmine/Karma) with code coverage reporting</w:t>
      </w:r>
    </w:p>
    <w:p>
      <w:pPr>
        <w:pStyle w:val="ListBullet"/>
        <w:spacing w:after="40" w:before="0"/>
      </w:pPr>
      <w:r>
        <w:t>Troubleshot and resolved cross-browser UI issues across Chrome, Firefox, Edge, and Safari</w:t>
      </w:r>
    </w:p>
    <w:p>
      <w:pPr>
        <w:pStyle w:val="ListBullet"/>
        <w:spacing w:after="40" w:before="0"/>
      </w:pPr>
      <w:r>
        <w:t>Containerized with Docker + Nginx, deployed via Jenkins CI/CD across 4 environments (develop, test, prelive, production)</w:t>
      </w:r>
    </w:p>
    <w:p>
      <w:pPr>
        <w:pStyle w:val="Heading1"/>
        <w:pBdr>
          <w:bottom w:val="single" w:sz="4" w:space="1" w:color="1A3C6E"/>
        </w:pBdr>
      </w:pPr>
      <w:r>
        <w:rPr>
          <w:color w:val="1A3C6E"/>
          <w:sz w:val="24"/>
        </w:rPr>
        <w:t>EDUCATION</w:t>
      </w:r>
    </w:p>
    <w:p>
      <w:pPr>
        <w:spacing w:after="40"/>
      </w:pPr>
      <w:r>
        <w:rPr>
          <w:b/>
        </w:rPr>
        <w:t>Master of Arts — Industrial &amp; Organisational Psychology</w:t>
      </w:r>
    </w:p>
    <w:p>
      <w:pPr>
        <w:spacing w:after="120"/>
      </w:pPr>
      <w:r>
        <w:t>Indira Gandhi National Open University (IGNOU)  |  2024</w:t>
      </w:r>
    </w:p>
    <w:p>
      <w:pPr>
        <w:spacing w:after="40"/>
      </w:pPr>
      <w:r>
        <w:rPr>
          <w:b/>
        </w:rPr>
        <w:t>Bachelor of Technology — Electronics &amp; Communication Engineering</w:t>
      </w:r>
    </w:p>
    <w:p>
      <w:pPr>
        <w:spacing w:after="120"/>
      </w:pPr>
      <w:r>
        <w:t>Inderprastha Engineering College  |  2021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