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2. Overall Description &gt; 2.1 Product Vision</w:t>
      </w:r>
    </w:p>
    <w:p>
      <w:pPr>
        <w:pStyle w:val="SRSHeading2"/>
      </w:pPr>
      <w:r>
        <w:t>Introduction</w:t>
      </w:r>
    </w:p>
    <w:p>
      <w:pPr>
        <w:pStyle w:val="SRSNormal"/>
        <w:ind w:left="720"/>
      </w:pPr>
      <w:r>
        <w:t>1. Document Purpose</w:t>
      </w:r>
    </w:p>
    <w:p>
      <w:pPr>
        <w:pStyle w:val="SRSNormal"/>
        <w:ind w:left="720"/>
      </w:pPr>
      <w:r>
        <w:t>2. Acronyms and Abbreviation</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2. Overall Description &gt; 2.1 Product Vision</w:t>
      </w:r>
    </w:p>
    <w:p>
      <w:pPr>
        <w:pStyle w:val="SRSNormal"/>
        <w:ind w:left="360"/>
      </w:pPr>
      <w:r>
        <w:t>Purpose: An AI-powered call analytics platform designed for restaurants.</w:t>
      </w:r>
    </w:p>
    <w:p>
      <w:pPr>
        <w:pStyle w:val="SRSNormal"/>
        <w:spacing w:after="240"/>
        <w:ind w:left="360"/>
      </w:pPr>
      <w:r>
        <w:t>Source: AI Generated</w:t>
      </w:r>
    </w:p>
    <w:p>
      <w:pPr>
        <w:pStyle w:val="SRSNormal"/>
        <w:spacing w:after="240"/>
        <w:ind w:left="360"/>
      </w:pPr>
      <w:r>
        <w:t>### 2. Overall Description &gt; 2.1 Product Vision</w:t>
        <w:br/>
        <w:br/>
        <w:t>The product vision for the Playbook's AI-powered call analytics platform is to revolutionize the way restaurants handle and analyze their customer interactions. As per the discussions in the workshop held on October 10, the platform aims to initially focus on supporting the English language, with future plans to incorporate additional languages such as Arabic. This phased approach ensures compliance with UAE data privacy regulations from the outset, catering specifically to the Dubai market during the initial rollout.</w:t>
        <w:br/>
        <w:br/>
        <w:t>The technical foundation of the platform combines a hybrid approach that integrates Large Language Models (LLM) with a custom database designed for keyword and topic detection. This dual approach is intended to enhance the accuracy and relevance of call analytics, enabling the platform to extract meaningful insights from customer interactions. The use of LLMs will allow the system to dynamically adapt to emerging trends and topics in the restaurant industry, ensuring that the platform remains relevant and valuable to its users.</w:t>
        <w:br/>
        <w:br/>
        <w:t>Key features of the platform include real-time analytics and a user-friendly interface designed for non-technical staff. The interface will employ a simple and engaging design with a pastel color scheme inspired by brands like Amperity, aiming to make the system accessible to users at all levels of technical expertise. The platform will also provide detailed analytics for higher-level users, with an emphasis on actionable insights presented in a clear and concise format.</w:t>
        <w:br/>
        <w:br/>
        <w:t>Call management capabilities are a core component of the platform, featuring a conferencing system that allows Playbook to listen in on calls for recording purposes. This system is designed to maintain the integrity of call data while minimizing the IT burden on restaurant staff. The platform will also support the generation and management of multiple phone numbers for marketing campaigns, with a flexible IVR system that vendors can customize as needed.</w:t>
        <w:br/>
        <w:br/>
        <w:t>The initial deployment will involve a semi-automated onboarding process, targeting ten restaurants in Dubai. This strategy is part of a broader plan to test the platform's capabilities in a controlled environment, allowing for iterative improvements based on user feedback. Future integrations with booking systems and POS platforms are also under consideration, with the potential to enhance the platform's functionality and value to restaurant operators.</w:t>
        <w:br/>
        <w:br/>
        <w:t>The product vision outlined in the workshop reflects a comprehensive plan to deliver a robust, scalable, and user-friendly call analytics solution. By focusing on the unique needs of the restaurant industry and leveraging advanced AI technologies, Playbook aims to set a new standard for customer interaction analysis in the hospitality sector. The platform's development will continue to be guided by user feedback and market demands, ensuring that it remains a vital tool for restaurant operators seeking to optimize their customer engagement strategies.</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 Document Purpose</w:t>
        <w:br/>
        <w:br/>
        <w:t>This section outlines the purpose of the Software Requirements Specification (SRS) document for Playbook's new AI-powered call analytics platform, as discussed in the workshop held on October 10. The primary aim of this document is to detail the technical requirements, product vision, and implementation strategies for the platform, which is designed specifically for restaurant use. The discussions during the meeting focused on ensuring the platform meets the needs of non-technical restaurant staff and provides actionable insights from call data.</w:t>
        <w:br/>
        <w:br/>
        <w:t>The planned Minimum Viable Product (MVP) will initially support English language capabilities, with future expansions to include Arabic and other languages. This decision was made to streamline the initial rollout and focus on developing robust language support before branching out. The platform will utilize a hybrid approach, combining a Large Language Model (LLM) with a custom database for keyword and topic detection, as determined during the meeting discussions. This approach aims to optimize the balance between performance and scalability.</w:t>
        <w:br/>
        <w:br/>
        <w:t>The initial deployment will target 10 restaurants in Dubai, utilizing a semi-automated onboarding process. This was a strategic decision to ensure that the platform is effectively tailored and tested in a real-world environment, allowing for iterative improvements. The meeting emphasized the importance of a simple and engaging user interface (UI/UX) to cater to the non-technical users who will interact with the system daily. This requirement is crucial to facilitate ease of use and increase adoption rates among restaurant staff.</w:t>
        <w:br/>
        <w:br/>
        <w:t>Real-time analytics capabilities are an essential feature of the platform, with flexibility in update frequency based on call volume, as discussed in the meeting. This feature is intended to provide restaurant managers with timely insights that can inform operational decisions and improve customer service. The platform will also comply with UAE data privacy regulations, aligning with the legal requirements for data handling in the region.</w:t>
        <w:br/>
        <w:br/>
        <w:t>The system will include call forwarding and management functionalities, utilizing conferencing to allow Playbook to listen in and record calls, thereby ensuring comprehensive data capture. Additionally, the platform must support the generation and management of multiple phone numbers for different marketing campaigns, as well as an Interactive Voice Response (IVR) system that vendors can customize or disable according to their preferences.</w:t>
        <w:br/>
        <w:br/>
        <w:t>Finally, the document will cover the planned integration with future systems, such as booking and POS systems, as well as support features like live chat with chatbot and human escalation options. The meeting underscored the necessity of video tutorials and FAQs to enable self-service support, reflecting the platform's commitment to user-friendliness and operational efficiency.</w:t>
      </w:r>
    </w:p>
    <w:p>
      <w:pPr>
        <w:pStyle w:val="SRSHeading2"/>
      </w:pPr>
      <w:r>
        <w:t>Acronyms and Abbreviation</w:t>
      </w:r>
    </w:p>
    <w:p>
      <w:pPr>
        <w:pStyle w:val="SRSNormal"/>
        <w:ind w:left="360"/>
      </w:pPr>
      <w:r>
        <w:t>Purpose: Describe the acronyms and abbreviation aspects of the system</w:t>
      </w:r>
    </w:p>
    <w:p>
      <w:pPr>
        <w:pStyle w:val="SRSNormal"/>
        <w:spacing w:after="240"/>
        <w:ind w:left="360"/>
      </w:pPr>
      <w:r>
        <w:t>Source: Extracted from Documents</w:t>
      </w:r>
    </w:p>
    <w:p>
      <w:pPr>
        <w:pStyle w:val="SRSNormal"/>
        <w:spacing w:after="240"/>
        <w:ind w:left="360"/>
      </w:pPr>
      <w:r>
        <w:t># Section: Acronyms and Abbreviations</w:t>
        <w:br/>
        <w:br/>
        <w:t>This section provides an overview of the acronyms and abbreviations that are relevant to the Playbook's AI-powered call analytics platform for restaurants, as discussed in the recent meeting held on October 10. The meeting was primarily focused on technical requirements and product vision for the platform, which will initially roll out in English and later expand to include other languages. The discussions highlighted key features and the technical framework that will support the platform's functionalities.</w:t>
        <w:br/>
        <w:br/>
        <w:t>The meeting emphasized the use of a hybrid approach, combining a Language Learning Model (LLM) and a custom database for keyword and topic detection. This combination aims to enhance the platform's ability to accurately identify relevant tokens and words pertinent to the restaurant industry. The LLM will be tailored specifically for hospitality, ensuring it is not generalized, but rather focused on the nuances of restaurant-related communications.</w:t>
        <w:br/>
        <w:br/>
        <w:t>A significant portion of the discussion revolved around call forwarding and management, where the platform will utilize conferencing to allow Playbook to listen in and record calls. The requirement for generating and managing multiple phone numbers for campaigns was also highlighted. Additionally, the necessity for an Interactive Voice Response (IVR) system was discussed, with options for vendors to either customize or disable it, depending on their specific needs.</w:t>
        <w:br/>
        <w:br/>
        <w:t>Multilingual capabilities were a key topic, with the initial focus on English due to time constraints and complexity of implementing multiple languages from the onset. The platform will be designed to eventually support Arabic and other languages, taking into account the various dialects and regional differences within the Arabic language that could affect implementation.</w:t>
        <w:br/>
        <w:br/>
        <w:t>The user management aspect of the platform was discussed, with a focus on simplicity. Initial rollout will include basic admin and user roles, with the potential to add more granular permissions in future updates. This approach aligns with the platform’s intent to cater to non-technical users, ensuring ease of use and engagement.</w:t>
        <w:br/>
        <w:br/>
        <w:t>From an integration and support perspective, the platform will feature live chat support with escalation to human agents as necessary. Future integrations with booking systems and Point of Sale (POS) systems were also considered. Video tutorials and FAQs will be included to support self-service capabilities, further enhancing the user experience. These elements are crucial for creating a seamless and user-friendly interface that aligns with the platform's overall vision and objectives.</w:t>
      </w:r>
    </w:p>
    <w:p/>
    <w:p>
      <w:pPr>
        <w:pStyle w:val="SRSHeading1"/>
      </w:pPr>
      <w:r>
        <w:t>Custom</w:t>
      </w:r>
    </w:p>
    <w:p>
      <w:pPr>
        <w:pStyle w:val="SRSHeading2"/>
      </w:pPr>
      <w:r>
        <w:t>open queries</w:t>
      </w:r>
    </w:p>
    <w:p>
      <w:pPr>
        <w:pStyle w:val="SRSNormal"/>
        <w:ind w:left="360"/>
      </w:pPr>
      <w:r>
        <w:t>Purpose: fsxz</w:t>
      </w:r>
    </w:p>
    <w:p>
      <w:pPr>
        <w:pStyle w:val="SRSNormal"/>
        <w:spacing w:after="240"/>
        <w:ind w:left="360"/>
      </w:pPr>
      <w:r>
        <w:t>Source: Custom Section</w:t>
      </w:r>
    </w:p>
    <w:p>
      <w:pPr>
        <w:pStyle w:val="SRSNormal"/>
        <w:spacing w:after="240"/>
        <w:ind w:left="360"/>
      </w:pPr>
      <w:r>
        <w:t>### Open Queries</w:t>
        <w:br/>
        <w:br/>
        <w:t>This section outlines unresolved queries and considerations identified during the meeting on October 10, focused on defining the technical requirements and product vision for Playbook's new AI-powered call analytics platform. The meeting facilitated discussions on various aspects of the platform, including multilingual capabilities, call management, and analytics, but also left some queries open that require further exploration and resolution.</w:t>
        <w:br/>
        <w:br/>
        <w:t>One of the primary open queries is related to the integration and support for multiple phone numbers and campaigns. The meeting highlighted the need for a system that can manage multiple phone numbers for different campaigns, possibly through a provider like Twilio. However, it remains unclear whether these numbers should be bundled into the subscription package or purchased separately by the vendors. The decision on this could significantly impact the subscription model and user experience.</w:t>
        <w:br/>
        <w:br/>
        <w:t>Additionally, the choice between real-time transcription and post-call processing was discussed, with a preference towards post-call processing to manage costs and operational efficiency. However, further analysis is needed to determine the feasibility and cost implications of each option, especially considering the need for immediate alerts in cases of missed calls, which could affect business operations.</w:t>
        <w:br/>
        <w:br/>
        <w:t>The platform's approach to multilingual support also requires further definition. While the MVP will initially support English only, there is an intention to expand to other languages like Arabic. This expansion involves complexities such as handling different dialects and ensuring compliance with regional data privacy regulations. The team needs to establish a phased approach to implementing these capabilities, aligning with the platform's growth and market expansion strategy.</w:t>
        <w:br/>
        <w:br/>
        <w:t>Another unresolved aspect concerns the customization of Interactive Voice Response (IVR) systems. The meeting concluded that Playbook would offer a standard IVR, with an option for vendors to disable it if they have their own systems. However, the specific technical requirements for allowing such customization, alongside ensuring compliance with legal obligations to notify callers about recording, need careful consideration.</w:t>
        <w:br/>
        <w:br/>
        <w:t>Lastly, the analytics model to be employed raises several queries, particularly regarding the types of data to be extracted and the insights to be delivered. While the team agreed on tracking sentiment, gender, and emotion, the method for contextualizing audio data and the granularity of insights remain open questions. This necessitates further refinement of the data processing models and alignment with vendor needs to ensure actionable insights are provided.</w:t>
        <w:br/>
        <w:br/>
        <w:t>These open queries reflect critical areas that require additional input and decision-making to ensure the successful development and deployment of Playbook's call analytics platform. Addressing these will be key to fine-tuning the platform's architecture and ensuring it meets both operational and market expectations.</w:t>
      </w:r>
    </w:p>
    <w:p>
      <w:pPr>
        <w:pStyle w:val="SRSHeading2"/>
      </w:pPr>
      <w:r>
        <w:t>open queries</w:t>
      </w:r>
    </w:p>
    <w:p>
      <w:pPr>
        <w:pStyle w:val="SRSNormal"/>
        <w:ind w:left="360"/>
      </w:pPr>
      <w:r>
        <w:t>Purpose: fsxz</w:t>
      </w:r>
    </w:p>
    <w:p>
      <w:pPr>
        <w:pStyle w:val="SRSNormal"/>
        <w:spacing w:after="240"/>
        <w:ind w:left="360"/>
      </w:pPr>
      <w:r>
        <w:t>Source: Custom Section</w:t>
      </w:r>
    </w:p>
    <w:p>
      <w:pPr>
        <w:pStyle w:val="SRSNormal"/>
        <w:spacing w:after="240"/>
        <w:ind w:left="360"/>
      </w:pPr>
      <w:r>
        <w:t># Open Queries</w:t>
        <w:br/>
        <w:br/>
        <w:t>This section aims to address unresolved questions and considerations raised during the Workshop 2 meeting held on October 10th for the Playbook's new AI-powered call analytics platform for restaurants. The session focused on determining technical requirements and the product vision, with various queries emerging as needing further exploration and clarification. These open queries are vital to ensure that the platform's development aligns with the desired functionalities and user needs.</w:t>
        <w:br/>
        <w:br/>
        <w:t>One significant area of open queries revolves around the call forwarding and management system. The meeting highlighted the necessity of a conferencing mechanism to allow Playbook to listen in and record calls. However, there remains a question regarding the strategy for call forwarding—whether calls should be forwarded to multiple numbers simultaneously or sequentially. Another aspect to explore is the integration with service providers like Twilio to manage phone numbers and call data efficiently.</w:t>
        <w:br/>
        <w:br/>
        <w:t>The discussion also brought up the necessity of developing a hybrid approach for analytics using Large Language Models (LLM) alongside custom databases for keyword and topic detection. While a preference for a dynamic LLM approach was expressed, there was also a suggestion for a hybrid model that initially utilizes LLM to build a comprehensive database. This approach would balance the need for quick deployment with the accuracy of the analytics. The specifics of this hybrid model, such as its implementation timeline and integration with existing data structures, remain open for further analysis.</w:t>
        <w:br/>
        <w:br/>
        <w:t>Technical specifications regarding multilingual capabilities were also discussed, with a phased approach suggested, starting with English for the MVP. The complexity of incorporating Arabic and other languages, considering dialect variations, is an open area requiring additional research and strategy development. The platform must ensure compliance with UAE data privacy regulations, which will influence data handling practices and system architecture.</w:t>
        <w:br/>
        <w:br/>
        <w:t>Another critical query pertains to user management and the access control systems for the platform. The workshop identified a need for simple admin and user roles in the initial rollout, with potential for more granular permissions in future updates. The specifics of these roles, how they will be implemented, and what permissions will be available remain areas requiring further specification and design.</w:t>
        <w:br/>
        <w:br/>
        <w:t xml:space="preserve">Finally, the meeting raised questions about the integration of third-party services for call recording and analytics, as well as the desired level of real-time processing capabilities. There was a consensus on leaning towards post-call processing for analytics, but the need for immediate alerts in cases of missed calls was noted as a priority. Determining the balance between real-time and post-call data processing, as well as the implications for system architecture and user interface design, are open queries needing resolution in the subsequent phases of development. </w:t>
        <w:br/>
        <w:br/>
        <w:t>These open queries highlight critical areas where further investigation and decision-making are essential to advance the project effectively. Addressing these issues will ensure that the platform is both technically robust and aligned with user expectations.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