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System Overview</w:t>
      </w:r>
    </w:p>
    <w:p>
      <w:pPr>
        <w:pStyle w:val="SRSNormal"/>
        <w:ind w:left="720"/>
      </w:pPr>
      <w:r>
        <w:t>2. Functional Requirements &gt; Use Case Descriptions</w:t>
      </w:r>
    </w:p>
    <w:p>
      <w:pPr>
        <w:pStyle w:val="SRSNormal"/>
        <w:ind w:left="720"/>
      </w:pPr>
      <w:r>
        <w:t>3. Functional Requirements &gt; User Roles and Permissions</w:t>
      </w:r>
    </w:p>
    <w:p>
      <w:pPr>
        <w:pStyle w:val="SRSNormal"/>
        <w:ind w:left="720"/>
      </w:pPr>
      <w:r>
        <w:t>4. Functional Requirements &gt; System Functionalities</w:t>
      </w:r>
    </w:p>
    <w:p>
      <w:pPr>
        <w:pStyle w:val="SRSNormal"/>
        <w:ind w:left="720"/>
      </w:pPr>
      <w:r>
        <w:t>5. Functional Requirements &gt; Data Interactions</w:t>
      </w:r>
    </w:p>
    <w:p>
      <w:pPr>
        <w:pStyle w:val="SRSNormal"/>
        <w:ind w:left="720"/>
      </w:pPr>
      <w:r>
        <w:t>6. Functional Requirements &gt; Content Handling</w:t>
      </w:r>
    </w:p>
    <w:p>
      <w:pPr>
        <w:pStyle w:val="SRSNormal"/>
        <w:ind w:left="720"/>
      </w:pPr>
      <w:r>
        <w:t>7. Functional Requirements &gt; Assessment and Evaluation</w:t>
      </w:r>
    </w:p>
    <w:p>
      <w:pPr>
        <w:pStyle w:val="SRSNormal"/>
        <w:ind w:left="720"/>
      </w:pPr>
      <w:r>
        <w:t>8. Functional Requirements &gt; Personalization and Customization</w:t>
      </w:r>
    </w:p>
    <w:p>
      <w:pPr>
        <w:pStyle w:val="SRSNormal"/>
        <w:ind w:left="720"/>
      </w:pPr>
      <w:r>
        <w:t>9. Functional Requirements &gt; Content Moderation and Safety</w:t>
      </w:r>
    </w:p>
    <w:p>
      <w:pPr>
        <w:pStyle w:val="SRSNormal"/>
        <w:ind w:left="720"/>
      </w:pPr>
      <w:r>
        <w:t>10. Functional Requirements &gt; Reporting and Feedback</w:t>
      </w:r>
    </w:p>
    <w:p>
      <w:pPr>
        <w:pStyle w:val="SRSNormal"/>
        <w:ind w:left="720"/>
      </w:pPr>
      <w:r>
        <w:t>11. System Architecture</w:t>
      </w:r>
    </w:p>
    <w:p>
      <w:pPr>
        <w:pStyle w:val="SRSNormal"/>
        <w:ind w:left="720"/>
      </w:pPr>
      <w:r>
        <w:t>12. Data Requirements &gt; Data Sources</w:t>
      </w:r>
    </w:p>
    <w:p>
      <w:pPr>
        <w:pStyle w:val="SRSNormal"/>
        <w:ind w:left="720"/>
      </w:pPr>
      <w:r>
        <w:t>13. Data Requirements &gt; Data Storage</w:t>
      </w:r>
    </w:p>
    <w:p>
      <w:pPr>
        <w:pStyle w:val="SRSNormal"/>
        <w:ind w:left="720"/>
      </w:pPr>
      <w:r>
        <w:t>14. Data Requirements &gt; Data Privacy</w:t>
      </w:r>
    </w:p>
    <w:p>
      <w:pPr>
        <w:pStyle w:val="SRSNormal"/>
        <w:ind w:left="720"/>
      </w:pPr>
      <w:r>
        <w:t>15. Data Requirements &gt; Data Processing</w:t>
      </w:r>
    </w:p>
    <w:p>
      <w:pPr>
        <w:pStyle w:val="SRSNormal"/>
        <w:ind w:left="720"/>
      </w:pPr>
      <w:r>
        <w:t>16. Security and Privacy</w:t>
      </w:r>
    </w:p>
    <w:p>
      <w:pPr>
        <w:pStyle w:val="SRSNormal"/>
        <w:ind w:left="720"/>
      </w:pPr>
      <w:r>
        <w:t>17. Localization and Accessibility</w:t>
      </w:r>
    </w:p>
    <w:p>
      <w:pPr>
        <w:pStyle w:val="SRSNormal"/>
        <w:ind w:left="720"/>
      </w:pPr>
      <w:r>
        <w:t>18. Future Enhancements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Project Stakeholders</w:t>
      </w:r>
    </w:p>
    <w:p>
      <w:pPr>
        <w:pStyle w:val="SRSNormal"/>
        <w:ind w:left="720"/>
      </w:pPr>
      <w:r>
        <w:t>5. Assumptions</w:t>
      </w:r>
    </w:p>
    <w:p>
      <w:pPr>
        <w:pStyle w:val="SRSNormal"/>
        <w:ind w:left="720"/>
      </w:pPr>
      <w:r>
        <w:t>6. Acronyms and Abbreviations</w:t>
      </w:r>
    </w:p>
    <w:p>
      <w:pPr>
        <w:pStyle w:val="SRSHeading2"/>
      </w:pPr>
      <w:r>
        <w:t>User Personas</w:t>
      </w:r>
    </w:p>
    <w:p>
      <w:pPr>
        <w:pStyle w:val="SRSNormal"/>
        <w:ind w:left="720"/>
      </w:pPr>
      <w:r>
        <w:t>1. User Personas</w:t>
      </w:r>
    </w:p>
    <w:p>
      <w:pPr>
        <w:pStyle w:val="SRSHeading2"/>
      </w:pPr>
      <w:r>
        <w:t>Scope</w:t>
      </w:r>
    </w:p>
    <w:p>
      <w:pPr>
        <w:pStyle w:val="SRSNormal"/>
        <w:ind w:left="720"/>
      </w:pPr>
      <w:r>
        <w:t>1. Scope</w:t>
      </w:r>
    </w:p>
    <w:p>
      <w:pPr>
        <w:pStyle w:val="SRSHeading2"/>
      </w:pPr>
      <w:r>
        <w:t>Sequence Diagram</w:t>
      </w:r>
    </w:p>
    <w:p>
      <w:pPr>
        <w:pStyle w:val="SRSNormal"/>
        <w:ind w:left="720"/>
      </w:pPr>
      <w:r>
        <w:t>1. Sequence Diagram</w:t>
      </w:r>
    </w:p>
    <w:p>
      <w:pPr>
        <w:pStyle w:val="SRSHeading2"/>
      </w:pPr>
      <w:r>
        <w:t>Non-Functional Requirements</w:t>
      </w:r>
    </w:p>
    <w:p>
      <w:pPr>
        <w:pStyle w:val="SRSNormal"/>
        <w:ind w:left="720"/>
      </w:pPr>
      <w:r>
        <w:t>1. Non-Functional Requirements</w:t>
      </w:r>
    </w:p>
    <w:p>
      <w:pPr>
        <w:pStyle w:val="SRSHeading2"/>
      </w:pPr>
      <w:r>
        <w:t>System Requirements</w:t>
      </w:r>
    </w:p>
    <w:p>
      <w:pPr>
        <w:pStyle w:val="SRSNormal"/>
        <w:ind w:left="720"/>
      </w:pPr>
      <w:r>
        <w:t>1. User Interface</w:t>
      </w:r>
    </w:p>
    <w:p>
      <w:pPr>
        <w:pStyle w:val="SRSNormal"/>
        <w:ind w:left="720"/>
      </w:pPr>
      <w:r>
        <w:t>2. Database</w:t>
      </w:r>
    </w:p>
    <w:p>
      <w:pPr>
        <w:pStyle w:val="SRSNormal"/>
        <w:ind w:left="720"/>
      </w:pPr>
      <w:r>
        <w:t>3. Communication/Security</w:t>
      </w:r>
    </w:p>
    <w:p>
      <w:pPr>
        <w:pStyle w:val="SRSNormal"/>
        <w:ind w:left="720"/>
      </w:pPr>
      <w:r>
        <w:t>4. System Integration</w:t>
      </w:r>
    </w:p>
    <w:p>
      <w:pPr>
        <w:pStyle w:val="SRSNormal"/>
        <w:ind w:left="720"/>
      </w:pPr>
      <w:r>
        <w:t>5. Constraints and Limitation</w:t>
      </w:r>
    </w:p>
    <w:p>
      <w:pPr>
        <w:pStyle w:val="SRSNormal"/>
        <w:ind w:left="720"/>
      </w:pPr>
      <w:r>
        <w:t>6. Legal</w:t>
      </w:r>
    </w:p>
    <w:p>
      <w:pPr>
        <w:pStyle w:val="SRSHeading2"/>
      </w:pPr>
      <w:r>
        <w:t>System Architecture</w:t>
      </w:r>
    </w:p>
    <w:p>
      <w:pPr>
        <w:pStyle w:val="SRSNormal"/>
        <w:ind w:left="720"/>
      </w:pPr>
      <w:r>
        <w:t>1. Overview</w:t>
      </w:r>
    </w:p>
    <w:p>
      <w:pPr>
        <w:pStyle w:val="SRSNormal"/>
        <w:ind w:left="720"/>
      </w:pPr>
      <w:r>
        <w:t>2. AI Subsystems</w:t>
      </w:r>
    </w:p>
    <w:p>
      <w:pPr>
        <w:pStyle w:val="SRSNormal"/>
        <w:ind w:left="720"/>
      </w:pPr>
      <w:r>
        <w:t>3. N-tier Architecture</w:t>
      </w:r>
    </w:p>
    <w:p>
      <w:pPr>
        <w:pStyle w:val="SRSNormal"/>
        <w:ind w:left="720"/>
      </w:pPr>
      <w:r>
        <w:t>4. Microservices Architecture</w:t>
      </w:r>
    </w:p>
    <w:p>
      <w:pPr>
        <w:pStyle w:val="SRSNormal"/>
        <w:ind w:left="720"/>
      </w:pPr>
      <w:r>
        <w:t>5. Method of Development</w:t>
      </w:r>
    </w:p>
    <w:p>
      <w:pPr>
        <w:pStyle w:val="SRSNormal"/>
        <w:ind w:left="720"/>
      </w:pPr>
      <w:r>
        <w:t>6. High-Level Technical Design</w:t>
      </w:r>
    </w:p>
    <w:p>
      <w:pPr>
        <w:pStyle w:val="SRSHeading2"/>
      </w:pPr>
      <w:r>
        <w:t>Hardware Requirements</w:t>
      </w:r>
    </w:p>
    <w:p>
      <w:pPr>
        <w:pStyle w:val="SRSNormal"/>
        <w:ind w:left="720"/>
      </w:pPr>
      <w:r>
        <w:t>1. Hardware Requirements</w:t>
      </w:r>
    </w:p>
    <w:p>
      <w:pPr>
        <w:pStyle w:val="SRSHeading2"/>
      </w:pPr>
      <w:r>
        <w:t>Acceptance Criteria</w:t>
      </w:r>
    </w:p>
    <w:p>
      <w:pPr>
        <w:pStyle w:val="SRSNormal"/>
        <w:ind w:left="720"/>
      </w:pPr>
      <w:r>
        <w:t>1. Acceptance Criteria</w:t>
      </w:r>
    </w:p>
    <w:p>
      <w:pPr>
        <w:pStyle w:val="SRSHeading2"/>
      </w:pPr>
      <w:r>
        <w:t>Product Future</w:t>
      </w:r>
    </w:p>
    <w:p>
      <w:pPr>
        <w:pStyle w:val="SRSNormal"/>
        <w:ind w:left="720"/>
      </w:pPr>
      <w:r>
        <w:t>1. Product Future</w:t>
      </w:r>
    </w:p>
    <w:p>
      <w:pPr>
        <w:pStyle w:val="SRSHeading2"/>
      </w:pPr>
      <w:r>
        <w:t>Open Queries</w:t>
      </w:r>
    </w:p>
    <w:p>
      <w:pPr>
        <w:pStyle w:val="SRSNormal"/>
        <w:ind w:left="720"/>
      </w:pPr>
      <w:r>
        <w:t>1. Open Queries</w:t>
      </w:r>
    </w:p>
    <w:p>
      <w:r>
        <w:br w:type="page"/>
      </w:r>
    </w:p>
    <w:p>
      <w:pPr>
        <w:pStyle w:val="SRSHeading1"/>
      </w:pPr>
      <w:r>
        <w:t>AI</w:t>
      </w:r>
    </w:p>
    <w:p>
      <w:pPr>
        <w:pStyle w:val="SRSHeading2"/>
      </w:pPr>
      <w:r>
        <w:t>System Overview</w:t>
      </w:r>
    </w:p>
    <w:p>
      <w:pPr>
        <w:pStyle w:val="SRSNormal"/>
        <w:ind w:left="360"/>
      </w:pPr>
      <w:r>
        <w:t>Purpose: High-level description of the system, architecture, and key features.</w:t>
      </w:r>
    </w:p>
    <w:p>
      <w:pPr>
        <w:pStyle w:val="SRSNormal"/>
        <w:spacing w:after="240"/>
        <w:ind w:left="360"/>
      </w:pPr>
      <w:r>
        <w:t>Source: AI Generated</w:t>
      </w:r>
    </w:p>
    <w:p>
      <w:pPr>
        <w:pStyle w:val="SRSNormal"/>
        <w:spacing w:after="240"/>
        <w:ind w:left="360"/>
      </w:pPr>
      <w:r>
        <w:t>System Overview</w:t>
        <w:br/>
        <w:br/>
        <w:t>This section provides a comprehensive overview of the core system architecture, functional scope, and technical considerations as discussed during the project meetings. The primary objective is to establish a modular, scalable, and flexible platform capable of supporting multiple use cases within the educational domain, including inspection readiness, curriculum management, student performance analysis, and marketing insights.</w:t>
        <w:br/>
        <w:br/>
        <w:t>The platform is designed to operate predominantly in an offline environment, with optional cloud-based deployment options. The offline model emphasizes data privacy and security, especially for top-tier schools, by maintaining localized data storage and processing capabilities. This approach aligns with the emphasis on GDPR and regional data privacy laws, particularly within the UAE, Dubai, and other target regions. The system will utilize a secure, private server infrastructure, with provisions for multi-tenant deployment to accommodate multiple schools or clients on a shared hardware platform. Hardware configurations will be tailored to support varying levels of concurrent user activity, with initial estimates indicating support for approximately 5-10 concurrent users per school, scalable to higher levels based on hardware specifications.</w:t>
        <w:br/>
        <w:br/>
        <w:t>The system architecture incorporates a unified data repository that consolidates information from diverse sources such as MIS systems (e.g., Veracross, ISAMS), school management systems, and manual document uploads. Data integration will primarily rely on API connections where available; in cases where APIs are not accessible, the system will support manual data ingestion via folder structures or CSV and PDF uploads. The meetings highlighted the importance of establishing reliable data synchronization mechanisms, including scheduled overnight processing or manual updates, to ensure data consistency and accuracy. The platform will also include a dedicated, categorized knowledge base for storing curriculum content, assessment results, and resource materials, with strict access controls based on user roles.</w:t>
        <w:br/>
        <w:br/>
        <w:t>User roles and access management are fundamental to the platform’s architecture. Different user personas, including teachers, administrators, school leaders, and system administrators, will have tailored permissions. For example, teachers will be able to upload and manage their own resources within designated modules, while administrators will oversee user management, subscription plans, and data access rights. Notably, the platform will restrict parent and home access initially to maintain controlled security, with future considerations for multi-tenant models supporting external access via secure channels. The interface design will include role-specific dashboards and UI templates, with customization options such as themes, button colors, and wallpapers, primarily managed by teachers and administrators during setup.</w:t>
        <w:br/>
        <w:br/>
        <w:t>The platform’s functional scope encompasses various core modules. These include an inspection support system utilizing a RAG (Red, Amber, Green) framework for assessing compliance, a curriculum and lesson planning module capable of resource generation and personalization, and a student performance analytics component that will replace existing Power BI dashboards. The meetings also discussed the integration of AI-driven content creation for marketing and admissions, which will initially focus on text-based suggestions with potential future support for visual assets. The system will generate reports such as PDF summaries, performance charts, and comparison analyses, with a strong emphasis on standardized templates and easy export options. These outputs will be configurable via a simple UI, allowing schools to maintain branding consistency.</w:t>
        <w:br/>
        <w:br/>
        <w:t>Constraints and considerations raised during the meetings include hardware limitations, data privacy, and the scope of AI functionalities. The system must support both on-premise and cloud deployment models, with clear delineation of responsibilities for infrastructure management. Data security is paramount, with discussions around encrypted storage, controlled data synchronization, and manual or semi-automated license management. The platform will incorporate role-based access controls, with strict controls over data sharing, chat histories, and resource uploads, to prevent unauthorized access or data contamination. Additionally, the platform must be designed for ease of deployment, with options for cloning configurations and manual updates, to facilitate rapid deployment across multiple schools with minimal technical overhead.</w:t>
        <w:br/>
        <w:br/>
        <w:t>In summary, the system will be a modular, role-driven platform supporting offline deployment with scalable hardware options. It will integrate multiple data sources via APIs or manual uploads, enforce strict security and access policies, and deliver a suite of AI-powered tools for school inspection, curriculum management, student analytics, and marketing. These features are to be implemented with a focus on simplicity, flexibility, and future scalability, aligning with the strategic objectives discussed during the meetings.</w:t>
      </w:r>
    </w:p>
    <w:p>
      <w:pPr>
        <w:pStyle w:val="SRSHeading2"/>
      </w:pPr>
      <w:r>
        <w:t>Functional Requirements &gt; Use Case Descriptions</w:t>
      </w:r>
    </w:p>
    <w:p>
      <w:pPr>
        <w:pStyle w:val="SRSNormal"/>
        <w:ind w:left="360"/>
      </w:pPr>
      <w:r>
        <w:t>Purpose: Detailed descriptions of each use case including workflows and interactions.</w:t>
      </w:r>
    </w:p>
    <w:p>
      <w:pPr>
        <w:pStyle w:val="SRSNormal"/>
        <w:spacing w:after="240"/>
        <w:ind w:left="360"/>
      </w:pPr>
      <w:r>
        <w:t>Source: AI Generated</w:t>
      </w:r>
    </w:p>
    <w:p>
      <w:pPr>
        <w:pStyle w:val="SRSNormal"/>
        <w:spacing w:after="240"/>
        <w:ind w:left="360"/>
      </w:pPr>
      <w:r>
        <w:t>The system architecture for the proposed educational platform emphasizes a modular and scalable design, supporting multiple core use cases identified during the meeting. Key to this architecture is the integration of both offline and potential cloud-based deployment models, with a primary focus on offline operation to ensure data security, privacy, and compliance with regional regulations such as GDPR and UAE-specific data laws. The architecture will incorporate a central data repository, which can be accessed via secure API connections or manual data uploads, facilitating seamless data aggregation from various sources including MIS systems and local storage solutions.</w:t>
        <w:br/>
        <w:br/>
        <w:t>Specific data sources discussed include school management systems (MIS), learning resource repositories, inspection reports, and assessment documents. The platform will support data ingestion through multiple modalities, such as direct API integrations with systems like Veracross, ISAMS, and other major MIS providers, or via manual uploads through structured folders or shared drives (e.g., SharePoint, Google Workspace). The architecture must accommodate both API-based data extraction and manual data import processes, with provisions for scheduled synchronization (e.g., overnight batch processing) to minimize real-time load and computational overhead. Additionally, a shared database, such as PostgreSQL, will be utilized locally on deployment devices to store relevant data, enabling offline processing and reducing dependency on external network connectivity.</w:t>
        <w:br/>
        <w:br/>
        <w:t>During the meeting, a significant decision was made to design the system with role-based access controls and data segmentation, ensuring that users such as administrators, teachers, and school leaders have appropriate permissions aligned with their responsibilities. For example, teachers will have access to their own resource and student performance data, while administrators will oversee wider system configurations and analytics. The system will also incorporate mechanisms for user authentication, with initial discussions indicating the use of manual license management and offline activation keys, especially for schools operating in disconnected environments. These license keys will be managed through files exchanged via secure channels or manual entry, with future considerations for automated license validation linked to subscription status.</w:t>
        <w:br/>
        <w:br/>
        <w:t>Furthermore, the platform must support comprehensive audit logging, capturing all interactions including chat histories, resource uploads, and assessment data modifications. The meeting highlighted the importance of data privacy, restricting parent and home access initially, and managing student data within controlled classroom environments. Hardware considerations were discussed extensively; the architecture should include options for different hardware configurations, ranging from basic PCs to full-stack servers, with hardware requirements driven by the number of concurrent users and use case modules. The design must also consider scalability, allowing incremental hardware upgrades aligned with subscription tiers and user load projections.</w:t>
        <w:br/>
        <w:br/>
        <w:t>Operational constraints such as data size limits, file compression, and storage management were addressed, with a consensus to implement file size restrictions (e.g., 75 to 150 MB per document) and compression algorithms to optimize resource ingestion. The architecture will also facilitate flexible data handling, enabling schools to upload PDFs, images, and other multimedia content, while excluding videos to limit computational load. Importantly, the system will incorporate robust mechanisms for data deletion, archiving, and encryption, with policies aligned to subscription status and contractual agreements, ensuring compliance with data retention standards and security protocols.</w:t>
        <w:br/>
        <w:br/>
        <w:t>Lastly, a key consideration raised was the integration of data from multiple sources over time, with discussions on scheduling batch processes versus real-time synchronization. The system will support a hybrid approach, allowing schools to upload data on demand with scheduled processing intervals, such as quarterly updates, to balance performance and resource utilization. This approach will accommodate the need for accurate, up-to-date reporting while maintaining operational efficiency. Overall, the system architecture as defined during the meeting emphasizes a flexible, role-based, and secure design, capable of supporting various functional modules with adaptability for future enhancements and regional compliance requirements.</w:t>
      </w:r>
    </w:p>
    <w:p>
      <w:pPr>
        <w:pStyle w:val="SRSHeading2"/>
      </w:pPr>
      <w:r>
        <w:t>Functional Requirements &gt; User Roles and Permissions</w:t>
      </w:r>
    </w:p>
    <w:p>
      <w:pPr>
        <w:pStyle w:val="SRSNormal"/>
        <w:ind w:left="360"/>
      </w:pPr>
      <w:r>
        <w:t>Purpose: Definitions of user roles such as teacher, admin, student, and their access levels.</w:t>
      </w:r>
    </w:p>
    <w:p>
      <w:pPr>
        <w:pStyle w:val="SRSNormal"/>
        <w:spacing w:after="240"/>
        <w:ind w:left="360"/>
      </w:pPr>
      <w:r>
        <w:t>Source: AI Generated</w:t>
      </w:r>
    </w:p>
    <w:p>
      <w:pPr>
        <w:pStyle w:val="SRSNormal"/>
        <w:spacing w:after="240"/>
        <w:ind w:left="360"/>
      </w:pPr>
      <w:r>
        <w:t>### Functional Requirements &gt; User Roles and Permissions</w:t>
        <w:br/>
        <w:br/>
        <w:t>This section delineates the specific user roles and associated permission levels as discussed during the project meetings, ensuring a clear understanding of access control and functional boundaries within the platform. The meetings underscored the importance of role-based access management to safeguard sensitive data, streamline workflows, and provide tailored user experiences aligned with each stakeholder’s responsibilities.</w:t>
        <w:br/>
        <w:br/>
        <w:t>The platform will feature distinct user personas, primarily categorized as administrators, teachers, students, and system administrators. Administrators will possess comprehensive access rights, including the ability to manage user accounts, configure system settings, assign roles, and oversee licensing and subscription statuses. Teachers will have access tailored to their instructional and assessment functions, such as creating or uploading lesson materials, managing student performance data, and interacting with AI tools within their designated modules. Students will interact with the AI primarily through supervised classroom environments, with permissions limited to posing questions within their assigned curriculum scope; they will not have access to administrative controls or system configurations. The system will also incorporate roles for school leaders and support staff, with permissions defined to facilitate content review, performance monitoring, and system oversight.</w:t>
        <w:br/>
        <w:br/>
        <w:t>Decisions during the meetings emphasized that access restrictions will be role-dependent and context-specific. For example, in use case 1 (inspection readiness), only designated administrative staff and authorized personnel will input or modify inspection data. In use case 2 (curriculum and resource management), content curation and resource uploads will be limited to teachers and curriculum coordinators, with audit logs maintained for accountability. For the marketing and admissions modules (use case 4), specific access controls will restrict data visibility to authorized personnel based on their role, preventing unauthorized viewing of sensitive student or staff information. Moreover, the platform will support toggling between different modules, with access rights dynamically adjusted based on user roles and subscription levels.</w:t>
        <w:br/>
        <w:br/>
        <w:t>The meetings also addressed the need for fine-grained control over data visibility, especially where sensitive information such as student performance, personal data, and resource uploads are involved. For instance, teachers will have volatile local memory for private resources, while a central repository will hold shared data accessible only to authorized roles. System administrators will have overarching visibility to monitor data uploads, resource sharing, and user activity for compliance and security purposes. The platform will implement role-based access control (RBAC) mechanisms, which will be configurable via an administrative UI, enabling flexible permission assignment and management.</w:t>
        <w:br/>
        <w:br/>
        <w:t>Furthermore, considerations around multi-tenancy and offline deployment were discussed. For offline environments, access controls will be enforced locally on the device, with synchronization mechanisms and permissions managed through manual configurations, such as file uploads or API keys. The platform will also support multi-user scenarios, including concurrent sessions for teachers and students, with permissions enforced to prevent data crossover and ensure privacy. Specific provisions were made for administrative roles to oversee system usage, subscription management, and content moderation, with audit logs capturing all interactions for compliance and safeguarding.</w:t>
        <w:br/>
        <w:br/>
        <w:t>In conclusion, the platform will feature a comprehensive, role-based permission system aligned with the identified user personas, ensuring that each stakeholder has access tailored to their functional needs while maintaining robust data security and integrity. The design will incorporate flexibility for future scalability, multi-tenancy, and offline operation, with permission controls explicitly documented to support administrative management and audit requirements.</w:t>
      </w:r>
    </w:p>
    <w:p>
      <w:pPr>
        <w:pStyle w:val="SRSHeading2"/>
      </w:pPr>
      <w:r>
        <w:t>Functional Requirements &gt; System Functionalities</w:t>
      </w:r>
    </w:p>
    <w:p>
      <w:pPr>
        <w:pStyle w:val="SRSNormal"/>
        <w:ind w:left="360"/>
      </w:pPr>
      <w:r>
        <w:t>Purpose: Core functionalities like content management, data processing, report generation, and system toggles.</w:t>
      </w:r>
    </w:p>
    <w:p>
      <w:pPr>
        <w:pStyle w:val="SRSNormal"/>
        <w:spacing w:after="240"/>
        <w:ind w:left="360"/>
      </w:pPr>
      <w:r>
        <w:t>Source: AI Generated</w:t>
      </w:r>
    </w:p>
    <w:p>
      <w:pPr>
        <w:pStyle w:val="SRSNormal"/>
        <w:spacing w:after="240"/>
        <w:ind w:left="360"/>
      </w:pPr>
      <w:r>
        <w:t>System Functionalities</w:t>
        <w:br/>
        <w:br/>
        <w:t>The system is designed to support a modular, multi-use case platform tailored for educational institutions, with a primary focus on offline deployment, data security, and user role-based access. During the meetings, detailed discussions emphasized the importance of creating a flexible architecture that allows schools to select and activate specific modules such as inspection support, curriculum enhancement, student performance analysis, and marketing insights. Each module will operate independently but within a unified platform, with access controls and role-based permissions governing user interactions.</w:t>
        <w:br/>
        <w:br/>
        <w:t>One critical functionality discussed pertains to data ingestion and management. Schools will upload various types of content, including PDFs, Word documents, images, and tables, which constitute lesson plans, inspection reports, student records, and marketing materials. The platform must support uploading via manual folder structures, possibly integrated with existing school storage solutions such as SharePoint or Google Workspace APIs. The meeting highlighted the need to compress high-volume files like PDFs and images during ingestion to optimize storage and processing capabilities. A specific requirement is to set file size limits, initially proposed at 75 MB, with the capability to adjust during beta testing, and to implement size restrictions per file and per user, such as a 150 MB total upload limit per teacher or school.</w:t>
        <w:br/>
        <w:br/>
        <w:t>The platform is expected to operate in both online and offline modes, with offline deployment being a strategic priority for top-tier schools. The system should be capable of synchronizing data periodically, such as through scheduled overnight syncs or manual uploads, using local databases (e.g., PostgreSQL or MySQL) that can be updated via simple file transfers or API integrations where available. For schools with restricted internet access, a dedicated local device—potentially a small, low-cost hardware unit—will serve as the core data processing hub, communicating with cloud-based APIs through a dedicated offline device, such as a small server or a specialized hardware module. This architecture aims to ensure data privacy, security, and compliance with GDPR, UAE, Dubai, and regional data privacy laws.</w:t>
        <w:br/>
        <w:br/>
        <w:t>Role-based access control is a key functional requirement, with distinctions between administrators, teachers, and school leadership. Administrative users will manage subscriptions, configure modules, oversee data uploads, and generate reports. Teachers will interact with modules related to lesson planning, student assessment, and content creation, with access restricted to their assigned classes or subjects. The platform must incorporate user authentication mechanisms that restrict access based on user roles, with the ability to assign permissions at the module or data level. The system should also log all interactions, including chat histories, data uploads, and system responses, ensuring auditability and safeguarding, especially for sensitive student and staff data.</w:t>
        <w:br/>
        <w:br/>
        <w:t>Content moderation and safeguarding requirements are explicitly emphasized. The platform must include safeguards to prevent inappropriate or unintended content generation, particularly in AI responses. Content moderation will rely on teacher-curated data sources and pre-defined prompts, with restrictions on students' ability to ask for grades or sensitive personal information. Feedback mechanisms will be integrated, allowing teachers and students to rate responses, which will support system fine-tuning during scheduled review periods (e.g., quarterly or semi-annual updates). Additionally, the system will incorporate validation rules to prevent students from accessing or requesting personal assessment data, ensuring compliance with privacy policies and safeguarding protocols.</w:t>
        <w:br/>
        <w:br/>
        <w:t>Finally, the meetings underscored the necessity for flexible, role-specific user interfaces and templates. The platform will support configurable dashboards, with different templates for various age groups and user types, such as primary or secondary school students. The UI will be simplified for younger users, possibly with multiple interface templates selectable by teachers during setup. The system must also support multi-language capabilities, initially in English and Arabic, including translation functionalities for voice commands and AI responses, to accommodate regional language variations. Overall, the platform aims to deliver a secure, scalable, and user-centric solution capable of supporting diverse educational workflows, data management practices, and regional compliance standards.</w:t>
      </w:r>
    </w:p>
    <w:p>
      <w:pPr>
        <w:pStyle w:val="SRSHeading2"/>
      </w:pPr>
      <w:r>
        <w:t>Functional Requirements &gt; Data Interactions</w:t>
      </w:r>
    </w:p>
    <w:p>
      <w:pPr>
        <w:pStyle w:val="SRSNormal"/>
        <w:ind w:left="360"/>
      </w:pPr>
      <w:r>
        <w:t>Purpose: Data input methods, data sources, and data output formats.</w:t>
      </w:r>
    </w:p>
    <w:p>
      <w:pPr>
        <w:pStyle w:val="SRSNormal"/>
        <w:spacing w:after="240"/>
        <w:ind w:left="360"/>
      </w:pPr>
      <w:r>
        <w:t>Source: AI Generated</w:t>
      </w:r>
    </w:p>
    <w:p>
      <w:pPr>
        <w:pStyle w:val="SRSNormal"/>
        <w:spacing w:after="240"/>
        <w:ind w:left="360"/>
      </w:pPr>
      <w:r>
        <w:t>The Data Interactions section delineates the core data flow mechanisms, storage practices, and integration points critical to the system’s functionality, as discussed during the project meetings. It encompasses the processes surrounding data ingestion, storage, processing, and retrieval, emphasizing the importance of secure, flexible, and scalable data interaction models aligned with project requirements. Specific data sources include PDFs, Word documents, images, and system-generated reports, which are to be integrated into the platform either via manual upload, scheduled synchronization, or API connections with existing school management systems such as Veracross, iSAMS, and others. It was explicitly noted that data collection from these sources should be flexible, allowing manual uploads in CSV or PDF formats, while also supporting automated or scheduled synchronization through APIs or ETL tools like WAND or Unity Bridge.</w:t>
        <w:br/>
        <w:br/>
        <w:t>The meetings established that the platform must facilitate both data input and output in various formats, including text, structured reports, graphs, and charts. For example, the system should generate PDF reports that match existing school report formats, incorporating visual elements such as bar graphs, pie charts, and tables. These reports are intended for use in inspection documentation, student performance analysis, and marketing insights. The system must also support the categorization and tagging of uploaded content by teachers and administrators, enabling efficient retrieval, contextual analysis, and version control. It was agreed that user permissions and role-based access control are vital, ensuring that only authorized personnel can upload, modify, or access specific data, with distinctions made between teachers, administrators, and system administrators.</w:t>
        <w:br/>
        <w:br/>
        <w:t>Data privacy and security considerations were emphasized, with a focus on regional compliance including GDPR, UAE, Dubai, and other relevant data protection laws. The platform must incorporate safeguards such as encryption for stored data, especially when using portable storage devices or offline hardware. The meetings highlighted that the platform should support offline operation through local devices, which may synchronize with cloud systems during scheduled intervals or via secure offline data transfer methods like file-based imports. Moreover, the architecture should include a shared database model, utilizing PostgreSQL or MySQL, with scheduled cron jobs to automate data synchronization from MIS systems, minimizing manual intervention and ensuring data consistency across multiple sources.</w:t>
        <w:br/>
        <w:br/>
        <w:t>Integration with existing school management and MIS systems was a critical point of discussion. It was determined that the platform should support API-based data extraction where available, or fallback to manual file uploads and folder monitoring when APIs are not accessible. Schools’ existing data repositories, such as SharePoint, Google Workspace, or local drives, will serve as primary data sources, with the platform designed to ingest content from these locations, either through API integration or manual folder synchronization. The system should also accommodate bulk data uploads via CSV files for user management, student records, and resource repositories, with constraints on file sizes (initially up to 150MB, with compression support) and individual file size limits (approximately 75-100MB). These measures aim to streamline data ingress while managing storage and compute resources efficiently.</w:t>
        <w:br/>
        <w:br/>
        <w:t>In terms of data processing, the meetings discussed that uploaded data, such as PDFs, images, and documents, would be processed either immediately or on a scheduled basis, based on use case priorities. For example, data related to inspection reports or assessment outcomes may be processed immediately upon upload to generate real-time insights, whereas other data such as resource libraries may be scheduled for nightly or periodic updates to optimize compute resources. The platform must include a mechanism for tracking data processing status, with notifications indicating when data has been indexed, processed, or is ready for use. Considerations were also made regarding content moderation, tagging, and version control to prevent conflicting or contradictory data entries, especially in collaborative environments involving multiple teachers uploading similar resources.</w:t>
        <w:br/>
        <w:br/>
        <w:t>Additionally, the system architecture should incorporate robust audit logging for all data interactions, including uploads, modifications, and access events. This logging is essential for safeguarding, compliance, and troubleshooting, and will be accessible to system administrators for oversight. The meetings underscored the importance of role-based permissions that restrict access to sensitive data, ensuring that users can only view or modify content pertinent to their roles. Constraints related to hardware deployment, offline operation, and integration complexity were acknowledged, with recommendations to maintain a lean architecture initially, with scope for future enhancements such as API-based live synchronization, multi-tenant deployment, and content moderation workflows. Overall, the data interaction framework reflects the need for a flexible, secure, and scalable system capable of supporting diverse data sources, formats, and compliance requirements, while facilitating efficient data processing and retrieval aligned with the project’s strategic objectives.</w:t>
      </w:r>
    </w:p>
    <w:p>
      <w:pPr>
        <w:pStyle w:val="SRSHeading2"/>
      </w:pPr>
      <w:r>
        <w:t>Functional Requirements &gt; Content Handling</w:t>
      </w:r>
    </w:p>
    <w:p>
      <w:pPr>
        <w:pStyle w:val="SRSNormal"/>
        <w:ind w:left="360"/>
      </w:pPr>
      <w:r>
        <w:t>Purpose: Supported content types (text, images, tables, graphs), media management, and moderation.</w:t>
      </w:r>
    </w:p>
    <w:p>
      <w:pPr>
        <w:pStyle w:val="SRSNormal"/>
        <w:spacing w:after="240"/>
        <w:ind w:left="360"/>
      </w:pPr>
      <w:r>
        <w:t>Source: AI Generated</w:t>
      </w:r>
    </w:p>
    <w:p>
      <w:pPr>
        <w:pStyle w:val="SRSNormal"/>
        <w:spacing w:after="240"/>
        <w:ind w:left="360"/>
      </w:pPr>
      <w:r>
        <w:t>Content Handling Requirements</w:t>
        <w:br/>
        <w:br/>
        <w:t>The system shall support comprehensive content management functionalities tailored to the educational context, as discussed during the meetings. These functionalities include the ingestion, storage, and retrieval of various content types such as textual data, images, tables, and graphs. Content will predominantly originate from school-provided materials, including PDFs, Word documents, and other digital resources. The system must facilitate manual upload processes via folder structures, SharePoint, or Google Workspace APIs, with an emphasis on simplicity and minimal manual intervention, recognizing the existing resource management practices within schools.</w:t>
        <w:br/>
        <w:br/>
        <w:t>Specifically, the platform shall enable teachers and administrators to upload relevant educational resources, which will be stored in a centralized repository. Upload size restrictions for individual files shall initially be set to 150 MB, with provisions for compression algorithms to reduce large high-quality PDFs and images before ingestion. The system should support categorization and tagging of content based on subject, class, teacher, and resource type, allowing for efficient indexing and retrieval. Content tags should include metadata such as subject name, grade level, and resource purpose, facilitating targeted access and filtering during interactions.</w:t>
        <w:br/>
        <w:br/>
        <w:t>The platform shall incorporate mechanisms for content validation and moderation, ensuring that only authorized and quality-verified materials are incorporated into the knowledge base. Content uploaded by teachers can be private or shared with specific groups, with access control managed via role-based permissions. Teachers should have the ability to upload and update resources, with the system maintaining version control and audit logs to track changes and responsible users. Moreover, the system shall support the integration of school policies, curriculum documents, and assessment materials, which will be used to contextualize AI responses and content generation.</w:t>
        <w:br/>
        <w:br/>
        <w:t>In terms of content processing, uploaded documents such as PDFs and Word files will undergo compression to optimize storage and processing efficiency. The system shall convert these documents into a structured format suitable for AI analysis, with the possibility of extracting images, graphs, and tables for future enhancement. Content ingestion workflows will allow for scheduled or on-demand processing, with discussions indicating a preference for on-demand ingestion complemented by scheduled batch processing to optimize compute resources. The system will also support the categorization of content based on predefined templates aligned with school curricula, enabling teachers to select appropriate resource bundles and prompts for different pedagogical needs.</w:t>
        <w:br/>
        <w:br/>
        <w:t>Furthermore, the platform shall provide a flexible API interface for content integration from external MIS systems or third-party repositories. Schools may use manual upload methods or automated sync via APIs, SharePoint, or Google Workspace. The system must handle data from multiple sources, maintaining data integrity and security, with explicit support for offline deployment scenarios where content remains within local school networks. Considerations for content moderation, such as safeguarding against inappropriate or contaminated information, were emphasized, necessitating teacher-curated sources and teacher-defined prompts to ensure content alignment with curriculum standards.</w:t>
        <w:br/>
        <w:br/>
        <w:t>Finally, the system shall include features for content categorization and retrieval within the AI interaction interface. Teachers and administrators will have access to predefined templates for report generation, lesson planning, and performance analysis, with the ability to customize output formats such as PDFs or Word documents. Content outputs, including reports and analytics, will be generated based on the ingested data, with support for visual elements like graphs and charts. Overall, content handling will be designed to ensure security, ease of use, and adaptability to the diverse data management practices of participating schools, aligning with the discussions on modular architecture, role-based access, and scalable processing workflows.</w:t>
      </w:r>
    </w:p>
    <w:p>
      <w:pPr>
        <w:pStyle w:val="SRSHeading2"/>
      </w:pPr>
      <w:r>
        <w:t>Functional Requirements &gt; Assessment and Evaluation</w:t>
      </w:r>
    </w:p>
    <w:p>
      <w:pPr>
        <w:pStyle w:val="SRSNormal"/>
        <w:ind w:left="360"/>
      </w:pPr>
      <w:r>
        <w:t>Purpose: Features related to assessments, tagging, categorization, and analytics.</w:t>
      </w:r>
    </w:p>
    <w:p>
      <w:pPr>
        <w:pStyle w:val="SRSNormal"/>
        <w:spacing w:after="240"/>
        <w:ind w:left="360"/>
      </w:pPr>
      <w:r>
        <w:t>Source: AI Generated</w:t>
      </w:r>
    </w:p>
    <w:p>
      <w:pPr>
        <w:pStyle w:val="SRSNormal"/>
        <w:spacing w:after="240"/>
        <w:ind w:left="360"/>
      </w:pPr>
      <w:r>
        <w:t>Assessment and Evaluation</w:t>
        <w:br/>
        <w:br/>
        <w:t>The assessment and evaluation capabilities of the proposed educational platform are a critical component of the system's functional requirements. As discussed during the meetings, the platform must support the uploading, processing, and analysis of various assessment data, including formative and summative assessments, student performance metrics, and inspection reports. The system shall enable educators and administrators to input assessment data via manual uploads such as PDFs, Word documents, and CSV files, which should be stored in a centralized repository. The platform must facilitate on-demand data ingestion, with the capability to process uploaded materials either immediately or at scheduled intervals, as determined by the school’s operational needs. This processing will include categorization, tagging, and indexing to support efficient retrieval and analysis.</w:t>
        <w:br/>
        <w:br/>
        <w:t>In terms of assessment data analysis, the system is required to generate comprehensive reports that include visual representations such as charts, graphs, and tables. These reports should match the conventional formats used by schools, typically Word documents and Excel sheets, and should be capable of producing similar outputs, including detailed insights on student performance, attendance, and curriculum adherence. The platform must also support the creation of PDF reports that encapsulate key assessment metrics, enabling schools to share standardized reports with stakeholders. The meeting highlighted the importance of producing these reports in a format that aligns with existing school documentation practices, ensuring ease of use and familiarity.</w:t>
        <w:br/>
        <w:br/>
        <w:t>A significant aspect of the evaluation process involves tracking student progress and identifying areas requiring intervention. The system should allow teachers and administrators to analyze performance data at multiple levels—individual student, class, or school-wide. This includes the ability to compare assessment results over time, monitor trends in student achievement, and generate alerts for students who fall below predefined performance thresholds. Feedback mechanisms are also essential, allowing educators and potentially students to rate responses or provide comments, thereby supporting continuous fine-tuning of AI responses and assessment accuracy. The platform must store and manage this feedback securely, with audit logs available for teacher and admin review, as emphasized during the meetings.</w:t>
        <w:br/>
        <w:br/>
        <w:t>Furthermore, the platform is expected to incorporate assessment and evaluation workflows aligned with regional compliance standards such as KHDA and ADEC inspection frameworks. As discussed, the system should integrate inspection reports and outcomes, cross-referenced with curriculum data, to aid schools in preparing for regulatory assessments. The design must support the upload and management of inspection documentation, with the system capable of dissecting complex PDF files containing images, graphs, and tables to extract relevant data points. The system shall generate actionable insights and reports that assist schools in continuously improving their inspection scores, with the ability to produce formatted PDF summaries that reflect actual inspection criteria.</w:t>
        <w:br/>
        <w:br/>
        <w:t>Decision-making regarding data processing workflows was a recurring theme. The meetings concluded that uploaded assessment data may be processed either instantly or scheduled periodically, with considerations for compute resource optimization. Schools might choose to process data immediately after upload or at predetermined intervals, such as weekly or monthly, depending on their operational constraints and the importance of real-time insights. Hardware considerations, including server specifications and cloud versus on-premise deployment, were discussed as influencing processing capabilities. The platform must support flexible data evaluation workflows to accommodate these operational preferences, ensuring scalable performance without compromising security or compliance.</w:t>
        <w:br/>
        <w:br/>
        <w:t>Lastly, the assessment and evaluation functionalities are to be governed by role-based access controls. Teachers, administrators, and inspectors will have different levels of permissions, particularly concerning data uploads, report generation, and review of audit logs. The meetings underscored the necessity of strict access controls to ensure data privacy and safeguarding, especially in sensitive environments involving student performance records and inspection documents. The system design must incorporate secure authentication mechanisms, audit trail management, and role-specific interface configurations, aligning with the overall emphasis on data security and compliance standards discussed during the project planning sessions.</w:t>
      </w:r>
    </w:p>
    <w:p>
      <w:pPr>
        <w:pStyle w:val="SRSHeading2"/>
      </w:pPr>
      <w:r>
        <w:t>Functional Requirements &gt; Personalization and Customization</w:t>
      </w:r>
    </w:p>
    <w:p>
      <w:pPr>
        <w:pStyle w:val="SRSNormal"/>
        <w:ind w:left="360"/>
      </w:pPr>
      <w:r>
        <w:t>Purpose: Features allowing role-based access, configurable modes, and user-specific settings.</w:t>
      </w:r>
    </w:p>
    <w:p>
      <w:pPr>
        <w:pStyle w:val="SRSNormal"/>
        <w:spacing w:after="240"/>
        <w:ind w:left="360"/>
      </w:pPr>
      <w:r>
        <w:t>Source: AI Generated</w:t>
      </w:r>
    </w:p>
    <w:p>
      <w:pPr>
        <w:pStyle w:val="SRSNormal"/>
        <w:spacing w:after="240"/>
        <w:ind w:left="360"/>
      </w:pPr>
      <w:r>
        <w:t>### 4.2 Personalization and Customization</w:t>
        <w:br/>
        <w:br/>
        <w:t>This section delineates the functional requirements related to the personalization and customization capabilities of the educational platform, as discussed during the project meetings. The platform is designed to offer tailored experiences for different user roles, age groups, and school-specific needs, ensuring relevance, engagement, and operational efficiency within diverse school environments.</w:t>
        <w:br/>
        <w:br/>
        <w:t>One of the key requirements is the implementation of configurable interaction modes supported by a unified chat interface. The platform will enable teachers to define interaction styles, tones, and pedagogical prompts, supported by pre-configured templates. Teachers will be able to select from a set of predefined personalities or prompts, such as "geography expert" or "motivational coach," via dropdown menus during system setup or user creation. This configuration will influence the tone and style of AI responses, facilitating a teacher-driven approach to personalization rather than student-driven choices. Additionally, administrators will be able to assign voice personas (male or female) to AI responses, with the flexibility to change voices during runtime, supported by simple configuration options.</w:t>
        <w:br/>
        <w:br/>
        <w:t>The platform will support role-based access control, restricting functionalities based on user roles such as teachers, administrators, and school leadership. For example, teachers will have access to lesson planning, student interaction, and resource management modules, while administrators will manage system configurations, user roles, and subscription plans. Specific access restrictions will prevent teachers from viewing sensitive student analytics unless explicitly authorized, ensuring compliance with privacy policies discussed during the meetings. Moreover, user interface templates will be customizable based on age groups, allowing for different visual layouts and interaction templates for students in primary, middle, and secondary levels. These templates will be selectable via dropdown options, facilitating ease of use and minimizing complexity for younger users.</w:t>
        <w:br/>
        <w:br/>
        <w:t>The system will incorporate personalization features for student engagement, including adaptive prompts, tailored content, and customizable interaction styles. Teachers will be able to define learning profiles based on student disabilities or learning preferences, such as dyslexia or ADHD, by selecting from predefined categories. These profiles will influence the AI's responses, enabling differentiated instruction and resource allocation. The platform will also allow teachers to specify interaction tones and pedagogical styles, which will be supported by a set of predefined templates that can be selected or customized during the onboarding process. This ensures that the AI behavior aligns with teaching strategies and curriculum requirements.</w:t>
        <w:br/>
        <w:br/>
        <w:t>Furthermore, the platform will support platform-specific branding and aesthetic customization for the admin interface and user dashboards. Admin users will be able to modify button colors, wallpapers, and CSS styles to match school branding guidelines, ensuring a consistent look and feel across the system. These customization options will be simple to configure, supporting quick deployment and updates without requiring extensive technical intervention.</w:t>
        <w:br/>
        <w:br/>
        <w:t>Decisions regarding the scope of personalization include restricting certain features to teacher and admin roles, with initial implementation focusing on configurable prompts, voice personas, age-appropriate templates, and role-based access controls. Future enhancements may include broader customization options, multi-language support, and more sophisticated adaptive learning profiles, as discussed during the meetings. However, the initial release will emphasize simplicity and ease of use, aligning with the project’s strategic goal to deliver a lean, functional system that can be expanded incrementally based on user feedback and evolving requirements.</w:t>
        <w:br/>
        <w:br/>
        <w:t>In summary, the platform will provide comprehensive personalization and customization features, including configurable interaction styles, role-based access restrictions, age-specific templates, and visual branding options. These capabilities are designed to ensure the system adapts effectively to diverse educational contexts, enhances user engagement, and supports pedagogical flexibility, all while maintaining a focus on simplicity and rapid deployment as emphasized during project discussions.</w:t>
      </w:r>
    </w:p>
    <w:p>
      <w:pPr>
        <w:pStyle w:val="SRSHeading2"/>
      </w:pPr>
      <w:r>
        <w:t>Functional Requirements &gt; Content Moderation and Safety</w:t>
      </w:r>
    </w:p>
    <w:p>
      <w:pPr>
        <w:pStyle w:val="SRSNormal"/>
        <w:ind w:left="360"/>
      </w:pPr>
      <w:r>
        <w:t>Purpose: AI safeguards, curriculum alignment, and content safety mechanisms.</w:t>
      </w:r>
    </w:p>
    <w:p>
      <w:pPr>
        <w:pStyle w:val="SRSNormal"/>
        <w:spacing w:after="240"/>
        <w:ind w:left="360"/>
      </w:pPr>
      <w:r>
        <w:t>Source: AI Generated</w:t>
      </w:r>
    </w:p>
    <w:p>
      <w:pPr>
        <w:pStyle w:val="SRSNormal"/>
        <w:spacing w:after="240"/>
        <w:ind w:left="360"/>
      </w:pPr>
      <w:r>
        <w:t>Content Moderation and Safety</w:t>
        <w:br/>
        <w:br/>
        <w:t>The system shall incorporate robust content moderation and safety mechanisms to ensure that AI-generated responses align with the curriculum and maintain a safe, appropriate environment for users. Content moderation will be governed by teacher-curated data sources, with safeguards in place to restrict AI responses to approved curriculum materials. Responses will be constrained through LLM safeguards, preventing the AI from providing unvetted or off-scope information, thereby maintaining educational integrity and safeguarding student well-being.</w:t>
        <w:br/>
        <w:br/>
        <w:t>To enforce response safety, the system will utilize teacher-defined prompts and pre-configured templates that specify interaction tones and teaching styles. Teachers will be responsible for setting interaction parameters such as tone, style, and contextual prompts, supported by predefined templates, thereby ensuring responses remain within pedagogically appropriate boundaries. The system will restrict AI responses to the scope of these curated data sources, avoiding the inclusion of external, unverified information, which was emphasized multiple times during the meeting.</w:t>
        <w:br/>
        <w:br/>
        <w:t>The meeting highlighted the importance of content restrictions, especially concerning sensitive information such as student grades, personal data, and performance metrics. The system will implement strict access controls to prevent unauthorized sharing or viewing of student-specific data, ensuring compliance with privacy regulations like GDPR and regional data protection laws. Furthermore, safeguards will include the use of guardrail LLM models, which will refine and filter responses generated by the primary AI engine, thus enhancing response accuracy and safety. These guardrails will be configured to restrict responses to approved sources, with teacher oversight as a critical component.</w:t>
        <w:br/>
        <w:br/>
        <w:t>Content moderation will also extend to preventing the AI from generating responses related to personal or sensitive information unless explicitly authorized by the teacher. For example, responses that involve student performance, grades, or attendance will be restricted to scenarios where the teacher has uploaded or curated the relevant data. The system will support audit logs for chat interactions, enabling teachers and administrators to review responses and ensure compliance with safety standards. This logging mechanism will capture all interactions, including system responses and user inputs, to facilitate safeguarding and accountability.</w:t>
        <w:br/>
        <w:br/>
        <w:t>Design considerations discussed during the meeting indicated that the moderation framework should be flexible enough to accommodate future enhancements, such as multi-tenant models or expanded user roles. Nevertheless, initial implementation will focus on strict moderation based on teacher-curated data sources, with future scalability considered for multi-tenant environments that may involve different levels of access, including restricted or limited permissions for certain user groups. The overall approach emphasizes simplicity, safety, and adherence to regional regulations, ensuring a controlled and secure AI environment suitable for classroom and school management contexts.</w:t>
      </w:r>
    </w:p>
    <w:p>
      <w:pPr>
        <w:pStyle w:val="SRSHeading2"/>
      </w:pPr>
      <w:r>
        <w:t>Functional Requirements &gt; Reporting and Feedback</w:t>
      </w:r>
    </w:p>
    <w:p>
      <w:pPr>
        <w:pStyle w:val="SRSNormal"/>
        <w:ind w:left="360"/>
      </w:pPr>
      <w:r>
        <w:t>Purpose: Generation of reports, KPIs, analytics, and feedback mechanisms.</w:t>
      </w:r>
    </w:p>
    <w:p>
      <w:pPr>
        <w:pStyle w:val="SRSNormal"/>
        <w:spacing w:after="240"/>
        <w:ind w:left="360"/>
      </w:pPr>
      <w:r>
        <w:t>Source: AI Generated</w:t>
      </w:r>
    </w:p>
    <w:p>
      <w:pPr>
        <w:pStyle w:val="SRSNormal"/>
        <w:spacing w:after="240"/>
        <w:ind w:left="360"/>
      </w:pPr>
      <w:r>
        <w:t>### Reporting and Feedback</w:t>
        <w:br/>
        <w:br/>
        <w:t>This section delineates the functional requirements related to the system’s reporting and feedback mechanisms as discussed during the project meetings. The primary objective is to establish comprehensive, customizable, and secure reporting functionalities that support various stakeholders, including teachers, administrators, and school leadership, while ensuring data privacy and operational flexibility. The system must facilitate the generation of detailed reports, incorporate feedback loops for response accuracy, and support data analysis to enhance educational outcomes and operational decision-making.</w:t>
        <w:br/>
        <w:br/>
        <w:t>A key requirement identified is the ability to generate standardized reports in PDF format, with a clear labeling convention such as "Generate PDF Report" to avoid confusion with response functionalities. The interface should include a dedicated, configurable report template system to allow schools to define their reporting standards, including layout, content blocks, and data points. This modular approach ensures that reports are aligned with each school’s branding and operational preferences, enabling easy customization without extensive technical intervention. Additionally, the system must support both manual and scheduled report generation, with options for on-demand creation and automated periodic updates, such as weekly or monthly summaries.</w:t>
        <w:br/>
        <w:br/>
        <w:t>Feedback mechanisms are integral to system refinement and AI model tuning. The meetings emphasized the importance of capturing user feedback on AI responses, responses from teachers, and system-generated outputs. The system should incorporate a simple, user-friendly feedback interface, allowing teachers and administrators to rate responses as "good" or "bad," which will contribute to periodic fine-tuning of AI models (e.g., quarterly or bi-annual updates). Moreover, the system must log feedback data alongside response logs to facilitate continuous improvement, while ensuring that such feedback is stored securely and in compliance with regional data privacy standards.</w:t>
        <w:br/>
        <w:br/>
        <w:t>Reporting functionalities extend to performance insights and analytics. The system must support the extraction of key performance indicators (KPIs), such as student progress, attendance, assessment scores, and resource utilization. These reports should be generated in various formats, including PDFs, Excel sheets, and visual dashboards with graphs and charts. The meetings discussed the need for an intuitive interface that allows authorized users—teachers, school leaders, or system administrators—to access and customize these analytics. The reports should be capable of comparative analysis, such as performance across classes, subjects, or individual students, with access controls ensuring that sensitive data remains protected from unauthorized viewing.</w:t>
        <w:br/>
        <w:br/>
        <w:t>Data privacy and security considerations are paramount. The system must restrict access to sensitive reporting data based on user roles and permissions. For example, teachers should only view data pertinent to their classes or subjects, while administrators can access broader datasets. The meetings highlighted the importance of audit logs for report generation and feedback activities, ensuring traceability and safeguarding against misuse. Additionally, the system should support data export options, including CSV and PDF, to facilitate offline analysis and integration with school management systems, while maintaining compliance with GDPR and regional data protection laws.</w:t>
        <w:br/>
        <w:br/>
        <w:t>Finally, the system’s design must accommodate scalability and future enhancements. Feedback from the meetings indicated plans to expand reporting capabilities to include predictive analytics, such as enrollment trends and student churn rates, in subsequent phases. The reporting architecture should therefore be flexible, allowing integration of new data sources and analytical models without significant re-engineering. Constraints such as hardware limitations, regional privacy regulations, and the need for offline operation were acknowledged, influencing technical specifications and deployment strategies. Overall, the reporting and feedback functionalities are designed to support data-driven decision-making, continuous system improvement, and aligned educational outcomes in a secure, flexible, and user-centric manner.</w:t>
      </w:r>
    </w:p>
    <w:p>
      <w:pPr>
        <w:pStyle w:val="SRSHeading2"/>
      </w:pPr>
      <w:r>
        <w:t>System Architecture</w:t>
      </w:r>
    </w:p>
    <w:p>
      <w:pPr>
        <w:pStyle w:val="SRSNormal"/>
        <w:ind w:left="360"/>
      </w:pPr>
      <w:r>
        <w:t>Purpose: Hardware architecture, software components, API integrations, and deployment models (offline/cloud).</w:t>
      </w:r>
    </w:p>
    <w:p>
      <w:pPr>
        <w:pStyle w:val="SRSNormal"/>
        <w:spacing w:after="240"/>
        <w:ind w:left="360"/>
      </w:pPr>
      <w:r>
        <w:t>Source: AI Generated</w:t>
      </w:r>
    </w:p>
    <w:p>
      <w:pPr>
        <w:pStyle w:val="SRSNormal"/>
        <w:spacing w:after="240"/>
        <w:ind w:left="360"/>
      </w:pPr>
      <w:r>
        <w:t>System Architecture</w:t>
        <w:br/>
        <w:br/>
        <w:t>The System Architecture section delineates the high-level structural design, hardware considerations, and integration mechanisms essential for the development and deployment of the educational platform. This section is informed by detailed discussions during the project meetings, emphasizing a modular, scalable, and secure architecture aligned with the school's operational contexts and technical constraints.</w:t>
        <w:br/>
        <w:br/>
        <w:t>A core aspect of the architecture is the emphasis on offline deployment to ensure data privacy, security, and compliance with regional regulations such as GDPR, UAE, Dubai laws, and other local data protection standards. The meetings highlighted the importance of providing schools with a private, secure server environment that can operate independently of continuous internet connectivity. This approach allows schools to maintain control over their data and infrastructure, with optional cloud-based or multi-tenant solutions as future enhancements, contingent upon the school's resource capabilities and preferences.</w:t>
        <w:br/>
        <w:br/>
        <w:t>The architecture must incorporate a centralized data repository that aggregates and stores information from diverse sources, including MIS systems such as Veracross, ISAMS, Schoolbox, and others. It was discussed that data could be accessed via APIs where available or through secure file transfer mechanisms such as SharePoint, Google Workspace, or manual folder structures. The system is expected to periodically sync data from these sources using scheduled ETL processes, such as cron jobs, to ensure data freshness while minimizing continuous network load. This approach supports the need for offline data ingestion with minimal manual intervention, leveraging local databases like PostgreSQL or MySQL installed on the device, which synchronize with external systems through scheduled updates.</w:t>
        <w:br/>
        <w:br/>
        <w:t>The hardware infrastructure is a critical consideration, with discussions indicating the need for scalable configurations based on the school's size and user concurrency. The meetings specified initial hardware estimates, including 5-7 GB of storage per teacher and 10 GB per subject, with provisions to adjust based on actual usage during beta testing. For high concurrency scenarios, the architecture may incorporate multi-tier server setups or enterprise-grade servers capable of supporting up to 100 concurrent users, although the preference is to keep the system lean for initial deployment. Hardware recommendations also include options for different levels—ranging from basic PCs to full-stack servers—to accommodate varying school needs and budgets.</w:t>
        <w:br/>
        <w:br/>
        <w:t>The system's modular design was a recurring theme, with multiple use cases envisioned as independent but interconnected modules. Each module, such as inspection support, curriculum enhancement, student performance analysis, and marketing insights, will be accessible via role-based access controls. The meetings emphasized the importance of user authentication, where different user roles (teachers, administrators, school leaders) will have tailored access levels, ensuring that sensitive data remains protected. This includes restricting access to certain functionalities and data repositories, with the possibility of implementing layered permissions managed through an administrative interface.</w:t>
        <w:br/>
        <w:br/>
        <w:t>Additionally, the architecture must account for integration with existing school management systems and data sources. The meetings specified that APIs should be utilized where available, and in cases where APIs are absent, data synchronization via shared folders or local databases will be employed. The architecture also considers the potential for future expansion, such as integration with external analytics platforms like Power BI or HubSpot, and the incorporation of AI models for predictive analytics, which will require scalable compute resources and flexible deployment options. Considerations around hardware security, data encryption, and audit logging were also discussed, ensuring compliance and traceability in data handling processes.</w:t>
        <w:br/>
        <w:br/>
        <w:t>In summary, the System Architecture will be built upon a secure, modular, and scalable framework that prioritizes offline operation, role-based access control, and flexible integration with existing data systems. The architecture will accommodate future enhancements, including advanced AI integrations, cloud deployment options, and expanded user functionalities, while adhering to regional compliance requirements and operational constraints identified during the project meetings.</w:t>
      </w:r>
    </w:p>
    <w:p>
      <w:pPr>
        <w:pStyle w:val="SRSHeading2"/>
      </w:pPr>
      <w:r>
        <w:t>Data Requirements &gt; Data Sources</w:t>
      </w:r>
    </w:p>
    <w:p>
      <w:pPr>
        <w:pStyle w:val="SRSNormal"/>
        <w:ind w:left="360"/>
      </w:pPr>
      <w:r>
        <w:t>Purpose: MIS systems, PDFs, LMS, manual inputs.</w:t>
      </w:r>
    </w:p>
    <w:p>
      <w:pPr>
        <w:pStyle w:val="SRSNormal"/>
        <w:spacing w:after="240"/>
        <w:ind w:left="360"/>
      </w:pPr>
      <w:r>
        <w:t>Source: AI Generated</w:t>
      </w:r>
    </w:p>
    <w:p>
      <w:pPr>
        <w:pStyle w:val="SRSNormal"/>
        <w:spacing w:after="240"/>
        <w:ind w:left="360"/>
      </w:pPr>
      <w:r>
        <w:t>Data Requirements &gt; Data Sources</w:t>
        <w:br/>
        <w:br/>
        <w:t>This section delineates the primary data sources that will support the functionalities outlined in the system, as discussed during the project meetings. The data sources encompass a variety of inputs, including structured files, existing school management systems, and external data repositories. A key focus is on establishing reliable mechanisms for data ingestion, integration, and management to facilitate accurate analytics, personalized content, and compliance with data privacy standards.</w:t>
        <w:br/>
        <w:br/>
        <w:t>One of the core data inputs identified involves the ingestion of curriculum, assessment, and inspection reports, primarily provided in PDF format by external authorities such as KHDA, ADEC, and similar regulatory bodies. The meetings emphasized that these PDFs often contain complex tables, graphs, and images, which pose challenges for automated data extraction. To address this, the system will incorporate mechanisms to upload these documents into a designated repository, either manually via folder structures or through API integrations where available. The system will also support manual uploads of Word documents and other relevant assessment files, with the understanding that schools may compile data in various formats, including PDFs, Word documents, and images.</w:t>
        <w:br/>
        <w:br/>
        <w:t>School management systems (MIS) such as Veracross, ISAMS, Schoolbox, and others serve as significant data sources for student and staff information. The discussions highlighted that these systems primarily operate as SaaS solutions hosted on cloud platforms like AWS or Google Cloud, with data stored in Oracle, SQL, or similar databases. The architecture will incorporate API integrations with these systems where possible, or alternatively, utilize file-based transfers such as CSV exports and shared folder structures (e.g., SharePoint, Google Drive). The approach includes periodically syncing data through scheduled cron jobs or manual uploads, ensuring that the system maintains an up-to-date view of student demographics, attendance, grades, and resource allocations.</w:t>
        <w:br/>
        <w:br/>
        <w:t>Additional data sources include school-specific repositories, which may involve shared network drives, institutional cloud services, or manual data compilations. The meetings underscored the importance of establishing a standardized data ingestion process that accommodates schools' existing infrastructure. It was agreed that a combination of API connections, folder-based data pulls, and manual uploads will be employed, depending on each school's technical capacity. Moreover, the system will facilitate the upload of CSV files containing student and teacher information, including personal details, assessment scores, and behavioral data, to support personalized learning and performance analysis functionalities.</w:t>
        <w:br/>
        <w:br/>
        <w:t>The meetings also addressed data privacy and security considerations, especially concerning sensitive student and staff information. The system will operate under strict GDPR, UAE, Dubai, and regional compliance frameworks. Data handling will involve encrypted storage, access controls based on user roles, and offline deployment options to ensure control over data sovereignty. For offline instances, schools will provide local storage solutions, with scheduled synchronization to the central system as needed. The design will incorporate safeguards to prevent unauthorized access and ensure that data remains within the school's control, with explicit decisions made to restrict parent and home access during initial phases.</w:t>
        <w:br/>
        <w:br/>
        <w:t>Finally, the system will support the flexible inclusion of external data sources such as analytics from Google Analytics, HubSpot, and other marketing tools. The meetings discussed the potential integration of data export functionalities, such as CSV files from these platforms, into the system for comprehensive analysis of marketing campaigns, demographic insights, and enrollment trends. This data will be utilized to generate marketing insights, support decision-making, and enhance school outreach strategies, all while maintaining strict adherence to privacy policies and regional regulations. Overall, the data sources are designed to be modular, scalable, and aligned with the technical and privacy constraints articulated during the project discussions.</w:t>
      </w:r>
    </w:p>
    <w:p>
      <w:pPr>
        <w:pStyle w:val="SRSHeading2"/>
      </w:pPr>
      <w:r>
        <w:t>Data Requirements &gt; Data Storage</w:t>
      </w:r>
    </w:p>
    <w:p>
      <w:pPr>
        <w:pStyle w:val="SRSNormal"/>
        <w:ind w:left="360"/>
      </w:pPr>
      <w:r>
        <w:t>Purpose: Storage limits, data retention policies, and database design.</w:t>
      </w:r>
    </w:p>
    <w:p>
      <w:pPr>
        <w:pStyle w:val="SRSNormal"/>
        <w:spacing w:after="240"/>
        <w:ind w:left="360"/>
      </w:pPr>
      <w:r>
        <w:t>Source: AI Generated</w:t>
      </w:r>
    </w:p>
    <w:p>
      <w:pPr>
        <w:pStyle w:val="SRSNormal"/>
        <w:spacing w:after="240"/>
        <w:ind w:left="360"/>
      </w:pPr>
      <w:r>
        <w:t>### Data Requirements &gt; Data Storage</w:t>
        <w:br/>
        <w:br/>
        <w:t>This section delineates the data storage requirements and considerations as discussed during the project meetings. The primary focus is on establishing a scalable, secure, and flexible data storage architecture capable of supporting various modules such as inspection reports, curriculum content, student performance data, and marketing insights. The meetings emphasized the importance of integrating data from multiple sources, including PDFs, MIS systems, LMS platforms, and manual uploads, while maintaining data integrity and privacy compliance.</w:t>
        <w:br/>
        <w:br/>
        <w:t>A key requirement identified is the need for a central repository that consolidates data relevant to inspection outcomes, student records, curriculum materials, and marketing metrics. This repository should support role-based access controls to ensure that sensitive information is only accessible to authorized personnel such as school administrators, teachers, and system administrators. The system must also incorporate functionalities for uploading, managing, and retrieving data in various formats, including PDFs, Word documents, images, and structured data like CSV files. The capability to handle large files, particularly high-resolution images and documents, was highlighted, with considerations to compress or optimize PDFs during ingestion to manage storage efficiently.</w:t>
        <w:br/>
        <w:br/>
        <w:t>The meetings underscored the necessity of a hybrid storage approach to accommodate both offline and online deployment models. For top-tier schools with strict data sovereignty and privacy needs, an on-premise or private cloud setup was preferred, with discussions on deploying local hardware such as small dedicated devices or servers within school premises. For broader scalability, options for multi-tenant cloud-based solutions hosted on secure servers in Dubai or other regions were considered, with provisions for data segregation and role-based access management. Hardware considerations include scalable server configurations, with recommendations for different tiers—basic PCs, mid-level servers, and high-capacity enterprise servers—to support varying numbers of concurrent users.</w:t>
        <w:br/>
        <w:br/>
        <w:t>Data synchronization and update mechanisms were also a focus. The meetings discussed implementing scheduled data processing intervals, such as nightly or weekly batch updates, especially for large datasets like student records and curriculum resources. For real-time data ingestion, manual uploads via CSV or folder synchronization through APIs were contemplated, with an emphasis on minimal manual intervention where possible. Constraints such as network bandwidth, data privacy regulations (including GDPR and local laws in Dubai and UAE), and the need for offline operation were acknowledged as critical factors influencing the storage architecture. The possibility of implementing encryption for stored data, particularly on physical media or local drives, was also considered to safeguard sensitive information.</w:t>
        <w:br/>
        <w:br/>
        <w:t>In addition, the meetings addressed data lifecycle management, including retention policies and data deletion protocols. License-based access control tied to subscription status was identified as a mechanism to control data availability, with automatic archiving or deletion after specified periods of non-payment. The importance of maintaining audit logs for data access and modifications was emphasized to support compliance and safeguard against misuse. Overall, the data storage design must be modular, flexible, and aligned with the overarching goal of providing a secure, accessible, and scalable platform capable of integrating diverse educational data sources across multiple geographies and deployment models.</w:t>
      </w:r>
    </w:p>
    <w:p>
      <w:pPr>
        <w:pStyle w:val="SRSHeading2"/>
      </w:pPr>
      <w:r>
        <w:t>Data Requirements &gt; Data Privacy</w:t>
      </w:r>
    </w:p>
    <w:p>
      <w:pPr>
        <w:pStyle w:val="SRSNormal"/>
        <w:ind w:left="360"/>
      </w:pPr>
      <w:r>
        <w:t>Purpose: GDPR compliance, regional considerations, and access restrictions.</w:t>
      </w:r>
    </w:p>
    <w:p>
      <w:pPr>
        <w:pStyle w:val="SRSNormal"/>
        <w:spacing w:after="240"/>
        <w:ind w:left="360"/>
      </w:pPr>
      <w:r>
        <w:t>Source: AI Generated</w:t>
      </w:r>
    </w:p>
    <w:p>
      <w:pPr>
        <w:pStyle w:val="SRSNormal"/>
        <w:spacing w:after="240"/>
        <w:ind w:left="360"/>
      </w:pPr>
      <w:r>
        <w:t>### Data Requirements &gt; Data Privacy</w:t>
        <w:br/>
        <w:br/>
        <w:t>This section delineates the critical data privacy considerations and requirements as discussed during the project meetings, ensuring compliance with regional and international regulations, and safeguarding sensitive information within the educational platform. The discussions emphasized that data privacy is paramount, particularly given the involvement of minors and the sensitive nature of educational and personal data. It was agreed that the platform must adhere strictly to applicable standards such as GDPR and local laws specific to regions like Dubai and the UAE, including the DIFC Data Protection Law, Dubai Data Law, and other relevant privacy legislations. These regulations influence how data is collected, stored, processed, and accessed throughout the system.</w:t>
        <w:br/>
        <w:br/>
        <w:t>A key requirement identified is the restriction of data access based on user roles. Access control mechanisms will be implemented to ensure that only authorized personnel—such as teachers, school administrators, and designated system administrators—can view or manipulate sensitive data. Specifically, the system will enforce role-based access controls (RBAC), allowing differentiated permissions for various user personas, including teachers, admin staff, and system operators. Notably, the meetings clarified that parents and students will not have direct access to individual data or performance metrics in the initial phases; instead, progress reports will be delivered through separate, official channels aligned with school management systems. This approach minimizes privacy risks and maintains compliance with safeguarding policies.</w:t>
        <w:br/>
        <w:br/>
        <w:t>The meetings also highlighted the importance of audit logging and chat interaction tracking for transparency and accountability. The system must maintain comprehensive audit logs of all interactions, including chat histories, resource uploads, and data modifications, with restricted access to authorized personnel only. This ensures that data usage can be monitored, and any discrepancies or inappropriate access can be audited effectively. Additionally, the platform must incorporate safeguards against unauthorized access or data breaches, including encryption of stored data, especially for sensitive information such as student profiles, assessment results, and resource content.</w:t>
        <w:br/>
        <w:br/>
        <w:t>Data privacy considerations extend to how data is ingested and processed. Uploads such as PDFs, Word documents, and images will be subject to size limitations and compression protocols to optimize storage and processing efficiency. The platform will support manual or semi-automated data uploads, with the understanding that schools may use existing storage solutions like SharePoint, Google Workspace, or local drives. The system will not perform live, continuous synchronization with external MIS or LMS systems unless explicitly configured; instead, it will rely on scheduled or manual data imports, with clear boundaries to prevent unintended data exposure. Moreover, the design will ensure that all stored data remains within the school's control, with explicit restrictions on data transfer outside the designated environment.</w:t>
        <w:br/>
        <w:br/>
        <w:t>Finally, the meetings underscored the importance of data retention policies and compliance management. It was agreed that data, once uploaded, should be retained for a predefined period—such as three months post subscription expiry—after which the system should automatically delete the data unless extended retention is negotiated. Data deletion processes will include secure wiping and may incorporate encryption techniques to prevent data reconstruction post-deletion. The system should also support manual deletion requests by authorized users, with appropriate logging. These policies will be documented and incorporated into the system’s operational procedures to ensure ongoing compliance and protection of sensitive educational data.</w:t>
      </w:r>
    </w:p>
    <w:p>
      <w:pPr>
        <w:pStyle w:val="SRSHeading2"/>
      </w:pPr>
      <w:r>
        <w:t>Data Requirements &gt; Data Processing</w:t>
      </w:r>
    </w:p>
    <w:p>
      <w:pPr>
        <w:pStyle w:val="SRSNormal"/>
        <w:ind w:left="360"/>
      </w:pPr>
      <w:r>
        <w:t>Purpose: Workflow for uploaded data, processing schedules, and storage versus processing decisions.</w:t>
      </w:r>
    </w:p>
    <w:p>
      <w:pPr>
        <w:pStyle w:val="SRSNormal"/>
        <w:spacing w:after="240"/>
        <w:ind w:left="360"/>
      </w:pPr>
      <w:r>
        <w:t>Source: AI Generated</w:t>
      </w:r>
    </w:p>
    <w:p>
      <w:pPr>
        <w:pStyle w:val="SRSNormal"/>
        <w:spacing w:after="240"/>
        <w:ind w:left="360"/>
      </w:pPr>
      <w:r>
        <w:t>Data Processing</w:t>
        <w:br/>
        <w:br/>
        <w:t>This section delineates the data processing requirements and workflows as discussed during the project meetings, emphasizing the ingestion, management, and utilization of data within the AI-powered educational platform. The primary focus is on ensuring accurate, secure, and efficient handling of diverse data sources, including documents, system outputs, and user inputs, to facilitate the system's core functionalities such as assessment, resource management, and reporting.</w:t>
        <w:br/>
        <w:br/>
        <w:t>Data ingestion will predominantly involve manual uploads of structured and unstructured data by authorized school personnel. As per the discussions, teachers and administrators will upload documents such as PDFs, Word files, and CSVs containing lesson plans, assessment results, inspection reports, and marketing materials. The system must support on-demand uploads, with the capability to process these files either immediately or at scheduled intervals, such as weekly or quarterly, depending on the operational needs. Upload size limits have been specified, with a maximum of 75MB to 150MB per document, and the system should implement compression algorithms to optimize storage and processing efficiency.</w:t>
        <w:br/>
        <w:br/>
        <w:t>The processing workflow will differentiate between immediate, real-time processing and scheduled batch operations. Uploaded data, especially PDFs and high-resolution images, will require size reduction via compression techniques, potentially through Python-based algorithms, to minimize compute load. The system should support the automatic reduction of high-quality PDFs, including images and graphs, to manageable sizes without compromising essential content, facilitating quicker ingestion and analysis. For assessment and inspection reports, the system will extract relevant data points such as scores, outcomes, and compliance checklists, which will be stored in an organized, centralized repository accessible via APIs or file-based integrations.</w:t>
        <w:br/>
        <w:br/>
        <w:t>Data stored within the system must be segregated based on user roles and access permissions. The platform will feature a central data repository, which will aggregate information from various sources, including MIS systems like Veracross, ISAMS, and others. The data synchronization approach will involve periodic extraction through API calls, SharePoint or Google Workspace folder access, or manual uploads, with the possibility of establishing scheduled cron jobs or manual file transfers. The system must accommodate offline data handling, where schools provide data via local storage devices or manual uploads, with subsequent synchronization occurring during scheduled intervals or through secure file transfers.</w:t>
        <w:br/>
        <w:br/>
        <w:t>Data privacy and security considerations are paramount, especially given the sensitivity of student, staff, and institutional information. The platform will operate under strict compliance with GDPR, UAE, Dubai, and regional data privacy laws. Schools' internal infrastructure, including network bandwidth and security protocols, will influence data access strategies; thus, the system must support secure offline deployments, with encrypted data storage and transfer mechanisms. The infrastructure should allow authorized personnel to perform data uploads and management through secure remote desktop sessions, email-based file transfers, or dedicated local devices, avoiding real-time internet connectivity when necessary.</w:t>
        <w:br/>
        <w:br/>
        <w:t>Finally, the system's data processing architecture must support flexible workflows to accommodate different operational scenarios. For instance, bulk uploads of student data via CSV files will be supported, with provisions for data validation, deduplication, and categorization based on user roles and school-specific policies. The platform should also facilitate the extraction of data insights, such as student performance metrics, inspection outcomes, and marketing analytics, from the aggregated data store. These insights will be instrumental in generating dynamic reports, dashboards, and recommendations, forming the backbone of the platform's analytical capabilities. All data processing activities will be governed by clearly defined workflows, with consideration for scalability, security, and compliance as articulated during the project meetings.</w:t>
      </w:r>
    </w:p>
    <w:p>
      <w:pPr>
        <w:pStyle w:val="SRSHeading2"/>
      </w:pPr>
      <w:r>
        <w:t>Security and Privacy</w:t>
      </w:r>
    </w:p>
    <w:p>
      <w:pPr>
        <w:pStyle w:val="SRSNormal"/>
        <w:ind w:left="360"/>
      </w:pPr>
      <w:r>
        <w:t>Purpose: Content moderation, user access restrictions, audit logs, and compliance standards.</w:t>
      </w:r>
    </w:p>
    <w:p>
      <w:pPr>
        <w:pStyle w:val="SRSNormal"/>
        <w:spacing w:after="240"/>
        <w:ind w:left="360"/>
      </w:pPr>
      <w:r>
        <w:t>Source: AI Generated</w:t>
      </w:r>
    </w:p>
    <w:p>
      <w:pPr>
        <w:pStyle w:val="SRSNormal"/>
        <w:spacing w:after="240"/>
        <w:ind w:left="360"/>
      </w:pPr>
      <w:r>
        <w:t>Security and Privacy</w:t>
        <w:br/>
        <w:br/>
        <w:t>This section delineates the security and privacy requirements as derived from the project discussions, emphasizing the importance of safeguarding sensitive data, ensuring compliance with regional regulations, and maintaining system integrity. The meeting underscored the necessity of implementing strict access controls, data protection measures, and privacy safeguards to build trust with educational institutions and end-users.</w:t>
        <w:br/>
        <w:br/>
        <w:t>A key requirement identified is the implementation of role-based access control (RBAC), whereby system access is governed by user roles such as teachers, administrators, and system operators. Access restrictions will be aligned with the specific use case and functional permissions, ensuring that users can only view or modify data pertinent to their roles. For instance, teachers will have access to student interactions and resource management within their classes, whereas administrators will oversee broader system configurations and licensing management. The decision to restrict access to sensitive student data, especially in the classroom use cases, was explicitly affirmed, with safeguards against unauthorized viewing or manipulation.</w:t>
        <w:br/>
        <w:br/>
        <w:t>Data privacy considerations are a central focus, particularly regarding the handling of student information, assessments, and system interactions. The system will adhere to GDPR and regional data privacy laws pertinent to the UAE, including Dubai-specific regulations, to ensure compliance. The meeting highlighted the importance of controlling data flows, especially in offline deployment scenarios, where data resides on local devices or private servers. In such configurations, data synchronization will be managed through controlled, manual processes or secure offline methods, avoiding continuous online data transmission that could pose security risks.</w:t>
        <w:br/>
        <w:br/>
        <w:t>The meeting also discussed the necessity of audit logging and traceability features for system interactions. An audit log functionality is required to record chat interactions, resource uploads, and user activities, facilitating safeguarding and accountability. These logs will enable system administrators and school leaders to review interactions, detect anomalies, and ensure compliance with safeguarding policies. The system's design must incorporate safeguards against inappropriate content, content safety, moderation, and the prevention of parent or home access during initial phases, with future flexibility for multi-tenant models and parent reporting features.</w:t>
        <w:br/>
        <w:br/>
        <w:t>Hardware architecture considerations were raised, with a focus on offline deployment to enhance security and control. The hardware specifications will include local devices or servers with embedded security features such as encryption of stored data and controlled access via physical devices or secure network configurations. The meeting emphasized that data stored within the system, including vectors and learned models, should be protected through encryption, with provisions for secure updates and license management. Hardware considerations will also account for the capacity to handle concurrent users, with scalable options ranging from basic PCs to full-stack servers, depending on the school's size and requirements.</w:t>
        <w:br/>
        <w:br/>
        <w:t>Finally, considerations around data retention, license management, and contractual safeguards were discussed. The system will enforce data deletion protocols after license expiry or non-payment, with capabilities for manual or automated data purging, including the removal of vector stores and cached data. The solution will incorporate mechanisms for manual license validation, manual updates via secure files, and periodic checks to ensure compliance. The overarching security framework aims to provide a robust, compliant, and trustworthy environment, aligning with the strategic objectives to safeguard data privacy, prevent unauthorized access, and uphold regulatory standards throughout the deployment lifecycle.</w:t>
      </w:r>
    </w:p>
    <w:p>
      <w:pPr>
        <w:pStyle w:val="SRSHeading2"/>
      </w:pPr>
      <w:r>
        <w:t>Localization and Accessibility</w:t>
      </w:r>
    </w:p>
    <w:p>
      <w:pPr>
        <w:pStyle w:val="SRSNormal"/>
        <w:ind w:left="360"/>
      </w:pPr>
      <w:r>
        <w:t>Purpose: Language support, accessibility features, and support for disabilities.</w:t>
      </w:r>
    </w:p>
    <w:p>
      <w:pPr>
        <w:pStyle w:val="SRSNormal"/>
        <w:spacing w:after="240"/>
        <w:ind w:left="360"/>
      </w:pPr>
      <w:r>
        <w:t>Source: AI Generated</w:t>
      </w:r>
    </w:p>
    <w:p>
      <w:pPr>
        <w:pStyle w:val="SRSNormal"/>
        <w:spacing w:after="240"/>
        <w:ind w:left="360"/>
      </w:pPr>
      <w:r>
        <w:t>Localization and Accessibility</w:t>
        <w:br/>
        <w:br/>
        <w:t>This section delineates the requirements related to the localization and accessibility features of the educational platform, as discussed and agreed upon during the project meetings. The platform is designed to serve diverse school environments with varying linguistic and accessibility needs, prioritizing ease of use, regional language support, and compliance with regional regulations.</w:t>
        <w:br/>
        <w:br/>
        <w:t>Firstly, the system shall support multiple languages, with primary interface languages being English and Arabic. As per the meeting discussions, initial deployment will focus on these two languages, with provisions to expand to additional languages in future iterations. The platform should enable seamless language switching, including both text-based interface elements and voice interactions. The translation of voice inputs and outputs, especially for Arabic, is considered a valuable enhancement, with the approach involving translating Arabic speech to English for processing, then translating responses back into Arabic. This layered translation process aims to maintain high accuracy and user experience, though initial deployment will prioritize English-based interactions.</w:t>
        <w:br/>
        <w:br/>
        <w:t>Secondly, accessibility considerations are recognized as important, but the initial scope intentionally deprioritizes extensive accessibility features due to the target environment. The platform is designed primarily for school staff and teachers, with the assumption that end-users will utilize standard input devices such as keyboards and mice. The interface will be optimized for desktop and laptop devices within controlled school environments. As discussed, the platform will incorporate basic accessibility features such as keyboard navigation and screen reader compatibility, but advanced accessibility options (e.g., voice commands, alternative input modes) are deferred for future enhancements. The design philosophy emphasizes simplicity and ease of use, avoiding overly complex accessibility configurations that could complicate deployment.</w:t>
        <w:br/>
        <w:br/>
        <w:t>Thirdly, regional compliance and data privacy standards are integral to the platform's development. The platform will adhere strictly to regional data protection regulations including GDPR, UAE, Dubai, and other applicable laws. The system will enforce strict access controls, ensuring that parent or home user access is not permitted unless explicitly authorized by the school; initial phases restrict access solely within the controlled school environment. The platform will operate primarily in an offline mode, with data stored within secure, school-controlled infrastructure. When cloud deployment is considered, it will be within private, secure servers, with explicit regional hosting considerations to ensure compliance with local data residency laws. Hardware architecture considerations, such as local servers and offline devices, are discussed to facilitate deployment in resource-constrained environments and to maintain data sovereignty.</w:t>
        <w:br/>
        <w:br/>
        <w:t>Fourthly, the platform shall facilitate multi-tenant configurations, allowing different schools or institutions to operate their instances independently. Each school’s deployment will be customizable in terms of language, interface templates, and user roles. The administrative interface will enable configuration of language settings, localization preferences, and accessibility options, tailored to each institution’s requirements. The design will also incorporate role-based access management, ensuring that teachers, administrators, and other stakeholders have appropriate permissions, and that sensitive data, such as student performance and inspection reports, are accessible only to authorized personnel.</w:t>
        <w:br/>
        <w:br/>
        <w:t>Finally, considerations around user experience and interface design emphasize minimal barriers to adoption. The platform shall feature a straightforward chat-based interface that mimics familiar systems such as ChatGPT, with configurable templates for different age groups and user roles. UI customization options will include simple CSS adjustments, button color schemes, and template selections, primarily controlled by administrative users. The system will also provide notifications and status indicators for data processing tasks such as uploads, indexing, and report generation, ensuring users are informed of system activity and readiness. Overall, the platform’s localization and accessibility design aim to balance regional requirements, ease of use, and compliance, ensuring broad applicability across various school settings while maintaining a focus on security and user-centric design principles.</w:t>
      </w:r>
    </w:p>
    <w:p>
      <w:pPr>
        <w:pStyle w:val="SRSHeading2"/>
      </w:pPr>
      <w:r>
        <w:t>Future Enhancements</w:t>
      </w:r>
    </w:p>
    <w:p>
      <w:pPr>
        <w:pStyle w:val="SRSNormal"/>
        <w:ind w:left="360"/>
      </w:pPr>
      <w:r>
        <w:t>Purpose: Planned features like voice interactivity, visual tools, multi-tenant models, and content sharing capabilities.</w:t>
      </w:r>
    </w:p>
    <w:p>
      <w:pPr>
        <w:pStyle w:val="SRSNormal"/>
        <w:spacing w:after="240"/>
        <w:ind w:left="360"/>
      </w:pPr>
      <w:r>
        <w:t>Source: AI Generated</w:t>
      </w:r>
    </w:p>
    <w:p>
      <w:pPr>
        <w:pStyle w:val="SRSNormal"/>
        <w:spacing w:after="240"/>
        <w:ind w:left="360"/>
      </w:pPr>
      <w:r>
        <w:t>Future Enhancements</w:t>
        <w:br/>
        <w:br/>
        <w:t>The current project scope emphasizes the development of a modular, offline-capable AI-powered educational platform tailored to support various school operational use cases. During the meeting, multiple future enhancements were discussed to augment the core functionalities, improve usability, and expand the system’s capabilities over time. These enhancements are intended to provide incremental value, facilitate scalability, and ensure alignment with evolving educational and technological needs.</w:t>
        <w:br/>
        <w:br/>
        <w:t>A key area identified for future development involves advanced content moderation and safety safeguards. The system is designed to restrict AI responses based on teacher-curated data sources, with strict controls to prevent contamination of the knowledge base. As discussed, safeguarding mechanisms such as language filtering, content validation, and teacher approval workflows will be prioritized to ensure responses remain curriculum-aligned and free from inappropriate content. The introduction of Large Language Model (LLM) safeguards and teacher-curated data sources will be integral to maintaining curriculum integrity and content safety.</w:t>
        <w:br/>
        <w:br/>
        <w:t>Another prospective enhancement pertains to integration with external data sources and existing school management systems. The platform aims to support flexible data ingestion methods, including manual uploads, folder-based resource management, and API connections with MIS providers like Veracross, ISAMS, and others. Future iterations may incorporate automated synchronization through scheduled API calls or ETL tools such as WAND or Unity Bridge, facilitating seamless data updates without manual intervention. Considerations regarding offline data handling, including local databases like PostgreSQL or MySQL, will be refined to ensure efficient data retrieval and synchronization, especially in environments with limited internet connectivity.</w:t>
        <w:br/>
        <w:br/>
        <w:t>The platform’s reporting and output functionalities are also slated for future enhancement. Beyond initial PDF and Word document generation, there are plans to enable dynamic, customizable report templates that school administrators can modify without technical support. This includes features such as configurable dashboards, visual analytics, and export options that support various formats like PDFs, Excel sheets, and graphical charts. The meeting highlighted the possibility of integrating user-defined templates, with configurable blocks and content, to streamline reporting workflows and adapt to diverse institutional standards. These features will be developed as part of a phased rollout, starting with lean, standardized templates and expanding based on user feedback.</w:t>
        <w:br/>
        <w:br/>
        <w:t>Additional enhancements will focus on expanding the AI’s personalization and pedagogical capabilities. Future features include the ability for teachers to define interaction styles and teaching tones via pre-configured templates, supporting modes such as motivational, formal, or casual responses. Voice interaction enhancements are also envisioned, where the system could respond with different voice profiles (male or female) and potentially support speech recognition in multiple languages, including Arabic and English. The development team will consider implementing translation layers to handle regional language nuances, as discussed, to ensure speech recognition accuracy and response quality.</w:t>
        <w:br/>
        <w:br/>
        <w:t>Further, the platform will evolve to incorporate broader data analytics and predictive modeling. As noted, future enhancements may include forecasting student enrollment trends, churn prediction, and analysis of marketing campaign effectiveness. The meeting underscored the importance of integrating with school marketing tools such as HubSpot or Google Analytics via CSV exports or API connections, to derive actionable insights. These analytics modules will be designed to generate high-level summaries and detailed reports, with customizable depth based on user roles, such as school leadership or marketing teams.</w:t>
        <w:br/>
        <w:br/>
        <w:t>Finally, scalability and deployment options are planned for future phases, including the possibility of multi-tenant cloud solutions versus dedicated offline installations. The team discussed hardware scalability, with plans to offer various configurations—from basic PCs to enterprise servers—based on the number of concurrent users and use case complexity. Constraints related to resource management, data privacy laws (GDPR, UAE law), and the need for flexible deployment models were emphasized, ensuring that future enhancements will accommodate both resource-rich and resource-constrained environments. Overall, these future enhancements aim to solidify the platform’s robustness, adaptability, and compliance, aligning with the long-term strategic objectives discussed during the meeting.</w:t>
      </w:r>
    </w:p>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This document articulates the strategic purpose of the project, which is to develop a modular, offline-capable AI-driven platform tailored for international schools to streamline inspection readiness, curriculum enhancement, personalized student assessments, and marketing insights. It aims to consolidate disparate data sources, enabling efficient data management, reporting, and decision support while ensuring data privacy and regional compliance. The solution emphasizes scalability, ease of deployment, and minimal disruption to existing workflows, with a focus on delivering rapid, impactful features that address core pain points faced by educators and administrators. By capturing detailed requirements across multiple use cases, this document seeks to establish a clear technical blueprint that facilitates efficient development, deployment, and future expansion of the platform, ultimately enhancing educational outcomes and operational efficiency.</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 xml:space="preserve">**Project Purpose**  </w:t>
        <w:br/>
        <w:t>This document delineates the comprehensive requirements and architectural framework for developing a modular, AI-powered educational platform tailored for top-tier schools. The primary objective is to streamline school operations by integrating inspection support, curriculum enhancement, personalized lesson planning, and marketing insights into a unified, offline-capable system. Emphasis is placed on data privacy, security, and seamless integration with existing MIS and LMS systems through APIs and offline data synchronization. The solution aims to reduce administrative workload, facilitate data-driven decision-making, and support scalable deployment across multiple school verticals, ensuring adaptability for future functionalities such as analytics, assessment, and content generation. This initiative strives to deliver a user-friendly interface with role-based access, customizable workflows, and efficient resource management to meet the strategic goals of educational institutions.</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 SECTION: Project Objectives</w:t>
        <w:br/>
        <w:br/>
        <w:t>1. Develop Modular AI-Driven Educational Solutions</w:t>
        <w:br/>
        <w:t xml:space="preserve">   - Create flexible, independent modules for inspection, curriculum, performance, and marketing, allowing schools to adopt specific functionalities as needed.</w:t>
        <w:br/>
        <w:br/>
        <w:t>2. Support Offline Operation with Secure Data Management</w:t>
        <w:br/>
        <w:t xml:space="preserve">   - Ensure the platform functions securely offline, with options for private servers and localized data storage, respecting privacy regulations such as GDPR and regional laws.</w:t>
        <w:br/>
        <w:br/>
        <w:t>3. Enable Efficient Inspection Readiness and Reporting</w:t>
        <w:br/>
        <w:t xml:space="preserve">   - Automate the analysis of inspection reports and generate standardized PDF documents to streamline compliance processes for schools.</w:t>
        <w:br/>
        <w:br/>
        <w:t>4. Facilitate Curriculum Enhancement and Personalized Lesson Planning</w:t>
        <w:br/>
        <w:t xml:space="preserve">   - Provide tools for teachers to build and customize lesson resources, analyze student performance, and create tailored educational pathways.</w:t>
        <w:br/>
        <w:br/>
        <w:t>5. Implement Data Centralization and Integration</w:t>
        <w:br/>
        <w:t xml:space="preserve">   - Aggregate data from various sources like MIS, LMS, PDFs, and school management systems into a unified repository for easy access and analysis.</w:t>
        <w:br/>
        <w:br/>
        <w:t>6. Support Data Uploads and Management</w:t>
        <w:br/>
        <w:t xml:space="preserve">   - Allow schools to upload relevant documents (PDF, CSV, Word) manually or via automated syncs, with capabilities for versioning, deletion, and compression.</w:t>
        <w:br/>
        <w:br/>
        <w:t>7. Incorporate AI-Generated Content and Insights</w:t>
        <w:br/>
        <w:t xml:space="preserve">   - Use AI to produce content such as reports, summaries, and marketing materials, with customizable templates and predefined prompts aligned with school policies.</w:t>
        <w:br/>
        <w:br/>
        <w:t>8. Establish Feedback and Continuous Improvement Mechanisms</w:t>
        <w:br/>
        <w:t xml:space="preserve">   - Collect user feedback on AI responses, system responses, and content relevance to fine-tune AI behavior periodically.</w:t>
        <w:br/>
        <w:br/>
        <w:t>9. Provide Role-Based Access Control and User Management</w:t>
        <w:br/>
        <w:t xml:space="preserve">   - Enable differentiated access for teachers, administrators, and inspection bodies, with specific permissions for viewing, editing, and managing data.</w:t>
        <w:br/>
        <w:br/>
        <w:t>10. Support Multi-Language and Accessibility Features</w:t>
        <w:br/>
        <w:t xml:space="preserve">    - Incorporate multilingual support (English and Arabic initially) with options for voice interaction and accessible UI templates for various age groups.</w:t>
        <w:br/>
        <w:br/>
        <w:t>11. Enable Data-Driven Decision Support and Analytics</w:t>
        <w:br/>
        <w:t xml:space="preserve">    - Offer dashboards and reports for tracking student performance, inspection outcomes, marketing effectiveness, and enrollment trends, with options for comparison and forecasting.</w:t>
        <w:br/>
        <w:br/>
        <w:t>12. Prepare for Future Expansion into Additional Use Cases</w:t>
        <w:br/>
        <w:t xml:space="preserve">    - Design the architecture to accommodate future modules such as financial analysis, HR management, and advanced AI capabilities like computer vision and real-time monitoring.</w:t>
        <w:br/>
        <w:br/>
        <w:t>13. Facilitate Seamless Integration with Existing School Systems</w:t>
        <w:br/>
        <w:t xml:space="preserve">    - Ensure compatibility with popular MIS and LMS platforms through APIs or manual data imports, supporting both cloud and on-premise deployments.</w:t>
        <w:br/>
        <w:br/>
        <w:t>14. Ensure System Scalability and Performance</w:t>
        <w:br/>
        <w:t xml:space="preserve">    - Architect the platform to handle varying school sizes, concurrent users, and future growth with scalable hardware recommendations and performance monitoring.</w:t>
        <w:br/>
        <w:br/>
        <w:t>15. Establish Clear Project Roadmap and Delivery Timeline</w:t>
        <w:br/>
        <w:t xml:space="preserve">    - Define phased milestones for requirement finalization, prototype development, testing, and deployment, with ongoing collaboration and iterative feedback.</w:t>
        <w:br/>
        <w:br/>
        <w:t>16. Prioritize User-Friendly Interface and Minimal Barriers to Adoption</w:t>
        <w:br/>
        <w:t xml:space="preserve">    - Design intuitive, ChatGPT-like conversational interfaces and simple dashboards to encourage engagement from teachers, administrators, and students.</w:t>
        <w:br/>
        <w:br/>
        <w:t>17. Define Clear KPIs and Metrics for Success</w:t>
        <w:br/>
        <w:t xml:space="preserve">    - Set measurable indicators such as inspection scores, student engagement levels, content accuracy, and system usage analytics to evaluate platform effectiveness.</w:t>
        <w:br/>
        <w:br/>
        <w:t>18. Plan for Long-Term Support, Maintenance, and Upgrades</w:t>
        <w:br/>
        <w:t xml:space="preserve">    - Establish protocols for system updates, user training, and ongoing technical support aligned with evolving educational and technological needs.</w:t>
        <w:br/>
        <w:br/>
        <w:t>19. Incorporate Data Security, Privacy, and Safeguards</w:t>
        <w:br/>
        <w:t xml:space="preserve">    - Implement encryption, audit logs, and access restrictions to protect sensitive data and ensure compliance with legal and institutional policies.</w:t>
        <w:br/>
        <w:br/>
        <w:t>20. Enable Customization and Branding Flexibility</w:t>
        <w:br/>
        <w:t xml:space="preserve">    - Allow schools to personalize UI elements, prompts, and templates to reflect their branding, pedagogical style, and regional requirements.</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 Project Stakeholders</w:t>
        <w:br/>
        <w:br/>
        <w:t>The following table delineates the key stakeholders involved in the development, management, and deployment of the educational platform, along with their respective roles, resources, and responsibilities:</w:t>
        <w:br/>
        <w:br/>
        <w:t>| Stakeholder Role                     | Resource / Responsibilities                                               |</w:t>
        <w:br/>
        <w:t>|--------------------------------------|---------------------------------------------------------------------------|</w:t>
        <w:br/>
        <w:t>| **Client (Kaya MIS Consulting / Riza Kaya)** | - Project oversight and strategic guidance&lt;br&gt;- Business requirement articulation&lt;br&gt;- Final decision-making&lt;br&gt;- Data provision and validation&lt;br&gt;- Stakeholder communication&lt;br&gt;- Policy and workflow approval&lt;br&gt;- Review and approval of deliverables |</w:t>
        <w:br/>
        <w:t>| **MSBC Group / Technical &amp; Development Team** | - System architecture design&lt;br&gt;- Software development and coding&lt;br&gt;- Hardware specification and infrastructure planning&lt;br&gt;- API integration with MIS providers&lt;br&gt;- Data management and security implementation&lt;br&gt;- Offline deployment setup&lt;br&gt;- UI/UX design and prototyping&lt;br&gt;- Testing and quality assurance&lt;br&gt;- Documentation and technical specifications&lt;br&gt;- Project management and coordination |</w:t>
        <w:br/>
        <w:t>| **UI/UX Design Team (Aesha Thakkar &amp; Ishika Anandani)** | - User interface and experience design&lt;br&gt;- Prototype creation&lt;br&gt;- Design validation with stakeholders&lt;br&gt;- Ensuring usability and accessibility standards&lt;br&gt;- Collaboration with development team for implementation |</w:t>
        <w:br/>
        <w:t>| **AI &amp; Backend Coordination (Sahil Sharma)** | - AI model integration and tuning&lt;br&gt;- Backend system management&lt;br&gt;- Data processing workflows&lt;br&gt;- Performance optimization&lt;br&gt;- Feedback loop implementation |</w:t>
        <w:br/>
        <w:t>| **School Leadership (School Administrators, Management)** | - Data input and validation&lt;br&gt;- Policy and workflow setup&lt;br&gt;- User access management&lt;br&gt;- Content upload and updates&lt;br&gt;- Inspection and assessment data provision&lt;br&gt;- Training and onboarding of staff&lt;br&gt;- Feedback and continuous improvement input |</w:t>
        <w:br/>
        <w:t>| **Teachers &amp; Academic Staff**        | - Content creation and curation&lt;br&gt;- Student assessment and feedback&lt;br&gt;- Personalization of lesson plans&lt;br&gt;- Interaction with AI tools during teaching&lt;br&gt;- Data validation for student performance |</w:t>
        <w:br/>
        <w:t>| **Students**                         | - Engagement with AI tools (via teacher supervision)&lt;br&gt;- Submission of queries and responses&lt;br&gt;- Feedback on system responses&lt;br&gt;- Interaction within classroom scenarios |</w:t>
        <w:br/>
        <w:t>| **Parents**                          | - Limited access for reporting purposes&lt;br&gt;- Viewing progress reports (via external channels)&lt;br&gt;- No direct system access during initial phases |</w:t>
        <w:br/>
        <w:t>| **System Administrators &amp; IT Support** | - Infrastructure setup and maintenance&lt;br&gt;- User access control&lt;br&gt;- Hardware deployment and support&lt;br&gt;- Data security and privacy enforcement&lt;br&gt;- Offline system configuration and updates&lt;br&gt;- Monitoring system health and usage metrics |</w:t>
        <w:br/>
        <w:t>| **Hardware &amp; Infrastructure Providers** | - Supplying hardware components (servers, devices)&lt;br&gt;- Network and connectivity setup&lt;br&gt;- Support for offline deployment models&lt;br&gt;- Hardware maintenance and support contracts |</w:t>
        <w:br/>
        <w:br/>
        <w:t>This stakeholder matrix ensures clarity in roles and responsibilities, fostering effective communication and streamlined project execution throughout the development lifecycle.</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 Assumptions</w:t>
        <w:br/>
        <w:br/>
        <w:t>- The system will support integration with major school management information systems (MIS) such as Veracross, iSAMS, and others through available APIs or manual data transfers via file uploads or folder structures.</w:t>
        <w:br/>
        <w:t>- Schools will primarily provide data through manual uploads, shared folders, or existing APIs; real-time synchronization may not be mandatory initially.</w:t>
        <w:br/>
        <w:t>- The platform will be deployed both in offline (on-premise) environments and in cloud-hosted multi-tenant configurations, depending on school resource capabilities and security requirements.</w:t>
        <w:br/>
        <w:t>- For offline deployments, data will be stored locally on dedicated hardware devices with manual or scheduled synchronization to external systems.</w:t>
        <w:br/>
        <w:t>- The hardware infrastructure will be customizable, ranging from basic PCs to high-end servers, tailored to the number of concurrent users and use case modules.</w:t>
        <w:br/>
        <w:t>- The platform will support multiple user roles, including administrators, teachers, and school leaders, with role-based access control governing data visibility and system functionalities.</w:t>
        <w:br/>
        <w:t>- User authentication for students and teachers will be through individual logins, with options for bulk import via CSV uploads.</w:t>
        <w:br/>
        <w:t>- Student engagement will be classroom-based, operating within controlled environments under teacher supervision; student access from home or external networks will be restricted initially.</w:t>
        <w:br/>
        <w:t>- The platform will not support direct parent access to detailed student data in initial phases; parent reports will be delivered through existing school channels.</w:t>
        <w:br/>
        <w:t>- The system will handle data related to student performance, attendance, curriculum content, and assessments, with data stored in a centralized repository accessible by authorized users.</w:t>
        <w:br/>
        <w:t>- Content moderation and safety measures, including safeguards for AI responses, will be implemented to prevent inappropriate or unsafe outputs, especially in student-facing interactions.</w:t>
        <w:br/>
        <w:t>- The platform will include configurable templates for reports, dashboards, and communication materials, enabling schools to standardize outputs and branding.</w:t>
        <w:br/>
        <w:t>- The platform will support multiple languages, initially English and Arabic, with translation capabilities and voice recognition in development or as future enhancements.</w:t>
        <w:br/>
        <w:t>- The AI components will leverage multiple or bifurcated models to ensure content safety, compliance, and performance, with potential for future reinforcement learning features.</w:t>
        <w:br/>
        <w:t>- Real-time data processing will be optimized through scheduled batch operations, with on-demand processing for critical tasks, to balance compute resources and response times.</w:t>
        <w:br/>
        <w:t>- Feedback loops from teachers and students will influence system fine-tuning on a quarterly or bi-annual basis, not instantaneously.</w:t>
        <w:br/>
        <w:t>- The platform will avoid complex gamification features initially, focusing instead on core functionalities like analytics, content generation, and assessment support.</w:t>
        <w:br/>
        <w:t>- Different age groups of students may have customized interfaces or templates; however, the primary interface will be a chat-based, user-friendly environment.</w:t>
        <w:br/>
        <w:t>- Data privacy and regional compliance (GDPR, UAE laws) will be strictly enforced; parent access to student data will be limited or managed through other school systems.</w:t>
        <w:br/>
        <w:t>- The solution will include audit logs for all interactions, data uploads, and system changes, with access restricted based on user roles.</w:t>
        <w:br/>
        <w:t>- Hardware and system configurations will be offered as modular packages, with the ability to scale or customize based on school size, concurrent users, and use case modules.</w:t>
        <w:br/>
        <w:t>- Subscription-based licensing will be managed manually initially, with support for license validation, expiry, and renewal processes embedded into the system.</w:t>
        <w:br/>
        <w:t>- The project’s scope includes phased development, starting with core features such as inspection support, curriculum enhancement, and student performance analysis before expanding to marketing, finance, and other verticals.</w:t>
        <w:br/>
        <w:t>- The platform's AI models will be pre-trained with standard datasets; ongoing fine-tuning and customization will be conducted periodically, not in real-time.</w:t>
        <w:br/>
        <w:t>- Schools will be responsible for maintaining their local network bandwidth and security infrastructure; the platform design assumes sufficient internet and local network capabilities for cloud or hybrid deployments.</w:t>
        <w:br/>
        <w:t>- The initial release aims for a lightweight, easy-to-use interface with minimal barriers to adoption, emphasizing straightforward workflows for teachers and administrators.</w:t>
        <w:br/>
        <w:t>- The system will support export of reports in PDF, Word, or image formats, with customization options for branding and content layout.</w:t>
        <w:br/>
        <w:t>- The AI assistant will respond in a professional, concise manner suitable for primary and secondary education contexts, avoiding overly technical or verbose explanations.</w:t>
        <w:br/>
        <w:t>- Data security measures, including encryption at rest and in transit, will be implemented, especially for sensitive student and school data.</w:t>
        <w:br/>
        <w:t>- The platform will be designed with scalability in mind, allowing future addition of modules such as financial management, HR, and advanced analytics.</w:t>
        <w:br/>
        <w:t>- Schools may have existing policies on data retention, student confidentiality, and resource sharing; the system will respect and incorporate these policies during implementation.</w:t>
        <w:br/>
        <w:t>- User feedback and system usage metrics will be collected periodically to inform future enhancements and refinements, without real-time analytics in the initial phases.</w:t>
        <w:br/>
        <w:t>- The platform’s design will facilitate quick onboarding and minimal training, with comprehensive documentation and support for customization.</w:t>
        <w:br/>
        <w:t>- The development and deployment timelines will be aligned with school academic calendars and inspection schedules, with flexibility to adapt to regional and institutional requirements.</w:t>
        <w:br/>
        <w:t>- The platform will not initially support integration with external content providers or social media channels for marketing; such features are planned for future phases.</w:t>
        <w:br/>
        <w:t>- The solution aims to be compliant with regional data sovereignty laws, with data stored within specified jurisdictions such as the UAE or other targeted regions.</w:t>
        <w:br/>
        <w:t>- The project assumes schools will allocate internal resources for data curation, content upload, and system management, with support from the implementation team.</w:t>
        <w:br/>
        <w:t>- Cost and hardware recommendations will be provided based on projected concurrent user load, system modules, and data storage needs, with options for scaling.</w:t>
        <w:br/>
        <w:t>- The system will incorporate basic multilingual support, with potential expansion into additional languages as per regional requirements.</w:t>
        <w:br/>
        <w:t>- The platform will provide role-specific dashboards, with simplified interfaces for students and teachers and more detailed views for administrators and school leaders.</w:t>
        <w:br/>
        <w:t>- The initial focus is on core modules such as inspection readiness, curriculum management, student performance, and AI-driven resource creation, with subsequent modules planned for phased rollout.</w:t>
        <w:br/>
        <w:t>- Schools will be responsible for periodic data updates, such as student information, assessment results, and resource uploads, with the system designed to handle incremental data growth.</w:t>
        <w:br/>
        <w:t>- The project will maintain flexibility to incorporate future AI advancements, such as reinforcement learning or expanded content types, based on stakeholder feedback and technological developments.</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 Acronyms and Abbreviations</w:t>
        <w:br/>
        <w:br/>
        <w:t>| Key | Full Form |</w:t>
        <w:br/>
        <w:t>|-------|--------------|</w:t>
        <w:br/>
        <w:t>| SRS | Software Requirements Specification |</w:t>
        <w:br/>
        <w:t>| LMS | Learning Management System |</w:t>
        <w:br/>
        <w:t>| MIS | Management Information System |</w:t>
        <w:br/>
        <w:t>| KPI | Key Performance Indicator |</w:t>
        <w:br/>
        <w:t>| KHDA | Knowledge and Human Development Authority |</w:t>
        <w:br/>
        <w:t>| ADEC | Abu Dhabi Education Council |</w:t>
        <w:br/>
        <w:t>| AI | Artificial Intelligence |</w:t>
        <w:br/>
        <w:t>| RAG | Red-Amber-Green (Risk Assessment/Status Indicator) |</w:t>
        <w:br/>
        <w:t>| API | Application Programming Interface |</w:t>
        <w:br/>
        <w:t>| ERP | Enterprise Resource Planning |</w:t>
        <w:br/>
        <w:t>| CRM | Customer Relationship Management |</w:t>
        <w:br/>
        <w:t>| CSV | Comma-Separated Values |</w:t>
        <w:br/>
        <w:t>| PDF | Portable Document Format |</w:t>
        <w:br/>
        <w:t>| HTML | HyperText Markup Language |</w:t>
        <w:br/>
        <w:t>| UX | User Experience |</w:t>
        <w:br/>
        <w:t>| UI | User Interface |</w:t>
        <w:br/>
        <w:t>| CSS | Cascading Style Sheets |</w:t>
        <w:br/>
        <w:t>| SSL | Secure Sockets Layer |</w:t>
        <w:br/>
        <w:t>| SSL | Secure Sockets Layer |</w:t>
        <w:br/>
        <w:t>| GCC | Gulf Cooperation Council |</w:t>
        <w:br/>
        <w:br/>
        <w:t>*Note:* The above table includes key acronyms and abbreviations identified from the meeting summaries, relevant to the context of software development, education technology, and project management.</w:t>
      </w:r>
    </w:p>
    <w:p/>
    <w:p>
      <w:pPr>
        <w:pStyle w:val="SRSHeading1"/>
      </w:pPr>
      <w:r>
        <w:t>User Personas</w:t>
      </w:r>
    </w:p>
    <w:p>
      <w:pPr>
        <w:pStyle w:val="SRSHeading2"/>
      </w:pPr>
      <w:r>
        <w:t>User Personas</w:t>
      </w:r>
    </w:p>
    <w:p>
      <w:pPr>
        <w:pStyle w:val="SRSNormal"/>
        <w:ind w:left="360"/>
      </w:pPr>
      <w:r>
        <w:t>Purpose: Tells about roles involved in particular project.</w:t>
      </w:r>
    </w:p>
    <w:p>
      <w:pPr>
        <w:pStyle w:val="SRSNormal"/>
        <w:spacing w:after="240"/>
        <w:ind w:left="360"/>
      </w:pPr>
      <w:r>
        <w:t>Source: Standard Template</w:t>
      </w:r>
    </w:p>
    <w:p>
      <w:pPr>
        <w:pStyle w:val="SRSNormal"/>
        <w:spacing w:after="240"/>
        <w:ind w:left="360"/>
      </w:pPr>
      <w:r>
        <w:t># User Personas</w:t>
        <w:br/>
        <w:br/>
        <w:t>**School Administrator:** The school administrator is responsible for overseeing inspection readiness, managing school policies, and ensuring compliance with regional standards such as KHDA and ADEC. They utilize the AI platform to upload inspection reports, monitor compliance checklists, and generate reports to streamline the inspection process, reducing the manual effort involved in preparing for evaluations. This persona relies heavily on the system’s capability to aggregate data from various sources, provide actionable insights, and produce standardized documentation such as PDFs and charts to support school accreditation and continuous improvement initiatives.</w:t>
        <w:br/>
        <w:br/>
        <w:t>**Teacher:** The teacher interacts with the platform primarily to access curriculum resources, create lesson plans, and track student performance. They may upload or access teaching materials, generate personalized lesson plans based on student data, and provide feedback on AI responses. Teachers benefit from a simplified, intuitive interface that supports content creation, student assessment, and resource management. They also engage with AI-driven suggestions for teaching strategies, assessments, and resource recommendations, ensuring relevant and tailored educational experiences within a controlled classroom environment.</w:t>
        <w:br/>
        <w:br/>
        <w:t>**School Leadership (Heads of Departments/Principal):** The leadership team uses the system to analyze school-wide data such as student attendance, grades, inspection scores, and resource utilization. They oversee the performance metrics, approve policies uploaded into the system, and monitor the overall health of academic and operational processes. Their interface facilitates high-level decision-making through dashboards and reports, enabling strategic planning, compliance tracking, and performance evaluation across multiple departments and cohorts.</w:t>
        <w:br/>
        <w:br/>
        <w:t>**Admissions &amp; Marketing Staff:** This group leverages the platform for candidate assessment, marketing campaign analysis, and enrollment management. They input and analyze applicant data, generate marketing insights, and produce promotional materials using AI-suggested content tailored to targeted demographics. The system supports offline and online modes, allowing these staff to prepare outreach content, evaluate campaign effectiveness, and support admissions decisions through data-driven insights, all while maintaining a user-friendly, streamlined workflow suited for various regional contexts.</w:t>
        <w:br/>
        <w:br/>
        <w:t>**System Administrator / IT Support:** The system administrator manages user access, system configurations, and integration points with existing school management systems (e.g., MIS, LMS). They oversee data security, offline hardware deployment, and maintenance protocols, ensuring seamless operation across multiple schools and regions. Responsible for setting subscription plans, deploying updates, and monitoring system health, they facilitate the technical backbone that supports the platform’s scalability, compliance, and security, including offline data sync, hardware setups, and API integrations.</w:t>
      </w:r>
    </w:p>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Standard Template</w:t>
      </w:r>
    </w:p>
    <w:p>
      <w:pPr>
        <w:pStyle w:val="SRSNormal"/>
        <w:spacing w:after="240"/>
        <w:ind w:left="360"/>
      </w:pPr>
      <w:r>
        <w:t># Scope</w:t>
        <w:br/>
        <w:br/>
        <w:t>Based on the detailed meeting summaries, requirements, and discussions across the various use cases, the scope of the proposed educational platform is delineated into modular, scalable components aligned with specific functionalities. The platform aims to provide a comprehensive AI-driven support system for schools, encompassing inspection readiness, curriculum management, student performance analytics, and marketing insights. Below are the defined scopes tailored to different use cases:</w:t>
        <w:br/>
        <w:br/>
        <w:t>---</w:t>
        <w:br/>
        <w:br/>
        <w:t>## Use Case 1: Inspection Readiness and Compliance Support</w:t>
        <w:br/>
        <w:br/>
        <w:t>**Scope Overview:**</w:t>
        <w:br/>
        <w:t>- Development of an offline-capable AI module that assists school administrators and leadership in preparing for accreditation and inspection processes.</w:t>
        <w:br/>
        <w:t>- Integration with existing inspection frameworks such as KHDA, ADEK, and regional authorities.</w:t>
        <w:br/>
        <w:t>- Utilization of a Robust Retrieval-Augmented Generation (RAG) system that ingests inspection reports, past assessments, and relevant policies.</w:t>
        <w:br/>
        <w:t>- Generation of standardized PDF reports encapsulating inspection outcomes, checklists, and action plans, mimicking existing report formats.</w:t>
        <w:br/>
        <w:t>- Support for manual upload of historical inspection data, PDFs, Word documents, and checklists.</w:t>
        <w:br/>
        <w:t>- Implementation of a version-controlled repository for storing and managing inspection-related documents.</w:t>
        <w:br/>
        <w:t>- Role-based access control limiting inspection data visibility to authorized personnel.</w:t>
        <w:br/>
        <w:t>- Incorporation of document parsing capabilities to extract structured data from PDFs and images, with future roadmap inclusion for computer vision-based assessments.</w:t>
        <w:br/>
        <w:t>- Optional cloud deployment for scalability; primary focus on secure, private, offline systems for top-tier schools.</w:t>
        <w:br/>
        <w:t>- Future enhancement scope: Integrating visual inspection data (images/videos) and employing computer vision for campus-wide assessments.</w:t>
        <w:br/>
        <w:br/>
        <w:t>**Functional Boundaries:**</w:t>
        <w:br/>
        <w:t>- Focused exclusively on inspection-related data and reports.</w:t>
        <w:br/>
        <w:t>- Does not extend to individual student assessments or academic performance metrics.</w:t>
        <w:br/>
        <w:t>- Excludes real-time campus surveillance or visual campus inspections at initial phase.</w:t>
        <w:br/>
        <w:br/>
        <w:t>---</w:t>
        <w:br/>
        <w:br/>
        <w:t>## Use Case 2: Curriculum Enhancement and Lesson Planning</w:t>
        <w:br/>
        <w:br/>
        <w:t>**Scope Overview:**</w:t>
        <w:br/>
        <w:t>- Data ingestion from existing school management systems (MIS), LMS, and resource repositories.</w:t>
        <w:br/>
        <w:t>- Support for structured upload of lesson plans, curriculum documents, assessments, and resource materials.</w:t>
        <w:br/>
        <w:t>- AI-powered resource and content generation to assist teachers in creating lesson plans, quizzes, and activity outlines.</w:t>
        <w:br/>
        <w:t>- Personalization features enabling creation of tailored lessons based on student profiles, performance data, and identified learning gaps.</w:t>
        <w:br/>
        <w:t>- Integration with MIS data to analyze student attendance, grades, and behavioral data for informed lesson planning.</w:t>
        <w:br/>
        <w:t>- Generation of visual dashboards and reports (PDF, PowerPoint, or similar formats) summarizing lesson effectiveness, student engagement, and resource utilization.</w:t>
        <w:br/>
        <w:t>- Support for manual and semi-automated data synchronization with existing school systems.</w:t>
        <w:br/>
        <w:t>- Role-based access for teachers, department heads, and administrators.</w:t>
        <w:br/>
        <w:t>- Support for multi-language interfaces in English and Arabic, with translation capabilities for future regional expansion.</w:t>
        <w:br/>
        <w:t>- Modular architecture allowing rollout in phased manner, with primary focus on core functionalities.</w:t>
        <w:br/>
        <w:t>- Future scope: Incorporating AI-driven curriculum gap analysis and automated resource suggestions, with roadmap for real-time data integration.</w:t>
        <w:br/>
        <w:br/>
        <w:t>**Functional Boundaries:**</w:t>
        <w:br/>
        <w:t>- Focused on lesson and curriculum resource management.</w:t>
        <w:br/>
        <w:t>- Does not handle student assessments or grading at initial phase.</w:t>
        <w:br/>
        <w:t>- Excludes real-time classroom interactions or live teaching aids.</w:t>
        <w:br/>
        <w:br/>
        <w:t>---</w:t>
        <w:br/>
        <w:br/>
        <w:t>## Use Case 3: Student Performance Tracking and Analytics</w:t>
        <w:br/>
        <w:br/>
        <w:t>**Scope Overview:**</w:t>
        <w:br/>
        <w:t>- Integration with existing MIS, LMS, and assessment systems to retrieve student data, grades, attendance, and behavioral records.</w:t>
        <w:br/>
        <w:t>- Support for bulk data uploads via CSV, Excel, or database synchronization; future plans for real-time API integration.</w:t>
        <w:br/>
        <w:t>- AI-enabled dashboards that visualize student performance metrics, attendance patterns, and behavioral insights.</w:t>
        <w:br/>
        <w:t>- Analytical tools for identifying at-risk students, learning gaps, and success indicators.</w:t>
        <w:br/>
        <w:t>- Generation of PDF reports summarizing individual and class-wide performance metrics, comparable across cohorts.</w:t>
        <w:br/>
        <w:t>- Support for concurrent user sessions with scalability planning (initially limited to 5-10 users, expandable to larger configurations).</w:t>
        <w:br/>
        <w:t>- Role-based access controls for teachers, counselors, and school leadership.</w:t>
        <w:br/>
        <w:t>- Data privacy measures compliant with GDPR, UAE, and regional data protection laws.</w:t>
        <w:br/>
        <w:t>- Modular design enabling phased deployment, with initial focus on core analytics and reporting.</w:t>
        <w:br/>
        <w:t>- Roadmap for predictive analytics, churn prediction, and longitudinal performance trend analysis.</w:t>
        <w:br/>
        <w:br/>
        <w:t>**Functional Boundaries:**</w:t>
        <w:br/>
        <w:t>- Does not include live classroom monitoring or AI-based behavioral analysis.</w:t>
        <w:br/>
        <w:t>- Focused on retrospective data analysis; predictive modeling scope is limited to enrollment, churn, and basic performance forecasting.</w:t>
        <w:br/>
        <w:t>- Excludes detailed financial or HR analytics.</w:t>
        <w:br/>
        <w:br/>
        <w:t>---</w:t>
        <w:br/>
        <w:br/>
        <w:t>## Use Case 4: AI-enabled Marketing and Admissions Support</w:t>
        <w:br/>
        <w:br/>
        <w:t>**Scope Overview:**</w:t>
        <w:br/>
        <w:t>- Content generation for marketing campaigns, including text suggestions, taglines, and social media posts.</w:t>
        <w:br/>
        <w:t>- Support for uploading and analyzing PDFs, images, and competitor materials via manual uploads.</w:t>
        <w:br/>
        <w:t>- Integration with external marketing tools such as HubSpot, Google Analytics, and social media APIs for analytics and campaign management.</w:t>
        <w:br/>
        <w:t>- AI-driven suggestions for targeting demographics, regional segments, and content personalization based on school-specific data.</w:t>
        <w:br/>
        <w:t>- Support for automated generation of marketing assets like banners, social media snippets, and email templates, within predefined templates.</w:t>
        <w:br/>
        <w:t>- Inclusion of surveys, feedback forms, and lead qualification questionnaires.</w:t>
        <w:br/>
        <w:t>- Offline data support with manual uploads, and optional cloud integration for larger-scale deployment.</w:t>
        <w:br/>
        <w:t>- Role-based access tailored for marketing teams, school leadership, and external agencies.</w:t>
        <w:br/>
        <w:t>- Support for multiple output formats: text summaries, graphs, pie charts, and visual assets.</w:t>
        <w:br/>
        <w:t>- Roadmap for integrating with school management systems to extract demographic data such as nationality, profession, and regional distribution.</w:t>
        <w:br/>
        <w:t>- Future scope: Campaign performance analytics, predictive enrollment modeling, and trend analysis.</w:t>
        <w:br/>
        <w:br/>
        <w:t>**Functional Boundaries:**</w:t>
        <w:br/>
        <w:t>- Focused primarily on content generation and basic analytics.</w:t>
        <w:br/>
        <w:t>- Does not encompass full marketing automation or multi-channel campaign management.</w:t>
        <w:br/>
        <w:t>- Excludes complex media asset creation (images/videos) in initial phase; plans for simple template-based suggestions only.</w:t>
        <w:br/>
        <w:br/>
        <w:t>---</w:t>
        <w:br/>
        <w:br/>
        <w:t>## Cross-Use Case Architectural and System Boundaries</w:t>
        <w:br/>
        <w:br/>
        <w:t>- **Modular Architecture:** Each use case will be developed as an independent module, enabling phased rollout, ease of maintenance, and customization per school.</w:t>
        <w:br/>
        <w:t>- **Shared Data Repository:** Centralized data storage with role-based access controls ensures data integrity, security, and consistency across modules.</w:t>
        <w:br/>
        <w:t>- **Extensibility &amp; Scalability:** Infrastructure will support scaling from small pilot deployments to large multi-tenant environments, with options for offline and cloud-based hosting.</w:t>
        <w:br/>
        <w:t>- **Integration Scope:** Support for APIs with major MIS providers (e.g., Veracross, iSAMS, ISAMS) and data import/export capabilities.</w:t>
        <w:br/>
        <w:t>- **User Management &amp; Access Control:** Role-specific permissions to restrict access to sensitive data, with layered authorization for administrators, teachers, students, and external stakeholders.</w:t>
        <w:br/>
        <w:t>- **Language &amp; Accessibility:** Multilingual support (initially English and Arabic), with future plans for additional languages and accessibility features.</w:t>
        <w:br/>
        <w:t>- **Security &amp; Compliance:** Emphasis on GDPR, UAE, Dubai data laws, safeguarding student and staff data, and implementing audit logs and moderation controls.</w:t>
        <w:br/>
        <w:br/>
        <w:t>---</w:t>
        <w:br/>
        <w:br/>
        <w:t>## Summary</w:t>
        <w:br/>
        <w:br/>
        <w:t>The platform's scope is intentionally modular, targeting core educational and administrative challenges faced by top-tier schools while allowing future expansion into finance, HR, and broader institutional analytics. The initial focus is on delivering a lean, effective, and secure solution that addresses immediate needs such as inspection readiness, curriculum management, student analytics, and marketing insights, with a roadmap for continuous enhancement and regional adaptation.</w:t>
        <w:br/>
        <w:br/>
        <w:t>---</w:t>
        <w:br/>
        <w:br/>
        <w:t>**Note:** The scope outlined here is subject to refinement based on ongoing stakeholder feedback, technical feasibility assessments, and evolving school requirements.</w:t>
      </w:r>
    </w:p>
    <w:p/>
    <w:p>
      <w:pPr>
        <w:pStyle w:val="SRSHeading1"/>
      </w:pPr>
      <w:r>
        <w:t>Sequence Diagram</w:t>
      </w:r>
    </w:p>
    <w:p>
      <w:pPr>
        <w:pStyle w:val="SRSHeading2"/>
      </w:pPr>
      <w:r>
        <w:t>Sequence Diagram</w:t>
      </w:r>
    </w:p>
    <w:p>
      <w:pPr>
        <w:pStyle w:val="SRSNormal"/>
        <w:ind w:left="360"/>
      </w:pPr>
      <w:r>
        <w:t>Purpose: Illustration of interaction flow among system components.</w:t>
      </w:r>
    </w:p>
    <w:p>
      <w:pPr>
        <w:pStyle w:val="SRSNormal"/>
        <w:spacing w:after="240"/>
        <w:ind w:left="360"/>
      </w:pPr>
      <w:r>
        <w:t>Source: Standard Template</w:t>
      </w:r>
    </w:p>
    <w:p>
      <w:pPr>
        <w:pStyle w:val="SRSNormal"/>
        <w:spacing w:after="240"/>
        <w:ind w:left="360"/>
      </w:pPr>
      <w:r>
        <w:t>## Sequence Diagram</w:t>
        <w:br/>
        <w:br/>
        <w:t>This section delineates the high-level interactions and data flows within the proposed educational platform, as discussed during the design walkthrough meetings. The sequence diagram captures the interactions among users, system modules, and external data sources, reflecting the core functional requirements and architectural decisions made during the meetings.</w:t>
        <w:br/>
        <w:br/>
        <w:t>A primary focus is on the interaction between users—such as teachers, administrators, and students—and the system’s interfaces. For instance, during the design walkthrough, it was emphasized that teachers and administrators will access the platform through role-based interfaces, with specific functionalities enabled based on their permissions. Teachers will interact with the system primarily via a chat-like interface, which supports configurable modes such as resource creation, assessment analysis, and content moderation. The admin users will have access to configuration and management workflows, including user access control, subscription management, and data oversight.</w:t>
        <w:br/>
        <w:br/>
        <w:t>Data interactions are a key component of the sequence diagram. The system will incorporate API endpoints to facilitate data exchange with existing school management systems (MIS) such as Veracross, iSAMS, and others. These integrations will enable data retrieval of student attendance, grades, curriculum content, and inspection reports. During the meetings, it was discussed that these data points will be sourced either via API connections or through scheduled batch uploads (e.g., CSV or PDF ingestion). The platform will support manual uploads, with a specific initial focus on PDFs containing inspection reports, curriculum documents, and assessment data, which will be processed and stored in a central repository.</w:t>
        <w:br/>
        <w:br/>
        <w:t>A significant design decision involves the processing workflow for uploaded data. Uploads, such as student data or curriculum resources, will be on-demand, with scheduled processing at regular intervals (e.g., weekly or nightly) to optimize compute resources. The platform will differentiate between immediate processing and deferred batch processing, depending on the use case. For example, assessment data uploaded for performance analysis may be processed immediately to generate reports, whereas large curriculum uploads will be scheduled for overnight processing to reduce system load. This approach aligns with the discussions on hardware resource management and cost considerations, including hardware specifications for different subscription tiers.</w:t>
        <w:br/>
        <w:br/>
        <w:t>User engagement flows include authentication, role-based access, and interaction with the AI modules. Teachers will log in using individual credentials, with the system supporting configurable access permissions that restrict or grant functionalities such as content creation, resource sharing, and assessment review. The platform will include a toggle mechanism for switching between different use case modes, such as inspection support, curriculum development, or marketing analytics. During interactions, users will issue commands or queries through a chat interface, which will invoke specific system modules, trigger data retrieval, and generate responses such as PDFs, reports, or visual analytics.</w:t>
        <w:br/>
        <w:br/>
        <w:t>Content moderation and safety measures are integrated into the sequence flow, ensuring that AI responses are aligned with curriculum standards and safety policies. The platform will log all interactions, including chat history and resource uploads, into an audit log accessible by authorized personnel. During the meetings, there was also a decision to incorporate content safeguards, restricting AI outputs based on predefined teacher-curated data sources and moderation policies. This ensures compliance with regional regulations and maintains educational integrity.</w:t>
        <w:br/>
        <w:br/>
        <w:t>Constraints discussed include hardware limitations, such as processing power for AI modules, storage capacity for curriculum and student data, and network bandwidth considerations. The platform will support multiple deployment options, including offline, on-premise hardware and secure multi-tenant cloud solutions. The sequence diagram will depict the interaction flows under these different deployment scenarios, emphasizing the importance of secure data transfer, scheduled synchronization, and role-dependent access. Overall, the sequence diagram encapsulates the complex interplay of user actions, data flows, processing workflows, and external system integrations critical to the system’s success.</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 Non-Functional Requirements</w:t>
        <w:br/>
        <w:br/>
        <w:t xml:space="preserve">1. **System Performance and Scalability:**  </w:t>
        <w:br/>
        <w:t xml:space="preserve">   The platform shall support a minimum of 10 concurrent users per subscription level, with hardware configurations scalable up to high-performance servers to accommodate future growth and increased user load.</w:t>
        <w:br/>
        <w:br/>
        <w:t xml:space="preserve">2. **Availability and Uptime:**  </w:t>
        <w:br/>
        <w:t xml:space="preserve">   The system shall be designed for high availability, ensuring 99.9% uptime, with offline deployment capabilities to function independently of internet connectivity, particularly for top-tier schools.</w:t>
        <w:br/>
        <w:br/>
        <w:t xml:space="preserve">3. **Security and Data Privacy:**  </w:t>
        <w:br/>
        <w:t xml:space="preserve">   The platform shall comply with regional data privacy laws such as GDPR and UAE-specific regulations, employing encryption for data at rest and in transit, and restricting access based on user roles to prevent unauthorized data exposure.</w:t>
        <w:br/>
        <w:br/>
        <w:t xml:space="preserve">4. **Accessibility:**  </w:t>
        <w:br/>
        <w:t xml:space="preserve">   The user interface shall support multiple languages, specifically English and Arabic, and adhere to basic accessibility standards, ensuring usability for users with disabilities, including support for voice commands and screen readers where feasible.</w:t>
        <w:br/>
        <w:br/>
        <w:t xml:space="preserve">5. **System Reliability and Fault Tolerance:**  </w:t>
        <w:br/>
        <w:t xml:space="preserve">   The system shall include robust error handling and recovery mechanisms, ensuring that data processing workflows (such as PDF ingestion and AI responses) can resume automatically after failures, with audit logs capturing all interactions for compliance and troubleshooting.</w:t>
        <w:br/>
        <w:br/>
        <w:t xml:space="preserve">6. **Performance Efficiency:**  </w:t>
        <w:br/>
        <w:t xml:space="preserve">   Data processing workflows, including document compression, AI inference, and report generation, shall be optimized to execute within acceptable timeframes (e.g., report creation within 2-5 minutes), utilizing scalable hardware resources to maintain responsiveness under load.</w:t>
        <w:br/>
        <w:br/>
        <w:t xml:space="preserve">7. **Maintainability and Extensibility:**  </w:t>
        <w:br/>
        <w:t xml:space="preserve">   The architecture shall be modular, allowing easy addition of new features or use cases (e.g., future modules for finance, HR, or visual inspection) with minimal disruption, supported by clear documentation and standardized APIs.</w:t>
        <w:br/>
        <w:br/>
        <w:t xml:space="preserve">8. **Usability and User Experience (UX):**  </w:t>
        <w:br/>
        <w:t xml:space="preserve">   The user interface shall be designed for simplicity and intuitiveness, mirroring familiar platforms such as ChatGPT, with role-based UI adaptations (e.g., separate dashboards for admin, teachers, students), and pre-defined templates to streamline user interactions.</w:t>
        <w:br/>
        <w:br/>
        <w:t xml:space="preserve">9. **Hardware Compatibility and Infrastructure:**  </w:t>
        <w:br/>
        <w:t xml:space="preserve">   The system shall specify hardware requirements, including minimum server specifications and storage capacities (e.g., 10-20 GB per school), with flexible deployment options such as local servers, private cloud, or multi-tenant cloud environments, based on school infrastructure and resource constraints.</w:t>
        <w:br/>
        <w:br/>
        <w:t xml:space="preserve">10. **Regulatory and Compliance Standards:**  </w:t>
        <w:br/>
        <w:t xml:space="preserve">    The platform shall adhere to relevant educational, data security, and privacy standards, including regional inspection frameworks (e.g., KHDA, ADEC), ensuring that system functionalities such as document handling, reporting, and data access meet mandated regulations and guidelines.</w:t>
      </w:r>
    </w:p>
    <w:p/>
    <w:p>
      <w:pPr>
        <w:pStyle w:val="SRSHeading1"/>
      </w:pPr>
      <w:r>
        <w:t>System Requirements</w:t>
      </w:r>
    </w:p>
    <w:p>
      <w:pPr>
        <w:pStyle w:val="SRSHeading2"/>
      </w:pPr>
      <w:r>
        <w:t>User Interface</w:t>
      </w:r>
    </w:p>
    <w:p>
      <w:pPr>
        <w:pStyle w:val="SRSNormal"/>
        <w:ind w:left="360"/>
      </w:pPr>
      <w:r>
        <w:t>Purpose: Front-end behavior and layout.</w:t>
      </w:r>
    </w:p>
    <w:p>
      <w:pPr>
        <w:pStyle w:val="SRSNormal"/>
        <w:spacing w:after="240"/>
        <w:ind w:left="360"/>
      </w:pPr>
      <w:r>
        <w:t>Source: Standard Template</w:t>
      </w:r>
    </w:p>
    <w:p>
      <w:pPr>
        <w:pStyle w:val="SRSNormal"/>
        <w:spacing w:after="240"/>
        <w:ind w:left="360"/>
      </w:pPr>
      <w:r>
        <w:t>User Interface</w:t>
        <w:br/>
        <w:br/>
        <w:t>This section delineates the detailed user interface requirements as derived from the comprehensive stakeholder discussions and design walkthroughs conducted during the project meetings. The primary focus has been on creating an intuitive, accessible, and role-based interface that supports the diverse functionalities across multiple use cases, including system configuration, content interaction, and administrative management. Emphasis has been placed on simplicity, minimal barriers to entry, and flexibility to accommodate various user personas such as teachers, administrators, and students within controlled environments.</w:t>
        <w:br/>
        <w:br/>
        <w:t>The interface design incorporates a unified, tool-style UI that enables users to toggle between different use cases via a configurator icon, mirroring familiar interactions like those found in ChatGPT tool integrations. Users will select the relevant use case—such as inspection, curriculum development, or student assessment—and the system will dynamically adapt prompts and response templates accordingly. The interface will support multiple interaction modes, including text input, voice commands, and document attachment functionalities. For instance, voice interaction will be capable of both command execution and responsive dialogue, with the potential for system responses in voice supported through suitable Python libraries or alternative speech synthesis tools.</w:t>
        <w:br/>
        <w:br/>
        <w:t>A critical feature discussed was the modification of interface elements to enhance clarity—for example, changing button labels from "Generate" to "Generate PDF Report" to avoid ambiguity regarding output formats and to improve user understanding. The interface will also include configurable templates tailored for different student age groups, allowing teachers to select appropriate layouts—such as Year 5, Year 6, or Year 7 templates—that are simple and easy to navigate. Furthermore, admin-side UI updates are planned to facilitate role-based access control, enabling administrators to assign permissions, customize interaction tones supported by pre-configured templates, and manage user roles effectively.</w:t>
        <w:br/>
        <w:br/>
        <w:t>The design team has been tasked with creating multiple interface templates to accommodate various age groups and educational contexts, ensuring that complex users such as primary students are provided with simplified, user-friendly dashboards. These templates will be integrated into the system, with the flexibility for teachers to select appropriate templates based on the class or subject, thereby reducing cognitive load and fostering engagement. The UI will also incorporate features like a chat history display, profile management, and resource sharing options, which will be accessible via a streamlined, consistent layout across use cases.</w:t>
        <w:br/>
        <w:br/>
        <w:t>Finally, considerations around security, accessibility, and performance have been integrated into the UI requirements. The interface must restrict parent access initially, with future flexibility planned for multi-tenant models and remote access via local networks or controlled VPN setups. The design will support multilingual functionality in English and Arabic, with provisions for voice input and output, ensuring compliance with regional language standards. Overall, the interface aims to balance aesthetic simplicity with functional robustness, enabling seamless user interactions aligned with the project's pedagogical and operational objectives.</w:t>
      </w:r>
    </w:p>
    <w:p>
      <w:pPr>
        <w:pStyle w:val="SRSHeading2"/>
      </w:pPr>
      <w:r>
        <w:t>Database</w:t>
      </w:r>
    </w:p>
    <w:p>
      <w:pPr>
        <w:pStyle w:val="SRSNormal"/>
        <w:ind w:left="360"/>
      </w:pPr>
      <w:r>
        <w:t>Purpose: Backend data handling specifications.</w:t>
      </w:r>
    </w:p>
    <w:p>
      <w:pPr>
        <w:pStyle w:val="SRSNormal"/>
        <w:spacing w:after="240"/>
        <w:ind w:left="360"/>
      </w:pPr>
      <w:r>
        <w:t>Source: Standard Template</w:t>
      </w:r>
    </w:p>
    <w:p>
      <w:pPr>
        <w:pStyle w:val="SRSNormal"/>
        <w:spacing w:after="240"/>
        <w:ind w:left="360"/>
      </w:pPr>
      <w:r>
        <w:t>The "Database" section of this SRS encapsulates the comprehensive data architecture, storage, and management strategies discussed during the project meetings. It details the specific data sources, storage mechanisms, and integration requirements necessary to support the platform's functionalities across multiple use cases, ensuring data security, accessibility, and scalability. The discussions emphasized the importance of a centralized data repository, offline capabilities, and secure data handling practices tailored to the educational environment.</w:t>
        <w:br/>
        <w:br/>
        <w:t>A significant requirement identified pertains to the integration of various data sources, including PDFs, Word documents, and other educational resources. The system must support manual and semi-automated data ingestion, with schools providing content via shared folders, SharePoint, Google Workspace, or other data repositories. It was highlighted that data synchronization could be managed through scheduled overnight processes or manual uploads, with the system designed to accommodate both approaches. The platform should also enable teachers and administrators to upload and manage large files, with file size limits initially set around 75MB per document, adjustable based on testing outcomes. Compression algorithms and file size reduction techniques are considered potential solutions to optimize storage and processing efficiency.</w:t>
        <w:br/>
        <w:br/>
        <w:t>The meetings underscored the necessity of a robust, secure storage architecture capable of supporting offline deployment for top-tier schools, with the flexibility to transition to cloud-based multi-tenant solutions as needed. For local deployment, a local database such as PostgreSQL was recommended, with the capability for scheduled synchronization with external MIS systems via APIs or file-based transfers. The platform must be capable of extracting relevant data such as attendance, grades, and curriculum information from various MIS providers, including Veracross, ISAMS, and others, through available APIs or manual data uploads. The system should also incorporate mechanisms to handle data privacy and regional compliance, including GDPR and UAE-specific data protection laws, with strict access controls to prevent unauthorized data exposure.</w:t>
        <w:br/>
        <w:br/>
        <w:t>Data security and privacy considerations are paramount, with the platform designed to operate under strict safeguards. It was discussed that the system will not store sensitive personal information beyond necessary educational data and that encryption should be employed for data at rest, especially on physical devices. The approach to license and user management involves manual verification of subscription status, with processes to verify payment and enforce license expiry, including automatic deactivation after designated periods if payments are overdue. The platform should support offline license key activation, with options for manual updates via secure file transfer, ensuring continuous operation in environments with limited or no internet connectivity.</w:t>
        <w:br/>
        <w:br/>
        <w:t>The architecture must also facilitate role-based access control, restricting data access based on user roles such as school administrators, teachers, and support staff. The system will provide an admin interface to manage user permissions, subscription plans, and data access levels, ensuring that sensitive information remains protected and that users only access functionalities pertinent to their roles. Considerations were raised regarding the management of multiple use cases within a unified database, with the suggestion that separate, role-specific modules or views can be implemented to streamline user interaction while maintaining data segregation. Overall, the design must prioritize scalability, flexibility, and compliance, supporting current operational needs and future expansion into additional verticals such as finance and HR.</w:t>
        <w:br/>
        <w:br/>
        <w:t>In conclusion, the meetings established a clear set of technical and operational requirements for the database component. These include support for diverse data formats, scheduled synchronization, secure storage, role-based access control, and compliance with regional data privacy laws. The platform must be adaptable to both offline and cloud deployments, with a focus on minimal resource footprint, ease of integration with existing MIS systems, and robust security measures. These requirements will guide the detailed design and implementation phases, ensuring the platform effectively supports the educational institutions' data management needs while maintaining high standards of security and scalability.</w:t>
      </w:r>
    </w:p>
    <w:p>
      <w:pPr>
        <w:pStyle w:val="SRSHeading2"/>
      </w:pPr>
      <w:r>
        <w:t>Communication/Security</w:t>
      </w:r>
    </w:p>
    <w:p>
      <w:pPr>
        <w:pStyle w:val="SRSNormal"/>
        <w:ind w:left="360"/>
      </w:pPr>
      <w:r>
        <w:t>Purpose: Security protocols and communication standards.</w:t>
      </w:r>
    </w:p>
    <w:p>
      <w:pPr>
        <w:pStyle w:val="SRSNormal"/>
        <w:spacing w:after="240"/>
        <w:ind w:left="360"/>
      </w:pPr>
      <w:r>
        <w:t>Source: Standard Template</w:t>
      </w:r>
    </w:p>
    <w:p>
      <w:pPr>
        <w:pStyle w:val="SRSNormal"/>
        <w:spacing w:after="240"/>
        <w:ind w:left="360"/>
      </w:pPr>
      <w:r>
        <w:t>**Communication and Security Requirements**</w:t>
        <w:br/>
        <w:br/>
        <w:t>This section delineates the critical communication and security protocols, system architecture considerations, and data management requirements as discussed during the project meetings. The primary focus is to ensure a secure, compliant, and efficient information exchange framework that supports the modular AI platform while safeguarding sensitive data and enabling seamless integration with existing school systems.</w:t>
        <w:br/>
        <w:br/>
        <w:t>The platform is designed to facilitate controlled access to various user roles, including teachers, administrators, and potentially students, within a secure environment. Access control is governed by role-based permissions, with restrictions on functionality based on user type and subscription level. For example, system access is limited to classroom environments, with initial phases restricting parent and home access to maintain safeguarding and privacy. The meeting emphasized that only teachers and authorized school staff will interact directly with the platform, with strict safeguards against unauthorized external access, especially in the initial phases. Future flexibility may include multi-tenant models with support for parent access via reports, but such features are to be considered for later development stages.</w:t>
        <w:br/>
        <w:br/>
        <w:t>Data transmission and storage must adhere to regional compliance standards, including GDPR, UAE, Dubai laws, and local data privacy regulations. The platform’s architecture will incorporate a hardware design that supports offline deployment, with options for private on-premise servers or secure multi-tenant cloud solutions. Hardware architecture considerations include modular server configurations tailored to different subscription packages, with hardware recommendations explicitly linked to the expected concurrent user load and use case complexity. The system will utilize a hardware device, such as a small dedicated server or mini-PC, that communicates with schools' local networks, possibly via a small, dedicated offline device that syncs data periodically with the central system. This approach ensures data privacy, minimizes reliance on continuous internet connectivity, and aligns with schools' resource constraints.</w:t>
        <w:br/>
        <w:br/>
        <w:t>The system must incorporate robust logging and audit functionalities to track chat interactions, data uploads, and system activities. Audit logs are essential for safeguarding, compliance, and troubleshooting, with the understanding that user activity, including chat history, system access, and data modifications, will be recorded securely. The platform will include mechanisms to prevent unauthorized data access or manipulation, with encrypted data storage solutions and controlled access to sensitive information. The meeting highlighted that data uploaded or generated within the platform—such as assessment results, student profiles, and content—must be stored securely, with provisions to delete or archive data based on contractual agreements and subscription status. Special attention was given to ensuring that vector stores, which contain AI model data, are not accessible or modifiable by school users, as their primary value lies in model responses rather than raw data.</w:t>
        <w:br/>
        <w:br/>
        <w:t>Communication between systems, especially in offline configurations, will employ secure file transfer protocols, with options such as manual file uploads via USB or network-based synchronization through dedicated devices. The platform will support scheduled data processing, with both on-demand and scheduled workflows for data ingestion, validation, and indexing. Decisions regarding real-time versus scheduled processing will depend on use case criticality, with the meeting acknowledging that certain workflows, such as student data updates or assessment uploads, may be processed at fixed intervals to optimize compute resources and minimize hardware costs.</w:t>
        <w:br/>
        <w:br/>
        <w:t>Lastly, the platform’s security measures extend to safeguarding against data loss and ensuring compliance with contractual and legal obligations. The system will include features for managing subscription-based access, with automated license validation, expiration checks, and manual or automated support for subscription renewal and deactivation. Data backup and encryption protocols will be implemented to protect sensitive information, with provisions for offline data retrieval and manual updates where necessary. These security and communication requirements collectively aim to provide a resilient, compliant, and user-controlled environment that supports the platform’s modular and scalable architecture, aligned with the strategic goals discussed during the project meetings.</w:t>
      </w:r>
    </w:p>
    <w:p>
      <w:pPr>
        <w:pStyle w:val="SRSHeading2"/>
      </w:pPr>
      <w:r>
        <w:t>System Integration</w:t>
      </w:r>
    </w:p>
    <w:p>
      <w:pPr>
        <w:pStyle w:val="SRSNormal"/>
        <w:ind w:left="360"/>
      </w:pPr>
      <w:r>
        <w:t>Purpose: Integration with external/internal systems.</w:t>
      </w:r>
    </w:p>
    <w:p>
      <w:pPr>
        <w:pStyle w:val="SRSNormal"/>
        <w:spacing w:after="240"/>
        <w:ind w:left="360"/>
      </w:pPr>
      <w:r>
        <w:t>Source: Standard Template</w:t>
      </w:r>
    </w:p>
    <w:p>
      <w:pPr>
        <w:pStyle w:val="SRSNormal"/>
        <w:spacing w:after="240"/>
        <w:ind w:left="360"/>
      </w:pPr>
      <w:r>
        <w:t>System Integration</w:t>
        <w:br/>
        <w:br/>
        <w:t>This section delineates the integration requirements and architectural considerations as discussed during the project meetings, emphasizing the modular and flexible nature of the system's architecture. The team outlined a strategic approach to integrating multiple use cases within a cohesive platform, ensuring that data sharing, system interoperability, and user access controls are implemented effectively to support diverse school environments. The solution aims to facilitate seamless communication between modules such as inspection support, curriculum management, performance analytics, and marketing insights, with an emphasis on offline deployment capabilities suited for top-tier schools.</w:t>
        <w:br/>
        <w:br/>
        <w:t>A core requirement identified in the meetings is the establishment of a centralized data repository that consolidates various data sources, including inspection reports, student performance data, curriculum resources, and marketing materials. This repository is intended to support multiple use cases by providing a unified access point for authorized users. It was emphasized that data from school management systems (MIS), such as Veracross, ISAMS, and others, can be integrated via APIs or through manual uploads (e.g., CSV, PDF). The integration approach will depend on the availability of APIs; where APIs are absent, manual or semi-automated data synchronization methods, such as scheduled overnight batch processing or local database mirroring, will be employed.</w:t>
        <w:br/>
        <w:br/>
        <w:t>The meetings underscored the importance of role-based access control across the platform. Different user roles, including administrators, teachers, and school leaders, will have tailored access privileges aligned with their responsibilities. For example, system administrators will be able to configure subscription packages, manage user access, and oversee data synchronization processes, while teachers will primarily access modules relevant to their teaching and resource management. The platform will support granular permissions, ensuring that sensitive data such as student information and internal reports are protected from unauthorized access. It was proposed that visibility of certain data, such as chat histories and resource uploads, will be restricted based on user roles, with safeguards in place to prevent data breaches or misuse.</w:t>
        <w:br/>
        <w:br/>
        <w:t>In terms of infrastructure, the team discussed the deployment model, favoring offline solutions to meet the stringent security and privacy requirements of top-tier schools. The solution will include local devices, such as small form-factor PCs or local servers, which will communicate with a central server or cloud infrastructure via secure, offline-compatible mechanisms. A hybrid approach was also considered, where schools with adequate resources could opt for a private cloud deployment, while others utilize a secure, on-premises setup. It was acknowledged that hardware specifications, including server capacity and storage, must be tailored to the number of concurrent users and data volume, with scalable options available to accommodate future growth.</w:t>
        <w:br/>
        <w:br/>
        <w:t>The technical discussions addressed the need for robust API integration and data ingestion workflows. The system should support a combination of API-based data exchange and manual uploads, including CSV and PDF files, to facilitate flexible data input methods. For schools lacking direct API access, local database mirroring with scheduled synchronization was proposed, enabling the system to operate efficiently in offline environments without compromising data integrity. Moreover, the integration of data from multiple MIS platforms will be facilitated through established partnerships with system vendors, leveraging available APIs or data export functionalities, such as SharePoint or Google Workspace integrations. These mechanisms will ensure that data relevant to inspection, student performance, curriculum, and resource management can be aggregated seamlessly.</w:t>
        <w:br/>
        <w:br/>
        <w:t>Constraints related to data security, privacy, and compliance were also a significant focus during the meetings. The platform must adhere to regional data protection regulations, including GDPR and local laws in the UAE, Dubai, and other jurisdictions. The offline deployment model inherently supports these requirements by limiting external exposure, but additional safeguards such as encrypted data storage, controlled data access, and auditable logs are mandated. Furthermore, the team discussed the importance of maintaining data integrity during updates; for instance, the system should support manual or automated data validation processes, with provisions for secure data deletion after license expiry, and mechanisms to prevent data loss during license lapses. These considerations ensure the platform remains compliant, secure, and reliable throughout its lifecycle.</w:t>
        <w:br/>
        <w:br/>
        <w:t>Finally, the meetings established that system integration efforts must remain adaptable to evolving school needs and technological landscapes. The architecture should support modular upgrades, allowing for the addition of future use cases such as financial analysis, HR management, or advanced computer vision-based inspection components. Hardware specifications and deployment models will be provided as part of the detailed SRS, with options for on-premises servers, private cloud, or hybrid configurations. The integration strategy prioritizes simplicity, scalability, and security, ensuring that the platform can meet the demands of high-tier educational institutions while maintaining compliance with regional regulations and supporting offline operation where necessary.</w:t>
      </w:r>
    </w:p>
    <w:p>
      <w:pPr>
        <w:pStyle w:val="SRSHeading2"/>
      </w:pPr>
      <w:r>
        <w:t>Constraints and Limitation</w:t>
      </w:r>
    </w:p>
    <w:p>
      <w:pPr>
        <w:pStyle w:val="SRSNormal"/>
        <w:ind w:left="360"/>
      </w:pPr>
      <w:r>
        <w:t>Purpose: Known system limitations.</w:t>
      </w:r>
    </w:p>
    <w:p>
      <w:pPr>
        <w:pStyle w:val="SRSNormal"/>
        <w:spacing w:after="240"/>
        <w:ind w:left="360"/>
      </w:pPr>
      <w:r>
        <w:t>Source: Standard Template</w:t>
      </w:r>
    </w:p>
    <w:p>
      <w:pPr>
        <w:pStyle w:val="SRSNormal"/>
        <w:spacing w:after="240"/>
        <w:ind w:left="360"/>
      </w:pPr>
      <w:r>
        <w:t>Constraints and Limitations</w:t>
        <w:br/>
        <w:br/>
        <w:t>This section delineates the constraints and limitations identified through the detailed discussions and decisions made during the project meetings. It encompasses technical, infrastructural, operational, and organizational considerations that influence the design, deployment, and functionality of the proposed AI-powered educational platform.</w:t>
        <w:br/>
        <w:br/>
        <w:t>Firstly, a significant constraint pertains to the hardware and deployment architecture. The project emphasizes a predominantly offline, on-premise deployment model for top-tier schools, with an option for cloud-based, multi-tenant hosting as an alternative. The offline model is prioritized to address data privacy, security, and regional compliance requirements, especially for high-profile clients such as Cognita, Nord Anglia, and Dubai’s Royal Family Schools. The hardware specifications will vary based on the number of concurrent users and use case modules, with initial estimates of 5-10 concurrent users per subscription level. The hardware configurations will range from basic PCs to full-stack servers, with scalability considerations discussed for future expansion, and hardware recommendations to be detailed in the System Requirements Specification (SRS).</w:t>
        <w:br/>
        <w:br/>
        <w:t>Secondly, the system’s data integration capabilities face constraints related to the variability of existing school management systems. Many schools utilize diverse platforms such as Veracross, ISAMS, Schoolbox, and cloud services like Google Workspace and SharePoint. The meetings highlighted that integrations would primarily rely on API connections where available; otherwise, data synchronization would occur via manual file uploads or scheduled database syncs. A key limitation is the potential inconsistency in data formats and the absence of standardized APIs across schools, necessitating flexible data ingestion methods such as CSV uploads and local database repositories (e.g., PostgreSQL). Additionally, data privacy regulations, including GDPR and regional laws, impose constraints on data access, storage, and sharing, requiring strict adherence through contractual and technical safeguards.</w:t>
        <w:br/>
        <w:br/>
        <w:t>Operationally, the platform is designed with certain functional limitations to ensure practicality and manage complexity. For example, the initial scope excludes real-time video processing and computer vision-based inspection features, which are acknowledged as future roadmap items. The platform will primarily handle textual content, images, tables, and graphs, with videos intentionally omitted due to compute resource considerations. Furthermore, content moderation relies on teacher-curated data sources and predefined templates, with restrictions on dynamic content generation to prevent contamination of the knowledge base. The platform’s response generation will be governed by teacher-defined prompts and templates, limiting spontaneous, unstructured AI outputs that could compromise quality or safety.</w:t>
        <w:br/>
        <w:br/>
        <w:t>Another constraint involves the handling of data uploads and processing workflows. Uploads will be on-demand, with processing scheduled at fixed intervals (e.g., weekly or nightly), to optimize compute resources and control operational costs. Upload file size limits are set initially at 150MB per document, with compression algorithms to reduce high-quality PDFs’ size. The system will incorporate checks to prevent exceeding storage thresholds, with options for schools to delete or manage uploaded content. An additional limitation is the reliance on manual data input for certain functionalities, such as student demographics and resource management, to mitigate risks associated with automated data extraction from inconsistent or unstructured sources.</w:t>
        <w:br/>
        <w:br/>
        <w:t>Lastly, the system's scalability and multi-tenant architecture impose further limitations. While the initial deployment targets select top-tier schools with dedicated infrastructure, the design allows for future adaptation to broader markets, including lower-resource schools. However, this scaling will involve additional considerations such as cost, hardware provisioning, and customization scope. The platform will incorporate role-based access controls to restrict data visibility, ensuring that teachers, administrators, and school leaders access only authorized modules and information. The decision to support parent access or remote student engagement remains deferred, contingent upon regional regulations, hardware feasibility, and client requirements, thus representing a current operational limitation.</w:t>
        <w:br/>
        <w:br/>
        <w:t>In summary, the project’s constraints stem from hardware scalability, integration with heterogeneous school management systems, regulatory compliance, operational workflows, and phased feature development. These constraints are acknowledged and will be addressed through detailed specifications, flexible architecture, and phased implementation plans, ensuring that the platform remains adaptable, secure, and aligned with client expectations.</w:t>
      </w:r>
    </w:p>
    <w:p>
      <w:pPr>
        <w:pStyle w:val="SRSHeading2"/>
      </w:pPr>
      <w:r>
        <w:t>Legal</w:t>
      </w:r>
    </w:p>
    <w:p>
      <w:pPr>
        <w:pStyle w:val="SRSNormal"/>
        <w:ind w:left="360"/>
      </w:pPr>
      <w:r>
        <w:t>Purpose: Nested category: Legal</w:t>
      </w:r>
    </w:p>
    <w:p>
      <w:pPr>
        <w:pStyle w:val="SRSNormal"/>
        <w:spacing w:after="240"/>
        <w:ind w:left="360"/>
      </w:pPr>
      <w:r>
        <w:t>Source: Standard Template</w:t>
      </w:r>
    </w:p>
    <w:p>
      <w:pPr>
        <w:pStyle w:val="SRSNormal"/>
        <w:spacing w:after="240"/>
        <w:ind w:left="360"/>
      </w:pPr>
      <w:r>
        <w:t>Legal Section</w:t>
        <w:br/>
        <w:br/>
        <w:t>This section delineates the legal considerations, compliance requirements, and governance policies relevant to the development and deployment of the proposed AI-powered educational platform. The discussions during the meetings underscored the importance of adhering to regional data privacy laws, content moderation standards, and licensing agreements to ensure the system's lawful operation within targeted jurisdictions.</w:t>
        <w:br/>
        <w:br/>
        <w:t>A critical aspect addressed pertains to regional data privacy and compliance standards, notably GDPR and local regulations such as those in the UAE, Dubai, and other Middle Eastern countries. The platform must incorporate safeguards to ensure that data collection, storage, and processing align with these legal frameworks. This includes implementing strict access controls, audit logs for chat interactions, and ensuring that personal data of students, teachers, and staff are handled in accordance with regional privacy laws. The meetings emphasized that the system should restrict access to sensitive data, such as student grades and personal information, and prevent unauthorized parent access or home usage during initial deployment phases.</w:t>
        <w:br/>
        <w:br/>
        <w:t>Content moderation and safeguarding measures are paramount, given the platform's educational context and the presence of AI-generated responses. The system must incorporate safeguards against inappropriate or unsafe AI outputs, with teacher-curated data sources and teacher-defined interaction tones supporting content alignment with curriculum standards. The platform will also enforce strict moderation policies to restrict AI responses to curriculum-aligned content, utilizing language filtering and content safeties, especially for AI interactions involving minors. Additionally, moderation mechanisms will include maintaining audit logs of chat interactions, enabling oversight and safeguarding against misuse.</w:t>
        <w:br/>
        <w:br/>
        <w:t>Licensing and subscription management are integral to the platform's legal framework. The meetings clarified that licensing will be managed via subscription models, with the possibility of manual or semi-automated license expiry policies including grace periods and automated data deletion after subscription lapses. Hardware deployment considerations include options for schools to rent or purchase devices, with licensing checks implemented via offline activation keys or manual configuration files. The platform's licensing system will incorporate controls to prevent unauthorized access, with periodic checks for valid licensing and support for manual updates where internet connectivity is limited or absent.</w:t>
        <w:br/>
        <w:br/>
        <w:t>Furthermore, the discussions highlighted the importance of contractual arrangements for data ownership, hardware management, and support services. The platform will be designed to respect school data ownership rights, ensuring that data stored locally or on cloud servers remains under the control of the respective educational institutions. Data deletion policies will be strictly enforced after subscription termination, with provisions for secure data removal and encryption to protect sensitive information. The platform will also include provisions for offline deployment, with hardware and data management strategies aligned with privacy and security requirements, and clear delineation of responsibilities between the vendor and the client regarding hardware maintenance and data security.</w:t>
        <w:br/>
        <w:br/>
        <w:t>In summary, the legal section emphasizes compliance with regional data privacy laws, content moderation standards, licensing management, and contractual protections. These requirements are critical to ensuring lawful operation, safeguarding user data, and maintaining the integrity and reputation of the platform within the educational sector. All system features, including data handling, user access controls, and content moderation, will be implemented in strict accordance with the above legal considerations, ensuring adherence to applicable laws and institutional policies.</w:t>
      </w:r>
    </w:p>
    <w:p/>
    <w:p>
      <w:pPr>
        <w:pStyle w:val="SRSHeading1"/>
      </w:pPr>
      <w:r>
        <w:t>System Architecture</w:t>
      </w:r>
    </w:p>
    <w:p>
      <w:pPr>
        <w:pStyle w:val="SRSHeading2"/>
      </w:pPr>
      <w:r>
        <w:t>Overview</w:t>
      </w:r>
    </w:p>
    <w:p>
      <w:pPr>
        <w:pStyle w:val="SRSNormal"/>
        <w:ind w:left="360"/>
      </w:pPr>
      <w:r>
        <w:t>Purpose: Top-level system architecture view.</w:t>
      </w:r>
    </w:p>
    <w:p>
      <w:pPr>
        <w:pStyle w:val="SRSNormal"/>
        <w:spacing w:after="240"/>
        <w:ind w:left="360"/>
      </w:pPr>
      <w:r>
        <w:t>Source: Standard Template</w:t>
      </w:r>
    </w:p>
    <w:p>
      <w:pPr>
        <w:pStyle w:val="SRSNormal"/>
        <w:spacing w:after="240"/>
        <w:ind w:left="360"/>
      </w:pPr>
      <w:r>
        <w:t>Overview</w:t>
        <w:br/>
        <w:br/>
        <w:t>This section delineates the comprehensive system requirements and design considerations as discussed during the detailed stakeholder meetings for the development of the modular, offline-capable educational AI platform. Key focus areas include data management, system architecture, user roles, content integration, security, and operational constraints. The discussions emphasize creating a flexible yet standardized solution capable of integrating with existing school systems, accommodating various use cases such as inspection readiness, curriculum enhancement, performance tracking, and marketing support.</w:t>
        <w:br/>
        <w:br/>
        <w:t>Data Management and Integration Requirements</w:t>
        <w:br/>
        <w:br/>
        <w:t>The system must support seamless ingestion and management of various data sources, notably PDFs, Word documents, and images, which constitute the core content for inspection reports, lesson plans, and performance analytics. Data will predominantly be supplied by schools through manual uploads into designated repository folders or cloud storage solutions such as SharePoint or Google Workspace APIs. The platform should facilitate manual and semi-automated data uploads, with optional API integration with MIS systems like Veracross, ISAMS, and others, to automate data retrieval where available. The discussions highlighted the necessity of a central, secure database—preferably PostgreSQL or MySQL—to store pertinent data points such as student records, attendance, grades, and curriculum details. This database should support scheduled synchronization, possibly via cron jobs, to ensure data consistency without requiring constant live API connections, thereby maintaining offline operation capabilities.</w:t>
        <w:br/>
        <w:br/>
        <w:t>Architectural and System Constraints</w:t>
        <w:br/>
        <w:br/>
        <w:t>The platform must be designed to operate predominantly in an offline environment, with optional cloud deployment based on client infrastructure, supporting top-tier schools that prioritize data privacy and control. It was agreed that a private, secure server environment is preferable, with hardware configurations scalable from basic PCs to full-stack enterprise servers, depending on the number of concurrent users and use case complexity. The solution should incorporate modular hardware options, allowing schools to choose between purchasing dedicated devices or renting modules aligned with their specific needs. The architecture must accommodate multi-tenant deployment models, with role-based access controls to restrict user permissions, ensuring that administrative, teacher, student, and parent access are appropriately segregated. The meeting emphasized the importance of implementing robust data security measures, including encryption of stored data and controlled access, to comply with regional privacy laws such as GDPR and local regulations in Dubai, Abu Dhabi, and other jurisdictions.</w:t>
        <w:br/>
        <w:br/>
        <w:t>Functional and System Requirements</w:t>
        <w:br/>
        <w:br/>
        <w:t>The system must facilitate the upload and categorization of resources—such as lesson plans, assessments, and multimedia content—either manually by authorized school staff or via automated synchronization with existing systems. It should enable teachers to access a knowledge base for curriculum-related queries, with data segmentation by class, subject, and teacher role. The platform should support generating detailed PDF reports, including performance analytics, inspection summaries, and marketing materials, with customizable templates that can be configured by school administrators. These reports must incorporate visual elements like charts and graphs, and be produced in formats matching existing school documentation standards, predominantly Word and Excel. The platform must also include a feedback mechanism allowing users to rate AI responses, which will inform periodic fine-tuning—scheduled quarterly or biannual updates—without real-time learning. Additionally, the solution must support predefined prompts and templates to streamline interactions, ensuring responses are concise, professional, and tailored to the primary educational context. The design discussions underscored the importance of role-based dashboards and interfaces, with different views for administrators, teachers, and students, potentially utilizing template-based UI variants for different age groups.</w:t>
        <w:br/>
        <w:br/>
        <w:t>Constraints and Considerations</w:t>
        <w:br/>
        <w:br/>
        <w:t>Operational constraints include the necessity of maintaining offline functionality for top-tier schools, with hardware and network infrastructure considerations explicitly discussed. The system should be capable of scaling from small deployments with limited concurrent users to larger environments, with hardware recommendations tailored accordingly. Data privacy and security are paramount; the platform must support encrypted data storage, controlled access, and compliance with regional data laws. The meeting also recognized that many schools lack API availability from their MIS providers; hence, the system should support data import via file uploads, manual entry, or scheduled synchronization, rather than solely relying on real-time API calls. Cost considerations, licensing, and subscription management were highlighted as critical factors, with provisions for manual license verification, offline license key updates, and tiered hardware modules based on subscription packages. Furthermore, the design must prevent data contamination, restrict unauthorized access, and support role-based permissions to ensure safeguarding and compliance, especially concerning sensitive student data and teacher resources.</w:t>
        <w:br/>
        <w:br/>
        <w:t>In summary, the system requirements focus on creating a flexible, secure, and scalable offline-capable platform capable of integrating with existing school systems, supporting multiple use cases with role-based access, and producing standardized, visually rich reports. The architecture should prioritize data privacy, modular hardware deployment, and ease of use, aligning with the strategic objectives of efficiency, decision support, and expansion into broader educational and administrative domains.</w:t>
      </w:r>
    </w:p>
    <w:p>
      <w:pPr>
        <w:pStyle w:val="SRSHeading2"/>
      </w:pPr>
      <w:r>
        <w:t>AI Subsystems</w:t>
      </w:r>
    </w:p>
    <w:p>
      <w:pPr>
        <w:pStyle w:val="SRSNormal"/>
        <w:ind w:left="360"/>
      </w:pPr>
      <w:r>
        <w:t>Purpose: Nested category: AI Subsystems</w:t>
      </w:r>
    </w:p>
    <w:p>
      <w:pPr>
        <w:pStyle w:val="SRSNormal"/>
        <w:spacing w:after="240"/>
        <w:ind w:left="360"/>
      </w:pPr>
      <w:r>
        <w:t>Source: Standard Template</w:t>
      </w:r>
    </w:p>
    <w:p>
      <w:pPr>
        <w:pStyle w:val="SRSNormal"/>
        <w:spacing w:after="240"/>
        <w:ind w:left="360"/>
      </w:pPr>
      <w:r>
        <w:t>**AI Subsystems**</w:t>
        <w:br/>
        <w:br/>
        <w:t>This section delineates the core AI subsystems integral to the educational platform, as discussed during the project meetings. The platform is designed to incorporate modular AI functionalities tailored to various use cases, including inspection support, curriculum enhancement, performance analysis, and marketing assistance. The AI subsystems are envisioned to operate both in online and offline environments, with a key emphasis on data security, accessibility, and adaptability to different school requirements.</w:t>
        <w:br/>
        <w:br/>
        <w:t>One fundamental requirement highlighted is the development of a unified AI interface that allows users to toggle between multiple use cases via a tool-style UI, mirroring familiar platforms like ChatGPT. This interface will enable users to select specific modules such as inspection support, lesson planning, or marketing content generation. The system will support configurable prompts, allowing teachers and administrators to customize interaction tones, pedagogical styles, and reporting formats. The UI will include a "Generate PDF Report" button, replacing the generic "Generate" label, to clearly indicate report output functions. Additionally, the platform will support voice commands, with the capability for AI responses to be delivered in natural language, potentially utilizing Python libraries for voice interaction.</w:t>
        <w:br/>
        <w:br/>
        <w:t>The platform will employ large language models (LLMs) safeguarded by content moderation and contextual restrictions to ensure safe and curriculum-aligned AI responses. It is crucial that the AI responses are confined within predefined prompts, templates, and vetted data sources, with teachers and school administrators responsible for curating and uploading relevant content. The system will incorporate pre-configured prompts, such as role-specific or pedagogical tone settings, which can be selected via dropdown menus during teacher onboarding or system setup. This approach ensures consistency and control over AI interactions, reducing ambiguity and enhancing user confidence.</w:t>
        <w:br/>
        <w:br/>
        <w:t>In terms of data processing and integration, the AI subsystems will rely on a combination of local databases, API connections, and file-based repositories. For offline deployment, the system will utilize local storage, such as PostgreSQL or MySQL databases, with scheduled synchronization mechanisms—either via cron jobs or manual uploads—to pull data from school MIS systems, LMS platforms, or shared folder structures like SharePoint or Google Drive. The meetings emphasized that, for resource-intensive tasks such as image or PDF ingestion, compression algorithms will be employed to optimize storage and compute efficiency, with a tentative file size limit of 75-150 MB per document. The platform will also support tagging and categorization of resources, enabling contextual retrieval and analysis.</w:t>
        <w:br/>
        <w:br/>
        <w:t>Decisions during the meetings underscored the importance of role-based access control within the AI subsystems. Different user types—teachers, school leaders, administrators—will have tailored access permissions to ensure data privacy and operational security. The platform will include audit logs for chat interactions, resource uploads, and system activities, facilitating compliance and safeguarding. Furthermore, hardware considerations were discussed, with hardware architecture tailored to school size, subscription tier, and concurrent user load. Schools will have the option to choose between on-premise local devices or secure multi-tenant cloud deployments, with clear constraints on hardware specifications and scalability.</w:t>
        <w:br/>
        <w:br/>
        <w:t>Finally, the meetings addressed content moderation and safety protocols, emphasizing the necessity of content vetting, restricted data inputs, and controlled output generation. External AI models will be supplemented with guardrail models to prevent contamination of knowledge bases and ensure curriculum alignment. The platform's design will also accommodate future enhancements such as visual learning tools, speech interaction, and multi-lingual support, including English and Arabic, with provisions for translation and regional compliance. These comprehensive AI subsystems aim to deliver a secure, flexible, and pedagogically aligned AI environment tailored to the diverse needs of international schools, as explicitly outlined in the detailed project discussions.</w:t>
      </w:r>
    </w:p>
    <w:p>
      <w:pPr>
        <w:pStyle w:val="SRSHeading2"/>
      </w:pPr>
      <w:r>
        <w:t>N-tier Architecture</w:t>
      </w:r>
    </w:p>
    <w:p>
      <w:pPr>
        <w:pStyle w:val="SRSNormal"/>
        <w:ind w:left="360"/>
      </w:pPr>
      <w:r>
        <w:t>Purpose: Nested category: N-tier Architecture</w:t>
      </w:r>
    </w:p>
    <w:p>
      <w:pPr>
        <w:pStyle w:val="SRSNormal"/>
        <w:spacing w:after="240"/>
        <w:ind w:left="360"/>
      </w:pPr>
      <w:r>
        <w:t>Source: Standard Template</w:t>
      </w:r>
    </w:p>
    <w:p>
      <w:pPr>
        <w:pStyle w:val="SRSNormal"/>
        <w:spacing w:after="240"/>
        <w:ind w:left="360"/>
      </w:pPr>
      <w:r>
        <w:t>N-Tier Architecture</w:t>
        <w:br/>
        <w:br/>
        <w:t>This section delineates the multi-layered system architecture as discussed during the project meetings, emphasizing the modular, scalable, and role-based design approach. The architecture is intended to support various use cases, including inspection support, curriculum enhancement, performance tracking, and marketing insights, while ensuring flexibility for integration with existing school systems and future expansion. The architecture comprises distinct layers for presentation, application logic, data management, and hardware infrastructure, with specific considerations for offline deployment, security, and multi-tenant support.</w:t>
        <w:br/>
        <w:br/>
        <w:t>The system architecture is designed to facilitate role-specific access control and modular functionality. During the meetings, it was established that different user personas—such as administrators, teachers, senior leadership, and technical staff—will have tailored access levels within the platform. For instance, administrators will manage subscription plans, license validation, and system configurations, while teachers will have access to subject-specific resources and AI-assisted lesson planning tools. The architecture must support role-based UI segregation, enabling users to view and interact only with the functionalities pertinent to their role, thus maintaining data security and operational clarity.</w:t>
        <w:br/>
        <w:br/>
        <w:t>A critical element of the architecture involves a centralized data repository that consolidates information from multiple sources, including school management systems (MIS), learning management systems (LMS), and external data files such as PDFs and CSVs. The meetings highlighted the necessity of API integrations with major MIS providers like Veracross, ISAMS, and others, to automate data ingestion and synchronization. For cases where APIs are unavailable, a local, offline database—such as PostgreSQL or MySQL—is to be employed, with scheduled or manual synchronization methods. This hybrid approach ensures data consistency, security, and the ability to operate in offline environments, which are preferred for top-tier schools.</w:t>
        <w:br/>
        <w:br/>
        <w:t>Hardware considerations were also discussed extensively, with the architecture accommodating different deployment models. Schools may opt for on-premise hardware, such as dedicated servers or compact devices, with specifications varying based on the number of concurrent users and use case modules. The meetings indicated support for scalable hardware configurations, ranging from basic PCs to full-stack servers, aligned with the predicted load and feature modules. Hardware deployment plans include options for physical devices dedicated to each school or multi-tenant setups hosted on secure private servers, with provisions for offline operation and encrypted data storage to meet regional data privacy laws, including GDPR and UAE-specific regulations.</w:t>
        <w:br/>
        <w:br/>
        <w:t>Furthermore, the meetings addressed system scalability and modularity. The architecture will support multiple independent modules—such as inspection support, curriculum resource management, and marketing analytics—that can be activated or deactivated based on school requirements. Each module will have its own data segregation layer within the architecture, with access controls managed through a role-permission system. This design ensures that users access only relevant data and functionalities, with the ability to enable or disable modules via administrative interfaces. The architecture also anticipates future integration of advanced features, such as computer vision for inspection quality assessments, which will be incorporated into the roadmap but are out of scope for initial deployment.</w:t>
        <w:br/>
        <w:br/>
        <w:t>Operational constraints and security considerations were emphasized throughout the discussions. The platform must operate predominantly in offline mode, with mechanisms for manual data updates and scheduled synchronization to ensure data integrity. Data privacy laws, such as GDPR and regional regulations, influence the architecture, dictating that data be stored securely, with encryption at rest and controlled access. The system will include audit logging capabilities for chat interactions, resource uploads, and system configurations, supporting compliance and safeguarding. Notably, the architecture supports multi-tenant deployment, allowing multiple schools to operate within isolated environments on shared hardware, with strict access controls to prevent cross-school data exposure.</w:t>
        <w:br/>
        <w:br/>
        <w:t>In conclusion, the system's architecture is designed to be role-specific, modular, and scalable, with a strong emphasis on offline operation, data security, and integration flexibility. The meetings underscored the importance of a centralized data repository, role-based UI segregation, and hardware scalability to meet the diverse needs of top-tier educational institutions. These design principles will guide the detailed technical specifications, ensuring the platform is robust, adaptable, and compliant with regional data governance standards.</w:t>
      </w:r>
    </w:p>
    <w:p>
      <w:pPr>
        <w:pStyle w:val="SRSHeading2"/>
      </w:pPr>
      <w:r>
        <w:t>Microservices Architecture</w:t>
      </w:r>
    </w:p>
    <w:p>
      <w:pPr>
        <w:pStyle w:val="SRSNormal"/>
        <w:ind w:left="360"/>
      </w:pPr>
      <w:r>
        <w:t>Purpose: Nested category: Microservices Architecture</w:t>
      </w:r>
    </w:p>
    <w:p>
      <w:pPr>
        <w:pStyle w:val="SRSNormal"/>
        <w:spacing w:after="240"/>
        <w:ind w:left="360"/>
      </w:pPr>
      <w:r>
        <w:t>Source: Standard Template</w:t>
      </w:r>
    </w:p>
    <w:p>
      <w:pPr>
        <w:pStyle w:val="SRSNormal"/>
        <w:spacing w:after="240"/>
        <w:ind w:left="360"/>
      </w:pPr>
      <w:r>
        <w:t>**Microservices Architecture**</w:t>
        <w:br/>
        <w:br/>
        <w:t>This section delineates the architectural approach for the proposed educational platform, emphasizing the modular and scalable nature of the system as discussed during the project meetings. The platform is designed to support multiple use cases, including inspection readiness, curriculum enhancement, student performance tracking, and marketing insights. The architecture will be based on a microservices paradigm, allowing each use case to function as an independent module, which can be activated or deactivated based on the specific needs of each client school. This modular approach facilitates flexibility, easier maintenance, and future scalability.</w:t>
        <w:br/>
        <w:br/>
        <w:t>A key design decision discussed involves implementing a unified, role-based access control system within the microservices architecture. The system will restrict user access according to their roles, such as administrators, teachers, or content curators. For instance, in the admin portal, administrators will have the ability to manage subscriptions, configure workflows, and oversee data management without access to sensitive student data unless explicitly permitted. Teachers will have access limited to their respective modules, such as lesson planning or assessment review, ensuring data security and privacy compliance. This role segregation aligns with the need for privacy safeguards and adherence to regional data protection laws such as GDPR and UAE-specific regulations.</w:t>
        <w:br/>
        <w:br/>
        <w:t>The architecture will incorporate a central, unified data repository that consolidates information from multiple sources, including school management systems, MIS providers, and content repositories. During discussions, the approach to data ingestion involved creating a shared database, such as PostgreSQL or MySQL, which periodically syncs with external MIS systems via API or file-based mechanisms (e.g., CSV, SharePoint, Google Workspace). The solution emphasizes offline capabilities, wherein data synchronization can occur through scheduled batch processes (e.g., overnight sync) or manual uploads, minimizing dependency on real-time internet connectivity. This design ensures data integrity, security, and operational flexibility, especially for top-tier schools prioritizing offline deployment.</w:t>
        <w:br/>
        <w:br/>
        <w:t>The meeting highlighted the importance of creating independent, role-specific microservices, such as a dedicated inspection analysis module, curriculum resource manager, student performance analytics, and marketing content generator. Each service will operate with its own set of APIs, which will facilitate integration, data exchange, and orchestration within the broader platform. The architecture will leverage a layered API approach, enabling seamless communication between modules and external systems, such as LMS, MIS, or third-party analytics tools. A future consideration involves employing multiple lightweight Large Language Models (LLMs) for different functionalities, with potential for deploying guarded, regional-specific models to ensure compliance and content safety.</w:t>
        <w:br/>
        <w:br/>
        <w:t>Constraints and considerations raised during the meetings involve hardware deployment, scalability, and data privacy. The platform is designed to operate in both on-premise and private cloud environments, depending on client requirements and resource availability. Hardware recommendations include scalable server configurations, ranging from basic PCs with 5-10 concurrent user support to high-end enterprise servers capable of handling increased load and complex AI processing. Data privacy safeguards are integral, with discussions emphasizing offline operation, secure data storage, encryption, and strict role-based access controls to prevent unauthorized access, especially for sensitive student and staff data. These considerations aim to balance operational flexibility with compliance and performance, ensuring the platform remains adaptable to diverse institutional needs.</w:t>
        <w:br/>
        <w:br/>
        <w:t>Overall, the microservices architecture will enable a flexible, secure, and scalable platform capable of supporting multiple educational use cases. The design incorporates modular components, role-based access, centralized data management, and deployment options tailored to client needs, with considerations for future expansion into additional functionalities and regional adaptations. This architecture aligns with the strategic objectives discussed, ensuring the platform's robustness and adaptability for a broad range of educational institutions.</w:t>
      </w:r>
    </w:p>
    <w:p>
      <w:pPr>
        <w:pStyle w:val="SRSHeading2"/>
      </w:pPr>
      <w:r>
        <w:t>Method of Development</w:t>
      </w:r>
    </w:p>
    <w:p>
      <w:pPr>
        <w:pStyle w:val="SRSNormal"/>
        <w:ind w:left="360"/>
      </w:pPr>
      <w:r>
        <w:t>Purpose: Development strategy or methodology.</w:t>
      </w:r>
    </w:p>
    <w:p>
      <w:pPr>
        <w:pStyle w:val="SRSNormal"/>
        <w:spacing w:after="240"/>
        <w:ind w:left="360"/>
      </w:pPr>
      <w:r>
        <w:t>Source: Standard Template</w:t>
      </w:r>
    </w:p>
    <w:p>
      <w:pPr>
        <w:pStyle w:val="SRSNormal"/>
        <w:spacing w:after="240"/>
        <w:ind w:left="360"/>
      </w:pPr>
      <w:r>
        <w:t>Method of Development</w:t>
        <w:br/>
        <w:br/>
        <w:t>The development approach for this project will be predominantly modular, emphasizing flexibility, scalability, and adherence to the specific functional and technical requirements discussed during the meetings. The system architecture will be designed to support multiple independent use cases, each functioning as a discrete module that can be activated or deactivated based on client needs. This modular design will facilitate phased deployment, allowing schools to adopt core functionalities initially and expand features progressively, thereby minimizing implementation risk and enabling rapid market entry.</w:t>
        <w:br/>
        <w:br/>
        <w:t>The project will utilize an agile, iterative development methodology, with a strong focus on stakeholder engagement at each stage. The initial phase will involve comprehensive requirements gathering through detailed workshops and discussions, as exemplified by the meetings. It was emphasized that thorough documentation of business requirements should be conducted incrementally, use case by use case, to ensure alignment and to clarify technical specifications. This approach will enable the development team to translate detailed functional requirements into precise technical specifications, including user flows, validation rules, and system behaviors.</w:t>
        <w:br/>
        <w:br/>
        <w:t>Key technical decisions include the adoption of a hybrid infrastructure model, offering both offline and cloud deployment options. The meetings highlighted the importance of offline deployment, especially for top-tier schools with stringent data privacy and security requirements. The infrastructure will incorporate local hardware devices—such as small, cost-effective servers or dedicated PCs—that can operate independently within the school environment. For cloud-based deployment, secure multi-tenant private servers located in data centers such as Dubai or elsewhere will be considered, with detailed costing options provided for each model. Data synchronization, whether via scheduled batch processes or manual updates, will be carefully designed to optimize performance and compliance with regional data privacy laws, including GDPR and UAE-specific regulations.</w:t>
        <w:br/>
        <w:br/>
        <w:t>The development process will include the creation of detailed system specifications covering hardware requirements, software architecture, and integration points. Specific attention was given to defining API interfaces with major MIS providers such as Veracross, ISAMS, and others. Where direct APIs are unavailable, mechanisms such as local database replication, folder-based data exchange, and scheduled ETL processes will be employed to ensure seamless data flow. The meetings also discussed the necessity of hardware specifications tailored to support the anticipated concurrent user load, with initial estimates of 5-7 concurrent users, and scalable options up to higher capacities for enterprise clients. Hardware configurations will be suggested for basic, mid-level, and high-end systems, with clear guidance on the hardware specifications required for each.</w:t>
        <w:br/>
        <w:br/>
        <w:t>In terms of development methodology, emphasis was placed on creating a comprehensive yet flexible System Requirements Specification (SRS) document. The initial draft of the SRS will be built upon the requirements captured during the requirements gathering sessions, with iterative reviews and updates based on stakeholder feedback. The development team will prioritize features that deliver immediate value, such as inspection support, curriculum enhancement, and performance analytics, while incorporating future enhancements like advanced visual learning tools, multimedia content generation, and predictive analytics as part of a phased roadmap. The SRS will also specify constraints such as data size limits, file formats, and processing workflows, including considerations for data compression, storage limits (e.g., 10GB per subject and 2GB per teacher initially), and data privacy safeguards.</w:t>
        <w:br/>
        <w:br/>
        <w:t>Finally, the development approach will incorporate rigorous testing and validation procedures, including beta testing with select pilot schools. The meetings underscored the importance of aligning the system's functionalities with regional compliance standards, security policies, and user expectations. Continuous stakeholder involvement and feedback loops are integral to refining the system design, with explicit plans for subsequent workshops to review detailed workflows, UI/UX prototypes, and technical specifications. Overall, the methodology aims to deliver a highly tailored, robust, and secure educational platform that can adapt to diverse school environments and future technological advancements.</w:t>
      </w:r>
    </w:p>
    <w:p>
      <w:pPr>
        <w:pStyle w:val="SRSHeading2"/>
      </w:pPr>
      <w:r>
        <w:t>High-Level Technical Design</w:t>
      </w:r>
    </w:p>
    <w:p>
      <w:pPr>
        <w:pStyle w:val="SRSNormal"/>
        <w:ind w:left="360"/>
      </w:pPr>
      <w:r>
        <w:t>Purpose: Technical overview and structure.</w:t>
      </w:r>
    </w:p>
    <w:p>
      <w:pPr>
        <w:pStyle w:val="SRSNormal"/>
        <w:spacing w:after="240"/>
        <w:ind w:left="360"/>
      </w:pPr>
      <w:r>
        <w:t>Source: Standard Template</w:t>
      </w:r>
    </w:p>
    <w:p>
      <w:pPr>
        <w:pStyle w:val="SRSNormal"/>
        <w:spacing w:after="240"/>
        <w:ind w:left="360"/>
      </w:pPr>
      <w:r>
        <w:t># High-Level Technical Design</w:t>
        <w:br/>
        <w:br/>
        <w:t>This section delineates the overarching technical architecture and foundational requirements for the proposed educational platform, as derived from detailed stakeholder discussions. The design aims to support modular, scalable, and secure deployment across various school environments, with a focus on offline capabilities, data integration, and role-based access control. The platform's architecture is intended to facilitate multiple use cases, including inspection support, curriculum enhancement, student performance analysis, and marketing insights, while ensuring flexibility for future expansion.</w:t>
        <w:br/>
        <w:br/>
        <w:t>A key technical requirement identified during the discussions is the development of a centralized data repository that consolidates information from diverse sources such as MIS systems (e.g., Veracross, ISAMS), LMS platforms, and manual uploads. This repository will serve as the backbone for data-driven features, supporting both real-time and scheduled data processing workflows. The platform must accommodate offline deployment, with options for private, secure servers located on-premise or within school-controlled cloud environments, to meet the stringent security and privacy standards emphasized during the meetings. For schools with limited resources, a modular hardware setup comprising different configurations (basic PC, mid-level, high-end server) was discussed, with the flexibility to scale hardware based on concurrent user demands and data volume.</w:t>
        <w:br/>
        <w:br/>
        <w:t>The system architecture must incorporate robust API integration capabilities, supporting RESTful APIs and file-based data exchange methods such as CSV and PDF uploads. The meetings underscored the importance of working with existing data management practices, including folder structures, SharePoint, and Google Workspace, to facilitate seamless data ingestion. Where APIs are unavailable, a local database—such as PostgreSQL or MySQL—will be implemented on the platform device, with scheduled synchronization (e.g., overnight) to update the central repository. This approach ensures data consistency while minimizing real-time dependency on external systems. The design will include mechanisms for manual data refreshes, as well as automated sync processes, with considerations for data size limitations and compression techniques, especially for large PDFs and images.</w:t>
        <w:br/>
        <w:br/>
        <w:t>Security and compliance considerations form a critical component of the technical design. The platform will enforce strict access controls based on user roles, including teachers, administrators, and system moderators, with role-specific permissions for data viewing, uploading, and system configuration. The design also incorporates audit logging for chat interactions, data uploads, and system access to support safeguarding and compliance with regional data privacy laws such as GDPR and UAE-specific regulations. Notably, the system will restrict parent and home user access initially, with future scalability to multi-tenant models incorporating parent portals, contingent on cost and infrastructural feasibility. Hardware security measures, including encryption and device-level controls, are mandated to prevent unauthorized data extraction, especially for offline deployments.</w:t>
        <w:br/>
        <w:br/>
        <w:t>Furthermore, the platform's architecture must support multi-module operation, allowing distinct use cases such as inspection support, curriculum management, and marketing analytics to operate independently yet cooperatively. Role-based UI segregation will enable users to access tailored interfaces, with administrators able to configure access rights and subscription modules through an offline management portal. The discussion highlighted the potential for using lightweight, modular deployment units, with considerations for cost-effective hardware solutions that can be duplicated or scaled according to school size and concurrent user needs. The design must also accommodate future integration with external systems such as HubSpot, Google Analytics, and school-specific data sources, ensuring that data flows are secure, efficient, and compliant with privacy policies.</w:t>
        <w:br/>
        <w:br/>
        <w:t>In conclusion, the technical architecture must prioritize flexibility, security, and scalability, with clear delineation of hardware requirements, data integration strategies, and role-specific access controls. The system should be designed to facilitate phased deployment, allowing initial implementation with core functionalities, and subsequent expansion to incorporate advanced features such as visual inspection via computer vision, sophisticated analytics, and multi-tenant cloud deployments. Throughout the development process, adherence to regional compliance standards and stakeholder directives will remain paramount, ensuring that the platform effectively addresses the complex operational needs of educational institutions as discussed during the meetings.</w:t>
      </w:r>
    </w:p>
    <w:p/>
    <w:p>
      <w:pPr>
        <w:pStyle w:val="SRSHeading1"/>
      </w:pPr>
      <w:r>
        <w:t>Hardware Requirements</w:t>
      </w:r>
    </w:p>
    <w:p>
      <w:pPr>
        <w:pStyle w:val="SRSHeading2"/>
      </w:pPr>
      <w:r>
        <w:t>Hardware Requirements</w:t>
      </w:r>
    </w:p>
    <w:p>
      <w:pPr>
        <w:pStyle w:val="SRSNormal"/>
        <w:ind w:left="360"/>
      </w:pPr>
      <w:r>
        <w:t>Purpose: Minimum and recommended system specs.</w:t>
      </w:r>
    </w:p>
    <w:p>
      <w:pPr>
        <w:pStyle w:val="SRSNormal"/>
        <w:spacing w:after="240"/>
        <w:ind w:left="360"/>
      </w:pPr>
      <w:r>
        <w:t>Source: Standard Template</w:t>
      </w:r>
    </w:p>
    <w:p>
      <w:pPr>
        <w:pStyle w:val="SRSNormal"/>
        <w:spacing w:after="240"/>
        <w:ind w:left="360"/>
      </w:pPr>
      <w:r>
        <w:t>Hardware Requirements</w:t>
        <w:br/>
        <w:br/>
        <w:t>This section delineates the hardware infrastructure necessary to support the deployment and operation of the proposed AI-powered educational platform as discussed in the project meetings. Emphasis has been placed on scalable, secure, and resource-optimized hardware configurations that align with the modular use cases, user concurrency, and data processing needs identified during project discussions.</w:t>
        <w:br/>
        <w:br/>
        <w:t>The platform is designed to support multiple modules, including inspection support, curriculum enhancement, student performance analytics, and marketing insights. To facilitate this, hardware configurations must accommodate varying levels of concurrent users, with initial estimates ranging from 5 to 10 users per subscription package for standard implementations. For higher capacity needs, scalable hardware options, including mid-level servers and full-stack enterprise systems, are to be provisioned. As per the meeting, the hardware should be capable of handling the computational demands of AI inference, data processing, and report generation, especially when generating PDF reports, charts, and multimedia content. The system’s architecture should support scalable resource allocation to ensure performance consistency.</w:t>
        <w:br/>
        <w:br/>
        <w:t>The meetings underscored the importance of offline deployment, particularly for top-tier schools with stringent data privacy and security policies. Accordingly, hardware solutions should include local devices such as mini servers or dedicated PCs with sufficient storage capacity to manage data locally. For instance, proposals included small, cost-effective devices—like compact PCs or even dedicated external drives—that can be installed on-premise, facilitating data processing without reliance on continuous internet connectivity. These devices should support secure file transfer protocols for data synchronization, such as manual file uploads or scheduled backups, and should be capable of executing compression algorithms to optimize storage, especially for multimedia files like PDFs and images.</w:t>
        <w:br/>
        <w:br/>
        <w:t>Data security and compliance considerations are critical, as highlighted in the meetings. Hardware setups must incorporate encryption mechanisms to protect sensitive data stored locally, including student records, assessment results, and school reports. It is also recommended that the devices have the ability to operate in isolated environments, with no direct internet access, to comply with data privacy regulations and school policies. For schools preferring cloud-based solutions, high-performance servers with appropriate security controls and remote management capabilities should be provisioned, supporting multi-tenant architectures and role-based access controls as discussed.</w:t>
        <w:br/>
        <w:br/>
        <w:t>In terms of technical specifications, the hardware should support integration with existing school infrastructure, such as SharePoint, Google Workspace, or MIS databases, utilizing API connections or secure file sharing methods. As discussed, a shared database, such as PostgreSQL or MySQL, should be hosted either locally or in a secure cloud environment, with provisions for regular data synchronization through scheduled tasks like cron jobs. The hardware must also be capable of supporting future enhancements, including multimedia content generation, real-time data processing, and AI inference workloads, which may require higher-end GPU resources in enterprise configurations.</w:t>
        <w:br/>
        <w:br/>
        <w:t>Furthermore, the meetings highlighted constraints related to storage capacity, with initial estimates of 5GB per teacher for learning materials and 10GB per subject. These capacities should be configurable based on specific school requirements, with options for incremental expansion. The hardware should also support file size limitations, with a suggested maximum of 150MB per document, and mechanisms for compressing large files during ingestion. Overall, the hardware architecture must balance performance, scalability, security, and cost-effectiveness to facilitate a sustainable deployment aligned with the strategic objectives of the project.</w:t>
      </w:r>
    </w:p>
    <w:p/>
    <w:p>
      <w:pPr>
        <w:pStyle w:val="SRSHeading1"/>
      </w:pPr>
      <w:r>
        <w:t>Acceptance Criteria</w:t>
      </w:r>
    </w:p>
    <w:p>
      <w:pPr>
        <w:pStyle w:val="SRSHeading2"/>
      </w:pPr>
      <w:r>
        <w:t>Acceptance Criteria</w:t>
      </w:r>
    </w:p>
    <w:p>
      <w:pPr>
        <w:pStyle w:val="SRSNormal"/>
        <w:ind w:left="360"/>
      </w:pPr>
      <w:r>
        <w:t>Purpose: Conditions to meet for project sign-off.</w:t>
      </w:r>
    </w:p>
    <w:p>
      <w:pPr>
        <w:pStyle w:val="SRSNormal"/>
        <w:spacing w:after="240"/>
        <w:ind w:left="360"/>
      </w:pPr>
      <w:r>
        <w:t>Source: Standard Template</w:t>
      </w:r>
    </w:p>
    <w:p>
      <w:pPr>
        <w:pStyle w:val="SRSNormal"/>
        <w:spacing w:after="240"/>
        <w:ind w:left="360"/>
      </w:pPr>
      <w:r>
        <w:t>Acceptance Criteria</w:t>
        <w:br/>
        <w:br/>
        <w:t>This section delineates the comprehensive set of conditions that the proposed system must satisfy to meet stakeholder expectations and ensure successful implementation. Based on the detailed discussions during the meetings, the acceptance criteria encompass system functionalities, interface behaviors, data handling processes, security measures, and performance benchmarks. These criteria serve as the benchmark against which the developed solution will be evaluated to confirm alignment with the specified requirements.</w:t>
        <w:br/>
        <w:br/>
        <w:t>A key requirement articulated during the meetings is the integration of a configurable, unified user interface that allows toggling between multiple use cases via a tool-style UI, mirroring functionalities akin to ChatGPT. The interface must feature a prominent configurator icon enabling users to select specific use cases such as inspection, curriculum development, or classroom interaction. Upon selection, predefined prompts will be displayed, which users can tap or send voice notes to generate relevant outputs. The interface should also include a "Generate PDF Report" button, replacing generic labels, to clearly indicate report creation functions. The UI must be simple, intuitive, and accessible, minimizing barriers to entry and supporting various user roles, including teachers, administrators, and content curators.</w:t>
        <w:br/>
        <w:br/>
        <w:t>The system shall support role-based access control, restricting functionalities based on user roles and active subscriptions. During the meetings, it was emphasized that the system must enforce access restrictions, such as limiting teachers to specific use cases (e.g., inspection support or classroom interaction), while administrators have broader privileges, including managing user access, subscription plans, and data configurations. Moreover, access to student data, chat histories, and content uploads must be governed by strict permissions, ensuring safeguarding and compliance with privacy standards. The interface should dynamically adapt its visible modules and options based on the user’s role and current subscription package.</w:t>
        <w:br/>
        <w:br/>
        <w:t>Data management and integration form a critical component of the acceptance criteria. The system must facilitate seamless ingestion of data from various sources, including PDFs, Word documents, CSV files, and API integrations with MIS providers such as Veracross, ISAMS, and others. Data uploaded via CSV or manual folder placement should trigger processing workflows, with the system supporting scheduled or on-demand processing to optimize compute resources. The data repository must be capable of storing multiple types of content, including text, images, tables, and graphs, with specific size constraints (e.g., initial estimates of 10GB per subject and 2GB per teacher). PDFs and images should be compressed during ingestion, and the system should support size limits per file (initially set at 75-150 MB), with the ability to delete or update data as needed. Additionally, the system should incorporate offline data synchronization capabilities, with local database options and manual or automated sync mechanisms, to accommodate schools with limited internet connectivity.</w:t>
        <w:br/>
        <w:br/>
        <w:t>Security and compliance requirements are paramount, as explicitly discussed in the meetings. The solution must operate within regional and international data privacy standards such as GDPR, UAE, Dubai, and other relevant laws. Data stored locally on school premises must be encrypted, with access controlled via manual files or secure transfer protocols. The system should support multi-tenant deployment, allowing schools to host their instances either on-premise or on private cloud servers, with the flexibility to incorporate multi-module licensing options. Subscription management must include support for manual or semi-automated license validation, with the ability to pause or revoke access based on payment status, and automatic data archiving or deletion policies after predefined periods of non-payment.</w:t>
        <w:br/>
        <w:br/>
        <w:t>Functionality related to report generation and output formats was also a significant focus. The system must produce structured reports, such as inspection summaries, performance analytics, and marketing insights, in formats like PDF, Word, or Excel. These reports should include visual elements such as graphs, charts, and tables, aligned with current school documentation standards. The reports must be customizable through predefined templates, with the ability to modify titles, data sources, and visualization types via a simple portal interface. Furthermore, the system should support generating content summaries, comparison reports, and dashboards tailored to diverse stakeholder roles, including school leaders, department heads, and marketing teams. The reports and insights should be concise, to the point, and presented in a professional tone suitable for primary and secondary education contexts.</w:t>
        <w:br/>
        <w:br/>
        <w:t>Performance and scalability benchmarks are also specified in the acceptance criteria. The system should support a minimum of five concurrent users initially, with scalability options up to 40 users per subscription level. Hardware requirements, including desktop PCs, mid-level servers, and high-performance configurations, must be defined and adjustable based on the school’s needs. The solution should ensure reliable operation within specified hardware constraints, maintaining system responsiveness and data integrity during peak usage. Additionally, the interface design must support different templates for various age groups and user preferences, facilitating ease of use for younger students and diverse learner profiles.</w:t>
        <w:br/>
        <w:br/>
        <w:t>Finally, the acceptance criteria include system responsiveness, ease of deployment, and maintainability. The solution must support quick setup, with configuration files and cloning options for multiple school instances. Subscription and licensing management should be manageable through an offline admin portal, capable of setting feature access, duration, and payment verification through manual or automated checks. The system must also include audit logging for all interactions, data uploads, and content generation activities, ensuring traceability and compliance with safeguarding protocols. These criteria collectively define the scope of successful development, deployment, and operationalization of the platform, aligning with the strategic, technical, and pedagogical expectations shared during the meetings.</w:t>
      </w:r>
    </w:p>
    <w:p/>
    <w:p>
      <w:pPr>
        <w:pStyle w:val="SRSHeading1"/>
      </w:pPr>
      <w:r>
        <w:t>Product Future</w:t>
      </w:r>
    </w:p>
    <w:p>
      <w:pPr>
        <w:pStyle w:val="SRSHeading2"/>
      </w:pPr>
      <w:r>
        <w:t>Product Future</w:t>
      </w:r>
    </w:p>
    <w:p>
      <w:pPr>
        <w:pStyle w:val="SRSNormal"/>
        <w:ind w:left="360"/>
      </w:pPr>
      <w:r>
        <w:t>Purpose: Possible improvements or additions.</w:t>
      </w:r>
    </w:p>
    <w:p>
      <w:pPr>
        <w:pStyle w:val="SRSNormal"/>
        <w:spacing w:after="240"/>
        <w:ind w:left="360"/>
      </w:pPr>
      <w:r>
        <w:t>Source: Standard Template</w:t>
      </w:r>
    </w:p>
    <w:p>
      <w:pPr>
        <w:pStyle w:val="SRSNormal"/>
        <w:spacing w:after="240"/>
        <w:ind w:left="360"/>
      </w:pPr>
      <w:r>
        <w:t>The "Product Future" section consolidates strategic decisions, technical considerations, and planned enhancements discussed during the project meetings to outline the envisioned evolution of the educational platform. It encapsulates the core directions for system capabilities, modularity, scalability, and integration, as well as future development pathways. Key decisions include maintaining a flexible, role-based access control system, supporting multi-module configurations, and ensuring the platform's adaptability across various school environments and regional compliance standards.</w:t>
        <w:br/>
        <w:br/>
        <w:t>The meetings emphasized the importance of modular architecture, where each use case—such as inspection support, curriculum enhancement, student performance analysis, and marketing—functions as an independent, configurable module. This approach allows schools to adopt only the necessary components, facilitating tailored deployment and resource efficiency. The platform is designed to operate predominantly in an offline environment to ensure data security and compliance with regional privacy regulations, notably GDPR and local laws pertaining to data privacy in Dubai and Abu Dhabi. To support this, the system will include a local hardware unit capable of offline operation, with optional cloud-based deployment as an extension for schools with sufficient infrastructure.</w:t>
        <w:br/>
        <w:br/>
        <w:t>Specific functional requirements include the ability to toggle between use cases via a unified, intuitive chat interface, supporting configurable prompts, and role-based access management. The system will incorporate a comprehensive hardware architecture that allows for scalable configurations, from basic PCs to full-stack servers, with licensing controls to manage user access and subscription levels. The meetings also discussed the necessity for API integrations with existing MIS systems such as Veracross, iSAMS, and others, using either direct API calls or shared database access via scheduled syncs. This integration aims to streamline data ingestion, resource management, and analytics generation, while respecting schools' resource constraints and infrastructure diversity.</w:t>
        <w:br/>
        <w:br/>
        <w:t>Additionally, the platform will support dynamic report generation, including PDFs and Word documents, with customizable templates that can be aligned with school branding requirements. Future enhancements discussed include the integration of computer vision models for inspection tasks beyond classroom environments, and the potential for predictive analytics such as enrollment forecasting and student churn analysis. The system's design will also incorporate strict safeguards against unauthorized data access, with role-based permissions ensuring that sensitive information, such as student performance and resource uploads, is accessible only to authorized personnel. The meetings highlighted the importance of flexibility in handling data from various sources—manual uploads, API feeds, and folder-based repositories—while maintaining data integrity and security.</w:t>
        <w:br/>
        <w:br/>
        <w:t>Constraints identified during the discussions include the need to support schools with varying levels of technological infrastructure, the complexity of integrating multiple data sources, and ensuring the platform remains user-friendly for non-technical staff. The platform is intended to evolve gradually, starting with core functionalities and expanding capabilities based on ongoing feedback, with a focus on rapid deployment and iterative improvement. Hardware and licensing models will be proposed with multiple configurations to accommodate different school sizes and resource levels, ensuring a cost-effective yet scalable solution. Overall, the "Product Future" section reflects a strategic plan to deliver a highly adaptable, secure, and comprehensive AI-powered educational platform aligned with the detailed requirements and constraints articulated during the meetings.</w:t>
      </w:r>
    </w:p>
    <w:p/>
    <w:p>
      <w:pPr>
        <w:pStyle w:val="SRSHeading1"/>
      </w:pPr>
      <w:r>
        <w:t>Open Queries</w:t>
      </w:r>
    </w:p>
    <w:p>
      <w:pPr>
        <w:pStyle w:val="SRSHeading2"/>
      </w:pPr>
      <w:r>
        <w:t>Open Queries</w:t>
      </w:r>
    </w:p>
    <w:p>
      <w:pPr>
        <w:pStyle w:val="SRSNormal"/>
        <w:ind w:left="360"/>
      </w:pPr>
      <w:r>
        <w:t>Purpose: Unresolved issues or pending decisions.</w:t>
      </w:r>
    </w:p>
    <w:p>
      <w:pPr>
        <w:pStyle w:val="SRSNormal"/>
        <w:spacing w:after="240"/>
        <w:ind w:left="360"/>
      </w:pPr>
      <w:r>
        <w:t>Source: Standard Template</w:t>
      </w:r>
    </w:p>
    <w:p>
      <w:pPr>
        <w:pStyle w:val="SRSNormal"/>
        <w:spacing w:after="240"/>
        <w:ind w:left="360"/>
      </w:pPr>
      <w:r>
        <w:t>Open Queries</w:t>
        <w:br/>
        <w:br/>
        <w:t>This section consolidates the unresolved and emergent requirements identified during the recent stakeholder meetings, reflecting ongoing considerations for the system design and implementation. Key areas of focus include data integration, infrastructure deployment, user access management, and compliance considerations. The discussions highlight the necessity for flexible, modular design approaches to accommodate diverse school environments and evolving functional needs, emphasizing the importance of clarity in data sources, hardware specifications, and role-based access controls.</w:t>
        <w:br/>
        <w:br/>
        <w:t>A primary open query pertains to the hardware architecture and deployment model, specifically whether the solution should be implemented as an on-premise system or hosted on a cloud-based infrastructure. The meetings reveal a strategic inclination towards offline, on-premise deployment for top-tier schools, with the option to offer multi-tenant cloud solutions for broader scalability. The decision to provide both options stems from the need to address resource variability among schools while maintaining data security and compliance with regional regulations such as GDPR and local data privacy laws. Hardware specifications, including server capacity, storage limits, and scalability, remain to be finalized, with considerations for modular hardware packages based on subscription tiers.</w:t>
        <w:br/>
        <w:br/>
        <w:t>Data ingestion and integration also pose open questions, particularly regarding the sources, formats, and synchronization mechanisms. Discussions indicate that schools maintain data across various systems, including MIS platforms like Veracross, ISAMS, and Schoolbox, often stored in cloud environments such as Google Workspace or SharePoint. The system must support diverse data formats, including PDFs, CSV files, and API-based data streams. There is an emphasis on establishing reliable, offline-compatible data pipelines, such as local databases with scheduled synchronization (e.g., via cron jobs), to mitigate connectivity issues. The possibility of utilizing third-party data aggregation tools like WAND or internal ETL solutions such as Unity Bridge is under consideration to streamline data collection from multiple sources.</w:t>
        <w:br/>
        <w:br/>
        <w:t>User access management and role-based permissions constitute another significant open query. The meetings highlight the need for fine-grained access controls, distinguishing between administrators, teachers, and other staff roles. The system should facilitate multi-tiered permissions, allowing administrators to configure access levels for different use cases and data segments. There is also discussion about enabling teachers to view and upload specific resources, with restrictions to prevent unauthorized access to sensitive student data or system functionalities. The potential for dynamic UI customization based on user roles, such as different dashboard templates for various user groups, is recognized but not yet finalized. Additionally, considerations around parent access are discussed, with the current stance favoring restricted access for parents, who would receive reports via external channels rather than direct system login.</w:t>
        <w:br/>
        <w:br/>
        <w:t>Compliance and data security considerations remain an open area, with specific attention to regional regulations governing data storage, processing, and user privacy. The system must incorporate safeguards to prevent unauthorized data exposure, especially in offline deployments. Discussions also include provisions for encryption of stored data, controlled license management, and mechanisms for handling subscription expiry and payment verification. The possibility of integrating manual or semi-automated licensing processes, as well as periodic audits for data access and usage, has been acknowledged as necessary to sustain regulatory compliance and maintain stakeholder trust.</w:t>
        <w:br/>
        <w:br/>
        <w:t>Finally, there are ongoing considerations related to system extensibility and future scalability. The meetings reveal a desire to develop a modular, adaptable architecture capable of supporting additional use cases such as financial management, HR analytics, and wider institutional workflows. The design should facilitate phased implementation, allowing core features to be released promptly while enabling subsequent expansion with minimal disruption. Clarifications around data retention policies, deletion procedures upon subscription lapse, and the management of large multimedia files (e.g., videos, high-resolution images) are also under review, with a consensus to keep initial storage limits manageable and to explore compression techniques for large documents. These open queries will guide the ongoing refinement of the system requirements, ensuring alignment with stakeholder expectations and technical feasibility.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