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Assumptions</w:t>
      </w:r>
    </w:p>
    <w:p>
      <w:pPr>
        <w:pStyle w:val="SRSNormal"/>
        <w:ind w:left="720"/>
      </w:pPr>
      <w:r>
        <w:t>2. Document Purpose</w:t>
      </w:r>
    </w:p>
    <w:p>
      <w:pPr>
        <w:pStyle w:val="SRSHeading2"/>
      </w:pPr>
      <w:r>
        <w:t>Custom</w:t>
      </w:r>
    </w:p>
    <w:p>
      <w:pPr>
        <w:pStyle w:val="SRSNormal"/>
        <w:ind w:left="720"/>
      </w:pPr>
      <w:r>
        <w:t>1. OPEN QUERIES</w:t>
      </w:r>
    </w:p>
    <w:p>
      <w:pPr>
        <w:pStyle w:val="SRSNormal"/>
        <w:ind w:left="720"/>
      </w:pPr>
      <w:r>
        <w:t>2. OPEN QUERIES</w:t>
      </w:r>
    </w:p>
    <w:p>
      <w:r>
        <w:br w:type="page"/>
      </w:r>
    </w:p>
    <w:p>
      <w:pPr>
        <w:pStyle w:val="SRSHeading1"/>
      </w:pPr>
      <w:r>
        <w:t>AI</w:t>
      </w:r>
    </w:p>
    <w:p>
      <w:pPr>
        <w:pStyle w:val="SRSHeading2"/>
      </w:pPr>
      <w:r>
        <w:t>Assumptions</w:t>
      </w:r>
    </w:p>
    <w:p>
      <w:pPr>
        <w:pStyle w:val="SRSNormal"/>
        <w:spacing w:after="240"/>
        <w:ind w:left="360"/>
      </w:pPr>
      <w:r>
        <w:t>Source: AI Generated</w:t>
      </w:r>
    </w:p>
    <w:p>
      <w:pPr>
        <w:pStyle w:val="SRSNormal"/>
        <w:spacing w:after="240"/>
        <w:ind w:left="360"/>
      </w:pPr>
      <w:r>
        <w:t>### Assumptions</w:t>
        <w:br/>
        <w:br/>
        <w:t>In developing the Software Requirements Specification (SRS) for the AI-driven educational platform, several assumptions have been made based on the discussions and decisions from the design walkthrough and meeting notes. These assumptions will guide the implementation and ensure alignment with the project's objectives:</w:t>
        <w:br/>
        <w:br/>
        <w:t>1. **Unified Design Framework**: The platform will operate under a unified design that integrates multiple use cases through a tool-style user interface similar to ChatGPT. This will allow users to toggle between different functionalities seamlessly.</w:t>
        <w:br/>
        <w:br/>
        <w:t>2. **Role-Based Access Control**: Access to the system will be restricted based on user roles, with specific permissions for teachers, administrators, and students. The system is primarily designed for classroom environments to ensure safety and controlled access.</w:t>
        <w:br/>
        <w:br/>
        <w:t>3. **Modular Licensing and Packages**: The platform will offer modular licensing options tailored to the specific needs of schools. This will influence both the hardware capabilities required and the cost structure.</w:t>
        <w:br/>
        <w:br/>
        <w:t>4. **Student Interaction Under Supervision**: Students will access the platform through supervised setups, utilizing individual logins. Future developments may include VPN access to extend functionality.</w:t>
        <w:br/>
        <w:br/>
        <w:t>5. **Data Handling and Processing**: Data uploads will be performed on-demand, but processing may be scheduled to optimize computing resources. This includes the possibility of distinguishing between immediate and deferred processing tasks to manage compute loads effectively.</w:t>
        <w:br/>
        <w:br/>
        <w:t>6. **Voice and Visual Learning Integration**: The platform will include basic voice interactivity and visual learning tools, such as mind maps. However, the integration of quizzes will be minimal in the initial implementation.</w:t>
        <w:br/>
        <w:br/>
        <w:t>7. **Content Safety and Moderation**: The system will incorporate LLM safeguards and rely on teacher-curated data sources to ensure AI responses align with educational curricula and maintain content safety.</w:t>
        <w:br/>
        <w:br/>
        <w:t>8. **Feedback and Reporting Mechanisms**: A feedback system will be implemented to allow users to provide input on AI responses, which will be used for system fine-tuning. Basic Key Performance Indicators (KPIs) and analytics will be available, with potential for expansion.</w:t>
        <w:br/>
        <w:br/>
        <w:t>9. **Hardware and Infrastructure Requirements**: A dedicated hardware architecture section will be added to the SRS to address the specific requirements of the platform, including considerations for scalability and performance based on the number of concurrent users.</w:t>
        <w:br/>
        <w:br/>
        <w:t>10. **CSV Upload and Bulk Data Management**: The platform will support CSV upload functionality for bulk student data management, aiding in efficient user and data onboarding.</w:t>
        <w:br/>
        <w:br/>
        <w:t>11. **System Logs and Audit Trails**: Comprehensive system logs and audit trails will be maintained to monitor chat interactions and ensure accountability and traceability within the platform.</w:t>
        <w:br/>
        <w:br/>
        <w:t>12. **Initial Support for Learning Disabilities**: The platform will provide an initial list of supported learning disabilities, with potential for further customization based on specific school needs.</w:t>
        <w:br/>
        <w:br/>
        <w:t>13. **Phased Implementation Approach**: The implementation will follow a phased approach, starting with core features and potentially expanding into other verticals such as finance and HR insights.</w:t>
        <w:br/>
        <w:br/>
        <w:t>These assumptions form the basis for the subsequent detailed development and implementation phases, ensuring that the platform meets both current educational needs and future scalability requirements.</w:t>
      </w:r>
    </w:p>
    <w:p>
      <w:pPr>
        <w:pStyle w:val="SRSHeading2"/>
      </w:pPr>
      <w:r>
        <w:t>Document Purpose</w:t>
      </w:r>
    </w:p>
    <w:p>
      <w:pPr>
        <w:pStyle w:val="SRSNormal"/>
        <w:spacing w:after="240"/>
        <w:ind w:left="360"/>
      </w:pPr>
      <w:r>
        <w:t>Source: AI Generated</w:t>
      </w:r>
    </w:p>
    <w:p>
      <w:pPr>
        <w:pStyle w:val="SRSNormal"/>
        <w:spacing w:after="240"/>
        <w:ind w:left="360"/>
      </w:pPr>
      <w:r>
        <w:t># Software Requirements Specification (SRS) Document</w:t>
        <w:br/>
        <w:br/>
        <w:t>---</w:t>
        <w:br/>
        <w:br/>
        <w:t>## Document Purpose</w:t>
        <w:br/>
        <w:br/>
        <w:t>The purpose of this Software Requirements Specification (SRS) document is to outline the technical and functional requirements for the development of a modular AI-driven educational platform. This platform is designed to enhance educational processes within schools, focusing on inspection readiness, lesson planning, academic performance tracking, and marketing/admissions support. The document serves as a comprehensive guide for stakeholders, including developers, project managers, and school administrators, detailing the project's scope, user interactions, system functionalities, and integration points.</w:t>
        <w:br/>
        <w:br/>
        <w:t>## Functional Requirements Based on Use Case 3: Academic Performance Tracking and Visual Reporting</w:t>
        <w:br/>
        <w:br/>
        <w:t>### 1. Unified User Interface</w:t>
        <w:br/>
        <w:t>- **Requirement**: The system shall provide a tool-style user interface that allows users to toggle between different use cases, mirroring a ChatGPT-like functionality.</w:t>
        <w:br/>
        <w:t>- **Rationale**: To ensure ease of navigation and a consistent user experience across various functionalities.</w:t>
        <w:br/>
        <w:br/>
        <w:t>### 2. Access Control</w:t>
        <w:br/>
        <w:t>- **Requirement**: Access to the system shall be governed by teacher/admin assignment and restricted to classroom environments.</w:t>
        <w:br/>
        <w:t>- **Rationale**: To ensure safety and control over student interactions and data access.</w:t>
        <w:br/>
        <w:br/>
        <w:t>### 3. Student Interaction</w:t>
        <w:br/>
        <w:t>- **Requirement**: The system shall allow students to interact under supervised setups with individual logins.</w:t>
        <w:br/>
        <w:t>- **Rationale**: To facilitate personalized student engagement and data tracking in a controlled environment.</w:t>
        <w:br/>
        <w:br/>
        <w:t>### 4. Formative Assessment</w:t>
        <w:br/>
        <w:t>- **Requirement**: The system shall support optional inclusion of formative assessments with tagging and categorization features.</w:t>
        <w:br/>
        <w:t>- **Rationale**: To contextualize learning materials and support student evaluation processes.</w:t>
        <w:br/>
        <w:br/>
        <w:t>### 5. Real-Time Data Handling</w:t>
        <w:br/>
        <w:t>- **Requirement**: The system shall support on-demand uploads with options for scheduled processing to optimize compute resources.</w:t>
        <w:br/>
        <w:t>- **Rationale**: To balance between immediate data availability and resource optimization.</w:t>
        <w:br/>
        <w:br/>
        <w:t>### 6. Voice and Visual Learning</w:t>
        <w:br/>
        <w:t>- **Requirement**: The system shall integrate basic voice interactivity and visual elements such as mind maps, excluding extensive quiz functionalities.</w:t>
        <w:br/>
        <w:t>- **Rationale**: To enhance learning experiences through diverse interaction modalities.</w:t>
        <w:br/>
        <w:br/>
        <w:t>### 7. Content Moderation</w:t>
        <w:br/>
        <w:t>- **Requirement**: The system shall implement LLM safeguards and utilize teacher-curated data sources to restrict and align AI responses with the curriculum.</w:t>
        <w:br/>
        <w:t>- **Rationale**: To maintain content safety and relevance in educational contexts.</w:t>
        <w:br/>
        <w:br/>
        <w:t>### 8. Feedback and Reporting</w:t>
        <w:br/>
        <w:t>- **Requirement**: The system shall support feedback mechanisms on AI responses for fine-tuning and provide expandable KPIs and analytics.</w:t>
        <w:br/>
        <w:t>- **Rationale**: To ensure system adaptability and continuous improvement based on user feedback.</w:t>
        <w:br/>
        <w:br/>
        <w:t>### 9. Custom Prompts</w:t>
        <w:br/>
        <w:t>- **Requirement**: The system shall allow teachers to define interaction tones and teaching styles, supported by pre-configured templates.</w:t>
        <w:br/>
        <w:t>- **Rationale**: To personalize educational interactions and adapt to varied teaching methodologies.</w:t>
        <w:br/>
        <w:br/>
        <w:t>### 10. Audit Logs</w:t>
        <w:br/>
        <w:t>- **Requirement**: The system shall maintain audit logs for all chat interactions.</w:t>
        <w:br/>
        <w:t>- **Rationale**: To ensure accountability and traceability of system interactions for both students and teachers.</w:t>
        <w:br/>
        <w:br/>
        <w:t>### 11. Modular Licensing</w:t>
        <w:br/>
        <w:t>- **Requirement**: The system shall support modular licensing to cater to different school needs, potentially influencing hardware capabilities and costs.</w:t>
        <w:br/>
        <w:t>- **Rationale**: To provide flexible deployment options that align with institutional requirements and budget constraints.</w:t>
        <w:br/>
        <w:br/>
        <w:t>### 12. Disabilities Support</w:t>
        <w:br/>
        <w:t>- **Requirement**: The system shall provide an initial list of supported learning disabilities and accommodate diverse learning needs through alternate templates.</w:t>
        <w:br/>
        <w:t>- **Rationale**: To promote inclusivity and accessibility in educational environments.</w:t>
        <w:br/>
        <w:br/>
        <w:t>### 13. System Logging</w:t>
        <w:br/>
        <w:t>- **Requirement**: The system shall log all system interactions, including uploads and user engagements.</w:t>
        <w:br/>
        <w:t>- **Rationale**: To support operational transparency and facilitate troubleshooting and system improvements.</w:t>
        <w:br/>
        <w:br/>
        <w:t>### 14. CSV Upload Capability</w:t>
        <w:br/>
        <w:t>- **Requirement**: The system shall support CSV uploads for bulk student data integration.</w:t>
        <w:br/>
        <w:t>- **Rationale**: To streamline data input processes and reduce manual entry efforts.</w:t>
        <w:br/>
        <w:br/>
        <w:t>This section of the SRS document outlines the essential functional requirements derived from Use Case 3, emphasizing a user-friendly, secure, and adaptable educational platform. The implementation of these requirements will ensure the platform meets the diverse needs of schools and supports effective educational processes.</w:t>
      </w:r>
    </w:p>
    <w:p/>
    <w:p>
      <w:pPr>
        <w:pStyle w:val="SRSHeading1"/>
      </w:pPr>
      <w:r>
        <w:t>Custom</w:t>
      </w:r>
    </w:p>
    <w:p>
      <w:pPr>
        <w:pStyle w:val="SRSHeading2"/>
      </w:pPr>
      <w:r>
        <w:t>OPEN QUERIES</w:t>
      </w:r>
    </w:p>
    <w:p>
      <w:pPr>
        <w:pStyle w:val="SRSNormal"/>
        <w:ind w:left="360"/>
      </w:pPr>
      <w:r>
        <w:t>Purpose: Want feedabck</w:t>
      </w:r>
    </w:p>
    <w:p>
      <w:pPr>
        <w:pStyle w:val="SRSNormal"/>
        <w:spacing w:after="240"/>
        <w:ind w:left="360"/>
      </w:pPr>
      <w:r>
        <w:t>Source: Custom Section</w:t>
      </w:r>
    </w:p>
    <w:p>
      <w:pPr>
        <w:pStyle w:val="SRSNormal"/>
        <w:spacing w:after="240"/>
        <w:ind w:left="360"/>
      </w:pPr>
      <w:r>
        <w:t>## Functional Requirements for Use Cases</w:t>
        <w:br/>
        <w:br/>
        <w:t>### Use Case 3: Academic Performance Tracking and Visual Reporting</w:t>
        <w:br/>
        <w:br/>
        <w:t>1. **User Access and Authentication**</w:t>
        <w:br/>
        <w:t xml:space="preserve">   - The system must ensure access control based on user roles to safeguard student data.</w:t>
        <w:br/>
        <w:t xml:space="preserve">   - Teachers, students, and administrators must log in via unique credentials to access different functionalities.</w:t>
        <w:br/>
        <w:br/>
        <w:t>2. **Student Interaction and Engagement**</w:t>
        <w:br/>
        <w:t xml:space="preserve">   - The system must allow students to interact with the platform under teacher supervision using individual logins.</w:t>
        <w:br/>
        <w:t xml:space="preserve">   - Future enhancements may include VPN access for students to engage from home securely.</w:t>
        <w:br/>
        <w:br/>
        <w:t>3. **Data Upload and Processing**</w:t>
        <w:br/>
        <w:t xml:space="preserve">   - The system must support CSV uploads for bulk student data input.</w:t>
        <w:br/>
        <w:t xml:space="preserve">   - Real-time data uploads should be on-demand, but processing may be scheduled to optimize compute resources.</w:t>
        <w:br/>
        <w:br/>
        <w:t>4. **Interface and User Experience**</w:t>
        <w:br/>
        <w:t xml:space="preserve">   - The interface should be intuitive and configurable, similar to a tool-style UI like ChatGPT, allowing users to toggle between use cases.</w:t>
        <w:br/>
        <w:t xml:space="preserve">   - The system must provide alternate interface templates suited for different student age groups.</w:t>
        <w:br/>
        <w:br/>
        <w:t>5. **Content Moderation and Safety**</w:t>
        <w:br/>
        <w:t xml:space="preserve">   - The system must implement strict content moderation policies, using LLM safeguards and teacher-curated data sources to restrict AI responses and maintain alignment with the curriculum.</w:t>
        <w:br/>
        <w:t xml:space="preserve">   - Audit log functionality must be in place to track chat interactions for compliance and review.</w:t>
        <w:br/>
        <w:br/>
        <w:t>6. **Assessment and Reporting**</w:t>
        <w:br/>
        <w:t xml:space="preserve">   - Formative assessment functionalities must be embedded, allowing for tagging and categorization to contextualize learning materials.</w:t>
        <w:br/>
        <w:t xml:space="preserve">   - The system should generate PDF reports with configurable templates, allowing teachers to define interaction tones and teaching styles.</w:t>
        <w:br/>
        <w:br/>
        <w:t>7. **Accessibility and Personalization**</w:t>
        <w:br/>
        <w:t xml:space="preserve">   - Initial support for learning disabilities should be included, with a list of supported disabilities provided.</w:t>
        <w:br/>
        <w:t xml:space="preserve">   - The system should allow for the customization of learning prompts by teachers to suit different pedagogical needs.</w:t>
        <w:br/>
        <w:br/>
        <w:t>8. **Feedback and Analytics**</w:t>
        <w:br/>
        <w:t xml:space="preserve">   - The system must facilitate feedback on AI-generated responses for continuous improvement.</w:t>
        <w:br/>
        <w:t xml:space="preserve">   - Simple and expandable KPIs and analytics should be provided to measure student engagement and performance.</w:t>
        <w:br/>
        <w:br/>
        <w:t>9. **Hardware and Infrastructure**</w:t>
        <w:br/>
        <w:t xml:space="preserve">   - A dedicated section in the SRS should outline the hardware architecture, considering modular licensing and school-specific hardware capabilities.</w:t>
        <w:br/>
        <w:t xml:space="preserve">   - The system must be designed to support a minimum of 40 concurrent users, with scalability options available.</w:t>
        <w:br/>
        <w:br/>
        <w:t>10. **Training and Onboarding**</w:t>
        <w:br/>
        <w:t xml:space="preserve">    - Comprehensive training must be provided to ensure teachers can effectively use the system, focusing on maintaining simplicity and ease of use.</w:t>
        <w:br/>
        <w:br/>
        <w:t>**Open Queries:**</w:t>
        <w:br/>
        <w:t>- Clarification is needed on the processing workflow for uploaded data – should it be processed immediately or at scheduled intervals?</w:t>
        <w:br/>
        <w:t>- Determine the extent of predictive analytics required for student performance tracking and reporting.</w:t>
        <w:br/>
        <w:t>- Decide on the inclusion and implementation of voice and visual learning components, including mind maps and quizzes.</w:t>
      </w:r>
    </w:p>
    <w:p>
      <w:pPr>
        <w:pStyle w:val="SRSHeading2"/>
      </w:pPr>
      <w:r>
        <w:t>OPEN QUERIES</w:t>
      </w:r>
    </w:p>
    <w:p>
      <w:pPr>
        <w:pStyle w:val="SRSNormal"/>
        <w:ind w:left="360"/>
      </w:pPr>
      <w:r>
        <w:t>Purpose: Want feedabck</w:t>
      </w:r>
    </w:p>
    <w:p>
      <w:pPr>
        <w:pStyle w:val="SRSNormal"/>
        <w:spacing w:after="240"/>
        <w:ind w:left="360"/>
      </w:pPr>
      <w:r>
        <w:t>Source: Custom Section</w:t>
      </w:r>
    </w:p>
    <w:p>
      <w:pPr>
        <w:pStyle w:val="SRSNormal"/>
        <w:spacing w:after="240"/>
        <w:ind w:left="360"/>
      </w:pPr>
      <w:r>
        <w:t># Open Queries</w:t>
        <w:br/>
        <w:br/>
        <w:t>The following section outlines open queries and areas requiring feedback to ensure alignment with project goals and stakeholder expectations. These queries have emerged from our recent meetings and discussions. Your input on these matters is crucial for refining the functional requirements and ensuring the development process aligns with the project's strategic objectives.</w:t>
        <w:br/>
        <w:br/>
        <w:t>## Queries for Feedback</w:t>
        <w:br/>
        <w:br/>
        <w:t>1. **Data Processing and Workflow Timing:**</w:t>
        <w:br/>
        <w:t xml:space="preserve">   - **Query:** Should data processing be scheduled at specific intervals (e.g., nightly, weekly) to optimize compute resources, or should it occur on-demand following data uploads?</w:t>
        <w:br/>
        <w:t xml:space="preserve">   - **Context:** During the discussions, the need to balance immediate data availability with compute efficiency was highlighted. The decision impacts system architecture and hardware recommendations.</w:t>
        <w:br/>
        <w:t xml:space="preserve">   - **Feedback Required:** What are the priority use cases that require real-time data processing versus those that can tolerate delays?</w:t>
        <w:br/>
        <w:br/>
        <w:t>2. **Template Customization for Reports:**</w:t>
        <w:br/>
        <w:t xml:space="preserve">   - **Query:** How should we implement customizable report templates (e.g., for inspections, lesson plans) that align with school-specific formats while maintaining standardization across the platform?</w:t>
        <w:br/>
        <w:t xml:space="preserve">   - **Context:** The ability to generate and customize reports was discussed as a key feature. This includes considerations for PDF/Word format outputs and possibly integrating school-specific templates.</w:t>
        <w:br/>
        <w:t xml:space="preserve">   - **Feedback Required:** What level of customization is necessary, and how should we handle template updates or modifications?</w:t>
        <w:br/>
        <w:br/>
        <w:t>3. **Voice and Visual Learning Tools:**</w:t>
        <w:br/>
        <w:t xml:space="preserve">   - **Query:** What is the scope of integrating voice interaction and visual learning tools such as mind maps, and how should these be prioritized?</w:t>
        <w:br/>
        <w:t xml:space="preserve">   - **Context:** There was interest in voice interactivity and visual elements to aid learning, yet the extent of these features needs clarification.</w:t>
        <w:br/>
        <w:t xml:space="preserve">   - **Feedback Required:** Which specific functionalities should be prioritized in the initial phases, and what are the expected outcomes for these tools?</w:t>
        <w:br/>
        <w:br/>
        <w:t>4. **Student Interaction and Privacy:**</w:t>
        <w:br/>
        <w:t xml:space="preserve">   - **Query:** How should student interactions be managed to ensure privacy while allowing meaningful engagement with the system?</w:t>
        <w:br/>
        <w:t xml:space="preserve">   - **Context:** Concerns about privacy and security were raised, specifically regarding student data access and interaction logs.</w:t>
        <w:br/>
        <w:t xml:space="preserve">   - **Feedback Required:** What are the definitive rules for student data access, and how should audit logs be managed to ensure compliance with privacy standards?</w:t>
        <w:br/>
        <w:br/>
        <w:t>5. **Hardware and Infrastructure Requirements:**</w:t>
        <w:br/>
        <w:t xml:space="preserve">   - **Query:** How detailed should the hardware specifications be for different use case combinations, and how do we account for scalability?</w:t>
        <w:br/>
        <w:t xml:space="preserve">   - **Context:** The discussions emphasized the need for modular hardware solutions tailored to school-specific needs and budgets.</w:t>
        <w:br/>
        <w:t xml:space="preserve">   - **Feedback Required:** What are the baseline hardware requirements for each use case, and how should scalability be integrated into the infrastructure planning?</w:t>
        <w:br/>
        <w:br/>
        <w:t>6. **Integration with Existing Systems:**</w:t>
        <w:br/>
        <w:t xml:space="preserve">   - **Query:** What are the integration requirements with existing school systems (e.g., MIS, LMS) to ensure seamless data flow and user experience?</w:t>
        <w:br/>
        <w:t xml:space="preserve">   - **Context:** Integration with current systems is crucial for data centralization and operational efficiency.</w:t>
        <w:br/>
        <w:t xml:space="preserve">   - **Feedback Required:** What are the primary systems requiring integration, and what are their specific data exchange requirements?</w:t>
        <w:br/>
        <w:br/>
        <w:t>Your insights and decisions on these queries will significantly influence the next stages of development. Please provide your feedback by [specific date], so we can incorporate your inputs into the SRS document and align our efforts with the project's strategic goals.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