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743200" cy="968875"/>
            <wp:docPr id="1" name="Picture 1"/>
            <wp:cNvGraphicFramePr>
              <a:graphicFrameLocks noChangeAspect="1"/>
            </wp:cNvGraphicFramePr>
            <a:graphic>
              <a:graphicData uri="http://schemas.openxmlformats.org/drawingml/2006/picture">
                <pic:pic>
                  <pic:nvPicPr>
                    <pic:cNvPr id="0" name="srs_logo.png"/>
                    <pic:cNvPicPr/>
                  </pic:nvPicPr>
                  <pic:blipFill>
                    <a:blip r:embed="rId13"/>
                    <a:stretch>
                      <a:fillRect/>
                    </a:stretch>
                  </pic:blipFill>
                  <pic:spPr>
                    <a:xfrm>
                      <a:off x="0" y="0"/>
                      <a:ext cx="2743200" cy="968875"/>
                    </a:xfrm>
                    <a:prstGeom prst="rect"/>
                  </pic:spPr>
                </pic:pic>
              </a:graphicData>
            </a:graphic>
          </wp:inline>
        </w:drawing>
      </w:r>
    </w:p>
    <w:p/>
    <w:p>
      <w:pPr>
        <w:pStyle w:val="SRSTitle"/>
      </w:pPr>
      <w:r>
        <w:t>Software Requirements Specification</w:t>
      </w:r>
    </w:p>
    <w:p/>
    <w:p>
      <w:pPr>
        <w:pStyle w:val="SRSTitle"/>
        <w:jc w:val="center"/>
      </w:pPr>
      <w:r>
        <w:rPr>
          <w:b/>
          <w:color w:val="4682B4"/>
          <w:sz w:val="40"/>
        </w:rPr>
        <w:t>MIS</w:t>
      </w:r>
    </w:p>
    <w:p/>
    <w:p>
      <w:pPr>
        <w:pStyle w:val="SRSNormal"/>
        <w:jc w:val="center"/>
      </w:pPr>
      <w:r>
        <w:t>Generated by SRS Dynamic Generator</w:t>
      </w:r>
    </w:p>
    <w:p/>
    <w:p/>
    <w:p>
      <w:pPr>
        <w:pStyle w:val="SRSNormal"/>
        <w:jc w:val="left"/>
      </w:pPr>
      <w:r>
        <w:rPr>
          <w:b/>
        </w:rPr>
        <w:t>Document Information:</w:t>
      </w:r>
    </w:p>
    <w:p>
      <w:pPr>
        <w:pStyle w:val="SRSNormal"/>
      </w:pPr>
      <w:r>
        <w:t>Document Type: Software Requirements Specification</w:t>
      </w:r>
    </w:p>
    <w:p>
      <w:pPr>
        <w:pStyle w:val="SRSNormal"/>
      </w:pPr>
      <w:r>
        <w:t>Tool: SRS Dynamic Generator</w:t>
      </w:r>
    </w:p>
    <w:p>
      <w:pPr>
        <w:pStyle w:val="SRSNormal"/>
      </w:pPr>
      <w:r>
        <w:t>Version: 1.0</w:t>
      </w:r>
    </w:p>
    <w:p>
      <w:r>
        <w:br w:type="page"/>
      </w:r>
    </w:p>
    <w:p>
      <w:pPr>
        <w:pStyle w:val="SRSHeading1"/>
        <w:jc w:val="center"/>
      </w:pPr>
      <w:r>
        <w:t>Table of Contents</w:t>
      </w:r>
    </w:p>
    <w:p>
      <w:pPr>
        <w:pStyle w:val="SRSNormal"/>
      </w:pPr>
      <w:r>
        <w:rPr>
          <w:b/>
        </w:rPr>
        <w:t>1 Introduction</w:t>
      </w:r>
    </w:p>
    <w:p>
      <w:pPr>
        <w:pStyle w:val="SRSNormal"/>
        <w:ind w:left="720"/>
      </w:pPr>
      <w:r>
        <w:t>1.1 Document Purpose</w:t>
      </w:r>
    </w:p>
    <w:p>
      <w:pPr>
        <w:pStyle w:val="SRSNormal"/>
        <w:ind w:left="720"/>
      </w:pPr>
      <w:r>
        <w:t>1.2 Project Purpose</w:t>
      </w:r>
    </w:p>
    <w:p>
      <w:pPr>
        <w:pStyle w:val="SRSNormal"/>
        <w:ind w:left="720"/>
      </w:pPr>
      <w:r>
        <w:t>1.3 Project Objectives</w:t>
      </w:r>
    </w:p>
    <w:p>
      <w:pPr>
        <w:pStyle w:val="SRSNormal"/>
        <w:ind w:left="720"/>
      </w:pPr>
      <w:r>
        <w:t>1.4 Project Stakeholders</w:t>
      </w:r>
    </w:p>
    <w:p>
      <w:pPr>
        <w:pStyle w:val="SRSNormal"/>
        <w:ind w:left="720"/>
      </w:pPr>
      <w:r>
        <w:t>1.5 Assumptions</w:t>
      </w:r>
    </w:p>
    <w:p>
      <w:pPr>
        <w:pStyle w:val="SRSNormal"/>
        <w:ind w:left="720"/>
      </w:pPr>
      <w:r>
        <w:t>1.6 Acronyms and Abbreviations</w:t>
      </w:r>
    </w:p>
    <w:p>
      <w:pPr>
        <w:pStyle w:val="SRSNormal"/>
      </w:pPr>
      <w:r>
        <w:rPr>
          <w:b/>
        </w:rPr>
        <w:t>2 Non-Functional Requirements</w:t>
      </w:r>
    </w:p>
    <w:p>
      <w:pPr>
        <w:pStyle w:val="SRSNormal"/>
        <w:ind w:left="720"/>
      </w:pPr>
      <w:r>
        <w:t>2.1 Non-Functional Requirements</w:t>
      </w:r>
    </w:p>
    <w:p>
      <w:pPr>
        <w:pStyle w:val="SRSNormal"/>
      </w:pPr>
      <w:r>
        <w:rPr>
          <w:b/>
        </w:rPr>
        <w:t>3 User Personas</w:t>
      </w:r>
    </w:p>
    <w:p>
      <w:pPr>
        <w:pStyle w:val="SRSNormal"/>
        <w:ind w:left="720"/>
      </w:pPr>
      <w:r>
        <w:t>3.1 User Personas</w:t>
      </w:r>
    </w:p>
    <w:p>
      <w:pPr>
        <w:pStyle w:val="SRSNormal"/>
      </w:pPr>
      <w:r>
        <w:rPr>
          <w:b/>
        </w:rPr>
        <w:t>4 Scope</w:t>
      </w:r>
    </w:p>
    <w:p>
      <w:pPr>
        <w:pStyle w:val="SRSNormal"/>
        <w:ind w:left="720"/>
      </w:pPr>
      <w:r>
        <w:t>4.1 Scope</w:t>
      </w:r>
    </w:p>
    <w:p>
      <w:pPr>
        <w:pStyle w:val="SRSNormal"/>
      </w:pPr>
      <w:r>
        <w:rPr>
          <w:b/>
        </w:rPr>
        <w:t>5 Sequence Diagram</w:t>
      </w:r>
    </w:p>
    <w:p>
      <w:pPr>
        <w:pStyle w:val="SRSNormal"/>
        <w:ind w:left="720"/>
      </w:pPr>
      <w:r>
        <w:t>5.1 Sequence Diagram</w:t>
      </w:r>
    </w:p>
    <w:p>
      <w:pPr>
        <w:pStyle w:val="SRSNormal"/>
      </w:pPr>
      <w:r>
        <w:rPr>
          <w:b/>
        </w:rPr>
        <w:t>6 Functional Requirements</w:t>
      </w:r>
    </w:p>
    <w:p>
      <w:pPr>
        <w:pStyle w:val="SRSNormal"/>
        <w:ind w:left="720"/>
      </w:pPr>
      <w:r>
        <w:t>6.1 Functional Requirements</w:t>
      </w:r>
    </w:p>
    <w:p>
      <w:pPr>
        <w:pStyle w:val="SRSNormal"/>
      </w:pPr>
      <w:r>
        <w:rPr>
          <w:b/>
        </w:rPr>
        <w:t>7 System Requirements</w:t>
      </w:r>
    </w:p>
    <w:p>
      <w:pPr>
        <w:pStyle w:val="SRSNormal"/>
        <w:ind w:left="720"/>
      </w:pPr>
      <w:r>
        <w:t>7.1 User Interface</w:t>
      </w:r>
    </w:p>
    <w:p>
      <w:pPr>
        <w:pStyle w:val="SRSNormal"/>
        <w:ind w:left="720"/>
      </w:pPr>
      <w:r>
        <w:t>7.2 Database</w:t>
      </w:r>
    </w:p>
    <w:p>
      <w:pPr>
        <w:pStyle w:val="SRSNormal"/>
        <w:ind w:left="720"/>
      </w:pPr>
      <w:r>
        <w:t>7.3 Communication/Security</w:t>
      </w:r>
    </w:p>
    <w:p>
      <w:pPr>
        <w:pStyle w:val="SRSNormal"/>
        <w:ind w:left="720"/>
      </w:pPr>
      <w:r>
        <w:t>7.4 System Integration</w:t>
      </w:r>
    </w:p>
    <w:p>
      <w:pPr>
        <w:pStyle w:val="SRSNormal"/>
        <w:ind w:left="720"/>
      </w:pPr>
      <w:r>
        <w:t>7.5 Constraints and Limitation</w:t>
      </w:r>
    </w:p>
    <w:p>
      <w:pPr>
        <w:pStyle w:val="SRSNormal"/>
        <w:ind w:left="720"/>
      </w:pPr>
      <w:r>
        <w:t>7.6 Legal</w:t>
      </w:r>
    </w:p>
    <w:p>
      <w:pPr>
        <w:pStyle w:val="SRSNormal"/>
      </w:pPr>
      <w:r>
        <w:rPr>
          <w:b/>
        </w:rPr>
        <w:t>8 System Architecture</w:t>
      </w:r>
    </w:p>
    <w:p>
      <w:pPr>
        <w:pStyle w:val="SRSNormal"/>
        <w:ind w:left="720"/>
      </w:pPr>
      <w:r>
        <w:t>8.1 Overview</w:t>
      </w:r>
    </w:p>
    <w:p>
      <w:pPr>
        <w:pStyle w:val="SRSNormal"/>
        <w:ind w:left="720"/>
      </w:pPr>
      <w:r>
        <w:t>8.2 AI Subsystems</w:t>
      </w:r>
    </w:p>
    <w:p>
      <w:pPr>
        <w:pStyle w:val="SRSNormal"/>
      </w:pPr>
      <w:r>
        <w:rPr>
          <w:b/>
        </w:rPr>
        <w:t>9 Hardware Requirements</w:t>
      </w:r>
    </w:p>
    <w:p>
      <w:pPr>
        <w:pStyle w:val="SRSNormal"/>
        <w:ind w:left="720"/>
      </w:pPr>
      <w:r>
        <w:t>9.1 Hardware Requirements</w:t>
      </w:r>
    </w:p>
    <w:p>
      <w:pPr>
        <w:pStyle w:val="SRSNormal"/>
      </w:pPr>
      <w:r>
        <w:rPr>
          <w:b/>
        </w:rPr>
        <w:t>10 Acceptance Criteria</w:t>
      </w:r>
    </w:p>
    <w:p>
      <w:pPr>
        <w:pStyle w:val="SRSNormal"/>
        <w:ind w:left="720"/>
      </w:pPr>
      <w:r>
        <w:t>10.1 Acceptance Criteria</w:t>
      </w:r>
    </w:p>
    <w:p>
      <w:pPr>
        <w:pStyle w:val="SRSNormal"/>
      </w:pPr>
      <w:r>
        <w:rPr>
          <w:b/>
        </w:rPr>
        <w:t>11 Product Future</w:t>
      </w:r>
    </w:p>
    <w:p>
      <w:pPr>
        <w:pStyle w:val="SRSNormal"/>
        <w:ind w:left="720"/>
      </w:pPr>
      <w:r>
        <w:t>11.1 Product Future</w:t>
      </w:r>
    </w:p>
    <w:p>
      <w:pPr>
        <w:pStyle w:val="SRSNormal"/>
      </w:pPr>
      <w:r>
        <w:rPr>
          <w:b/>
        </w:rPr>
        <w:t>12 Open Queries</w:t>
      </w:r>
    </w:p>
    <w:p>
      <w:pPr>
        <w:pStyle w:val="SRSNormal"/>
        <w:ind w:left="720"/>
      </w:pPr>
      <w:r>
        <w:t>12.1 Open Queries</w:t>
      </w:r>
    </w:p>
    <w:p>
      <w:r>
        <w:br w:type="page"/>
      </w:r>
    </w:p>
    <w:p>
      <w:pPr>
        <w:pStyle w:val="SRSHeading1"/>
      </w:pPr>
      <w:r>
        <w:t>1 Introduction</w:t>
      </w:r>
    </w:p>
    <w:p>
      <w:pPr>
        <w:pStyle w:val="SRSHeading2"/>
        <w:spacing w:after="240"/>
      </w:pPr>
      <w:r>
        <w:rPr>
          <w:rFonts w:ascii="Cambria" w:hAnsi="Cambria"/>
          <w:color w:val="4682B4"/>
        </w:rPr>
        <w:t>1.1 Document Purpose</w:t>
      </w:r>
    </w:p>
    <w:p>
      <w:pPr>
        <w:pStyle w:val="SRSNormal"/>
        <w:jc w:val="both"/>
      </w:pPr>
      <w:r>
        <w:rPr>
          <w:rFonts w:ascii="Cambria" w:hAnsi="Cambria"/>
          <w:color w:val="000000"/>
        </w:rPr>
        <w:t>This Software Requirements Specification (SRS) shall define the comprehensive requirements for the AI-driven educational platform. It shall serve as the definitive reference for all project stakeholders, detailing the functional and non-functional specifications, system architecture, and overall project scope. This document shall guide the development, implementation, and future evolution of the solution, ensuring alignment across all involved teams.</w:t>
      </w:r>
    </w:p>
    <w:p>
      <w:pPr>
        <w:pStyle w:val="SRSHeading2"/>
        <w:spacing w:after="240"/>
      </w:pPr>
      <w:r>
        <w:rPr>
          <w:rFonts w:ascii="Cambria" w:hAnsi="Cambria"/>
          <w:color w:val="4682B4"/>
        </w:rPr>
        <w:t>1.2 Project Purpose</w:t>
      </w:r>
    </w:p>
    <w:p>
      <w:pPr>
        <w:pStyle w:val="SRSNormal"/>
        <w:jc w:val="both"/>
      </w:pPr>
      <w:r>
        <w:rPr>
          <w:rFonts w:ascii="Cambria" w:hAnsi="Cambria"/>
          <w:color w:val="000000"/>
        </w:rPr>
        <w:t>This project's core purpose is to deliver a robust, modular, and offline AI-driven educational platform. This system shall enhance operational efficiency and support strategic decision-making within international schools by integrating disparate data sources. It shall provide specialized tools for inspection readiness, curriculum development, personalized learning support, academic performance analysis, and admissions and marketing insights, all while ensuring stringent data privacy and security.</w:t>
      </w:r>
    </w:p>
    <w:p>
      <w:pPr>
        <w:pStyle w:val="SRSHeading2"/>
        <w:spacing w:after="240"/>
      </w:pPr>
      <w:r>
        <w:rPr>
          <w:rFonts w:ascii="Cambria" w:hAnsi="Cambria"/>
          <w:color w:val="4682B4"/>
        </w:rPr>
        <w:t>1.3 Project Objectives</w:t>
      </w:r>
    </w:p>
    <w:p>
      <w:pPr>
        <w:pStyle w:val="SRSNormal"/>
      </w:pPr>
      <w:r>
        <w:t xml:space="preserve">• </w:t>
      </w:r>
      <w:r>
        <w:rPr>
          <w:rFonts w:ascii="Cambria" w:hAnsi="Cambria"/>
          <w:color w:val="000000"/>
        </w:rPr>
        <w:t xml:space="preserve">  The system shall deliver an AI-driven educational platform.</w:t>
      </w:r>
    </w:p>
    <w:p>
      <w:pPr>
        <w:pStyle w:val="SRSNormal"/>
      </w:pPr>
      <w:r>
        <w:t xml:space="preserve">• </w:t>
      </w:r>
      <w:r>
        <w:rPr>
          <w:rFonts w:ascii="Cambria" w:hAnsi="Cambria"/>
          <w:color w:val="000000"/>
        </w:rPr>
        <w:t xml:space="preserve">  The platform shall operate primarily in an offline environment.</w:t>
      </w:r>
    </w:p>
    <w:p>
      <w:pPr>
        <w:pStyle w:val="SRSNormal"/>
      </w:pPr>
      <w:r>
        <w:t xml:space="preserve">• </w:t>
      </w:r>
      <w:r>
        <w:rPr>
          <w:rFonts w:ascii="Cambria" w:hAnsi="Cambria"/>
          <w:color w:val="000000"/>
        </w:rPr>
        <w:t xml:space="preserve">  The platform shall ensure robust data security, privacy, and local control for school data.</w:t>
      </w:r>
    </w:p>
    <w:p>
      <w:pPr>
        <w:pStyle w:val="SRSNormal"/>
      </w:pPr>
      <w:r>
        <w:t xml:space="preserve">• </w:t>
      </w:r>
      <w:r>
        <w:rPr>
          <w:rFonts w:ascii="Cambria" w:hAnsi="Cambria"/>
          <w:color w:val="000000"/>
        </w:rPr>
        <w:t xml:space="preserve">  The platform shall feature a modular architecture, enabling independent deployment and use of distinct functionalities.</w:t>
      </w:r>
    </w:p>
    <w:p>
      <w:pPr>
        <w:pStyle w:val="SRSNormal"/>
      </w:pPr>
    </w:p>
    <w:p>
      <w:pPr>
        <w:pStyle w:val="SRSNormal"/>
      </w:pPr>
      <w:r>
        <w:t xml:space="preserve">• </w:t>
      </w:r>
      <w:r>
        <w:rPr>
          <w:rFonts w:ascii="Cambria" w:hAnsi="Cambria"/>
          <w:color w:val="000000"/>
        </w:rPr>
        <w:t xml:space="preserve">  The system shall support school inspection readiness.</w:t>
      </w:r>
    </w:p>
    <w:p>
      <w:pPr>
        <w:pStyle w:val="SRSNormal"/>
      </w:pPr>
      <w:r>
        <w:t xml:space="preserve">• </w:t>
      </w:r>
      <w:r>
        <w:rPr>
          <w:rFonts w:ascii="Cambria" w:hAnsi="Cambria"/>
          <w:color w:val="000000"/>
        </w:rPr>
        <w:t xml:space="preserve">  The system shall analyze official inspection frameworks and past reports to identify compliance gaps and areas for improvement.</w:t>
      </w:r>
    </w:p>
    <w:p>
      <w:pPr>
        <w:pStyle w:val="SRSNormal"/>
      </w:pPr>
      <w:r>
        <w:t xml:space="preserve">• </w:t>
      </w:r>
      <w:r>
        <w:rPr>
          <w:rFonts w:ascii="Cambria" w:hAnsi="Cambria"/>
          <w:color w:val="000000"/>
        </w:rPr>
        <w:t xml:space="preserve">  The system shall generate actionable internal reports, checklists, and recommended action plans.</w:t>
      </w:r>
    </w:p>
    <w:p>
      <w:pPr>
        <w:pStyle w:val="SRSNormal"/>
      </w:pPr>
    </w:p>
    <w:p>
      <w:pPr>
        <w:pStyle w:val="SRSNormal"/>
      </w:pPr>
      <w:r>
        <w:t xml:space="preserve">• </w:t>
      </w:r>
      <w:r>
        <w:rPr>
          <w:rFonts w:ascii="Cambria" w:hAnsi="Cambria"/>
          <w:color w:val="000000"/>
        </w:rPr>
        <w:t xml:space="preserve">  The system shall enhance curriculum development and lesson planning for educators.</w:t>
      </w:r>
    </w:p>
    <w:p>
      <w:pPr>
        <w:pStyle w:val="SRSNormal"/>
      </w:pPr>
      <w:r>
        <w:t xml:space="preserve">• </w:t>
      </w:r>
      <w:r>
        <w:rPr>
          <w:rFonts w:ascii="Cambria" w:hAnsi="Cambria"/>
          <w:color w:val="000000"/>
        </w:rPr>
        <w:t xml:space="preserve">  The system shall generate tailored lesson plans and learning resources based on defined curriculum.</w:t>
      </w:r>
    </w:p>
    <w:p>
      <w:pPr>
        <w:pStyle w:val="SRSNormal"/>
      </w:pPr>
      <w:r>
        <w:t xml:space="preserve">• </w:t>
      </w:r>
      <w:r>
        <w:rPr>
          <w:rFonts w:ascii="Cambria" w:hAnsi="Cambria"/>
          <w:color w:val="000000"/>
        </w:rPr>
        <w:t xml:space="preserve">  The system shall facilitate the creation of personalized learning paths for students based on their performance data.</w:t>
      </w:r>
    </w:p>
    <w:p>
      <w:pPr>
        <w:pStyle w:val="SRSNormal"/>
      </w:pPr>
    </w:p>
    <w:p>
      <w:pPr>
        <w:pStyle w:val="SRSNormal"/>
      </w:pPr>
      <w:r>
        <w:t xml:space="preserve">• </w:t>
      </w:r>
      <w:r>
        <w:rPr>
          <w:rFonts w:ascii="Cambria" w:hAnsi="Cambria"/>
          <w:color w:val="000000"/>
        </w:rPr>
        <w:t xml:space="preserve">  The system shall provide academic performance tracking and analysis.</w:t>
      </w:r>
    </w:p>
    <w:p>
      <w:pPr>
        <w:pStyle w:val="SRSNormal"/>
      </w:pPr>
      <w:r>
        <w:t xml:space="preserve">• </w:t>
      </w:r>
      <w:r>
        <w:rPr>
          <w:rFonts w:ascii="Cambria" w:hAnsi="Cambria"/>
          <w:color w:val="000000"/>
        </w:rPr>
        <w:t xml:space="preserve">  The system shall ingest student data from MIS systems to offer insights into student progress and identify performance trends.</w:t>
      </w:r>
    </w:p>
    <w:p>
      <w:pPr>
        <w:pStyle w:val="SRSNormal"/>
      </w:pPr>
      <w:r>
        <w:t xml:space="preserve">• </w:t>
      </w:r>
      <w:r>
        <w:rPr>
          <w:rFonts w:ascii="Cambria" w:hAnsi="Cambria"/>
          <w:color w:val="000000"/>
        </w:rPr>
        <w:t xml:space="preserve">  The system shall visualize academic data through charts and graphs, aiming to streamline performance reporting.</w:t>
      </w:r>
    </w:p>
    <w:p>
      <w:pPr>
        <w:pStyle w:val="SRSNormal"/>
      </w:pPr>
    </w:p>
    <w:p>
      <w:pPr>
        <w:pStyle w:val="SRSNormal"/>
      </w:pPr>
      <w:r>
        <w:t xml:space="preserve">• </w:t>
      </w:r>
      <w:r>
        <w:rPr>
          <w:rFonts w:ascii="Cambria" w:hAnsi="Cambria"/>
          <w:color w:val="000000"/>
        </w:rPr>
        <w:t xml:space="preserve">  The system shall support admissions and marketing objectives for the institution.</w:t>
      </w:r>
    </w:p>
    <w:p>
      <w:pPr>
        <w:pStyle w:val="SRSNormal"/>
      </w:pPr>
      <w:r>
        <w:t xml:space="preserve">• </w:t>
      </w:r>
      <w:r>
        <w:rPr>
          <w:rFonts w:ascii="Cambria" w:hAnsi="Cambria"/>
          <w:color w:val="000000"/>
        </w:rPr>
        <w:t xml:space="preserve">  The system shall improve departmental efficiency in managing student applications and outreach.</w:t>
      </w:r>
    </w:p>
    <w:p>
      <w:pPr>
        <w:pStyle w:val="SRSNormal"/>
      </w:pPr>
      <w:r>
        <w:t xml:space="preserve">• </w:t>
      </w:r>
      <w:r>
        <w:rPr>
          <w:rFonts w:ascii="Cambria" w:hAnsi="Cambria"/>
          <w:color w:val="000000"/>
        </w:rPr>
        <w:t xml:space="preserve">  The system shall aid in informed decision-making regarding student admissions and marketing strategies.</w:t>
      </w:r>
    </w:p>
    <w:p>
      <w:pPr>
        <w:pStyle w:val="SRSNormal"/>
      </w:pPr>
      <w:r>
        <w:t xml:space="preserve">• </w:t>
      </w:r>
      <w:r>
        <w:rPr>
          <w:rFonts w:ascii="Cambria" w:hAnsi="Cambria"/>
          <w:color w:val="000000"/>
        </w:rPr>
        <w:t xml:space="preserve">  The system shall contribute to increasing student enrollment numbers.</w:t>
      </w:r>
    </w:p>
    <w:p>
      <w:pPr>
        <w:pStyle w:val="SRSNormal"/>
      </w:pPr>
      <w:r>
        <w:t xml:space="preserve">• </w:t>
      </w:r>
      <w:r>
        <w:rPr>
          <w:rFonts w:ascii="Cambria" w:hAnsi="Cambria"/>
          <w:color w:val="000000"/>
        </w:rPr>
        <w:t xml:space="preserve">  The system shall provide predictive analytics for enrollment and student churn.</w:t>
      </w:r>
    </w:p>
    <w:p>
      <w:pPr>
        <w:pStyle w:val="SRSHeading2"/>
        <w:spacing w:after="240"/>
      </w:pPr>
      <w:r>
        <w:rPr>
          <w:rFonts w:ascii="Cambria" w:hAnsi="Cambria"/>
          <w:color w:val="4682B4"/>
        </w:rPr>
        <w:t>1.4 Project Stakeholders</w:t>
      </w:r>
    </w:p>
    <w:p>
      <w:pPr>
        <w:pStyle w:val="SRSNormal"/>
        <w:jc w:val="both"/>
      </w:pPr>
      <w:r>
        <w:rPr>
          <w:rFonts w:ascii="Cambria" w:hAnsi="Cambria"/>
          <w:color w:val="000000"/>
        </w:rPr>
        <w:t>Error generating content for 'Project Stakeholders':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17</w:t>
      </w:r>
    </w:p>
    <w:p>
      <w:pPr>
        <w:pStyle w:val="SRSNormal"/>
        <w:jc w:val="both"/>
      </w:pPr>
      <w:r>
        <w:rPr>
          <w:rFonts w:ascii="Cambria" w:hAnsi="Cambria"/>
          <w:color w:val="000000"/>
        </w:rPr>
        <w:t>}</w:t>
      </w:r>
    </w:p>
    <w:p>
      <w:pPr>
        <w:pStyle w:val="SRSNormal"/>
        <w:jc w:val="both"/>
      </w:pPr>
      <w:r>
        <w:rPr>
          <w:rFonts w:ascii="Cambria" w:hAnsi="Cambria"/>
          <w:color w:val="000000"/>
        </w:rPr>
        <w:t>]</w:t>
      </w:r>
    </w:p>
    <w:p>
      <w:pPr>
        <w:pStyle w:val="SRSHeading2"/>
        <w:spacing w:after="240"/>
      </w:pPr>
      <w:r>
        <w:rPr>
          <w:rFonts w:ascii="Cambria" w:hAnsi="Cambria"/>
          <w:color w:val="4682B4"/>
        </w:rPr>
        <w:t>1.5 Assumptions</w:t>
      </w:r>
    </w:p>
    <w:p>
      <w:pPr>
        <w:pStyle w:val="SRSNormal"/>
        <w:jc w:val="both"/>
      </w:pPr>
      <w:r>
        <w:rPr>
          <w:rFonts w:ascii="Cambria" w:hAnsi="Cambria"/>
          <w:color w:val="000000"/>
        </w:rPr>
        <w:t>Error generating content for 'Assumptions':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16</w:t>
      </w:r>
    </w:p>
    <w:p>
      <w:pPr>
        <w:pStyle w:val="SRSNormal"/>
        <w:jc w:val="both"/>
      </w:pPr>
      <w:r>
        <w:rPr>
          <w:rFonts w:ascii="Cambria" w:hAnsi="Cambria"/>
          <w:color w:val="000000"/>
        </w:rPr>
        <w:t>}</w:t>
      </w:r>
    </w:p>
    <w:p>
      <w:pPr>
        <w:pStyle w:val="SRSNormal"/>
        <w:jc w:val="both"/>
      </w:pPr>
      <w:r>
        <w:rPr>
          <w:rFonts w:ascii="Cambria" w:hAnsi="Cambria"/>
          <w:color w:val="000000"/>
        </w:rPr>
        <w:t>]</w:t>
      </w:r>
    </w:p>
    <w:p>
      <w:pPr>
        <w:pStyle w:val="SRSHeading2"/>
        <w:spacing w:after="240"/>
      </w:pPr>
      <w:r>
        <w:rPr>
          <w:rFonts w:ascii="Cambria" w:hAnsi="Cambria"/>
          <w:color w:val="4682B4"/>
        </w:rPr>
        <w:t>1.6 Acronyms and Abbreviations</w:t>
      </w:r>
    </w:p>
    <w:p>
      <w:pPr>
        <w:pStyle w:val="SRSNormal"/>
        <w:jc w:val="both"/>
      </w:pPr>
      <w:r>
        <w:rPr>
          <w:rFonts w:ascii="Cambria" w:hAnsi="Cambria"/>
          <w:color w:val="000000"/>
        </w:rPr>
        <w:t>Error generating content for 'Acronyms and Abbreviations':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14</w:t>
      </w:r>
    </w:p>
    <w:p>
      <w:pPr>
        <w:pStyle w:val="SRSNormal"/>
        <w:jc w:val="both"/>
      </w:pPr>
      <w:r>
        <w:rPr>
          <w:rFonts w:ascii="Cambria" w:hAnsi="Cambria"/>
          <w:color w:val="000000"/>
        </w:rPr>
        <w:t>}</w:t>
      </w:r>
    </w:p>
    <w:p>
      <w:pPr>
        <w:pStyle w:val="SRSNormal"/>
        <w:jc w:val="both"/>
      </w:pPr>
      <w:r>
        <w:rPr>
          <w:rFonts w:ascii="Cambria" w:hAnsi="Cambria"/>
          <w:color w:val="000000"/>
        </w:rPr>
        <w:t>]</w:t>
      </w:r>
    </w:p>
    <w:p/>
    <w:p>
      <w:pPr>
        <w:pStyle w:val="SRSHeading1"/>
      </w:pPr>
      <w:r>
        <w:t>2 Non-Functional Requirements</w:t>
      </w:r>
    </w:p>
    <w:p>
      <w:pPr>
        <w:pStyle w:val="SRSHeading2"/>
        <w:spacing w:after="240"/>
      </w:pPr>
      <w:r>
        <w:rPr>
          <w:rFonts w:ascii="Cambria" w:hAnsi="Cambria"/>
          <w:color w:val="4682B4"/>
        </w:rPr>
        <w:t>2.1 Non-Functional Requirements</w:t>
      </w:r>
    </w:p>
    <w:p>
      <w:pPr>
        <w:pStyle w:val="SRSNormal"/>
        <w:jc w:val="both"/>
      </w:pPr>
      <w:r>
        <w:rPr>
          <w:rFonts w:ascii="Cambria" w:hAnsi="Cambria"/>
          <w:color w:val="000000"/>
        </w:rPr>
        <w:t>Error generating content for 'Non-Functional Requirements':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5</w:t>
      </w:r>
    </w:p>
    <w:p>
      <w:pPr>
        <w:pStyle w:val="SRSNormal"/>
        <w:jc w:val="both"/>
      </w:pPr>
      <w:r>
        <w:rPr>
          <w:rFonts w:ascii="Cambria" w:hAnsi="Cambria"/>
          <w:color w:val="000000"/>
        </w:rPr>
        <w:t>}</w:t>
      </w:r>
    </w:p>
    <w:p>
      <w:pPr>
        <w:pStyle w:val="SRSNormal"/>
        <w:jc w:val="both"/>
      </w:pPr>
      <w:r>
        <w:rPr>
          <w:rFonts w:ascii="Cambria" w:hAnsi="Cambria"/>
          <w:color w:val="000000"/>
        </w:rPr>
        <w:t>]</w:t>
      </w:r>
    </w:p>
    <w:p/>
    <w:p>
      <w:pPr>
        <w:pStyle w:val="SRSHeading1"/>
      </w:pPr>
      <w:r>
        <w:t>3 User Personas</w:t>
      </w:r>
    </w:p>
    <w:p>
      <w:pPr>
        <w:pStyle w:val="SRSHeading2"/>
        <w:spacing w:after="240"/>
      </w:pPr>
      <w:r>
        <w:rPr>
          <w:rFonts w:ascii="Cambria" w:hAnsi="Cambria"/>
          <w:color w:val="4682B4"/>
        </w:rPr>
        <w:t>3.1 User Personas</w:t>
      </w:r>
    </w:p>
    <w:p>
      <w:pPr>
        <w:pStyle w:val="SRSNormal"/>
        <w:jc w:val="both"/>
      </w:pPr>
      <w:r>
        <w:rPr>
          <w:rFonts w:ascii="Cambria" w:hAnsi="Cambria"/>
          <w:color w:val="000000"/>
        </w:rPr>
        <w:t>Error generating content for 'User Personas':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12</w:t>
      </w:r>
    </w:p>
    <w:p>
      <w:pPr>
        <w:pStyle w:val="SRSNormal"/>
        <w:jc w:val="both"/>
      </w:pPr>
      <w:r>
        <w:rPr>
          <w:rFonts w:ascii="Cambria" w:hAnsi="Cambria"/>
          <w:color w:val="000000"/>
        </w:rPr>
        <w:t>}</w:t>
      </w:r>
    </w:p>
    <w:p>
      <w:pPr>
        <w:pStyle w:val="SRSNormal"/>
        <w:jc w:val="both"/>
      </w:pPr>
      <w:r>
        <w:rPr>
          <w:rFonts w:ascii="Cambria" w:hAnsi="Cambria"/>
          <w:color w:val="000000"/>
        </w:rPr>
        <w:t>]</w:t>
      </w:r>
    </w:p>
    <w:p/>
    <w:p>
      <w:pPr>
        <w:pStyle w:val="SRSHeading1"/>
      </w:pPr>
      <w:r>
        <w:t>4 Scope</w:t>
      </w:r>
    </w:p>
    <w:p>
      <w:pPr>
        <w:pStyle w:val="SRSHeading2"/>
        <w:spacing w:after="240"/>
      </w:pPr>
      <w:r>
        <w:rPr>
          <w:rFonts w:ascii="Cambria" w:hAnsi="Cambria"/>
          <w:color w:val="4682B4"/>
        </w:rPr>
        <w:t>4.1 Scope</w:t>
      </w:r>
    </w:p>
    <w:p>
      <w:pPr>
        <w:pStyle w:val="SRSNormal"/>
        <w:jc w:val="both"/>
      </w:pPr>
      <w:r>
        <w:rPr>
          <w:rFonts w:ascii="Cambria" w:hAnsi="Cambria"/>
          <w:color w:val="000000"/>
        </w:rPr>
        <w:t>Error generating content for 'Scope':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11</w:t>
      </w:r>
    </w:p>
    <w:p>
      <w:pPr>
        <w:pStyle w:val="SRSNormal"/>
        <w:jc w:val="both"/>
      </w:pPr>
      <w:r>
        <w:rPr>
          <w:rFonts w:ascii="Cambria" w:hAnsi="Cambria"/>
          <w:color w:val="000000"/>
        </w:rPr>
        <w:t>}</w:t>
      </w:r>
    </w:p>
    <w:p>
      <w:pPr>
        <w:pStyle w:val="SRSNormal"/>
        <w:jc w:val="both"/>
      </w:pPr>
      <w:r>
        <w:rPr>
          <w:rFonts w:ascii="Cambria" w:hAnsi="Cambria"/>
          <w:color w:val="000000"/>
        </w:rPr>
        <w:t>]</w:t>
      </w:r>
    </w:p>
    <w:p/>
    <w:p>
      <w:pPr>
        <w:pStyle w:val="SRSHeading1"/>
      </w:pPr>
      <w:r>
        <w:t>5 Sequence Diagram</w:t>
      </w:r>
    </w:p>
    <w:p>
      <w:pPr>
        <w:pStyle w:val="SRSHeading2"/>
        <w:spacing w:after="240"/>
      </w:pPr>
      <w:r>
        <w:rPr>
          <w:rFonts w:ascii="Cambria" w:hAnsi="Cambria"/>
          <w:color w:val="4682B4"/>
        </w:rPr>
        <w:t>5.1 Sequence Diagram</w:t>
      </w:r>
    </w:p>
    <w:p>
      <w:pPr>
        <w:pStyle w:val="SRSNormal"/>
        <w:jc w:val="both"/>
      </w:pPr>
      <w:r>
        <w:rPr>
          <w:rFonts w:ascii="Cambria" w:hAnsi="Cambria"/>
          <w:color w:val="000000"/>
        </w:rPr>
        <w:t>Error generating content for 'Sequence Diagram':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8</w:t>
      </w:r>
    </w:p>
    <w:p>
      <w:pPr>
        <w:pStyle w:val="SRSNormal"/>
        <w:jc w:val="both"/>
      </w:pPr>
      <w:r>
        <w:rPr>
          <w:rFonts w:ascii="Cambria" w:hAnsi="Cambria"/>
          <w:color w:val="000000"/>
        </w:rPr>
        <w:t>}</w:t>
      </w:r>
    </w:p>
    <w:p>
      <w:pPr>
        <w:pStyle w:val="SRSNormal"/>
        <w:jc w:val="both"/>
      </w:pPr>
      <w:r>
        <w:rPr>
          <w:rFonts w:ascii="Cambria" w:hAnsi="Cambria"/>
          <w:color w:val="000000"/>
        </w:rPr>
        <w:t>]</w:t>
      </w:r>
    </w:p>
    <w:p/>
    <w:p>
      <w:pPr>
        <w:pStyle w:val="SRSHeading1"/>
      </w:pPr>
      <w:r>
        <w:t>6 Functional Requirements</w:t>
      </w:r>
    </w:p>
    <w:p>
      <w:pPr>
        <w:pStyle w:val="SRSHeading2"/>
        <w:spacing w:after="240"/>
      </w:pPr>
      <w:r>
        <w:rPr>
          <w:rFonts w:ascii="Cambria" w:hAnsi="Cambria"/>
          <w:color w:val="4682B4"/>
        </w:rPr>
        <w:t>6.1 Functional Requirements</w:t>
      </w:r>
    </w:p>
    <w:p>
      <w:pPr>
        <w:pStyle w:val="SRSNormal"/>
        <w:jc w:val="both"/>
      </w:pPr>
      <w:r>
        <w:rPr>
          <w:rFonts w:ascii="Cambria" w:hAnsi="Cambria"/>
          <w:color w:val="000000"/>
        </w:rPr>
        <w:t>Error generating content for 'Functional Requirements':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6</w:t>
      </w:r>
    </w:p>
    <w:p>
      <w:pPr>
        <w:pStyle w:val="SRSNormal"/>
        <w:jc w:val="both"/>
      </w:pPr>
      <w:r>
        <w:rPr>
          <w:rFonts w:ascii="Cambria" w:hAnsi="Cambria"/>
          <w:color w:val="000000"/>
        </w:rPr>
        <w:t>}</w:t>
      </w:r>
    </w:p>
    <w:p>
      <w:pPr>
        <w:pStyle w:val="SRSNormal"/>
        <w:jc w:val="both"/>
      </w:pPr>
      <w:r>
        <w:rPr>
          <w:rFonts w:ascii="Cambria" w:hAnsi="Cambria"/>
          <w:color w:val="000000"/>
        </w:rPr>
        <w:t>]</w:t>
      </w:r>
    </w:p>
    <w:p/>
    <w:p>
      <w:pPr>
        <w:pStyle w:val="SRSHeading1"/>
      </w:pPr>
      <w:r>
        <w:t>7 System Requirements</w:t>
      </w:r>
    </w:p>
    <w:p>
      <w:pPr>
        <w:pStyle w:val="SRSHeading2"/>
        <w:spacing w:after="240"/>
      </w:pPr>
      <w:r>
        <w:rPr>
          <w:rFonts w:ascii="Cambria" w:hAnsi="Cambria"/>
          <w:color w:val="4682B4"/>
        </w:rPr>
        <w:t>7.1 User Interface</w:t>
      </w:r>
    </w:p>
    <w:p>
      <w:pPr>
        <w:pStyle w:val="SRSNormal"/>
        <w:jc w:val="both"/>
      </w:pPr>
      <w:r>
        <w:rPr>
          <w:rFonts w:ascii="Cambria" w:hAnsi="Cambria"/>
          <w:color w:val="000000"/>
        </w:rPr>
        <w:t>Error generating content for 'User Interface':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4</w:t>
      </w:r>
    </w:p>
    <w:p>
      <w:pPr>
        <w:pStyle w:val="SRSNormal"/>
        <w:jc w:val="both"/>
      </w:pPr>
      <w:r>
        <w:rPr>
          <w:rFonts w:ascii="Cambria" w:hAnsi="Cambria"/>
          <w:color w:val="000000"/>
        </w:rPr>
        <w:t>}</w:t>
      </w:r>
    </w:p>
    <w:p>
      <w:pPr>
        <w:pStyle w:val="SRSNormal"/>
        <w:jc w:val="both"/>
      </w:pPr>
      <w:r>
        <w:rPr>
          <w:rFonts w:ascii="Cambria" w:hAnsi="Cambria"/>
          <w:color w:val="000000"/>
        </w:rPr>
        <w:t>]</w:t>
      </w:r>
    </w:p>
    <w:p>
      <w:pPr>
        <w:pStyle w:val="SRSHeading2"/>
        <w:spacing w:after="240"/>
      </w:pPr>
      <w:r>
        <w:rPr>
          <w:rFonts w:ascii="Cambria" w:hAnsi="Cambria"/>
          <w:color w:val="4682B4"/>
        </w:rPr>
        <w:t>7.2 Database</w:t>
      </w:r>
    </w:p>
    <w:p>
      <w:pPr>
        <w:pStyle w:val="SRSNormal"/>
        <w:jc w:val="both"/>
      </w:pPr>
      <w:r>
        <w:rPr>
          <w:rFonts w:ascii="Cambria" w:hAnsi="Cambria"/>
          <w:color w:val="000000"/>
        </w:rPr>
        <w:t>Error generating content for 'Database':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2</w:t>
      </w:r>
    </w:p>
    <w:p>
      <w:pPr>
        <w:pStyle w:val="SRSNormal"/>
        <w:jc w:val="both"/>
      </w:pPr>
      <w:r>
        <w:rPr>
          <w:rFonts w:ascii="Cambria" w:hAnsi="Cambria"/>
          <w:color w:val="000000"/>
        </w:rPr>
        <w:t>}</w:t>
      </w:r>
    </w:p>
    <w:p>
      <w:pPr>
        <w:pStyle w:val="SRSNormal"/>
        <w:jc w:val="both"/>
      </w:pPr>
      <w:r>
        <w:rPr>
          <w:rFonts w:ascii="Cambria" w:hAnsi="Cambria"/>
          <w:color w:val="000000"/>
        </w:rPr>
        <w:t>]</w:t>
      </w:r>
    </w:p>
    <w:p>
      <w:pPr>
        <w:pStyle w:val="SRSHeading2"/>
        <w:spacing w:after="240"/>
      </w:pPr>
      <w:r>
        <w:rPr>
          <w:rFonts w:ascii="Cambria" w:hAnsi="Cambria"/>
          <w:color w:val="4682B4"/>
        </w:rPr>
        <w:t>7.3 Communication/Security</w:t>
      </w:r>
    </w:p>
    <w:p>
      <w:pPr>
        <w:pStyle w:val="SRSNormal"/>
        <w:jc w:val="both"/>
      </w:pPr>
      <w:r>
        <w:rPr>
          <w:rFonts w:ascii="Cambria" w:hAnsi="Cambria"/>
          <w:color w:val="000000"/>
        </w:rPr>
        <w:t>Error generating content for 'Communication/Security':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1</w:t>
      </w:r>
    </w:p>
    <w:p>
      <w:pPr>
        <w:pStyle w:val="SRSNormal"/>
        <w:jc w:val="both"/>
      </w:pPr>
      <w:r>
        <w:rPr>
          <w:rFonts w:ascii="Cambria" w:hAnsi="Cambria"/>
          <w:color w:val="000000"/>
        </w:rPr>
        <w:t>}</w:t>
      </w:r>
    </w:p>
    <w:p>
      <w:pPr>
        <w:pStyle w:val="SRSNormal"/>
        <w:jc w:val="both"/>
      </w:pPr>
      <w:r>
        <w:rPr>
          <w:rFonts w:ascii="Cambria" w:hAnsi="Cambria"/>
          <w:color w:val="000000"/>
        </w:rPr>
        <w:t>]</w:t>
      </w:r>
    </w:p>
    <w:p>
      <w:pPr>
        <w:pStyle w:val="SRSHeading2"/>
        <w:spacing w:after="240"/>
      </w:pPr>
      <w:r>
        <w:rPr>
          <w:rFonts w:ascii="Cambria" w:hAnsi="Cambria"/>
          <w:color w:val="4682B4"/>
        </w:rPr>
        <w:t>7.4 System Integration</w:t>
      </w:r>
    </w:p>
    <w:p>
      <w:pPr>
        <w:pStyle w:val="SRSNormal"/>
        <w:jc w:val="both"/>
      </w:pPr>
      <w:r>
        <w:rPr>
          <w:rFonts w:ascii="Cambria" w:hAnsi="Cambria"/>
          <w:color w:val="000000"/>
        </w:rPr>
        <w:t>Error generating content for 'System Integration':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59</w:t>
      </w:r>
    </w:p>
    <w:p>
      <w:pPr>
        <w:pStyle w:val="SRSNormal"/>
        <w:jc w:val="both"/>
      </w:pPr>
      <w:r>
        <w:rPr>
          <w:rFonts w:ascii="Cambria" w:hAnsi="Cambria"/>
          <w:color w:val="000000"/>
        </w:rPr>
        <w:t>}</w:t>
      </w:r>
    </w:p>
    <w:p>
      <w:pPr>
        <w:pStyle w:val="SRSNormal"/>
        <w:jc w:val="both"/>
      </w:pPr>
      <w:r>
        <w:rPr>
          <w:rFonts w:ascii="Cambria" w:hAnsi="Cambria"/>
          <w:color w:val="000000"/>
        </w:rPr>
        <w:t>]</w:t>
      </w:r>
    </w:p>
    <w:p>
      <w:pPr>
        <w:pStyle w:val="SRSHeading2"/>
        <w:spacing w:after="240"/>
      </w:pPr>
      <w:r>
        <w:rPr>
          <w:rFonts w:ascii="Cambria" w:hAnsi="Cambria"/>
          <w:color w:val="4682B4"/>
        </w:rPr>
        <w:t>7.5 Constraints and Limitation</w:t>
      </w:r>
    </w:p>
    <w:p>
      <w:pPr>
        <w:pStyle w:val="SRSNormal"/>
        <w:jc w:val="both"/>
      </w:pPr>
      <w:r>
        <w:rPr>
          <w:rFonts w:ascii="Cambria" w:hAnsi="Cambria"/>
          <w:color w:val="000000"/>
        </w:rPr>
        <w:t>Error generating content for 'Constraints and Limitation':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58</w:t>
      </w:r>
    </w:p>
    <w:p>
      <w:pPr>
        <w:pStyle w:val="SRSNormal"/>
        <w:jc w:val="both"/>
      </w:pPr>
      <w:r>
        <w:rPr>
          <w:rFonts w:ascii="Cambria" w:hAnsi="Cambria"/>
          <w:color w:val="000000"/>
        </w:rPr>
        <w:t>}</w:t>
      </w:r>
    </w:p>
    <w:p>
      <w:pPr>
        <w:pStyle w:val="SRSNormal"/>
        <w:jc w:val="both"/>
      </w:pPr>
      <w:r>
        <w:rPr>
          <w:rFonts w:ascii="Cambria" w:hAnsi="Cambria"/>
          <w:color w:val="000000"/>
        </w:rPr>
        <w:t>]</w:t>
      </w:r>
    </w:p>
    <w:p>
      <w:pPr>
        <w:pStyle w:val="SRSHeading2"/>
        <w:spacing w:after="240"/>
      </w:pPr>
      <w:r>
        <w:rPr>
          <w:rFonts w:ascii="Cambria" w:hAnsi="Cambria"/>
          <w:color w:val="4682B4"/>
        </w:rPr>
        <w:t>7.6 Legal</w:t>
      </w:r>
    </w:p>
    <w:p>
      <w:pPr>
        <w:pStyle w:val="SRSNormal"/>
        <w:jc w:val="both"/>
      </w:pPr>
      <w:r>
        <w:rPr>
          <w:rFonts w:ascii="Cambria" w:hAnsi="Cambria"/>
          <w:color w:val="000000"/>
        </w:rPr>
        <w:t>Error generating content for 'Legal':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56</w:t>
      </w:r>
    </w:p>
    <w:p>
      <w:pPr>
        <w:pStyle w:val="SRSNormal"/>
        <w:jc w:val="both"/>
      </w:pPr>
      <w:r>
        <w:rPr>
          <w:rFonts w:ascii="Cambria" w:hAnsi="Cambria"/>
          <w:color w:val="000000"/>
        </w:rPr>
        <w:t>}</w:t>
      </w:r>
    </w:p>
    <w:p>
      <w:pPr>
        <w:pStyle w:val="SRSNormal"/>
        <w:jc w:val="both"/>
      </w:pPr>
      <w:r>
        <w:rPr>
          <w:rFonts w:ascii="Cambria" w:hAnsi="Cambria"/>
          <w:color w:val="000000"/>
        </w:rPr>
        <w:t>]</w:t>
      </w:r>
    </w:p>
    <w:p/>
    <w:p>
      <w:pPr>
        <w:pStyle w:val="SRSHeading1"/>
      </w:pPr>
      <w:r>
        <w:t>8 System Architecture</w:t>
      </w:r>
    </w:p>
    <w:p>
      <w:pPr>
        <w:pStyle w:val="SRSHeading2"/>
        <w:spacing w:after="240"/>
      </w:pPr>
      <w:r>
        <w:rPr>
          <w:rFonts w:ascii="Cambria" w:hAnsi="Cambria"/>
          <w:color w:val="4682B4"/>
        </w:rPr>
        <w:t>8.1 Overview</w:t>
      </w:r>
    </w:p>
    <w:p>
      <w:pPr>
        <w:pStyle w:val="SRSNormal"/>
        <w:jc w:val="both"/>
      </w:pPr>
      <w:r>
        <w:rPr>
          <w:rFonts w:ascii="Cambria" w:hAnsi="Cambria"/>
          <w:color w:val="000000"/>
        </w:rPr>
        <w:t>Error generating content for 'Overview':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55</w:t>
      </w:r>
    </w:p>
    <w:p>
      <w:pPr>
        <w:pStyle w:val="SRSNormal"/>
        <w:jc w:val="both"/>
      </w:pPr>
      <w:r>
        <w:rPr>
          <w:rFonts w:ascii="Cambria" w:hAnsi="Cambria"/>
          <w:color w:val="000000"/>
        </w:rPr>
        <w:t>}</w:t>
      </w:r>
    </w:p>
    <w:p>
      <w:pPr>
        <w:pStyle w:val="SRSNormal"/>
        <w:jc w:val="both"/>
      </w:pPr>
      <w:r>
        <w:rPr>
          <w:rFonts w:ascii="Cambria" w:hAnsi="Cambria"/>
          <w:color w:val="000000"/>
        </w:rPr>
        <w:t>]</w:t>
      </w:r>
    </w:p>
    <w:p>
      <w:pPr>
        <w:pStyle w:val="SRSHeading2"/>
        <w:spacing w:after="240"/>
      </w:pPr>
      <w:r>
        <w:rPr>
          <w:rFonts w:ascii="Cambria" w:hAnsi="Cambria"/>
          <w:color w:val="4682B4"/>
        </w:rPr>
        <w:t>8.2 AI Subsystems</w:t>
      </w:r>
    </w:p>
    <w:p>
      <w:pPr>
        <w:pStyle w:val="SRSNormal"/>
        <w:jc w:val="both"/>
      </w:pPr>
      <w:r>
        <w:rPr>
          <w:rFonts w:ascii="Cambria" w:hAnsi="Cambria"/>
          <w:color w:val="000000"/>
        </w:rPr>
        <w:t>Error generating content for 'AI Subsystems':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53</w:t>
      </w:r>
    </w:p>
    <w:p>
      <w:pPr>
        <w:pStyle w:val="SRSNormal"/>
        <w:jc w:val="both"/>
      </w:pPr>
      <w:r>
        <w:rPr>
          <w:rFonts w:ascii="Cambria" w:hAnsi="Cambria"/>
          <w:color w:val="000000"/>
        </w:rPr>
        <w:t>}</w:t>
      </w:r>
    </w:p>
    <w:p>
      <w:pPr>
        <w:pStyle w:val="SRSNormal"/>
        <w:jc w:val="both"/>
      </w:pPr>
      <w:r>
        <w:rPr>
          <w:rFonts w:ascii="Cambria" w:hAnsi="Cambria"/>
          <w:color w:val="000000"/>
        </w:rPr>
        <w:t>]</w:t>
      </w:r>
    </w:p>
    <w:p/>
    <w:p>
      <w:pPr>
        <w:pStyle w:val="SRSHeading1"/>
      </w:pPr>
      <w:r>
        <w:t>9 Hardware Requirements</w:t>
      </w:r>
    </w:p>
    <w:p>
      <w:pPr>
        <w:pStyle w:val="SRSHeading2"/>
        <w:spacing w:after="240"/>
      </w:pPr>
      <w:r>
        <w:rPr>
          <w:rFonts w:ascii="Cambria" w:hAnsi="Cambria"/>
          <w:color w:val="4682B4"/>
        </w:rPr>
        <w:t>9.1 Hardware Requirements</w:t>
      </w:r>
    </w:p>
    <w:p>
      <w:pPr>
        <w:pStyle w:val="SRSNormal"/>
        <w:jc w:val="both"/>
      </w:pPr>
      <w:r>
        <w:rPr>
          <w:rFonts w:ascii="Cambria" w:hAnsi="Cambria"/>
          <w:color w:val="000000"/>
        </w:rPr>
        <w:t>Error generating content for 'Hardware Requirements':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52</w:t>
      </w:r>
    </w:p>
    <w:p>
      <w:pPr>
        <w:pStyle w:val="SRSNormal"/>
        <w:jc w:val="both"/>
      </w:pPr>
      <w:r>
        <w:rPr>
          <w:rFonts w:ascii="Cambria" w:hAnsi="Cambria"/>
          <w:color w:val="000000"/>
        </w:rPr>
        <w:t>}</w:t>
      </w:r>
    </w:p>
    <w:p>
      <w:pPr>
        <w:pStyle w:val="SRSNormal"/>
        <w:jc w:val="both"/>
      </w:pPr>
      <w:r>
        <w:rPr>
          <w:rFonts w:ascii="Cambria" w:hAnsi="Cambria"/>
          <w:color w:val="000000"/>
        </w:rPr>
        <w:t>]</w:t>
      </w:r>
    </w:p>
    <w:p/>
    <w:p>
      <w:pPr>
        <w:pStyle w:val="SRSHeading1"/>
      </w:pPr>
      <w:r>
        <w:t>10 Acceptance Criteria</w:t>
      </w:r>
    </w:p>
    <w:p>
      <w:pPr>
        <w:pStyle w:val="SRSHeading2"/>
        <w:spacing w:after="240"/>
      </w:pPr>
      <w:r>
        <w:rPr>
          <w:rFonts w:ascii="Cambria" w:hAnsi="Cambria"/>
          <w:color w:val="4682B4"/>
        </w:rPr>
        <w:t>10.1 Acceptance Criteria</w:t>
      </w:r>
    </w:p>
    <w:p>
      <w:pPr>
        <w:pStyle w:val="SRSNormal"/>
        <w:jc w:val="both"/>
      </w:pPr>
      <w:r>
        <w:rPr>
          <w:rFonts w:ascii="Cambria" w:hAnsi="Cambria"/>
          <w:color w:val="000000"/>
        </w:rPr>
        <w:t>Error generating content for 'Acceptance Criteria':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50</w:t>
      </w:r>
    </w:p>
    <w:p>
      <w:pPr>
        <w:pStyle w:val="SRSNormal"/>
        <w:jc w:val="both"/>
      </w:pPr>
      <w:r>
        <w:rPr>
          <w:rFonts w:ascii="Cambria" w:hAnsi="Cambria"/>
          <w:color w:val="000000"/>
        </w:rPr>
        <w:t>}</w:t>
      </w:r>
    </w:p>
    <w:p>
      <w:pPr>
        <w:pStyle w:val="SRSNormal"/>
        <w:jc w:val="both"/>
      </w:pPr>
      <w:r>
        <w:rPr>
          <w:rFonts w:ascii="Cambria" w:hAnsi="Cambria"/>
          <w:color w:val="000000"/>
        </w:rPr>
        <w:t>]</w:t>
      </w:r>
    </w:p>
    <w:p/>
    <w:p>
      <w:pPr>
        <w:pStyle w:val="SRSHeading1"/>
      </w:pPr>
      <w:r>
        <w:t>11 Product Future</w:t>
      </w:r>
    </w:p>
    <w:p>
      <w:pPr>
        <w:pStyle w:val="SRSHeading2"/>
        <w:spacing w:after="240"/>
      </w:pPr>
      <w:r>
        <w:rPr>
          <w:rFonts w:ascii="Cambria" w:hAnsi="Cambria"/>
          <w:color w:val="4682B4"/>
        </w:rPr>
        <w:t>11.1 Product Future</w:t>
      </w:r>
    </w:p>
    <w:p>
      <w:pPr>
        <w:pStyle w:val="SRSNormal"/>
        <w:jc w:val="both"/>
      </w:pPr>
      <w:r>
        <w:rPr>
          <w:rFonts w:ascii="Cambria" w:hAnsi="Cambria"/>
          <w:color w:val="000000"/>
        </w:rPr>
        <w:t>Error generating content for 'Product Future':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49</w:t>
      </w:r>
    </w:p>
    <w:p>
      <w:pPr>
        <w:pStyle w:val="SRSNormal"/>
        <w:jc w:val="both"/>
      </w:pPr>
      <w:r>
        <w:rPr>
          <w:rFonts w:ascii="Cambria" w:hAnsi="Cambria"/>
          <w:color w:val="000000"/>
        </w:rPr>
        <w:t>}</w:t>
      </w:r>
    </w:p>
    <w:p>
      <w:pPr>
        <w:pStyle w:val="SRSNormal"/>
        <w:jc w:val="both"/>
      </w:pPr>
      <w:r>
        <w:rPr>
          <w:rFonts w:ascii="Cambria" w:hAnsi="Cambria"/>
          <w:color w:val="000000"/>
        </w:rPr>
        <w:t>]</w:t>
      </w:r>
    </w:p>
    <w:p/>
    <w:p>
      <w:pPr>
        <w:pStyle w:val="SRSHeading1"/>
      </w:pPr>
      <w:r>
        <w:t>12 Open Queries</w:t>
      </w:r>
    </w:p>
    <w:p>
      <w:pPr>
        <w:pStyle w:val="SRSHeading2"/>
        <w:spacing w:after="240"/>
      </w:pPr>
      <w:r>
        <w:rPr>
          <w:rFonts w:ascii="Cambria" w:hAnsi="Cambria"/>
          <w:color w:val="4682B4"/>
        </w:rPr>
        <w:t>12.1 Open Queries</w:t>
      </w:r>
    </w:p>
    <w:p>
      <w:pPr>
        <w:pStyle w:val="SRSNormal"/>
        <w:jc w:val="both"/>
      </w:pPr>
      <w:r>
        <w:rPr>
          <w:rFonts w:ascii="Cambria" w:hAnsi="Cambria"/>
          <w:color w:val="000000"/>
        </w:rPr>
        <w:t>Error generating content for 'Open Queries':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48</w:t>
      </w:r>
    </w:p>
    <w:p>
      <w:pPr>
        <w:pStyle w:val="SRSNormal"/>
        <w:jc w:val="both"/>
      </w:pPr>
      <w:r>
        <w:rPr>
          <w:rFonts w:ascii="Cambria" w:hAnsi="Cambria"/>
          <w:color w:val="000000"/>
        </w:rPr>
        <w:t>}</w:t>
      </w:r>
    </w:p>
    <w:p>
      <w:pPr>
        <w:pStyle w:val="SRSNormal"/>
        <w:jc w:val="both"/>
      </w:pPr>
      <w:r>
        <w:rPr>
          <w:rFonts w:ascii="Cambria" w:hAnsi="Cambria"/>
          <w:color w:val="000000"/>
        </w:rPr>
        <w:t>]</w:t>
      </w:r>
    </w:p>
    <w:p/>
    <w:sectPr w:rsidR="00FC693F" w:rsidRPr="0006063C" w:rsidSect="00034616">
      <w:headerReference w:type="default" r:id="rId9"/>
      <w:footerReference w:type="default" r:id="rId10"/>
      <w:footerReference w:type="first" r:id="rId11"/>
      <w:footerReference w:type="even" r:id="rId12"/>
      <w:pgSz w:w="12240" w:h="15840"/>
      <w:pgMar w:top="1440" w:right="1800" w:bottom="1440" w:left="1800" w:header="720"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320" w:val="center"/>
        <w:tab w:pos="8640" w:val="right"/>
      </w:tabs>
      <w:ind w:left="0" w:right="0"/>
      <w:jc w:val="left"/>
    </w:pPr>
    <w:r>
      <w:rPr>
        <w:rFonts w:ascii="Cambria" w:hAnsi="Cambria"/>
        <w:color w:val="000000"/>
        <w:sz w:val="20"/>
      </w:rPr>
      <w:t>Software Requirement Specification</w:t>
      <w:tab/>
      <w:tab/>
      <w:t xml:space="preserve">Page </w:t>
      <w:fldChar w:fldCharType="begin"/>
      <w:instrText>PAGE</w:instrText>
      <w:fldChar w:fldCharType="end"/>
    </w:r>
    <w:r>
      <w:rPr>
        <w:rFonts w:ascii="Cambria" w:hAnsi="Cambria"/>
        <w:color w:val="000000"/>
        <w:sz w:val="20"/>
      </w:rPr>
      <w:t xml:space="preserve"> of </w:t>
      <w:fldChar w:fldCharType="begin"/>
      <w:instrText>NUMPAGES</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320" w:val="center"/>
        <w:tab w:pos="8640" w:val="right"/>
      </w:tabs>
      <w:ind w:left="0" w:right="0"/>
      <w:jc w:val="left"/>
    </w:pPr>
    <w:r>
      <w:rPr>
        <w:rFonts w:ascii="Cambria" w:hAnsi="Cambria"/>
        <w:color w:val="000000"/>
        <w:sz w:val="20"/>
      </w:rPr>
      <w:t>Software Requirement Specification</w:t>
      <w:tab/>
      <w:tab/>
      <w:t xml:space="preserve">Page </w:t>
      <w:fldChar w:fldCharType="begin"/>
      <w:instrText>PAGE</w:instrText>
      <w:fldChar w:fldCharType="end"/>
    </w:r>
    <w:r>
      <w:rPr>
        <w:rFonts w:ascii="Cambria" w:hAnsi="Cambria"/>
        <w:color w:val="000000"/>
        <w:sz w:val="20"/>
      </w:rPr>
      <w:t xml:space="preserve"> of </w:t>
      <w:fldChar w:fldCharType="begin"/>
      <w:instrText>NUMPAGES</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320" w:val="center"/>
        <w:tab w:pos="8640" w:val="right"/>
      </w:tabs>
      <w:ind w:left="0" w:right="0"/>
      <w:jc w:val="left"/>
    </w:pPr>
    <w:r>
      <w:rPr>
        <w:rFonts w:ascii="Cambria" w:hAnsi="Cambria"/>
        <w:color w:val="000000"/>
        <w:sz w:val="20"/>
      </w:rPr>
      <w:t>Software Requirement Specification</w:t>
      <w:tab/>
      <w:tab/>
      <w:t xml:space="preserve">Page </w:t>
      <w:fldChar w:fldCharType="begin"/>
      <w:instrText>PAGE</w:instrText>
      <w:fldChar w:fldCharType="end"/>
    </w:r>
    <w:r>
      <w:rPr>
        <w:rFonts w:ascii="Cambria" w:hAnsi="Cambria"/>
        <w:color w:val="000000"/>
        <w:sz w:val="20"/>
      </w:rPr>
      <w:t xml:space="preserve"> of </w:t>
      <w:fldChar w:fldCharType="begin"/>
      <w:instrText>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828800" cy="645917"/>
          <wp:docPr id="1" name="Picture 1"/>
          <wp:cNvGraphicFramePr>
            <a:graphicFrameLocks noChangeAspect="1"/>
          </wp:cNvGraphicFramePr>
          <a:graphic>
            <a:graphicData uri="http://schemas.openxmlformats.org/drawingml/2006/picture">
              <pic:pic>
                <pic:nvPicPr>
                  <pic:cNvPr id="0" name="srs_logo.png"/>
                  <pic:cNvPicPr/>
                </pic:nvPicPr>
                <pic:blipFill>
                  <a:blip r:embed="rId1"/>
                  <a:stretch>
                    <a:fillRect/>
                  </a:stretch>
                </pic:blipFill>
                <pic:spPr>
                  <a:xfrm>
                    <a:off x="0" y="0"/>
                    <a:ext cx="1828800" cy="64591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Title">
    <w:name w:val="SRS Title"/>
    <w:pPr>
      <w:spacing w:after="240" w:line="240" w:lineRule="auto"/>
      <w:jc w:val="center"/>
    </w:pPr>
    <w:rPr>
      <w:rFonts w:ascii="Cambria" w:hAnsi="Cambria"/>
      <w:b/>
      <w:color w:val="000000"/>
      <w:sz w:val="48"/>
    </w:rPr>
  </w:style>
  <w:style w:type="paragraph" w:customStyle="1" w:styleId="SRSHeading1">
    <w:name w:val="SRS Heading 1"/>
    <w:pPr>
      <w:spacing w:before="240" w:after="120" w:line="240" w:lineRule="auto"/>
    </w:pPr>
    <w:rPr>
      <w:rFonts w:ascii="Cambria" w:hAnsi="Cambria"/>
      <w:b/>
      <w:color w:val="4682B4"/>
      <w:sz w:val="32"/>
    </w:rPr>
  </w:style>
  <w:style w:type="paragraph" w:customStyle="1" w:styleId="SRSHeading2">
    <w:name w:val="SRS Heading 2"/>
    <w:pPr>
      <w:spacing w:before="200" w:after="120" w:line="240" w:lineRule="auto"/>
    </w:pPr>
    <w:rPr>
      <w:rFonts w:ascii="Cambria" w:hAnsi="Cambria"/>
      <w:b/>
      <w:color w:val="4682B4"/>
      <w:sz w:val="28"/>
    </w:rPr>
  </w:style>
  <w:style w:type="paragraph" w:customStyle="1" w:styleId="SRSHeading3">
    <w:name w:val="SRS Heading 3"/>
    <w:pPr>
      <w:spacing w:before="160" w:after="80" w:line="240" w:lineRule="auto"/>
    </w:pPr>
    <w:rPr>
      <w:rFonts w:ascii="Cambria" w:hAnsi="Cambria"/>
      <w:b/>
      <w:color w:val="4682B4"/>
      <w:sz w:val="24"/>
    </w:rPr>
  </w:style>
  <w:style w:type="paragraph" w:customStyle="1" w:styleId="SRSNormal">
    <w:name w:val="SRS Normal"/>
    <w:pPr>
      <w:spacing w:after="120" w:line="240" w:lineRule="auto"/>
      <w:jc w:val="both"/>
    </w:pPr>
    <w:rPr>
      <w:rFonts w:ascii="Cambria" w:hAnsi="Cambria"/>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