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Task 8 Report – VPN Setup and Analysis</w:t>
      </w:r>
    </w:p>
    <w:p>
      <w:pPr>
        <w:pStyle w:val="Heading1"/>
      </w:pPr>
      <w:r>
        <w:t>Objective</w:t>
      </w:r>
    </w:p>
    <w:p>
      <w:r>
        <w:t>To understand and demonstrate the role of VPNs in enhancing privacy and enabling secure internet communication through hands-on testing with ProtonVPN and Windscribe VPN.</w:t>
      </w:r>
    </w:p>
    <w:p>
      <w:pPr>
        <w:pStyle w:val="Heading1"/>
      </w:pPr>
      <w:r>
        <w:t>Tools Used</w:t>
      </w:r>
    </w:p>
    <w:p>
      <w:r>
        <w:br/>
        <w:t>1. ProtonVPN (Free Tier) – https://protonvpn.com</w:t>
        <w:br/>
        <w:t>2. Windscribe VPN (Free Tier) – https://windscribe.com</w:t>
        <w:br/>
        <w:t>3. https://whatismyipaddress.com (to verify IP changes)</w:t>
        <w:br/>
        <w:t>4. Speed testing and browser verification tools</w:t>
        <w:br/>
      </w:r>
    </w:p>
    <w:p>
      <w:pPr>
        <w:pStyle w:val="Heading1"/>
      </w:pPr>
      <w:r>
        <w:t>Steps Performed</w:t>
      </w:r>
    </w:p>
    <w:p>
      <w:pPr>
        <w:pStyle w:val="ListNumber"/>
      </w:pPr>
      <w:r>
        <w:t>1. Downloaded and installed ProtonVPN and Windscribe VPN clients from their official websites.</w:t>
      </w:r>
    </w:p>
    <w:p>
      <w:pPr>
        <w:pStyle w:val="ListNumber"/>
      </w:pPr>
      <w:r>
        <w:t>2. Created free user accounts and signed in to both applications.</w:t>
      </w:r>
    </w:p>
    <w:p>
      <w:pPr>
        <w:pStyle w:val="ListNumber"/>
      </w:pPr>
      <w:r>
        <w:t>3. Connected ProtonVPN to the default server. Verified VPN status and IP change.</w:t>
      </w:r>
    </w:p>
    <w:p>
      <w:pPr>
        <w:pStyle w:val="ListNumber"/>
      </w:pPr>
      <w:r>
        <w:t>4. Connected Windscribe VPN to the 'Best Location' (Victoria). Observed the IP masking.</w:t>
      </w:r>
    </w:p>
    <w:p>
      <w:pPr>
        <w:pStyle w:val="ListNumber"/>
      </w:pPr>
      <w:r>
        <w:t>5. Browsed secure websites and checked IP address changes to ensure encryption.</w:t>
      </w:r>
    </w:p>
    <w:p>
      <w:pPr>
        <w:pStyle w:val="ListNumber"/>
      </w:pPr>
      <w:r>
        <w:t>6. Verified VPN status and performance by viewing app interfaces and public IPs.</w:t>
      </w:r>
    </w:p>
    <w:p>
      <w:pPr>
        <w:pStyle w:val="ListNumber"/>
      </w:pPr>
      <w:r>
        <w:t>7. Captured screenshots to document successful VPN connections.</w:t>
      </w:r>
    </w:p>
    <w:p>
      <w:pPr>
        <w:pStyle w:val="Heading1"/>
      </w:pPr>
      <w:r>
        <w:t>Screenshots – VPN Connection Status</w:t>
      </w:r>
    </w:p>
    <w:p>
      <w:r>
        <w:drawing>
          <wp:inline xmlns:a="http://schemas.openxmlformats.org/drawingml/2006/main" xmlns:pic="http://schemas.openxmlformats.org/drawingml/2006/picture">
            <wp:extent cx="5029200" cy="282892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6-06 18143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5029200" cy="489411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6-06 18064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89411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5029200" cy="282892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6-06 17581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Summary and Analysis</w:t>
      </w:r>
    </w:p>
    <w:p>
      <w:pPr>
        <w:pStyle w:val="Heading2"/>
      </w:pPr>
      <w:r>
        <w:t>Benefits Observed</w:t>
      </w:r>
    </w:p>
    <w:p>
      <w:r>
        <w:t>- Both VPNs successfully masked the actual IP address, proving IP obfuscation.</w:t>
      </w:r>
    </w:p>
    <w:p>
      <w:r>
        <w:t>- Traffic was encrypted, which helps protect against eavesdropping and surveillance.</w:t>
      </w:r>
    </w:p>
    <w:p>
      <w:r>
        <w:t>- Free plans allowed basic testing and secure browsing.</w:t>
      </w:r>
    </w:p>
    <w:p>
      <w:r>
        <w:t>- Useful in public Wi-Fi environments for securing communications.</w:t>
      </w:r>
    </w:p>
    <w:p>
      <w:pPr>
        <w:pStyle w:val="Heading2"/>
      </w:pPr>
      <w:r>
        <w:t>Limitations Noticed</w:t>
      </w:r>
    </w:p>
    <w:p>
      <w:r>
        <w:t>- ProtonVPN required account creation and had limited free locations.</w:t>
      </w:r>
    </w:p>
    <w:p>
      <w:r>
        <w:t>- Windscribe had a 2 GB/month data limit on the free tier.</w:t>
      </w:r>
    </w:p>
    <w:p>
      <w:r>
        <w:t>- Slight decrease in internet speed when connected to remote servers.</w:t>
      </w:r>
    </w:p>
    <w:p>
      <w:r>
        <w:t>- Free plans did not include premium features such as advanced streaming or multi-hop connections.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