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Default="0071478A" w:rsidP="0071478A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71478A">
        <w:rPr>
          <w:rFonts w:ascii="Times New Roman" w:hAnsi="Times New Roman" w:cs="Times New Roman"/>
        </w:rPr>
        <w:t>CONCLUSION</w:t>
      </w:r>
    </w:p>
    <w:p w:rsidR="00951822" w:rsidRDefault="00951822" w:rsidP="00951822"/>
    <w:p w:rsidR="00951822" w:rsidRPr="00951822" w:rsidRDefault="00951822" w:rsidP="0095182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8"/>
          <w:szCs w:val="28"/>
        </w:rPr>
      </w:pPr>
      <w:r w:rsidRPr="00951822">
        <w:rPr>
          <w:rFonts w:ascii="Times-Roman" w:hAnsi="Times-Roman" w:cs="Times-Roman"/>
          <w:sz w:val="28"/>
          <w:szCs w:val="28"/>
        </w:rPr>
        <w:t>This paper proposes a multi-stream feature fusion method,</w:t>
      </w:r>
      <w:r>
        <w:rPr>
          <w:rFonts w:ascii="Times-Roman" w:hAnsi="Times-Roman" w:cs="Times-Roman"/>
          <w:sz w:val="28"/>
          <w:szCs w:val="28"/>
        </w:rPr>
        <w:t xml:space="preserve"> which leverages a data </w:t>
      </w:r>
      <w:r w:rsidRPr="00951822">
        <w:rPr>
          <w:rFonts w:ascii="Times-Roman" w:hAnsi="Times-Roman" w:cs="Times-Roman"/>
          <w:sz w:val="28"/>
          <w:szCs w:val="28"/>
        </w:rPr>
        <w:t>driven approach to construct graphs.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We calculat</w:t>
      </w:r>
      <w:r>
        <w:rPr>
          <w:rFonts w:ascii="Times-Roman" w:hAnsi="Times-Roman" w:cs="Times-Roman"/>
          <w:sz w:val="28"/>
          <w:szCs w:val="28"/>
        </w:rPr>
        <w:t xml:space="preserve">e the Spearman rank correlation </w:t>
      </w:r>
      <w:r w:rsidRPr="00951822">
        <w:rPr>
          <w:rFonts w:ascii="Times-Roman" w:hAnsi="Times-Roman" w:cs="Times-Roman"/>
          <w:sz w:val="28"/>
          <w:szCs w:val="28"/>
        </w:rPr>
        <w:t>coefficient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between monitor stations to obtain the initial adjacent matrix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and fine-tuning it while training the network. We perform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 xml:space="preserve">experiments on two real-world traffic datasets, </w:t>
      </w:r>
      <w:proofErr w:type="gramStart"/>
      <w:r w:rsidRPr="00951822">
        <w:rPr>
          <w:rFonts w:ascii="Times-Roman" w:hAnsi="Times-Roman" w:cs="Times-Roman"/>
          <w:sz w:val="28"/>
          <w:szCs w:val="28"/>
        </w:rPr>
        <w:t>demonstrates</w:t>
      </w:r>
      <w:proofErr w:type="gramEnd"/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that our proposed model outperforms the state-of-the-art traffic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prediction methods, and achieves comparable performance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compared with the distance-based graph constructing approach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while relieving the burden of constructing the adjacent matrix.</w:t>
      </w:r>
    </w:p>
    <w:p w:rsidR="00951822" w:rsidRPr="00951822" w:rsidRDefault="00951822" w:rsidP="00951822">
      <w:pPr>
        <w:autoSpaceDE w:val="0"/>
        <w:autoSpaceDN w:val="0"/>
        <w:adjustRightInd w:val="0"/>
        <w:spacing w:after="0" w:line="360" w:lineRule="auto"/>
        <w:jc w:val="both"/>
        <w:rPr>
          <w:rFonts w:ascii="Times-Roman" w:hAnsi="Times-Roman" w:cs="Times-Roman"/>
          <w:sz w:val="28"/>
          <w:szCs w:val="28"/>
        </w:rPr>
      </w:pPr>
      <w:r>
        <w:rPr>
          <w:rFonts w:ascii="Times-Roman" w:hAnsi="Times-Roman" w:cs="Times-Roman"/>
          <w:sz w:val="28"/>
          <w:szCs w:val="28"/>
        </w:rPr>
        <w:t xml:space="preserve">                    </w:t>
      </w:r>
      <w:r w:rsidRPr="00951822">
        <w:rPr>
          <w:rFonts w:ascii="Times-Roman" w:hAnsi="Times-Roman" w:cs="Times-Roman"/>
          <w:sz w:val="28"/>
          <w:szCs w:val="28"/>
        </w:rPr>
        <w:t>The limitation of our method is that the fine-tuning operation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in the adjacent matrix requires more training parameters.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Dealing with the road senso</w:t>
      </w:r>
      <w:r>
        <w:rPr>
          <w:rFonts w:ascii="Times-Roman" w:hAnsi="Times-Roman" w:cs="Times-Roman"/>
          <w:sz w:val="28"/>
          <w:szCs w:val="28"/>
        </w:rPr>
        <w:t xml:space="preserve">r </w:t>
      </w:r>
      <w:r w:rsidRPr="00951822">
        <w:rPr>
          <w:rFonts w:ascii="Times-Roman" w:hAnsi="Times-Roman" w:cs="Times-Roman"/>
          <w:sz w:val="28"/>
          <w:szCs w:val="28"/>
        </w:rPr>
        <w:t>network which has more monitor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stations, the network will become cumbersome and the training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efficiency will decrease. Therefore, the method of the fine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tuning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adjacent matrix with less training parameters will be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investigated in our future work. The proposed method can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also be used in traditional prediction tasks, such as power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demand prediction. Moreover, our work can be extended by</w:t>
      </w:r>
      <w:r>
        <w:rPr>
          <w:rFonts w:ascii="Times-Roman" w:hAnsi="Times-Roman" w:cs="Times-Roman"/>
          <w:sz w:val="28"/>
          <w:szCs w:val="28"/>
        </w:rPr>
        <w:t xml:space="preserve"> </w:t>
      </w:r>
      <w:r w:rsidRPr="00951822">
        <w:rPr>
          <w:rFonts w:ascii="Times-Roman" w:hAnsi="Times-Roman" w:cs="Times-Roman"/>
          <w:sz w:val="28"/>
          <w:szCs w:val="28"/>
        </w:rPr>
        <w:t>other structures such as GAN or sequence to sequence</w:t>
      </w:r>
      <w:r>
        <w:rPr>
          <w:rFonts w:ascii="Times-Roman" w:hAnsi="Times-Roman" w:cs="Times-Roman"/>
          <w:sz w:val="20"/>
          <w:szCs w:val="20"/>
        </w:rPr>
        <w:t>.</w:t>
      </w:r>
    </w:p>
    <w:p w:rsidR="0020557C" w:rsidRDefault="0020557C" w:rsidP="0020557C">
      <w:pPr>
        <w:spacing w:line="360" w:lineRule="auto"/>
        <w:jc w:val="both"/>
      </w:pPr>
    </w:p>
    <w:sectPr w:rsidR="0020557C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104063"/>
    <w:rsid w:val="0020557C"/>
    <w:rsid w:val="002522D7"/>
    <w:rsid w:val="003558C2"/>
    <w:rsid w:val="0043415A"/>
    <w:rsid w:val="00491F96"/>
    <w:rsid w:val="00515D06"/>
    <w:rsid w:val="00663DD3"/>
    <w:rsid w:val="00682767"/>
    <w:rsid w:val="006C6B56"/>
    <w:rsid w:val="00711B75"/>
    <w:rsid w:val="0071478A"/>
    <w:rsid w:val="0079321E"/>
    <w:rsid w:val="00811770"/>
    <w:rsid w:val="00911A10"/>
    <w:rsid w:val="00940930"/>
    <w:rsid w:val="00951822"/>
    <w:rsid w:val="00A6320F"/>
    <w:rsid w:val="00BD6447"/>
    <w:rsid w:val="00C10AA8"/>
    <w:rsid w:val="00C53989"/>
    <w:rsid w:val="00D270B1"/>
    <w:rsid w:val="00DF44EA"/>
    <w:rsid w:val="00E4013B"/>
    <w:rsid w:val="00FB07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23</cp:revision>
  <dcterms:created xsi:type="dcterms:W3CDTF">2016-12-19T05:52:00Z</dcterms:created>
  <dcterms:modified xsi:type="dcterms:W3CDTF">2022-11-14T11:21:00Z</dcterms:modified>
</cp:coreProperties>
</file>