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F6C0" w14:textId="56729F2C" w:rsidR="00C33334" w:rsidRDefault="006B56BC">
      <w:pPr>
        <w:rPr>
          <w:b/>
          <w:bCs/>
          <w:sz w:val="40"/>
          <w:szCs w:val="40"/>
          <w:lang w:val="en-US"/>
        </w:rPr>
      </w:pPr>
      <w:r w:rsidRPr="006B56BC">
        <w:rPr>
          <w:b/>
          <w:bCs/>
          <w:sz w:val="40"/>
          <w:szCs w:val="40"/>
          <w:lang w:val="en-US"/>
        </w:rPr>
        <w:t>Product Sales Analysis</w:t>
      </w:r>
    </w:p>
    <w:p w14:paraId="747B5349" w14:textId="77777777" w:rsidR="006B56BC" w:rsidRDefault="006B56BC" w:rsidP="00D05A4C">
      <w:pPr>
        <w:shd w:val="clear" w:color="auto" w:fill="FFFFFF" w:themeFill="background1"/>
        <w:rPr>
          <w:b/>
          <w:bCs/>
          <w:sz w:val="28"/>
          <w:szCs w:val="28"/>
          <w:lang w:val="en-US"/>
        </w:rPr>
      </w:pPr>
    </w:p>
    <w:p w14:paraId="3C0EC5AC" w14:textId="57A9186C"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 xml:space="preserve">Innovation </w:t>
      </w:r>
      <w:r w:rsidR="00E05319">
        <w:rPr>
          <w:rFonts w:ascii="Segoe UI" w:eastAsia="Times New Roman" w:hAnsi="Segoe UI" w:cs="Segoe UI"/>
          <w:kern w:val="0"/>
          <w:sz w:val="24"/>
          <w:szCs w:val="24"/>
          <w:lang w:eastAsia="en-IN"/>
          <w14:ligatures w14:val="none"/>
        </w:rPr>
        <w:t>about the</w:t>
      </w:r>
      <w:r w:rsidRPr="00AF7972">
        <w:rPr>
          <w:rFonts w:ascii="Segoe UI" w:eastAsia="Times New Roman" w:hAnsi="Segoe UI" w:cs="Segoe UI"/>
          <w:kern w:val="0"/>
          <w:sz w:val="24"/>
          <w:szCs w:val="24"/>
          <w:lang w:eastAsia="en-IN"/>
          <w14:ligatures w14:val="none"/>
        </w:rPr>
        <w:t xml:space="preserve"> product sales analysis project can significantly enhance its effectiveness and provide businesses with a competitive edge. Here are some innovative ideas and approaches for</w:t>
      </w:r>
      <w:r w:rsidR="00E05319">
        <w:rPr>
          <w:rFonts w:ascii="Segoe UI" w:eastAsia="Times New Roman" w:hAnsi="Segoe UI" w:cs="Segoe UI"/>
          <w:kern w:val="0"/>
          <w:sz w:val="24"/>
          <w:szCs w:val="24"/>
          <w:lang w:eastAsia="en-IN"/>
          <w14:ligatures w14:val="none"/>
        </w:rPr>
        <w:t xml:space="preserve"> the </w:t>
      </w:r>
      <w:r w:rsidRPr="00AF7972">
        <w:rPr>
          <w:rFonts w:ascii="Segoe UI" w:eastAsia="Times New Roman" w:hAnsi="Segoe UI" w:cs="Segoe UI"/>
          <w:kern w:val="0"/>
          <w:sz w:val="24"/>
          <w:szCs w:val="24"/>
          <w:lang w:eastAsia="en-IN"/>
          <w14:ligatures w14:val="none"/>
        </w:rPr>
        <w:t>product sales analysis project</w:t>
      </w:r>
      <w:r w:rsidR="00E05319">
        <w:rPr>
          <w:rFonts w:ascii="Segoe UI" w:eastAsia="Times New Roman" w:hAnsi="Segoe UI" w:cs="Segoe UI"/>
          <w:kern w:val="0"/>
          <w:sz w:val="24"/>
          <w:szCs w:val="24"/>
          <w:lang w:eastAsia="en-IN"/>
          <w14:ligatures w14:val="none"/>
        </w:rPr>
        <w:t>.</w:t>
      </w:r>
    </w:p>
    <w:p w14:paraId="1DC21AFF"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3A92755D" w14:textId="537018B0"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1.Predictive Analytics:</w:t>
      </w:r>
      <w:r w:rsidR="00E05319">
        <w:rPr>
          <w:rFonts w:ascii="Segoe UI" w:eastAsia="Times New Roman" w:hAnsi="Segoe UI" w:cs="Segoe UI"/>
          <w:kern w:val="0"/>
          <w:sz w:val="24"/>
          <w:szCs w:val="24"/>
          <w:lang w:eastAsia="en-IN"/>
          <w14:ligatures w14:val="none"/>
        </w:rPr>
        <w:t xml:space="preserve"> </w:t>
      </w:r>
      <w:r w:rsidRPr="00AF7972">
        <w:rPr>
          <w:rFonts w:ascii="Segoe UI" w:eastAsia="Times New Roman" w:hAnsi="Segoe UI" w:cs="Segoe UI"/>
          <w:kern w:val="0"/>
          <w:sz w:val="24"/>
          <w:szCs w:val="24"/>
          <w:lang w:eastAsia="en-IN"/>
          <w14:ligatures w14:val="none"/>
        </w:rPr>
        <w:t xml:space="preserve">Implement advanced predictive analytics models to forecast future sales more accurately. Machine learning algorithms can </w:t>
      </w:r>
      <w:proofErr w:type="spellStart"/>
      <w:r w:rsidRPr="00AF7972">
        <w:rPr>
          <w:rFonts w:ascii="Segoe UI" w:eastAsia="Times New Roman" w:hAnsi="Segoe UI" w:cs="Segoe UI"/>
          <w:kern w:val="0"/>
          <w:sz w:val="24"/>
          <w:szCs w:val="24"/>
          <w:lang w:eastAsia="en-IN"/>
          <w14:ligatures w14:val="none"/>
        </w:rPr>
        <w:t>analyze</w:t>
      </w:r>
      <w:proofErr w:type="spellEnd"/>
      <w:r w:rsidRPr="00AF7972">
        <w:rPr>
          <w:rFonts w:ascii="Segoe UI" w:eastAsia="Times New Roman" w:hAnsi="Segoe UI" w:cs="Segoe UI"/>
          <w:kern w:val="0"/>
          <w:sz w:val="24"/>
          <w:szCs w:val="24"/>
          <w:lang w:eastAsia="en-IN"/>
          <w14:ligatures w14:val="none"/>
        </w:rPr>
        <w:t xml:space="preserve"> historical data and identify hidden patterns to make more precise predictions. This allows for proactive decision-making and optimized inventory management.</w:t>
      </w:r>
    </w:p>
    <w:p w14:paraId="7D6BF207" w14:textId="77777777" w:rsidR="00E05319" w:rsidRDefault="00E05319" w:rsidP="00AF7972">
      <w:pPr>
        <w:shd w:val="clear" w:color="auto" w:fill="FFFFFF" w:themeFill="background1"/>
        <w:rPr>
          <w:rFonts w:ascii="Segoe UI" w:eastAsia="Times New Roman" w:hAnsi="Segoe UI" w:cs="Segoe UI"/>
          <w:kern w:val="0"/>
          <w:sz w:val="24"/>
          <w:szCs w:val="24"/>
          <w:lang w:eastAsia="en-IN"/>
          <w14:ligatures w14:val="none"/>
        </w:rPr>
      </w:pPr>
    </w:p>
    <w:p w14:paraId="5614ADCC" w14:textId="2BFF54FB"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 xml:space="preserve">2. Customer Segmentation: Go beyond basic demographics and segment customers based on their </w:t>
      </w:r>
      <w:proofErr w:type="spellStart"/>
      <w:r w:rsidRPr="00AF7972">
        <w:rPr>
          <w:rFonts w:ascii="Segoe UI" w:eastAsia="Times New Roman" w:hAnsi="Segoe UI" w:cs="Segoe UI"/>
          <w:kern w:val="0"/>
          <w:sz w:val="24"/>
          <w:szCs w:val="24"/>
          <w:lang w:eastAsia="en-IN"/>
          <w14:ligatures w14:val="none"/>
        </w:rPr>
        <w:t>behavior</w:t>
      </w:r>
      <w:proofErr w:type="spellEnd"/>
      <w:r w:rsidRPr="00AF7972">
        <w:rPr>
          <w:rFonts w:ascii="Segoe UI" w:eastAsia="Times New Roman" w:hAnsi="Segoe UI" w:cs="Segoe UI"/>
          <w:kern w:val="0"/>
          <w:sz w:val="24"/>
          <w:szCs w:val="24"/>
          <w:lang w:eastAsia="en-IN"/>
          <w14:ligatures w14:val="none"/>
        </w:rPr>
        <w:t>, preferences, and purchase history. Personalize marketing and sales strategies for each segment to improve customer engagement and retention.</w:t>
      </w:r>
    </w:p>
    <w:p w14:paraId="725C447F"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58BCB0B9" w14:textId="2C63881A"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3. Real-Time Data Analysis: Utilize real-time data streams from various sources, such as online sales platforms and social media, to get up-to-the-minute insights into sales trends. This enables rapid response to market changes and emerging opportunities.</w:t>
      </w:r>
    </w:p>
    <w:p w14:paraId="59D49B52"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4C578B21" w14:textId="74748744"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4. Blockchain Technology: Explore blockchain for transparent and secure sales data management. Blockchain can enhance trust in sales data accuracy, particularly in supply chain management and verification of product authenticity.</w:t>
      </w:r>
    </w:p>
    <w:p w14:paraId="558151DF"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5D2EAC88" w14:textId="6B28C82B"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5. IoT Integration</w:t>
      </w:r>
      <w:r w:rsidR="00E05319">
        <w:rPr>
          <w:rFonts w:ascii="Segoe UI" w:eastAsia="Times New Roman" w:hAnsi="Segoe UI" w:cs="Segoe UI"/>
          <w:kern w:val="0"/>
          <w:sz w:val="24"/>
          <w:szCs w:val="24"/>
          <w:lang w:eastAsia="en-IN"/>
          <w14:ligatures w14:val="none"/>
        </w:rPr>
        <w:t>:</w:t>
      </w:r>
      <w:r w:rsidRPr="00AF7972">
        <w:rPr>
          <w:rFonts w:ascii="Segoe UI" w:eastAsia="Times New Roman" w:hAnsi="Segoe UI" w:cs="Segoe UI"/>
          <w:kern w:val="0"/>
          <w:sz w:val="24"/>
          <w:szCs w:val="24"/>
          <w:lang w:eastAsia="en-IN"/>
          <w14:ligatures w14:val="none"/>
        </w:rPr>
        <w:t xml:space="preserve"> Incorporate Internet of Things (IoT) devices to collect data directly from products, such as sensors tracking inventory levels or product usage. This data can provide valuable insights into product performance and customer </w:t>
      </w:r>
      <w:proofErr w:type="spellStart"/>
      <w:r w:rsidRPr="00AF7972">
        <w:rPr>
          <w:rFonts w:ascii="Segoe UI" w:eastAsia="Times New Roman" w:hAnsi="Segoe UI" w:cs="Segoe UI"/>
          <w:kern w:val="0"/>
          <w:sz w:val="24"/>
          <w:szCs w:val="24"/>
          <w:lang w:eastAsia="en-IN"/>
          <w14:ligatures w14:val="none"/>
        </w:rPr>
        <w:t>behavior</w:t>
      </w:r>
      <w:proofErr w:type="spellEnd"/>
      <w:r w:rsidRPr="00AF7972">
        <w:rPr>
          <w:rFonts w:ascii="Segoe UI" w:eastAsia="Times New Roman" w:hAnsi="Segoe UI" w:cs="Segoe UI"/>
          <w:kern w:val="0"/>
          <w:sz w:val="24"/>
          <w:szCs w:val="24"/>
          <w:lang w:eastAsia="en-IN"/>
          <w14:ligatures w14:val="none"/>
        </w:rPr>
        <w:t>.</w:t>
      </w:r>
    </w:p>
    <w:p w14:paraId="629DB30C"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56EAC4CD" w14:textId="1ED41032"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 xml:space="preserve">6. Sentiment Analysis: Implement natural language processing and sentiment analysis tools to </w:t>
      </w:r>
      <w:proofErr w:type="spellStart"/>
      <w:r w:rsidRPr="00AF7972">
        <w:rPr>
          <w:rFonts w:ascii="Segoe UI" w:eastAsia="Times New Roman" w:hAnsi="Segoe UI" w:cs="Segoe UI"/>
          <w:kern w:val="0"/>
          <w:sz w:val="24"/>
          <w:szCs w:val="24"/>
          <w:lang w:eastAsia="en-IN"/>
          <w14:ligatures w14:val="none"/>
        </w:rPr>
        <w:t>analyze</w:t>
      </w:r>
      <w:proofErr w:type="spellEnd"/>
      <w:r w:rsidRPr="00AF7972">
        <w:rPr>
          <w:rFonts w:ascii="Segoe UI" w:eastAsia="Times New Roman" w:hAnsi="Segoe UI" w:cs="Segoe UI"/>
          <w:kern w:val="0"/>
          <w:sz w:val="24"/>
          <w:szCs w:val="24"/>
          <w:lang w:eastAsia="en-IN"/>
          <w14:ligatures w14:val="none"/>
        </w:rPr>
        <w:t xml:space="preserve"> customer reviews, social media mentions, and feedback. This helps in understanding customer sentiment and making product improvements based on feedback.</w:t>
      </w:r>
    </w:p>
    <w:p w14:paraId="078CC677"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3EA67C7A" w14:textId="3A8082A9"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7. Virtual Reality (VR) and Augmented Reality (AR): Use VR and AR technologies to create immersive experiences for customers. Virtual showrooms or interactive product displays can boost online sales and engagement.</w:t>
      </w:r>
    </w:p>
    <w:p w14:paraId="14022578"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31643B92" w14:textId="29C35219"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8. Price Optimization: Employ dynamic pricing algorithms that adjust product prices in real-time based on demand, competitor pricing, and other factors. This can maximize revenue and profitability.</w:t>
      </w:r>
    </w:p>
    <w:p w14:paraId="6D4E14BF"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677ED2E1" w14:textId="15A7FFEB"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9. Collaborative Filtering</w:t>
      </w:r>
      <w:r w:rsidR="00E05319">
        <w:rPr>
          <w:rFonts w:ascii="Segoe UI" w:eastAsia="Times New Roman" w:hAnsi="Segoe UI" w:cs="Segoe UI"/>
          <w:kern w:val="0"/>
          <w:sz w:val="24"/>
          <w:szCs w:val="24"/>
          <w:lang w:eastAsia="en-IN"/>
          <w14:ligatures w14:val="none"/>
        </w:rPr>
        <w:t>:</w:t>
      </w:r>
      <w:r w:rsidRPr="00AF7972">
        <w:rPr>
          <w:rFonts w:ascii="Segoe UI" w:eastAsia="Times New Roman" w:hAnsi="Segoe UI" w:cs="Segoe UI"/>
          <w:kern w:val="0"/>
          <w:sz w:val="24"/>
          <w:szCs w:val="24"/>
          <w:lang w:eastAsia="en-IN"/>
          <w14:ligatures w14:val="none"/>
        </w:rPr>
        <w:t xml:space="preserve"> Implement recommendation engines based on collaborative filtering to suggest related or complementary products to customers. This can increase cross-selling and upselling opportunities.</w:t>
      </w:r>
    </w:p>
    <w:p w14:paraId="076CE65F"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77CE7BD0" w14:textId="71EED579"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 xml:space="preserve">10. Data Visualization and AI-Powered Dashboards: Develop interactive dashboards with AI-powered analytics that allow users to explore and </w:t>
      </w:r>
      <w:proofErr w:type="spellStart"/>
      <w:r w:rsidRPr="00AF7972">
        <w:rPr>
          <w:rFonts w:ascii="Segoe UI" w:eastAsia="Times New Roman" w:hAnsi="Segoe UI" w:cs="Segoe UI"/>
          <w:kern w:val="0"/>
          <w:sz w:val="24"/>
          <w:szCs w:val="24"/>
          <w:lang w:eastAsia="en-IN"/>
          <w14:ligatures w14:val="none"/>
        </w:rPr>
        <w:t>analyze</w:t>
      </w:r>
      <w:proofErr w:type="spellEnd"/>
      <w:r w:rsidRPr="00AF7972">
        <w:rPr>
          <w:rFonts w:ascii="Segoe UI" w:eastAsia="Times New Roman" w:hAnsi="Segoe UI" w:cs="Segoe UI"/>
          <w:kern w:val="0"/>
          <w:sz w:val="24"/>
          <w:szCs w:val="24"/>
          <w:lang w:eastAsia="en-IN"/>
          <w14:ligatures w14:val="none"/>
        </w:rPr>
        <w:t xml:space="preserve"> sales data visually. This makes it easier for non-technical users to derive insights.</w:t>
      </w:r>
    </w:p>
    <w:p w14:paraId="4770C855"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4CC242C3" w14:textId="192CF79E"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11. Sustainability Metrics: Integrate sustainability metrics into your product sales analysis. Assess the environmental impact of products and communicate this information to eco-conscious consumers.</w:t>
      </w:r>
    </w:p>
    <w:p w14:paraId="53882388"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28C7F971" w14:textId="5C1389F6"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12. Augmented Analytics: Explore augmented analytics platforms that use machine learning and AI to automate data preparation, insights discovery, and natural language explanations, making it easier for users to understand and act on data.</w:t>
      </w:r>
    </w:p>
    <w:p w14:paraId="1AB92025"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4B12F8D8" w14:textId="0447EB5E" w:rsid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r w:rsidRPr="00AF7972">
        <w:rPr>
          <w:rFonts w:ascii="Segoe UI" w:eastAsia="Times New Roman" w:hAnsi="Segoe UI" w:cs="Segoe UI"/>
          <w:kern w:val="0"/>
          <w:sz w:val="24"/>
          <w:szCs w:val="24"/>
          <w:lang w:eastAsia="en-IN"/>
          <w14:ligatures w14:val="none"/>
        </w:rPr>
        <w:t>13. Blockchain for Supply Chain Transparency: Utilize blockchain to create a transparent and immutable record of your product's journey through the supply chain, enabling consumers to trace a product's origin and authenticity.</w:t>
      </w:r>
    </w:p>
    <w:p w14:paraId="0EEEB37C" w14:textId="77777777" w:rsidR="00D441E2" w:rsidRDefault="00D441E2" w:rsidP="00AF7972">
      <w:pPr>
        <w:shd w:val="clear" w:color="auto" w:fill="FFFFFF" w:themeFill="background1"/>
        <w:rPr>
          <w:rFonts w:ascii="Segoe UI" w:eastAsia="Times New Roman" w:hAnsi="Segoe UI" w:cs="Segoe UI"/>
          <w:kern w:val="0"/>
          <w:sz w:val="24"/>
          <w:szCs w:val="24"/>
          <w:lang w:eastAsia="en-IN"/>
          <w14:ligatures w14:val="none"/>
        </w:rPr>
      </w:pPr>
    </w:p>
    <w:p w14:paraId="1A2CFFF3" w14:textId="77777777" w:rsidR="00D441E2" w:rsidRDefault="00D441E2" w:rsidP="00AF7972">
      <w:pPr>
        <w:shd w:val="clear" w:color="auto" w:fill="FFFFFF" w:themeFill="background1"/>
        <w:rPr>
          <w:rFonts w:ascii="Segoe UI" w:eastAsia="Times New Roman" w:hAnsi="Segoe UI" w:cs="Segoe UI"/>
          <w:kern w:val="0"/>
          <w:sz w:val="24"/>
          <w:szCs w:val="24"/>
          <w:lang w:eastAsia="en-IN"/>
          <w14:ligatures w14:val="none"/>
        </w:rPr>
      </w:pPr>
    </w:p>
    <w:p w14:paraId="0C35EA9E" w14:textId="77777777" w:rsidR="00D441E2" w:rsidRDefault="00D441E2" w:rsidP="00AF7972">
      <w:pPr>
        <w:shd w:val="clear" w:color="auto" w:fill="FFFFFF" w:themeFill="background1"/>
        <w:rPr>
          <w:rFonts w:ascii="Segoe UI" w:eastAsia="Times New Roman" w:hAnsi="Segoe UI" w:cs="Segoe UI"/>
          <w:kern w:val="0"/>
          <w:sz w:val="24"/>
          <w:szCs w:val="24"/>
          <w:lang w:eastAsia="en-IN"/>
          <w14:ligatures w14:val="none"/>
        </w:rPr>
      </w:pPr>
    </w:p>
    <w:p w14:paraId="6DCCED2D" w14:textId="31637DF5"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lastRenderedPageBreak/>
        <w:t xml:space="preserve">To predict future sales trends in product sales analysis, </w:t>
      </w:r>
      <w:r>
        <w:rPr>
          <w:rFonts w:ascii="Segoe UI" w:eastAsia="Times New Roman" w:hAnsi="Segoe UI" w:cs="Segoe UI"/>
          <w:kern w:val="0"/>
          <w:sz w:val="24"/>
          <w:szCs w:val="24"/>
          <w:lang w:eastAsia="en-IN"/>
          <w14:ligatures w14:val="none"/>
        </w:rPr>
        <w:t>we</w:t>
      </w:r>
      <w:r w:rsidRPr="00D441E2">
        <w:rPr>
          <w:rFonts w:ascii="Segoe UI" w:eastAsia="Times New Roman" w:hAnsi="Segoe UI" w:cs="Segoe UI"/>
          <w:kern w:val="0"/>
          <w:sz w:val="24"/>
          <w:szCs w:val="24"/>
          <w:lang w:eastAsia="en-IN"/>
          <w14:ligatures w14:val="none"/>
        </w:rPr>
        <w:t xml:space="preserve"> can use various machine learning algorithms. The choice of algorithm depends on the specific characteristics of </w:t>
      </w:r>
      <w:r>
        <w:rPr>
          <w:rFonts w:ascii="Segoe UI" w:eastAsia="Times New Roman" w:hAnsi="Segoe UI" w:cs="Segoe UI"/>
          <w:kern w:val="0"/>
          <w:sz w:val="24"/>
          <w:szCs w:val="24"/>
          <w:lang w:eastAsia="en-IN"/>
          <w14:ligatures w14:val="none"/>
        </w:rPr>
        <w:t>our</w:t>
      </w:r>
      <w:r w:rsidRPr="00D441E2">
        <w:rPr>
          <w:rFonts w:ascii="Segoe UI" w:eastAsia="Times New Roman" w:hAnsi="Segoe UI" w:cs="Segoe UI"/>
          <w:kern w:val="0"/>
          <w:sz w:val="24"/>
          <w:szCs w:val="24"/>
          <w:lang w:eastAsia="en-IN"/>
          <w14:ligatures w14:val="none"/>
        </w:rPr>
        <w:t xml:space="preserve"> dataset and project's objectives. Here are some machine learning algorithms commonly used for sales forecasting</w:t>
      </w:r>
      <w:r>
        <w:rPr>
          <w:rFonts w:ascii="Segoe UI" w:eastAsia="Times New Roman" w:hAnsi="Segoe UI" w:cs="Segoe UI"/>
          <w:kern w:val="0"/>
          <w:sz w:val="24"/>
          <w:szCs w:val="24"/>
          <w:lang w:eastAsia="en-IN"/>
          <w14:ligatures w14:val="none"/>
        </w:rPr>
        <w:t>.</w:t>
      </w:r>
    </w:p>
    <w:p w14:paraId="69B3C5A4" w14:textId="77777777"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p>
    <w:p w14:paraId="30B20CCE" w14:textId="6C3CC39E"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1. Time Series Analysis:</w:t>
      </w:r>
    </w:p>
    <w:p w14:paraId="39A207B7" w14:textId="6EA94F40"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 xml:space="preserve">   </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ARIMA (Auto</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Regressive Integrated Moving Average): ARIMA is a classic time series forecasting method that can capture trends, seasonality, and noise in your sales data.</w:t>
      </w:r>
    </w:p>
    <w:p w14:paraId="180EB8E5" w14:textId="77777777"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p>
    <w:p w14:paraId="07D7F2A0" w14:textId="0D3A2A97"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 xml:space="preserve">2. </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Regression Model</w:t>
      </w:r>
      <w:r>
        <w:rPr>
          <w:rFonts w:ascii="Segoe UI" w:eastAsia="Times New Roman" w:hAnsi="Segoe UI" w:cs="Segoe UI"/>
          <w:kern w:val="0"/>
          <w:sz w:val="24"/>
          <w:szCs w:val="24"/>
          <w:lang w:eastAsia="en-IN"/>
          <w14:ligatures w14:val="none"/>
        </w:rPr>
        <w:t>s</w:t>
      </w:r>
      <w:r w:rsidRPr="00D441E2">
        <w:rPr>
          <w:rFonts w:ascii="Segoe UI" w:eastAsia="Times New Roman" w:hAnsi="Segoe UI" w:cs="Segoe UI"/>
          <w:kern w:val="0"/>
          <w:sz w:val="24"/>
          <w:szCs w:val="24"/>
          <w:lang w:eastAsia="en-IN"/>
          <w14:ligatures w14:val="none"/>
        </w:rPr>
        <w:t>:</w:t>
      </w:r>
    </w:p>
    <w:p w14:paraId="028397E8" w14:textId="3E40026C"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 xml:space="preserve">   Linear Regression: Simple linear regression can be effective for </w:t>
      </w:r>
      <w:proofErr w:type="spellStart"/>
      <w:r w:rsidRPr="00D441E2">
        <w:rPr>
          <w:rFonts w:ascii="Segoe UI" w:eastAsia="Times New Roman" w:hAnsi="Segoe UI" w:cs="Segoe UI"/>
          <w:kern w:val="0"/>
          <w:sz w:val="24"/>
          <w:szCs w:val="24"/>
          <w:lang w:eastAsia="en-IN"/>
          <w14:ligatures w14:val="none"/>
        </w:rPr>
        <w:t>modeling</w:t>
      </w:r>
      <w:proofErr w:type="spellEnd"/>
      <w:r w:rsidRPr="00D441E2">
        <w:rPr>
          <w:rFonts w:ascii="Segoe UI" w:eastAsia="Times New Roman" w:hAnsi="Segoe UI" w:cs="Segoe UI"/>
          <w:kern w:val="0"/>
          <w:sz w:val="24"/>
          <w:szCs w:val="24"/>
          <w:lang w:eastAsia="en-IN"/>
          <w14:ligatures w14:val="none"/>
        </w:rPr>
        <w:t xml:space="preserve"> sales trends when the relationship between sales and predictors is approximately linear.</w:t>
      </w:r>
    </w:p>
    <w:p w14:paraId="0D67401A" w14:textId="3A38597D"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 xml:space="preserve">   Multiple Linear Regression: When you have multiple predictors (e.g., price, advertising spend, seasonality), multiple linear regression can be used to model their combined effect on sales.</w:t>
      </w:r>
    </w:p>
    <w:p w14:paraId="4D12EE5A" w14:textId="77777777"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p>
    <w:p w14:paraId="6A4ED96B" w14:textId="48FDF5B5"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3. Decision Trees and Random Forests:</w:t>
      </w:r>
    </w:p>
    <w:p w14:paraId="6DF7DF32" w14:textId="3812A786"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 xml:space="preserve">   </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Decision Tree</w:t>
      </w:r>
      <w:r>
        <w:rPr>
          <w:rFonts w:ascii="Segoe UI" w:eastAsia="Times New Roman" w:hAnsi="Segoe UI" w:cs="Segoe UI"/>
          <w:kern w:val="0"/>
          <w:sz w:val="24"/>
          <w:szCs w:val="24"/>
          <w:lang w:eastAsia="en-IN"/>
          <w14:ligatures w14:val="none"/>
        </w:rPr>
        <w:t>s</w:t>
      </w:r>
      <w:r w:rsidRPr="00D441E2">
        <w:rPr>
          <w:rFonts w:ascii="Segoe UI" w:eastAsia="Times New Roman" w:hAnsi="Segoe UI" w:cs="Segoe UI"/>
          <w:kern w:val="0"/>
          <w:sz w:val="24"/>
          <w:szCs w:val="24"/>
          <w:lang w:eastAsia="en-IN"/>
          <w14:ligatures w14:val="none"/>
        </w:rPr>
        <w:t>: Decision trees can handle non-linear relationships and are interpretable. They can be used for feature selection and identifying important factors affecting sales.</w:t>
      </w:r>
    </w:p>
    <w:p w14:paraId="593A6EA2" w14:textId="1BB26E39"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 xml:space="preserve">   </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Random Forest: Random Forest is an ensemble method that combines multiple decision trees for more robust predictions.</w:t>
      </w:r>
    </w:p>
    <w:p w14:paraId="31B3253A" w14:textId="77777777"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p>
    <w:p w14:paraId="40A7FCE2" w14:textId="1D30FE0C"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4.</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 xml:space="preserve"> Gradient Boosting Algorithms:</w:t>
      </w:r>
    </w:p>
    <w:p w14:paraId="079D49A4" w14:textId="211BC839"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 xml:space="preserve">  </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 xml:space="preserve"> </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XG</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Boost, Light</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GBM, Cat</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Boost</w:t>
      </w:r>
      <w:r>
        <w:rPr>
          <w:rFonts w:ascii="Segoe UI" w:eastAsia="Times New Roman" w:hAnsi="Segoe UI" w:cs="Segoe UI"/>
          <w:kern w:val="0"/>
          <w:sz w:val="24"/>
          <w:szCs w:val="24"/>
          <w:lang w:eastAsia="en-IN"/>
          <w14:ligatures w14:val="none"/>
        </w:rPr>
        <w:t>:</w:t>
      </w:r>
      <w:r w:rsidRPr="00D441E2">
        <w:rPr>
          <w:rFonts w:ascii="Segoe UI" w:eastAsia="Times New Roman" w:hAnsi="Segoe UI" w:cs="Segoe UI"/>
          <w:kern w:val="0"/>
          <w:sz w:val="24"/>
          <w:szCs w:val="24"/>
          <w:lang w:eastAsia="en-IN"/>
          <w14:ligatures w14:val="none"/>
        </w:rPr>
        <w:t xml:space="preserve"> These gradient boosting algorithms often outperform traditional methods and are suitable for complex relationships in sales data.</w:t>
      </w:r>
    </w:p>
    <w:p w14:paraId="381EBC65" w14:textId="77777777"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p>
    <w:p w14:paraId="3992BB66" w14:textId="77777777" w:rsid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p>
    <w:p w14:paraId="2DDCD9B2" w14:textId="77777777" w:rsid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p>
    <w:p w14:paraId="471BADAA" w14:textId="77777777" w:rsid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p>
    <w:p w14:paraId="04F363BC" w14:textId="77777777" w:rsid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lastRenderedPageBreak/>
        <w:t xml:space="preserve">5. </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Neural Networks</w:t>
      </w:r>
      <w:r>
        <w:rPr>
          <w:rFonts w:ascii="Segoe UI" w:eastAsia="Times New Roman" w:hAnsi="Segoe UI" w:cs="Segoe UI"/>
          <w:kern w:val="0"/>
          <w:sz w:val="24"/>
          <w:szCs w:val="24"/>
          <w:lang w:eastAsia="en-IN"/>
          <w14:ligatures w14:val="none"/>
        </w:rPr>
        <w:t>:</w:t>
      </w:r>
    </w:p>
    <w:p w14:paraId="0F3D2A16" w14:textId="41DCFDB6"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Deep Learning: Deep neural networks, such as recurrent neural networks (RNNs) or long short-term memory networks (LSTMs), can capture intricate temporal patterns in sales data.</w:t>
      </w:r>
    </w:p>
    <w:p w14:paraId="38845061" w14:textId="55780C80"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6</w:t>
      </w:r>
      <w:r w:rsidRPr="00D441E2">
        <w:rPr>
          <w:rFonts w:ascii="Segoe UI" w:eastAsia="Times New Roman" w:hAnsi="Segoe UI" w:cs="Segoe UI"/>
          <w:kern w:val="0"/>
          <w:sz w:val="24"/>
          <w:szCs w:val="24"/>
          <w:lang w:eastAsia="en-IN"/>
          <w14:ligatures w14:val="none"/>
        </w:rPr>
        <w:t xml:space="preserve">. </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Ensemble Methods:</w:t>
      </w:r>
    </w:p>
    <w:p w14:paraId="470C7088" w14:textId="498CE2D7" w:rsidR="00D441E2" w:rsidRPr="00D441E2" w:rsidRDefault="00D441E2" w:rsidP="00D441E2">
      <w:pPr>
        <w:shd w:val="clear" w:color="auto" w:fill="FFFFFF" w:themeFill="background1"/>
        <w:rPr>
          <w:rFonts w:ascii="Segoe UI" w:eastAsia="Times New Roman" w:hAnsi="Segoe UI" w:cs="Segoe UI"/>
          <w:kern w:val="0"/>
          <w:sz w:val="24"/>
          <w:szCs w:val="24"/>
          <w:lang w:eastAsia="en-IN"/>
          <w14:ligatures w14:val="none"/>
        </w:rPr>
      </w:pPr>
      <w:r w:rsidRPr="00D441E2">
        <w:rPr>
          <w:rFonts w:ascii="Segoe UI" w:eastAsia="Times New Roman" w:hAnsi="Segoe UI" w:cs="Segoe UI"/>
          <w:kern w:val="0"/>
          <w:sz w:val="24"/>
          <w:szCs w:val="24"/>
          <w:lang w:eastAsia="en-IN"/>
          <w14:ligatures w14:val="none"/>
        </w:rPr>
        <w:t xml:space="preserve">    </w:t>
      </w:r>
      <w:r>
        <w:rPr>
          <w:rFonts w:ascii="Segoe UI" w:eastAsia="Times New Roman" w:hAnsi="Segoe UI" w:cs="Segoe UI"/>
          <w:kern w:val="0"/>
          <w:sz w:val="24"/>
          <w:szCs w:val="24"/>
          <w:lang w:eastAsia="en-IN"/>
          <w14:ligatures w14:val="none"/>
        </w:rPr>
        <w:t xml:space="preserve"> </w:t>
      </w:r>
      <w:r w:rsidRPr="00D441E2">
        <w:rPr>
          <w:rFonts w:ascii="Segoe UI" w:eastAsia="Times New Roman" w:hAnsi="Segoe UI" w:cs="Segoe UI"/>
          <w:kern w:val="0"/>
          <w:sz w:val="24"/>
          <w:szCs w:val="24"/>
          <w:lang w:eastAsia="en-IN"/>
          <w14:ligatures w14:val="none"/>
        </w:rPr>
        <w:t>Create an ensemble of various models to improve prediction accuracy. For instance, combining forecasts from different models like ARIMA, Exponential Smoothing, and machine learning models.</w:t>
      </w:r>
    </w:p>
    <w:p w14:paraId="31E1424C" w14:textId="77777777" w:rsidR="00AF7972" w:rsidRPr="00AF7972" w:rsidRDefault="00AF7972" w:rsidP="00AF7972">
      <w:pPr>
        <w:shd w:val="clear" w:color="auto" w:fill="FFFFFF" w:themeFill="background1"/>
        <w:rPr>
          <w:rFonts w:ascii="Segoe UI" w:eastAsia="Times New Roman" w:hAnsi="Segoe UI" w:cs="Segoe UI"/>
          <w:kern w:val="0"/>
          <w:sz w:val="24"/>
          <w:szCs w:val="24"/>
          <w:lang w:eastAsia="en-IN"/>
          <w14:ligatures w14:val="none"/>
        </w:rPr>
      </w:pPr>
    </w:p>
    <w:p w14:paraId="6F539D6A" w14:textId="0D1AC08D" w:rsidR="006B56BC" w:rsidRPr="00AF7972" w:rsidRDefault="006B56BC" w:rsidP="00AF7972">
      <w:pPr>
        <w:shd w:val="clear" w:color="auto" w:fill="FFFFFF" w:themeFill="background1"/>
        <w:rPr>
          <w:b/>
          <w:bCs/>
          <w:sz w:val="28"/>
          <w:szCs w:val="28"/>
          <w:lang w:val="en-US"/>
        </w:rPr>
      </w:pPr>
    </w:p>
    <w:sectPr w:rsidR="006B56BC" w:rsidRPr="00AF7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D76B1"/>
    <w:multiLevelType w:val="multilevel"/>
    <w:tmpl w:val="8D52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00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BC"/>
    <w:rsid w:val="00201358"/>
    <w:rsid w:val="00286BEE"/>
    <w:rsid w:val="00547833"/>
    <w:rsid w:val="006B56BC"/>
    <w:rsid w:val="00995C03"/>
    <w:rsid w:val="00AF7972"/>
    <w:rsid w:val="00C203D7"/>
    <w:rsid w:val="00C33334"/>
    <w:rsid w:val="00D05A4C"/>
    <w:rsid w:val="00D441E2"/>
    <w:rsid w:val="00E05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EDA2"/>
  <w15:chartTrackingRefBased/>
  <w15:docId w15:val="{7583BCF3-DFB1-4033-9957-1CF5824E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6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56BC"/>
    <w:rPr>
      <w:b/>
      <w:bCs/>
    </w:rPr>
  </w:style>
  <w:style w:type="paragraph" w:styleId="ListParagraph">
    <w:name w:val="List Paragraph"/>
    <w:basedOn w:val="Normal"/>
    <w:uiPriority w:val="34"/>
    <w:qFormat/>
    <w:rsid w:val="006B5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53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Rajeshkanna V</dc:creator>
  <cp:keywords/>
  <dc:description/>
  <cp:lastModifiedBy>Rajeshkanna V</cp:lastModifiedBy>
  <cp:revision>9</cp:revision>
  <dcterms:created xsi:type="dcterms:W3CDTF">2023-10-09T05:13:00Z</dcterms:created>
  <dcterms:modified xsi:type="dcterms:W3CDTF">2023-10-10T15:47:00Z</dcterms:modified>
</cp:coreProperties>
</file>