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June 07, 2025 (the “Effective Date”) by and between Enigma PROPERTIES LLC (the “Landlord”) and Elliot Kim, Rowan Cooper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700 Example Grove Avenue, Unit 105,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June 20, 2025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Elliot Kim</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Rowan Cooper</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Elliot Kim</w:t>
        <w:tab/>
        <w:tab/>
        <w:tab/>
        <w:t>Name: Rowan Cooper</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LEASE-0005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