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August 23, 2025 (the “Effective Date”) by and between Enigma PROPERTIES LLC (the “Landlord”) and Emery Kim, Elliot Bailey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September 03,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Bailey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Emery Kim</w:t>
        <w:tab/>
        <w:tab/>
        <w:tab/>
        <w:t>Name: Elliot Bailey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