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February 26, 2026 (the “Effective Date”) by and between Enigma PROPERTIES LLC (the “Landlord”) and Sage Turner, Quinn Turner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153,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April 05,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Sage Turner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Quinn Turner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Sage Turner</w:t>
        <w:tab/>
        <w:tab/>
        <w:tab/>
        <w:t>Name: Quinn Turner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LEASE-0053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