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October 11, 2025 (the “Effective Date”) by and between Enigma PROPERTIES LLC (the “Landlord”) and Taylor Price, Alex Patel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171,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October 23,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Taylor Price</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Alex Patel</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Taylor Price</w:t>
        <w:tab/>
        <w:tab/>
        <w:tab/>
        <w:t>Name: Alex Patel</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