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December 27, 2025 (the “Effective Date”) by and between Enigma PROPERTIES LLC (the “Landlord”) and Jordan Chen, Sage Turner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730 Example Grove Avenue, Unit 173,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January 20,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Jordan Chen</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Sage Turner</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Jordan Chen</w:t>
        <w:tab/>
        <w:tab/>
        <w:tab/>
        <w:t>Name: Sage Turner</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LEASE-0073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