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78" w:rsidRPr="00747CA4" w:rsidRDefault="000B565B" w:rsidP="00747CA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 Preparation</w:t>
      </w:r>
    </w:p>
    <w:p w:rsidR="00821866" w:rsidRDefault="00821866" w:rsidP="00821866">
      <w:pPr>
        <w:pStyle w:val="ListParagraph"/>
        <w:numPr>
          <w:ilvl w:val="0"/>
          <w:numId w:val="1"/>
        </w:numPr>
      </w:pPr>
      <w:r>
        <w:t>Create a new column that has combined page descriptions for given pair under control and test category. Name this column as Pair_page</w:t>
      </w:r>
    </w:p>
    <w:p w:rsidR="00821866" w:rsidRDefault="00821866" w:rsidP="00EC73D5">
      <w:pPr>
        <w:pStyle w:val="ListParagraph"/>
      </w:pPr>
      <w:r>
        <w:t>For example :</w:t>
      </w:r>
    </w:p>
    <w:p w:rsidR="00821866" w:rsidRDefault="00821866" w:rsidP="00821866">
      <w:pPr>
        <w:pStyle w:val="ListParagraph"/>
      </w:pPr>
      <w:r w:rsidRPr="00821866">
        <w:rPr>
          <w:noProof/>
          <w:lang w:val="en-IN" w:eastAsia="en-IN"/>
        </w:rPr>
        <w:drawing>
          <wp:inline distT="0" distB="0" distL="0" distR="0">
            <wp:extent cx="5943600" cy="515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66" w:rsidRDefault="00821866" w:rsidP="00821866">
      <w:pPr>
        <w:pStyle w:val="ListParagraph"/>
      </w:pPr>
    </w:p>
    <w:p w:rsidR="00821866" w:rsidRDefault="00821866" w:rsidP="00821866">
      <w:pPr>
        <w:pStyle w:val="ListParagraph"/>
      </w:pPr>
      <w:r>
        <w:t>Here we are combining  2 strings as they belong to pair1</w:t>
      </w:r>
    </w:p>
    <w:p w:rsidR="00821866" w:rsidRDefault="00821866" w:rsidP="00821866">
      <w:pPr>
        <w:pStyle w:val="ListParagraph"/>
        <w:numPr>
          <w:ilvl w:val="0"/>
          <w:numId w:val="2"/>
        </w:numPr>
      </w:pPr>
      <w:r w:rsidRPr="00821866">
        <w:t>SD:gp:mens-sweatshirts</w:t>
      </w:r>
      <w:r>
        <w:t>(category control)</w:t>
      </w:r>
    </w:p>
    <w:p w:rsidR="00821866" w:rsidRDefault="00821866" w:rsidP="0082186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21866">
        <w:rPr>
          <w:rFonts w:ascii="Calibri" w:eastAsia="Times New Roman" w:hAnsi="Calibri" w:cs="Times New Roman"/>
          <w:color w:val="000000"/>
        </w:rPr>
        <w:t>SD:gp:mens-short-sleeve-shirts</w:t>
      </w:r>
      <w:r>
        <w:rPr>
          <w:rFonts w:ascii="Calibri" w:eastAsia="Times New Roman" w:hAnsi="Calibri" w:cs="Times New Roman"/>
          <w:color w:val="000000"/>
        </w:rPr>
        <w:t>(category test)</w:t>
      </w:r>
    </w:p>
    <w:p w:rsidR="00821866" w:rsidRDefault="00821866" w:rsidP="00821866">
      <w:pPr>
        <w:pStyle w:val="ListParagraph"/>
        <w:spacing w:after="0" w:line="240" w:lineRule="auto"/>
        <w:ind w:left="1800"/>
        <w:rPr>
          <w:rFonts w:ascii="Calibri" w:eastAsia="Times New Roman" w:hAnsi="Calibri" w:cs="Times New Roman"/>
          <w:color w:val="000000"/>
        </w:rPr>
      </w:pPr>
    </w:p>
    <w:p w:rsidR="00821866" w:rsidRDefault="00821866" w:rsidP="0082186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will need to write a formula using if conditions as follows –</w:t>
      </w:r>
    </w:p>
    <w:p w:rsidR="00821866" w:rsidRDefault="00821866" w:rsidP="0082186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values for next row of pair column is matching then concatenate values of page column</w:t>
      </w:r>
      <w:r w:rsidR="00251D9C">
        <w:rPr>
          <w:rFonts w:ascii="Calibri" w:eastAsia="Times New Roman" w:hAnsi="Calibri" w:cs="Times New Roman"/>
          <w:color w:val="000000"/>
        </w:rPr>
        <w:t xml:space="preserve"> for two rows else keep it blank</w:t>
      </w:r>
    </w:p>
    <w:p w:rsidR="00251D9C" w:rsidRPr="00EC73D5" w:rsidRDefault="00251D9C" w:rsidP="00EC73D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example, if cell number for pair is b3 and b4 then formula will be </w:t>
      </w:r>
    </w:p>
    <w:p w:rsidR="00821866" w:rsidRPr="00821866" w:rsidRDefault="006B0AAC" w:rsidP="0082186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B0AA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8.5pt;margin-top:41.85pt;width:61.5pt;height:21pt;flip:x y;z-index:251662336" o:connectortype="straight">
            <v:stroke startarrow="block" endarrow="block"/>
          </v:shape>
        </w:pict>
      </w:r>
      <w:r w:rsidRPr="006B0AAC">
        <w:rPr>
          <w:noProof/>
        </w:rPr>
        <w:pict>
          <v:shape id="_x0000_s1027" type="#_x0000_t32" style="position:absolute;margin-left:103.5pt;margin-top:41.85pt;width:58.5pt;height:21pt;flip:x y;z-index:251661312" o:connectortype="straight">
            <v:stroke startarrow="block" endarrow="block"/>
          </v:shape>
        </w:pict>
      </w:r>
      <w:r w:rsidR="00251D9C" w:rsidRPr="00251D9C">
        <w:rPr>
          <w:noProof/>
          <w:lang w:val="en-IN" w:eastAsia="en-IN"/>
        </w:rPr>
        <w:drawing>
          <wp:inline distT="0" distB="0" distL="0" distR="0">
            <wp:extent cx="6276975" cy="628650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90" cy="6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66" w:rsidRDefault="006B0AAC" w:rsidP="00251D9C">
      <w:r w:rsidRPr="006B0AA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7.65pt;width:282.85pt;height:25.75pt;z-index:251660288;mso-position-horizontal:center;mso-width-relative:margin;mso-height-relative:margin">
            <v:textbox>
              <w:txbxContent>
                <w:p w:rsidR="00251D9C" w:rsidRDefault="00251D9C" w:rsidP="00251D9C">
                  <w:pPr>
                    <w:jc w:val="center"/>
                  </w:pPr>
                  <w:r w:rsidRPr="00251D9C">
                    <w:t>IF</w:t>
                  </w:r>
                  <w:r>
                    <w:t>(B3=B4,CONCATENATE(C3,"/",C4),"”</w:t>
                  </w:r>
                  <w:r w:rsidRPr="00251D9C">
                    <w:t>)</w:t>
                  </w:r>
                </w:p>
              </w:txbxContent>
            </v:textbox>
          </v:shape>
        </w:pict>
      </w:r>
    </w:p>
    <w:p w:rsidR="005603F9" w:rsidRDefault="005603F9" w:rsidP="00251D9C"/>
    <w:p w:rsidR="005603F9" w:rsidRDefault="005603F9" w:rsidP="005603F9">
      <w:pPr>
        <w:pStyle w:val="ListParagraph"/>
        <w:numPr>
          <w:ilvl w:val="0"/>
          <w:numId w:val="1"/>
        </w:numPr>
      </w:pPr>
      <w:r>
        <w:t>Now do copy+ paste special and remove the formula present in Pair_page column</w:t>
      </w:r>
    </w:p>
    <w:p w:rsidR="001B6CCD" w:rsidRDefault="00922ADB" w:rsidP="005603F9">
      <w:pPr>
        <w:pStyle w:val="ListParagraph"/>
        <w:numPr>
          <w:ilvl w:val="0"/>
          <w:numId w:val="1"/>
        </w:numPr>
      </w:pPr>
      <w:r>
        <w:t>Since pa</w:t>
      </w:r>
      <w:r w:rsidR="00E24872">
        <w:t xml:space="preserve">ir 26 is present in </w:t>
      </w:r>
      <w:r w:rsidR="001B6CCD">
        <w:t>both category and CLP group, pair 26 appears 4 times. And page descriptions of category test and CLP control gets combined</w:t>
      </w:r>
    </w:p>
    <w:p w:rsidR="001B6CCD" w:rsidRDefault="001B6CCD" w:rsidP="001B6CCD">
      <w:pPr>
        <w:pStyle w:val="ListParagraph"/>
      </w:pPr>
      <w:r w:rsidRPr="001B6CCD">
        <w:rPr>
          <w:noProof/>
          <w:lang w:val="en-IN" w:eastAsia="en-IN"/>
        </w:rPr>
        <w:drawing>
          <wp:inline distT="0" distB="0" distL="0" distR="0">
            <wp:extent cx="5943600" cy="847898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CD" w:rsidRDefault="001B6CCD" w:rsidP="001B6CCD">
      <w:pPr>
        <w:pStyle w:val="ListParagraph"/>
      </w:pPr>
    </w:p>
    <w:p w:rsidR="001B6CCD" w:rsidRDefault="001B6CCD" w:rsidP="001B6CCD">
      <w:pPr>
        <w:pStyle w:val="ListParagraph"/>
      </w:pPr>
      <w:r>
        <w:t>Ideally, row highlighted in red should have been blank. But since pair 26 is same for row 2 and 3 even though CLP group starts, we need to manually delete the highlighted row</w:t>
      </w:r>
    </w:p>
    <w:p w:rsidR="005603F9" w:rsidRDefault="005603F9" w:rsidP="005603F9">
      <w:pPr>
        <w:pStyle w:val="ListParagraph"/>
        <w:numPr>
          <w:ilvl w:val="0"/>
          <w:numId w:val="1"/>
        </w:numPr>
      </w:pPr>
      <w:r>
        <w:t>Next step is to</w:t>
      </w:r>
      <w:r w:rsidR="00FC360E">
        <w:t xml:space="preserve"> select the entire Page_pair column. Then ctrl+g and go to special. Now select blanks. Refer to the immediate prior cell(for example, first blank is at D4 then refer to D3) and press ctrl+enter. Again do paste special and remove the formulas from Pair_page column</w:t>
      </w:r>
    </w:p>
    <w:p w:rsidR="00FC360E" w:rsidRDefault="00FC360E" w:rsidP="005603F9">
      <w:pPr>
        <w:pStyle w:val="ListParagraph"/>
        <w:numPr>
          <w:ilvl w:val="0"/>
          <w:numId w:val="1"/>
        </w:numPr>
      </w:pPr>
      <w:r>
        <w:t>Date columns are starting with number. In SAS, column names must start with alphabet. Hence rename the date column names starting with text. For example, “</w:t>
      </w:r>
      <w:r w:rsidRPr="00FC360E">
        <w:t>Dt_24-03-2015</w:t>
      </w:r>
      <w:r>
        <w:t>”</w:t>
      </w:r>
    </w:p>
    <w:p w:rsidR="00FC360E" w:rsidRDefault="00FC360E" w:rsidP="005603F9">
      <w:pPr>
        <w:pStyle w:val="ListParagraph"/>
        <w:numPr>
          <w:ilvl w:val="0"/>
          <w:numId w:val="1"/>
        </w:numPr>
      </w:pPr>
      <w:r>
        <w:t>Now save this file as .csv or .txt . This file is ready to be imported on SAS</w:t>
      </w:r>
    </w:p>
    <w:p w:rsidR="00BA6457" w:rsidRDefault="00BA6457" w:rsidP="005603F9">
      <w:pPr>
        <w:pStyle w:val="ListParagraph"/>
        <w:numPr>
          <w:ilvl w:val="0"/>
          <w:numId w:val="1"/>
        </w:numPr>
      </w:pPr>
      <w:r>
        <w:t>Open the SAS script and import the data. Make sure import is successful and complete data is loaded on SAS</w:t>
      </w:r>
    </w:p>
    <w:p w:rsidR="00BA6457" w:rsidRDefault="00BA6457" w:rsidP="005603F9">
      <w:pPr>
        <w:pStyle w:val="ListParagraph"/>
        <w:numPr>
          <w:ilvl w:val="0"/>
          <w:numId w:val="1"/>
        </w:numPr>
      </w:pPr>
      <w:r>
        <w:lastRenderedPageBreak/>
        <w:t>Separate the data for category and CLP. Transpose the data in order to get it in the format that can be used for t-test</w:t>
      </w:r>
    </w:p>
    <w:p w:rsidR="00BA6457" w:rsidRDefault="00E070B5" w:rsidP="005603F9">
      <w:pPr>
        <w:pStyle w:val="ListParagraph"/>
        <w:numPr>
          <w:ilvl w:val="0"/>
          <w:numId w:val="1"/>
        </w:numPr>
      </w:pPr>
      <w:r>
        <w:t>Rename the columns and export the data</w:t>
      </w:r>
      <w:r w:rsidR="00C1761F">
        <w:t>. Repeat the same steps for CLP group and other metrics</w:t>
      </w:r>
    </w:p>
    <w:p w:rsidR="00EA7B53" w:rsidRDefault="00C1761F" w:rsidP="00EA7B53">
      <w:pPr>
        <w:pStyle w:val="ListParagraph"/>
        <w:numPr>
          <w:ilvl w:val="0"/>
          <w:numId w:val="1"/>
        </w:numPr>
      </w:pPr>
      <w:r>
        <w:t>This completes data preparation for t-test</w:t>
      </w:r>
    </w:p>
    <w:p w:rsidR="00865BEC" w:rsidRDefault="00865BEC" w:rsidP="00865BE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Running t-test</w:t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>Open R studio and import the file prepared in SAS</w:t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>Run the t-test in r. T-test that we will run is “two sided”</w:t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 xml:space="preserve">Our null hypothesis and alternate hypothesis are as follows </w:t>
      </w:r>
    </w:p>
    <w:p w:rsidR="00865BEC" w:rsidRDefault="00865BEC" w:rsidP="00865BEC">
      <w:pPr>
        <w:pStyle w:val="ListParagraph"/>
      </w:pPr>
      <w:r w:rsidRPr="00865BEC">
        <w:rPr>
          <w:noProof/>
          <w:lang w:val="en-IN" w:eastAsia="en-IN"/>
        </w:rPr>
        <w:drawing>
          <wp:inline distT="0" distB="0" distL="0" distR="0">
            <wp:extent cx="52387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>Now compare the results. Interpretation of the results will be as follows –</w:t>
      </w:r>
    </w:p>
    <w:p w:rsidR="00865BEC" w:rsidRDefault="00865BEC" w:rsidP="00865BEC">
      <w:pPr>
        <w:pStyle w:val="ListParagraph"/>
        <w:numPr>
          <w:ilvl w:val="1"/>
          <w:numId w:val="3"/>
        </w:numPr>
      </w:pPr>
      <w:r>
        <w:t>If p value is less than 0.05 then we reject the null hypothesis and conclude that there is  a significant difference between control and test group</w:t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>For final results, prepare the table as follows –</w:t>
      </w:r>
    </w:p>
    <w:p w:rsidR="00865BEC" w:rsidRDefault="00865BEC" w:rsidP="00865BEC">
      <w:r w:rsidRPr="00865BEC">
        <w:rPr>
          <w:noProof/>
          <w:lang w:val="en-IN" w:eastAsia="en-IN"/>
        </w:rPr>
        <w:drawing>
          <wp:inline distT="0" distB="0" distL="0" distR="0">
            <wp:extent cx="64770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24" cy="5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EC" w:rsidRDefault="00865BEC" w:rsidP="00865BEC">
      <w:pPr>
        <w:pStyle w:val="ListParagraph"/>
        <w:numPr>
          <w:ilvl w:val="0"/>
          <w:numId w:val="3"/>
        </w:numPr>
      </w:pPr>
      <w:r>
        <w:t>Groups where there is no significant difference</w:t>
      </w:r>
      <w:r w:rsidR="00DA3A95">
        <w:t xml:space="preserve"> are highlighted in red as they will not be considered in the analysis</w:t>
      </w:r>
    </w:p>
    <w:p w:rsidR="00EC73D5" w:rsidRDefault="00EC73D5" w:rsidP="00EC73D5">
      <w:pPr>
        <w:pStyle w:val="ListParagraph"/>
      </w:pPr>
    </w:p>
    <w:p w:rsidR="00EC73D5" w:rsidRPr="00EC73D5" w:rsidRDefault="00EC73D5" w:rsidP="00EC73D5">
      <w:pPr>
        <w:pStyle w:val="ListParagraph"/>
        <w:spacing w:after="0"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Projection</w:t>
      </w:r>
    </w:p>
    <w:p w:rsidR="00EC73D5" w:rsidRDefault="00EC73D5" w:rsidP="00EC73D5">
      <w:pPr>
        <w:pStyle w:val="ListParagraph"/>
        <w:numPr>
          <w:ilvl w:val="0"/>
          <w:numId w:val="6"/>
        </w:numPr>
      </w:pPr>
      <w:r>
        <w:t>Determine the unique number of values in Page_pair column. Forecast control mean and test mean for additional number of pages using current number of pages as base</w:t>
      </w:r>
    </w:p>
    <w:p w:rsidR="00EC73D5" w:rsidRDefault="00EC73D5" w:rsidP="00EC73D5">
      <w:pPr>
        <w:pStyle w:val="ListParagraph"/>
        <w:numPr>
          <w:ilvl w:val="0"/>
          <w:numId w:val="6"/>
        </w:numPr>
      </w:pPr>
      <w:r>
        <w:t>For example, for 11 unique values in Page_pair columns, if we get the mean values as 1.83 and 3.27 for control and test respectively. Then forecast the mean expected for pages let’s say 100,500,1000,1500,2000 etc</w:t>
      </w:r>
    </w:p>
    <w:p w:rsidR="00865BEC" w:rsidRDefault="00EC73D5" w:rsidP="00EC73D5">
      <w:pPr>
        <w:pStyle w:val="ListParagraph"/>
      </w:pPr>
      <w:r w:rsidRPr="00EC73D5">
        <w:rPr>
          <w:noProof/>
          <w:lang w:val="en-IN" w:eastAsia="en-IN"/>
        </w:rPr>
        <w:drawing>
          <wp:inline distT="0" distB="0" distL="0" distR="0">
            <wp:extent cx="2905125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D5" w:rsidRDefault="00EC73D5" w:rsidP="00EC73D5">
      <w:pPr>
        <w:pStyle w:val="ListParagraph"/>
        <w:numPr>
          <w:ilvl w:val="0"/>
          <w:numId w:val="6"/>
        </w:numPr>
      </w:pPr>
      <w:r>
        <w:t>Also plot the line chart for the same</w:t>
      </w:r>
      <w:bookmarkStart w:id="0" w:name="_GoBack"/>
      <w:bookmarkEnd w:id="0"/>
    </w:p>
    <w:sectPr w:rsidR="00EC73D5" w:rsidSect="00D9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4DA4"/>
    <w:multiLevelType w:val="hybridMultilevel"/>
    <w:tmpl w:val="3E9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92AF5"/>
    <w:multiLevelType w:val="hybridMultilevel"/>
    <w:tmpl w:val="3E9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B3585"/>
    <w:multiLevelType w:val="hybridMultilevel"/>
    <w:tmpl w:val="C672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B2276"/>
    <w:multiLevelType w:val="hybridMultilevel"/>
    <w:tmpl w:val="5600BB5C"/>
    <w:lvl w:ilvl="0" w:tplc="92D0BA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667849"/>
    <w:multiLevelType w:val="hybridMultilevel"/>
    <w:tmpl w:val="3E9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96259"/>
    <w:multiLevelType w:val="hybridMultilevel"/>
    <w:tmpl w:val="5E6AA61C"/>
    <w:lvl w:ilvl="0" w:tplc="DAFC8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866"/>
    <w:rsid w:val="000B565B"/>
    <w:rsid w:val="001B6CCD"/>
    <w:rsid w:val="00251D9C"/>
    <w:rsid w:val="005603F9"/>
    <w:rsid w:val="006B0AAC"/>
    <w:rsid w:val="00747CA4"/>
    <w:rsid w:val="00821866"/>
    <w:rsid w:val="00865BEC"/>
    <w:rsid w:val="008B321D"/>
    <w:rsid w:val="008E3AFD"/>
    <w:rsid w:val="00922ADB"/>
    <w:rsid w:val="00BA6457"/>
    <w:rsid w:val="00C1761F"/>
    <w:rsid w:val="00D93478"/>
    <w:rsid w:val="00DA3A95"/>
    <w:rsid w:val="00E070B5"/>
    <w:rsid w:val="00E24872"/>
    <w:rsid w:val="00EA7B53"/>
    <w:rsid w:val="00EC73D5"/>
    <w:rsid w:val="00FC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66"/>
    <w:pPr>
      <w:ind w:left="720"/>
      <w:contextualSpacing/>
    </w:pPr>
  </w:style>
  <w:style w:type="table" w:styleId="TableGrid">
    <w:name w:val="Table Grid"/>
    <w:basedOn w:val="TableNormal"/>
    <w:uiPriority w:val="59"/>
    <w:rsid w:val="00821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D373D-1412-43D8-80B9-C5EA6C3C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karuna.sawant</dc:creator>
  <cp:lastModifiedBy>yashwanth.r</cp:lastModifiedBy>
  <cp:revision>17</cp:revision>
  <dcterms:created xsi:type="dcterms:W3CDTF">2015-05-18T06:33:00Z</dcterms:created>
  <dcterms:modified xsi:type="dcterms:W3CDTF">2015-05-21T08:59:00Z</dcterms:modified>
</cp:coreProperties>
</file>