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2339CF" w:rsidRDefault="004379FD" w:rsidP="004379FD">
                            <w:pPr>
                              <w:jc w:val="center"/>
                              <w:rPr>
                                <w:b/>
                                <w:color w:val="B2A1C7" w:themeColor="accent4" w:themeTint="99"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2339CF" w:rsidRDefault="004379FD" w:rsidP="004379FD">
                      <w:pPr>
                        <w:jc w:val="center"/>
                        <w:rPr>
                          <w:b/>
                          <w:color w:val="B2A1C7" w:themeColor="accent4" w:themeTint="99"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Kariyanapalya,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8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9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r w:rsidRPr="005D5175">
        <w:rPr>
          <w:rFonts w:ascii="Times New Roman" w:hAnsi="Times New Roman" w:cs="Times New Roman"/>
          <w:sz w:val="20"/>
          <w:szCs w:val="24"/>
        </w:rPr>
        <w:t>business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0646BB" w:rsidRDefault="00D14018" w:rsidP="000646B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46BB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</w:p>
          <w:p w:rsidR="00693FBA" w:rsidRPr="000646BB" w:rsidRDefault="0044499C" w:rsidP="000646B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46BB"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0646BB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0646BB" w:rsidRPr="000646BB" w:rsidRDefault="000646BB" w:rsidP="000646B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</w:tc>
        <w:tc>
          <w:tcPr>
            <w:tcW w:w="3752" w:type="dxa"/>
          </w:tcPr>
          <w:p w:rsidR="002D06C7" w:rsidRPr="000646BB" w:rsidRDefault="002D06C7" w:rsidP="000646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Manasa Gan</w:t>
      </w:r>
      <w:r w:rsidR="00A558F0" w:rsidRPr="00F548B5">
        <w:rPr>
          <w:rFonts w:ascii="Times New Roman" w:hAnsi="Times New Roman" w:cs="Times New Roman"/>
          <w:b/>
          <w:szCs w:val="24"/>
        </w:rPr>
        <w:t>gotri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Yuvaraja’s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</w:t>
      </w:r>
      <w:r w:rsidR="00C12C69">
        <w:rPr>
          <w:b/>
          <w:sz w:val="24"/>
        </w:rPr>
        <w:t>Dec 2016</w:t>
      </w:r>
      <w:bookmarkStart w:id="0" w:name="_GoBack"/>
      <w:bookmarkEnd w:id="0"/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1349F" w:rsidRPr="00A93F18" w:rsidRDefault="00433310" w:rsidP="00A93F18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>&amp; civilise</w:t>
      </w:r>
      <w:r w:rsidR="006662AD">
        <w:rPr>
          <w:rFonts w:ascii="Times New Roman" w:hAnsi="Times New Roman" w:cs="Times New Roman"/>
          <w:sz w:val="20"/>
          <w:szCs w:val="20"/>
        </w:rPr>
        <w:t>d</w:t>
      </w:r>
      <w:r w:rsidR="00456748">
        <w:rPr>
          <w:rFonts w:ascii="Times New Roman" w:hAnsi="Times New Roman" w:cs="Times New Roman"/>
          <w:sz w:val="20"/>
          <w:szCs w:val="20"/>
        </w:rPr>
        <w:t xml:space="preserve">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CRRI.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r w:rsidR="00A1101B">
        <w:rPr>
          <w:rFonts w:ascii="Times New Roman" w:hAnsi="Times New Roman" w:cs="Times New Roman"/>
        </w:rPr>
        <w:t>Analysis(</w:t>
      </w:r>
      <w:r>
        <w:rPr>
          <w:rFonts w:ascii="Times New Roman" w:hAnsi="Times New Roman" w:cs="Times New Roman"/>
        </w:rPr>
        <w:t>PCA) &amp; Factor Analysis.</w:t>
      </w:r>
    </w:p>
    <w:p w:rsidR="00244AC7" w:rsidRDefault="00244AC7" w:rsidP="00244AC7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212B48" w:rsidRPr="002B2FD0" w:rsidRDefault="00212B48" w:rsidP="00244AC7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5F7D8B" w:rsidRDefault="005F7D8B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44AC7" w:rsidRDefault="00244AC7" w:rsidP="00244AC7">
      <w:pPr>
        <w:rPr>
          <w:b/>
          <w:sz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D24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" strokecolor="#c0504d [3205]" strokeweight="1.5pt"/>
            </w:pict>
          </mc:Fallback>
        </mc:AlternateContent>
      </w:r>
      <w:r>
        <w:rPr>
          <w:b/>
          <w:noProof/>
          <w:sz w:val="28"/>
          <w:lang w:eastAsia="en-IN"/>
        </w:rPr>
        <w:t>Personal Details</w:t>
      </w:r>
    </w:p>
    <w:tbl>
      <w:tblPr>
        <w:tblStyle w:val="TableGrid"/>
        <w:tblW w:w="6275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432"/>
      </w:tblGrid>
      <w:tr w:rsidR="00244AC7" w:rsidTr="00244AC7">
        <w:trPr>
          <w:trHeight w:val="359"/>
        </w:trPr>
        <w:tc>
          <w:tcPr>
            <w:tcW w:w="1843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Birth:</w:t>
            </w:r>
          </w:p>
        </w:tc>
        <w:tc>
          <w:tcPr>
            <w:tcW w:w="4432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07.04.1988</w:t>
            </w:r>
          </w:p>
        </w:tc>
      </w:tr>
      <w:tr w:rsidR="00244AC7" w:rsidTr="00244AC7">
        <w:trPr>
          <w:trHeight w:val="359"/>
        </w:trPr>
        <w:tc>
          <w:tcPr>
            <w:tcW w:w="1843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Nationality:</w:t>
            </w:r>
          </w:p>
        </w:tc>
        <w:tc>
          <w:tcPr>
            <w:tcW w:w="4432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Indian</w:t>
            </w:r>
          </w:p>
        </w:tc>
      </w:tr>
      <w:tr w:rsidR="00244AC7" w:rsidTr="00244AC7">
        <w:trPr>
          <w:trHeight w:val="372"/>
        </w:trPr>
        <w:tc>
          <w:tcPr>
            <w:tcW w:w="1843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Marital Status:</w:t>
            </w:r>
          </w:p>
        </w:tc>
        <w:tc>
          <w:tcPr>
            <w:tcW w:w="4432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</w:t>
            </w:r>
          </w:p>
        </w:tc>
      </w:tr>
      <w:tr w:rsidR="00244AC7" w:rsidTr="00244AC7">
        <w:trPr>
          <w:trHeight w:val="372"/>
        </w:trPr>
        <w:tc>
          <w:tcPr>
            <w:tcW w:w="1843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4432" w:type="dxa"/>
            <w:hideMark/>
          </w:tcPr>
          <w:p w:rsidR="00244AC7" w:rsidRDefault="00244A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Kannada, English, Hindi</w:t>
            </w:r>
          </w:p>
        </w:tc>
      </w:tr>
    </w:tbl>
    <w:p w:rsidR="00244AC7" w:rsidRPr="00314CBB" w:rsidRDefault="00244AC7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C0390D" w:rsidRPr="0008231B" w:rsidRDefault="00710851" w:rsidP="0008231B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F844A2" w:rsidRDefault="004B078B" w:rsidP="00F844A2">
      <w:pPr>
        <w:spacing w:after="6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F844A2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0305FA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                                               </w:t>
      </w:r>
      <w:hyperlink r:id="rId10" w:history="1">
        <w:r w:rsidR="000305FA"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sectPr w:rsidR="004B078B" w:rsidRPr="00F844A2" w:rsidSect="005A68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EFC" w:rsidRDefault="007F6EFC" w:rsidP="00040764">
      <w:pPr>
        <w:spacing w:after="0" w:line="240" w:lineRule="auto"/>
      </w:pPr>
      <w:r>
        <w:separator/>
      </w:r>
    </w:p>
  </w:endnote>
  <w:endnote w:type="continuationSeparator" w:id="0">
    <w:p w:rsidR="007F6EFC" w:rsidRDefault="007F6EFC" w:rsidP="0004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EFC" w:rsidRDefault="007F6EFC" w:rsidP="00040764">
      <w:pPr>
        <w:spacing w:after="0" w:line="240" w:lineRule="auto"/>
      </w:pPr>
      <w:r>
        <w:separator/>
      </w:r>
    </w:p>
  </w:footnote>
  <w:footnote w:type="continuationSeparator" w:id="0">
    <w:p w:rsidR="007F6EFC" w:rsidRDefault="007F6EFC" w:rsidP="0004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06A03"/>
    <w:rsid w:val="00020D29"/>
    <w:rsid w:val="0002101A"/>
    <w:rsid w:val="0002217A"/>
    <w:rsid w:val="00023453"/>
    <w:rsid w:val="00023E31"/>
    <w:rsid w:val="00025993"/>
    <w:rsid w:val="00026606"/>
    <w:rsid w:val="00026D33"/>
    <w:rsid w:val="000305FA"/>
    <w:rsid w:val="0003334F"/>
    <w:rsid w:val="00033565"/>
    <w:rsid w:val="00040764"/>
    <w:rsid w:val="00040C25"/>
    <w:rsid w:val="00042536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1806"/>
    <w:rsid w:val="000646BB"/>
    <w:rsid w:val="000654F6"/>
    <w:rsid w:val="0006570D"/>
    <w:rsid w:val="000725BE"/>
    <w:rsid w:val="000739D7"/>
    <w:rsid w:val="00076DAD"/>
    <w:rsid w:val="0008231B"/>
    <w:rsid w:val="00082933"/>
    <w:rsid w:val="000830E8"/>
    <w:rsid w:val="00085FB5"/>
    <w:rsid w:val="000877FD"/>
    <w:rsid w:val="00087B56"/>
    <w:rsid w:val="00090EE1"/>
    <w:rsid w:val="0009410A"/>
    <w:rsid w:val="000946FE"/>
    <w:rsid w:val="00096720"/>
    <w:rsid w:val="00097746"/>
    <w:rsid w:val="000A1250"/>
    <w:rsid w:val="000A2BFA"/>
    <w:rsid w:val="000B01B4"/>
    <w:rsid w:val="000B7466"/>
    <w:rsid w:val="000B7893"/>
    <w:rsid w:val="000B7D02"/>
    <w:rsid w:val="000C3F3E"/>
    <w:rsid w:val="000C4A63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3492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41CB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0DC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D6825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2B48"/>
    <w:rsid w:val="002147F6"/>
    <w:rsid w:val="00215257"/>
    <w:rsid w:val="00220E60"/>
    <w:rsid w:val="002219D9"/>
    <w:rsid w:val="002226C6"/>
    <w:rsid w:val="002255F1"/>
    <w:rsid w:val="00226D29"/>
    <w:rsid w:val="00231B4E"/>
    <w:rsid w:val="002339CF"/>
    <w:rsid w:val="00244AC7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2FD0"/>
    <w:rsid w:val="002B40C8"/>
    <w:rsid w:val="002B50AB"/>
    <w:rsid w:val="002B6848"/>
    <w:rsid w:val="002B72DB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4CBB"/>
    <w:rsid w:val="00315DA2"/>
    <w:rsid w:val="00316907"/>
    <w:rsid w:val="00316F5E"/>
    <w:rsid w:val="003236DD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1BDB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3F61B4"/>
    <w:rsid w:val="00402945"/>
    <w:rsid w:val="0041032B"/>
    <w:rsid w:val="00413894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08A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01CD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4AA7"/>
    <w:rsid w:val="005359B4"/>
    <w:rsid w:val="00537AED"/>
    <w:rsid w:val="0054008F"/>
    <w:rsid w:val="00541654"/>
    <w:rsid w:val="0054319A"/>
    <w:rsid w:val="005445CD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B78C1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39E4"/>
    <w:rsid w:val="006662AD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5792B"/>
    <w:rsid w:val="00761E19"/>
    <w:rsid w:val="007629F3"/>
    <w:rsid w:val="007645E8"/>
    <w:rsid w:val="007646DF"/>
    <w:rsid w:val="00766CD4"/>
    <w:rsid w:val="00766FAB"/>
    <w:rsid w:val="00767666"/>
    <w:rsid w:val="007703A6"/>
    <w:rsid w:val="00771229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7F6EFC"/>
    <w:rsid w:val="00800B79"/>
    <w:rsid w:val="00804B95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67843"/>
    <w:rsid w:val="00870224"/>
    <w:rsid w:val="008727CB"/>
    <w:rsid w:val="00872D33"/>
    <w:rsid w:val="00873BF0"/>
    <w:rsid w:val="00876272"/>
    <w:rsid w:val="008811A8"/>
    <w:rsid w:val="00883032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4271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4350"/>
    <w:rsid w:val="0095655F"/>
    <w:rsid w:val="00960A95"/>
    <w:rsid w:val="00961B1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2DDD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26F1D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3A20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93F18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2DAB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2C69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038B"/>
    <w:rsid w:val="00C56A3A"/>
    <w:rsid w:val="00C618FD"/>
    <w:rsid w:val="00C620AD"/>
    <w:rsid w:val="00C6228E"/>
    <w:rsid w:val="00C63120"/>
    <w:rsid w:val="00C649AB"/>
    <w:rsid w:val="00C65F16"/>
    <w:rsid w:val="00C72042"/>
    <w:rsid w:val="00C80BE0"/>
    <w:rsid w:val="00C84587"/>
    <w:rsid w:val="00C9030A"/>
    <w:rsid w:val="00C90F02"/>
    <w:rsid w:val="00C91640"/>
    <w:rsid w:val="00C92600"/>
    <w:rsid w:val="00C9413D"/>
    <w:rsid w:val="00C953A6"/>
    <w:rsid w:val="00CA1D4F"/>
    <w:rsid w:val="00CA2DA7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14F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1719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65C4"/>
    <w:rsid w:val="00D87B95"/>
    <w:rsid w:val="00D9027B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77DB5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173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E720B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44A2"/>
    <w:rsid w:val="00F856CB"/>
    <w:rsid w:val="00F901BF"/>
    <w:rsid w:val="00F92EE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20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64"/>
  </w:style>
  <w:style w:type="paragraph" w:styleId="Footer">
    <w:name w:val="footer"/>
    <w:basedOn w:val="Normal"/>
    <w:link w:val="FooterChar"/>
    <w:uiPriority w:val="99"/>
    <w:unhideWhenUsed/>
    <w:rsid w:val="0004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yashwanth88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hu_150@yahoo.co.i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31F9E-0A0B-4301-8625-FD989380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18</cp:revision>
  <dcterms:created xsi:type="dcterms:W3CDTF">2016-12-22T14:52:00Z</dcterms:created>
  <dcterms:modified xsi:type="dcterms:W3CDTF">2016-12-22T14:56:00Z</dcterms:modified>
</cp:coreProperties>
</file>