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A0C" w:rsidRPr="009E425C" w:rsidRDefault="00ED04B1" w:rsidP="00ED04B1">
      <w:pPr>
        <w:jc w:val="center"/>
        <w:rPr>
          <w:rFonts w:ascii="Georgia" w:hAnsi="Georgia"/>
          <w:b/>
          <w:sz w:val="24"/>
          <w:szCs w:val="24"/>
          <w:u w:val="single"/>
        </w:rPr>
      </w:pPr>
      <w:r w:rsidRPr="009E425C">
        <w:rPr>
          <w:rFonts w:ascii="Georgia" w:hAnsi="Georgia"/>
          <w:b/>
          <w:color w:val="1F4E79" w:themeColor="accent1" w:themeShade="80"/>
          <w:sz w:val="24"/>
          <w:szCs w:val="24"/>
          <w:u w:val="single"/>
        </w:rPr>
        <w:t>Concept of Probability and Probability Distributions</w:t>
      </w:r>
    </w:p>
    <w:p w:rsidR="00631C61" w:rsidRDefault="0040510E" w:rsidP="00ED04B1">
      <w:pPr>
        <w:rPr>
          <w:rFonts w:ascii="Georgia" w:hAnsi="Georgia"/>
          <w:sz w:val="24"/>
          <w:szCs w:val="24"/>
        </w:rPr>
      </w:pPr>
      <w:r>
        <w:rPr>
          <w:rFonts w:ascii="Georgia" w:hAnsi="Georgia"/>
          <w:sz w:val="24"/>
          <w:szCs w:val="24"/>
        </w:rPr>
        <w:t xml:space="preserve">An </w:t>
      </w:r>
      <w:r w:rsidRPr="0040510E">
        <w:rPr>
          <w:rFonts w:ascii="Georgia" w:hAnsi="Georgia"/>
          <w:b/>
          <w:sz w:val="24"/>
          <w:szCs w:val="24"/>
        </w:rPr>
        <w:t>experiment</w:t>
      </w:r>
      <w:r>
        <w:rPr>
          <w:rFonts w:ascii="Georgia" w:hAnsi="Georgia"/>
          <w:sz w:val="24"/>
          <w:szCs w:val="24"/>
        </w:rPr>
        <w:t xml:space="preserve"> is any process of observation that has an uncertain outcome. (Or a</w:t>
      </w:r>
      <w:r w:rsidR="00631C61">
        <w:rPr>
          <w:rFonts w:ascii="Georgia" w:hAnsi="Georgia"/>
          <w:sz w:val="24"/>
          <w:szCs w:val="24"/>
        </w:rPr>
        <w:t xml:space="preserve"> process that produces a single outcome whose result cannot be predicted with certainty is called an </w:t>
      </w:r>
      <w:r w:rsidR="00631C61" w:rsidRPr="00631C61">
        <w:rPr>
          <w:rFonts w:ascii="Georgia" w:hAnsi="Georgia"/>
          <w:b/>
          <w:sz w:val="24"/>
          <w:szCs w:val="24"/>
        </w:rPr>
        <w:t>experiment</w:t>
      </w:r>
      <w:r>
        <w:rPr>
          <w:rFonts w:ascii="Georgia" w:hAnsi="Georgia"/>
          <w:sz w:val="24"/>
          <w:szCs w:val="24"/>
        </w:rPr>
        <w:t>.)</w:t>
      </w:r>
    </w:p>
    <w:p w:rsidR="00EC5C42" w:rsidRDefault="00EC5C42" w:rsidP="00ED04B1">
      <w:pPr>
        <w:rPr>
          <w:rFonts w:ascii="Georgia" w:hAnsi="Georgia"/>
          <w:sz w:val="24"/>
          <w:szCs w:val="24"/>
        </w:rPr>
      </w:pPr>
      <w:r>
        <w:rPr>
          <w:rFonts w:ascii="Georgia" w:hAnsi="Georgia"/>
          <w:sz w:val="24"/>
          <w:szCs w:val="24"/>
        </w:rPr>
        <w:t>For instance, a very simple experiment might involve flipping a coin and the two possible</w:t>
      </w:r>
      <w:r w:rsidR="008C4E5A">
        <w:rPr>
          <w:rFonts w:ascii="Georgia" w:hAnsi="Georgia"/>
          <w:sz w:val="24"/>
          <w:szCs w:val="24"/>
        </w:rPr>
        <w:t xml:space="preserve"> </w:t>
      </w:r>
      <w:r>
        <w:rPr>
          <w:rFonts w:ascii="Georgia" w:hAnsi="Georgia"/>
          <w:sz w:val="24"/>
          <w:szCs w:val="24"/>
        </w:rPr>
        <w:t>outcomes are head and tail.</w:t>
      </w:r>
    </w:p>
    <w:p w:rsidR="00631C61" w:rsidRDefault="00631C61" w:rsidP="00ED04B1">
      <w:pPr>
        <w:rPr>
          <w:rFonts w:ascii="Georgia" w:hAnsi="Georgia"/>
          <w:sz w:val="24"/>
          <w:szCs w:val="24"/>
        </w:rPr>
      </w:pPr>
      <w:r>
        <w:rPr>
          <w:rFonts w:ascii="Georgia" w:hAnsi="Georgia"/>
          <w:sz w:val="24"/>
          <w:szCs w:val="24"/>
        </w:rPr>
        <w:t xml:space="preserve">The collection of all outcomes that can result from a selection, decision or experiment is known as </w:t>
      </w:r>
      <w:r w:rsidRPr="00631C61">
        <w:rPr>
          <w:rFonts w:ascii="Georgia" w:hAnsi="Georgia"/>
          <w:b/>
          <w:sz w:val="24"/>
          <w:szCs w:val="24"/>
        </w:rPr>
        <w:t>sample space</w:t>
      </w:r>
      <w:r>
        <w:rPr>
          <w:rFonts w:ascii="Georgia" w:hAnsi="Georgia"/>
          <w:sz w:val="24"/>
          <w:szCs w:val="24"/>
        </w:rPr>
        <w:t>.</w:t>
      </w:r>
    </w:p>
    <w:p w:rsidR="00EC5C42" w:rsidRDefault="00EC5C42" w:rsidP="00ED04B1">
      <w:pPr>
        <w:rPr>
          <w:rFonts w:ascii="Georgia" w:hAnsi="Georgia"/>
          <w:sz w:val="24"/>
          <w:szCs w:val="24"/>
        </w:rPr>
      </w:pPr>
      <w:r>
        <w:rPr>
          <w:rFonts w:ascii="Georgia" w:hAnsi="Georgia"/>
          <w:sz w:val="24"/>
          <w:szCs w:val="24"/>
        </w:rPr>
        <w:t>A collection of experimental</w:t>
      </w:r>
      <w:r w:rsidR="002A1F87">
        <w:rPr>
          <w:rFonts w:ascii="Georgia" w:hAnsi="Georgia"/>
          <w:sz w:val="24"/>
          <w:szCs w:val="24"/>
        </w:rPr>
        <w:t xml:space="preserve"> (or sample space)</w:t>
      </w:r>
      <w:r>
        <w:rPr>
          <w:rFonts w:ascii="Georgia" w:hAnsi="Georgia"/>
          <w:sz w:val="24"/>
          <w:szCs w:val="24"/>
        </w:rPr>
        <w:t xml:space="preserve"> outcomes is called an </w:t>
      </w:r>
      <w:r w:rsidRPr="00EC5C42">
        <w:rPr>
          <w:rFonts w:ascii="Georgia" w:hAnsi="Georgia"/>
          <w:b/>
          <w:sz w:val="24"/>
          <w:szCs w:val="24"/>
        </w:rPr>
        <w:t>event</w:t>
      </w:r>
      <w:r>
        <w:rPr>
          <w:rFonts w:ascii="Georgia" w:hAnsi="Georgia"/>
          <w:sz w:val="24"/>
          <w:szCs w:val="24"/>
        </w:rPr>
        <w:t>.</w:t>
      </w:r>
    </w:p>
    <w:p w:rsidR="00EC5C42" w:rsidRDefault="00EC5C42" w:rsidP="00ED04B1">
      <w:pPr>
        <w:rPr>
          <w:rFonts w:ascii="Georgia" w:hAnsi="Georgia"/>
          <w:sz w:val="24"/>
          <w:szCs w:val="24"/>
        </w:rPr>
      </w:pPr>
      <w:r>
        <w:rPr>
          <w:rFonts w:ascii="Georgia" w:hAnsi="Georgia"/>
          <w:sz w:val="24"/>
          <w:szCs w:val="24"/>
        </w:rPr>
        <w:t xml:space="preserve">Two events are </w:t>
      </w:r>
      <w:r w:rsidRPr="00EC5C42">
        <w:rPr>
          <w:rFonts w:ascii="Georgia" w:hAnsi="Georgia"/>
          <w:b/>
          <w:sz w:val="24"/>
          <w:szCs w:val="24"/>
        </w:rPr>
        <w:t>mutually exclusive</w:t>
      </w:r>
      <w:r>
        <w:rPr>
          <w:rFonts w:ascii="Georgia" w:hAnsi="Georgia"/>
          <w:sz w:val="24"/>
          <w:szCs w:val="24"/>
        </w:rPr>
        <w:t xml:space="preserve"> if the occurrence of one event precludes the occurrence of the other event.</w:t>
      </w:r>
    </w:p>
    <w:p w:rsidR="00EC5C42" w:rsidRDefault="00EC5C42" w:rsidP="00ED04B1">
      <w:pPr>
        <w:rPr>
          <w:rFonts w:ascii="Georgia" w:hAnsi="Georgia"/>
          <w:sz w:val="24"/>
          <w:szCs w:val="24"/>
        </w:rPr>
      </w:pPr>
      <w:r>
        <w:rPr>
          <w:rFonts w:ascii="Georgia" w:hAnsi="Georgia"/>
          <w:sz w:val="24"/>
          <w:szCs w:val="24"/>
        </w:rPr>
        <w:t xml:space="preserve">Two events are </w:t>
      </w:r>
      <w:r w:rsidRPr="00E65281">
        <w:rPr>
          <w:rFonts w:ascii="Georgia" w:hAnsi="Georgia"/>
          <w:b/>
          <w:sz w:val="24"/>
          <w:szCs w:val="24"/>
        </w:rPr>
        <w:t>independent</w:t>
      </w:r>
      <w:r>
        <w:rPr>
          <w:rFonts w:ascii="Georgia" w:hAnsi="Georgia"/>
          <w:sz w:val="24"/>
          <w:szCs w:val="24"/>
        </w:rPr>
        <w:t xml:space="preserve"> if the occurrence of one event in no way influences the probability </w:t>
      </w:r>
      <w:r w:rsidR="00E65281">
        <w:rPr>
          <w:rFonts w:ascii="Georgia" w:hAnsi="Georgia"/>
          <w:sz w:val="24"/>
          <w:szCs w:val="24"/>
        </w:rPr>
        <w:t>of the occurrence of the other event.</w:t>
      </w:r>
    </w:p>
    <w:p w:rsidR="00E65281" w:rsidRDefault="00E65281" w:rsidP="00ED04B1">
      <w:pPr>
        <w:rPr>
          <w:rFonts w:ascii="Georgia" w:hAnsi="Georgia"/>
          <w:sz w:val="24"/>
          <w:szCs w:val="24"/>
        </w:rPr>
      </w:pPr>
      <w:r>
        <w:rPr>
          <w:rFonts w:ascii="Georgia" w:hAnsi="Georgia"/>
          <w:sz w:val="24"/>
          <w:szCs w:val="24"/>
        </w:rPr>
        <w:t xml:space="preserve">Two evens are </w:t>
      </w:r>
      <w:r w:rsidRPr="00E65281">
        <w:rPr>
          <w:rFonts w:ascii="Georgia" w:hAnsi="Georgia"/>
          <w:b/>
          <w:sz w:val="24"/>
          <w:szCs w:val="24"/>
        </w:rPr>
        <w:t>dependent</w:t>
      </w:r>
      <w:r>
        <w:rPr>
          <w:rFonts w:ascii="Georgia" w:hAnsi="Georgia"/>
          <w:sz w:val="24"/>
          <w:szCs w:val="24"/>
        </w:rPr>
        <w:t xml:space="preserve"> if the occurrence of one event impacts the probability of the other event occurring.</w:t>
      </w:r>
    </w:p>
    <w:p w:rsidR="006F3F12" w:rsidRDefault="006F3F12" w:rsidP="00ED04B1">
      <w:pPr>
        <w:rPr>
          <w:rFonts w:ascii="Georgia" w:hAnsi="Georgia"/>
          <w:sz w:val="24"/>
          <w:szCs w:val="24"/>
        </w:rPr>
      </w:pPr>
      <w:r>
        <w:rPr>
          <w:rFonts w:ascii="Georgia" w:hAnsi="Georgia"/>
          <w:sz w:val="24"/>
          <w:szCs w:val="24"/>
        </w:rPr>
        <w:t xml:space="preserve">Outcomes of trial are said to be </w:t>
      </w:r>
      <w:r w:rsidRPr="006F3F12">
        <w:rPr>
          <w:rFonts w:ascii="Georgia" w:hAnsi="Georgia"/>
          <w:b/>
          <w:sz w:val="24"/>
          <w:szCs w:val="24"/>
        </w:rPr>
        <w:t>equally likely</w:t>
      </w:r>
      <w:r>
        <w:rPr>
          <w:rFonts w:ascii="Georgia" w:hAnsi="Georgia"/>
          <w:sz w:val="24"/>
          <w:szCs w:val="24"/>
        </w:rPr>
        <w:t xml:space="preserve"> if taking into consideration all the relevant evidences, there is no reason to expect one in preference to the others.</w:t>
      </w:r>
    </w:p>
    <w:p w:rsidR="00ED04B1" w:rsidRDefault="00ED04B1" w:rsidP="00ED04B1">
      <w:pPr>
        <w:rPr>
          <w:rFonts w:ascii="Georgia" w:hAnsi="Georgia"/>
          <w:sz w:val="24"/>
          <w:szCs w:val="24"/>
        </w:rPr>
      </w:pPr>
      <w:r w:rsidRPr="00ED04B1">
        <w:rPr>
          <w:rFonts w:ascii="Georgia" w:hAnsi="Georgia"/>
          <w:sz w:val="24"/>
          <w:szCs w:val="24"/>
        </w:rPr>
        <w:t xml:space="preserve">The concept </w:t>
      </w:r>
      <w:r>
        <w:rPr>
          <w:rFonts w:ascii="Georgia" w:hAnsi="Georgia"/>
          <w:sz w:val="24"/>
          <w:szCs w:val="24"/>
        </w:rPr>
        <w:t>of probability is one that we all encounter in everyday life. When a weather forecaster states that the chance of rain is 70%, he or she is making a probability statement. When a sports commentator states that the odds against the Miami Heat winning the NBA Championship are 3 to 1, he or she is making a probability statement. The concept of probability is quite intuitive. However, the rules of probability are not always as intuitive or easy to master. The most important of these rules are:</w:t>
      </w:r>
    </w:p>
    <w:p w:rsidR="00ED04B1" w:rsidRDefault="00DC734A" w:rsidP="00DC734A">
      <w:pPr>
        <w:pStyle w:val="ListParagraph"/>
        <w:numPr>
          <w:ilvl w:val="0"/>
          <w:numId w:val="1"/>
        </w:numPr>
        <w:rPr>
          <w:rFonts w:ascii="Georgia" w:hAnsi="Georgia"/>
          <w:sz w:val="24"/>
          <w:szCs w:val="24"/>
        </w:rPr>
      </w:pPr>
      <w:r>
        <w:rPr>
          <w:rFonts w:ascii="Georgia" w:hAnsi="Georgia"/>
          <w:sz w:val="24"/>
          <w:szCs w:val="24"/>
        </w:rPr>
        <w:t>A probability is a number between 0 and 1 that measures the likelihood that some event will occur. An event with probability 0 cannot occur, whereas an event with probability 1 is certain to occur. An event with probability greater than 0 and less than 1 involves uncertainty. The closer its probability is to 1, the more likely it is to occur.</w:t>
      </w:r>
    </w:p>
    <w:p w:rsidR="00E342E1" w:rsidRDefault="00DC734A" w:rsidP="00E342E1">
      <w:pPr>
        <w:rPr>
          <w:rFonts w:ascii="Georgia" w:hAnsi="Georgia"/>
          <w:sz w:val="24"/>
          <w:szCs w:val="24"/>
        </w:rPr>
      </w:pPr>
      <w:r>
        <w:rPr>
          <w:rFonts w:ascii="Georgia" w:hAnsi="Georgia"/>
          <w:sz w:val="24"/>
          <w:szCs w:val="24"/>
        </w:rPr>
        <w:t>Probabilities are sometimes expressed as percentages or odds. However, these can easily be converted to probabilities on a 0-to-1 scale. If the chance of rain is 70%, then the probability of rain is 0.7. Similarly, if the odds against the Heat winning are 3 to 1, then the probability of Heat win</w:t>
      </w:r>
      <w:r w:rsidR="00E67BFC">
        <w:rPr>
          <w:rFonts w:ascii="Georgia" w:hAnsi="Georgia"/>
          <w:sz w:val="24"/>
          <w:szCs w:val="24"/>
        </w:rPr>
        <w:t xml:space="preserve">ning </w:t>
      </w:r>
      <w:r>
        <w:rPr>
          <w:rFonts w:ascii="Georgia" w:hAnsi="Georgia"/>
          <w:sz w:val="24"/>
          <w:szCs w:val="24"/>
        </w:rPr>
        <w:t xml:space="preserve">is </w:t>
      </w:r>
      <w:r w:rsidR="00E342E1" w:rsidRPr="00E342E1">
        <w:rPr>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6" o:title=""/>
          </v:shape>
          <o:OLEObject Type="Embed" ProgID="Equation.DSMT4" ShapeID="_x0000_i1025" DrawAspect="Content" ObjectID="_1537436033" r:id="rId7"/>
        </w:object>
      </w:r>
      <w:r w:rsidR="00E342E1">
        <w:t xml:space="preserve"> (</w:t>
      </w:r>
      <w:r w:rsidR="003D7A4E">
        <w:rPr>
          <w:rFonts w:ascii="Georgia" w:hAnsi="Georgia"/>
          <w:sz w:val="24"/>
          <w:szCs w:val="24"/>
        </w:rPr>
        <w:t>or 0.25).</w:t>
      </w:r>
    </w:p>
    <w:p w:rsidR="003D7A4E" w:rsidRPr="00DD77ED" w:rsidRDefault="003D7A4E" w:rsidP="006D3C94">
      <w:pPr>
        <w:pStyle w:val="ListParagraph"/>
        <w:numPr>
          <w:ilvl w:val="0"/>
          <w:numId w:val="1"/>
        </w:numPr>
        <w:rPr>
          <w:rFonts w:ascii="Georgia" w:hAnsi="Georgia"/>
          <w:b/>
          <w:sz w:val="24"/>
          <w:szCs w:val="24"/>
          <w:u w:val="single"/>
        </w:rPr>
      </w:pPr>
      <w:r w:rsidRPr="003D7A4E">
        <w:rPr>
          <w:rFonts w:ascii="Georgia" w:hAnsi="Georgia"/>
          <w:b/>
          <w:sz w:val="24"/>
          <w:szCs w:val="24"/>
          <w:u w:val="single"/>
        </w:rPr>
        <w:t>Rule of complements:</w:t>
      </w:r>
      <w:r w:rsidRPr="003D7A4E">
        <w:rPr>
          <w:rFonts w:ascii="Georgia" w:hAnsi="Georgia"/>
          <w:sz w:val="24"/>
          <w:szCs w:val="24"/>
        </w:rPr>
        <w:t xml:space="preserve"> </w:t>
      </w:r>
      <w:r>
        <w:rPr>
          <w:rFonts w:ascii="Georgia" w:hAnsi="Georgia"/>
          <w:sz w:val="24"/>
          <w:szCs w:val="24"/>
        </w:rPr>
        <w:t>It’s the simplest probability rule.</w:t>
      </w:r>
      <w:r w:rsidR="00B333B6">
        <w:rPr>
          <w:rFonts w:ascii="Georgia" w:hAnsi="Georgia"/>
          <w:sz w:val="24"/>
          <w:szCs w:val="24"/>
        </w:rPr>
        <w:t xml:space="preserve"> If A is any event, then the complement of A, denoted </w:t>
      </w:r>
      <w:proofErr w:type="gramStart"/>
      <w:r w:rsidR="00B333B6">
        <w:rPr>
          <w:rFonts w:ascii="Georgia" w:hAnsi="Georgia"/>
          <w:sz w:val="24"/>
          <w:szCs w:val="24"/>
        </w:rPr>
        <w:t xml:space="preserve">by </w:t>
      </w:r>
      <w:proofErr w:type="gramEnd"/>
      <w:r w:rsidR="00B333B6" w:rsidRPr="00B333B6">
        <w:rPr>
          <w:rFonts w:ascii="Georgia" w:hAnsi="Georgia"/>
          <w:position w:val="-16"/>
          <w:sz w:val="24"/>
          <w:szCs w:val="24"/>
        </w:rPr>
        <w:object w:dxaOrig="940" w:dyaOrig="440">
          <v:shape id="_x0000_i1026" type="#_x0000_t75" style="width:47.25pt;height:21.75pt" o:ole="">
            <v:imagedata r:id="rId8" o:title=""/>
          </v:shape>
          <o:OLEObject Type="Embed" ProgID="Equation.DSMT4" ShapeID="_x0000_i1026" DrawAspect="Content" ObjectID="_1537436034" r:id="rId9"/>
        </w:object>
      </w:r>
      <w:r w:rsidR="00B333B6">
        <w:rPr>
          <w:rFonts w:ascii="Georgia" w:hAnsi="Georgia"/>
          <w:sz w:val="24"/>
          <w:szCs w:val="24"/>
        </w:rPr>
        <w:t>, is the event that A does not occur.</w:t>
      </w:r>
      <w:r w:rsidR="00DD77ED">
        <w:rPr>
          <w:rFonts w:ascii="Georgia" w:hAnsi="Georgia"/>
          <w:sz w:val="24"/>
          <w:szCs w:val="24"/>
        </w:rPr>
        <w:t xml:space="preserve"> If </w:t>
      </w:r>
      <w:r w:rsidR="00DD77ED">
        <w:rPr>
          <w:rFonts w:ascii="Georgia" w:hAnsi="Georgia"/>
          <w:sz w:val="24"/>
          <w:szCs w:val="24"/>
        </w:rPr>
        <w:lastRenderedPageBreak/>
        <w:t xml:space="preserve">the probability of A is </w:t>
      </w:r>
      <w:r w:rsidR="00DD77ED" w:rsidRPr="00DD77ED">
        <w:rPr>
          <w:rFonts w:ascii="Georgia" w:hAnsi="Georgia"/>
          <w:position w:val="-14"/>
          <w:sz w:val="24"/>
          <w:szCs w:val="24"/>
        </w:rPr>
        <w:object w:dxaOrig="620" w:dyaOrig="400">
          <v:shape id="_x0000_i1027" type="#_x0000_t75" style="width:30.75pt;height:20.25pt" o:ole="">
            <v:imagedata r:id="rId10" o:title=""/>
          </v:shape>
          <o:OLEObject Type="Embed" ProgID="Equation.DSMT4" ShapeID="_x0000_i1027" DrawAspect="Content" ObjectID="_1537436035" r:id="rId11"/>
        </w:object>
      </w:r>
      <w:r w:rsidR="00DD77ED">
        <w:rPr>
          <w:rFonts w:ascii="Georgia" w:hAnsi="Georgia"/>
          <w:sz w:val="24"/>
          <w:szCs w:val="24"/>
        </w:rPr>
        <w:t xml:space="preserve">, then the probability of its complement, </w:t>
      </w:r>
      <w:r w:rsidR="00DD77ED" w:rsidRPr="00DD77ED">
        <w:rPr>
          <w:rFonts w:ascii="Georgia" w:hAnsi="Georgia"/>
          <w:position w:val="-18"/>
          <w:sz w:val="24"/>
          <w:szCs w:val="24"/>
        </w:rPr>
        <w:object w:dxaOrig="600" w:dyaOrig="480">
          <v:shape id="_x0000_i1028" type="#_x0000_t75" style="width:30pt;height:24pt" o:ole="">
            <v:imagedata r:id="rId12" o:title=""/>
          </v:shape>
          <o:OLEObject Type="Embed" ProgID="Equation.DSMT4" ShapeID="_x0000_i1028" DrawAspect="Content" ObjectID="_1537436036" r:id="rId13"/>
        </w:object>
      </w:r>
      <w:r w:rsidR="00DD77ED">
        <w:rPr>
          <w:rFonts w:ascii="Georgia" w:hAnsi="Georgia"/>
          <w:sz w:val="24"/>
          <w:szCs w:val="24"/>
        </w:rPr>
        <w:t>, is given by</w:t>
      </w:r>
    </w:p>
    <w:p w:rsidR="00DD77ED" w:rsidRDefault="00DD77ED" w:rsidP="006D3C94">
      <w:pPr>
        <w:pStyle w:val="ListParagraph"/>
        <w:rPr>
          <w:rFonts w:ascii="Georgia" w:hAnsi="Georgia"/>
          <w:b/>
          <w:sz w:val="24"/>
          <w:szCs w:val="24"/>
        </w:rPr>
      </w:pPr>
      <w:r w:rsidRPr="00DD77ED">
        <w:rPr>
          <w:rFonts w:ascii="Georgia" w:hAnsi="Georgia"/>
          <w:b/>
          <w:position w:val="-18"/>
          <w:sz w:val="24"/>
          <w:szCs w:val="24"/>
        </w:rPr>
        <w:object w:dxaOrig="1680" w:dyaOrig="480">
          <v:shape id="_x0000_i1029" type="#_x0000_t75" style="width:84pt;height:24pt" o:ole="">
            <v:imagedata r:id="rId14" o:title=""/>
          </v:shape>
          <o:OLEObject Type="Embed" ProgID="Equation.DSMT4" ShapeID="_x0000_i1029" DrawAspect="Content" ObjectID="_1537436037" r:id="rId15"/>
        </w:object>
      </w:r>
    </w:p>
    <w:p w:rsidR="00DD77ED" w:rsidRPr="006D3C94" w:rsidRDefault="006D3C94" w:rsidP="006D3C94">
      <w:pPr>
        <w:pStyle w:val="ListParagraph"/>
        <w:rPr>
          <w:rFonts w:ascii="Georgia" w:hAnsi="Georgia"/>
          <w:sz w:val="24"/>
          <w:szCs w:val="24"/>
        </w:rPr>
      </w:pPr>
      <w:r w:rsidRPr="006D3C94">
        <w:rPr>
          <w:rFonts w:ascii="Georgia" w:hAnsi="Georgia"/>
          <w:sz w:val="24"/>
          <w:szCs w:val="24"/>
        </w:rPr>
        <w:t xml:space="preserve">Equivalently, the probability of an event and the probability of its complement sum to 1. </w:t>
      </w:r>
    </w:p>
    <w:p w:rsidR="008B755A" w:rsidRDefault="008B755A" w:rsidP="008B755A">
      <w:pPr>
        <w:pStyle w:val="ListParagraph"/>
        <w:numPr>
          <w:ilvl w:val="0"/>
          <w:numId w:val="1"/>
        </w:numPr>
        <w:rPr>
          <w:rFonts w:ascii="Georgia" w:hAnsi="Georgia"/>
          <w:sz w:val="24"/>
          <w:szCs w:val="24"/>
        </w:rPr>
      </w:pPr>
      <w:r>
        <w:rPr>
          <w:rFonts w:ascii="Georgia" w:hAnsi="Georgia"/>
          <w:sz w:val="24"/>
          <w:szCs w:val="24"/>
        </w:rPr>
        <w:t xml:space="preserve">All possible outcomes associated with an experiment form the sample space. Therefore, the sum of the probabilities of all possible outcomes is 1, that is, </w:t>
      </w:r>
    </w:p>
    <w:p w:rsidR="008B755A" w:rsidRPr="008B755A" w:rsidRDefault="008B755A" w:rsidP="008B755A">
      <w:pPr>
        <w:pStyle w:val="ListParagraph"/>
        <w:rPr>
          <w:rFonts w:ascii="Georgia" w:hAnsi="Georgia"/>
          <w:sz w:val="24"/>
          <w:szCs w:val="24"/>
        </w:rPr>
      </w:pPr>
      <w:r w:rsidRPr="008B755A">
        <w:rPr>
          <w:rFonts w:ascii="Georgia" w:hAnsi="Georgia"/>
          <w:position w:val="-80"/>
          <w:sz w:val="24"/>
          <w:szCs w:val="24"/>
        </w:rPr>
        <w:object w:dxaOrig="4440" w:dyaOrig="1719">
          <v:shape id="_x0000_i1030" type="#_x0000_t75" style="width:222pt;height:86.25pt" o:ole="">
            <v:imagedata r:id="rId16" o:title=""/>
          </v:shape>
          <o:OLEObject Type="Embed" ProgID="Equation.DSMT4" ShapeID="_x0000_i1030" DrawAspect="Content" ObjectID="_1537436038" r:id="rId17"/>
        </w:object>
      </w:r>
      <w:r>
        <w:rPr>
          <w:rFonts w:ascii="Georgia" w:hAnsi="Georgia"/>
          <w:sz w:val="24"/>
          <w:szCs w:val="24"/>
        </w:rPr>
        <w:t xml:space="preserve"> </w:t>
      </w:r>
    </w:p>
    <w:p w:rsidR="00E342E1" w:rsidRDefault="006A46E7" w:rsidP="00DC734A">
      <w:pPr>
        <w:rPr>
          <w:rFonts w:ascii="Georgia" w:hAnsi="Georgia"/>
          <w:sz w:val="24"/>
          <w:szCs w:val="24"/>
        </w:rPr>
      </w:pPr>
      <w:r>
        <w:rPr>
          <w:rFonts w:ascii="Georgia" w:hAnsi="Georgia"/>
          <w:sz w:val="24"/>
          <w:szCs w:val="24"/>
        </w:rPr>
        <w:t xml:space="preserve">Events are </w:t>
      </w:r>
      <w:r w:rsidRPr="006A46E7">
        <w:rPr>
          <w:rFonts w:ascii="Georgia" w:hAnsi="Georgia"/>
          <w:b/>
          <w:sz w:val="24"/>
          <w:szCs w:val="24"/>
        </w:rPr>
        <w:t>mutually exclusive</w:t>
      </w:r>
      <w:r>
        <w:rPr>
          <w:rFonts w:ascii="Georgia" w:hAnsi="Georgia"/>
          <w:sz w:val="24"/>
          <w:szCs w:val="24"/>
        </w:rPr>
        <w:t xml:space="preserve"> if at most one of them can occur. That is, if one of them occurs, then none of the others can occur.</w:t>
      </w:r>
    </w:p>
    <w:p w:rsidR="006A46E7" w:rsidRDefault="006A46E7" w:rsidP="00DC734A">
      <w:pPr>
        <w:rPr>
          <w:rFonts w:ascii="Georgia" w:hAnsi="Georgia"/>
          <w:sz w:val="24"/>
          <w:szCs w:val="24"/>
        </w:rPr>
      </w:pPr>
      <w:r w:rsidRPr="006F3F12">
        <w:rPr>
          <w:rFonts w:ascii="Georgia" w:hAnsi="Georgia"/>
          <w:b/>
          <w:sz w:val="24"/>
          <w:szCs w:val="24"/>
        </w:rPr>
        <w:t>Exhaustive events</w:t>
      </w:r>
      <w:r>
        <w:rPr>
          <w:rFonts w:ascii="Georgia" w:hAnsi="Georgia"/>
          <w:sz w:val="24"/>
          <w:szCs w:val="24"/>
        </w:rPr>
        <w:t xml:space="preserve"> mean that they exhaust all possibilities.</w:t>
      </w:r>
      <w:r w:rsidR="006F3F12">
        <w:rPr>
          <w:rFonts w:ascii="Georgia" w:hAnsi="Georgia"/>
          <w:sz w:val="24"/>
          <w:szCs w:val="24"/>
        </w:rPr>
        <w:t xml:space="preserve"> The total number of possible outcomes of a random experiment is known as the exhaustive events.</w:t>
      </w:r>
    </w:p>
    <w:p w:rsidR="00005E6F" w:rsidRPr="00815C08" w:rsidRDefault="00005E6F" w:rsidP="00815C08">
      <w:pPr>
        <w:pStyle w:val="ListParagraph"/>
        <w:numPr>
          <w:ilvl w:val="0"/>
          <w:numId w:val="1"/>
        </w:numPr>
        <w:rPr>
          <w:rFonts w:ascii="Georgia" w:hAnsi="Georgia"/>
          <w:b/>
          <w:sz w:val="24"/>
          <w:szCs w:val="24"/>
        </w:rPr>
      </w:pPr>
      <w:r w:rsidRPr="00005E6F">
        <w:rPr>
          <w:rFonts w:ascii="Georgia" w:hAnsi="Georgia"/>
          <w:b/>
          <w:sz w:val="24"/>
          <w:szCs w:val="24"/>
        </w:rPr>
        <w:t>Addition Rule</w:t>
      </w:r>
      <w:r>
        <w:rPr>
          <w:rFonts w:ascii="Georgia" w:hAnsi="Georgia"/>
          <w:b/>
          <w:sz w:val="24"/>
          <w:szCs w:val="24"/>
        </w:rPr>
        <w:t xml:space="preserve">: </w:t>
      </w:r>
      <w:r>
        <w:rPr>
          <w:rFonts w:ascii="Georgia" w:hAnsi="Georgia"/>
          <w:sz w:val="24"/>
          <w:szCs w:val="24"/>
        </w:rPr>
        <w:t xml:space="preserve">The probability of an event </w:t>
      </w:r>
      <w:r w:rsidRPr="00005E6F">
        <w:rPr>
          <w:rFonts w:ascii="Georgia" w:hAnsi="Georgia"/>
          <w:position w:val="-12"/>
          <w:sz w:val="24"/>
          <w:szCs w:val="24"/>
        </w:rPr>
        <w:object w:dxaOrig="279" w:dyaOrig="360">
          <v:shape id="_x0000_i1031" type="#_x0000_t75" style="width:14.25pt;height:18pt" o:ole="">
            <v:imagedata r:id="rId18" o:title=""/>
          </v:shape>
          <o:OLEObject Type="Embed" ProgID="Equation.DSMT4" ShapeID="_x0000_i1031" DrawAspect="Content" ObjectID="_1537436039" r:id="rId19"/>
        </w:object>
      </w:r>
      <w:r>
        <w:rPr>
          <w:rFonts w:ascii="Georgia" w:hAnsi="Georgia"/>
          <w:sz w:val="24"/>
          <w:szCs w:val="24"/>
        </w:rPr>
        <w:t xml:space="preserve"> is equal to the sum of the probabilities of the individual outcomes </w:t>
      </w:r>
      <w:proofErr w:type="gramStart"/>
      <w:r>
        <w:rPr>
          <w:rFonts w:ascii="Georgia" w:hAnsi="Georgia"/>
          <w:sz w:val="24"/>
          <w:szCs w:val="24"/>
        </w:rPr>
        <w:t>forming</w:t>
      </w:r>
      <w:r w:rsidR="009E425C">
        <w:rPr>
          <w:rFonts w:ascii="Georgia" w:hAnsi="Georgia"/>
          <w:sz w:val="24"/>
          <w:szCs w:val="24"/>
        </w:rPr>
        <w:t xml:space="preserve"> </w:t>
      </w:r>
      <w:proofErr w:type="gramEnd"/>
      <w:r w:rsidRPr="00005E6F">
        <w:rPr>
          <w:rFonts w:ascii="Georgia" w:hAnsi="Georgia"/>
          <w:position w:val="-12"/>
          <w:sz w:val="24"/>
          <w:szCs w:val="24"/>
        </w:rPr>
        <w:object w:dxaOrig="279" w:dyaOrig="360">
          <v:shape id="_x0000_i1032" type="#_x0000_t75" style="width:14.25pt;height:18pt" o:ole="">
            <v:imagedata r:id="rId18" o:title=""/>
          </v:shape>
          <o:OLEObject Type="Embed" ProgID="Equation.DSMT4" ShapeID="_x0000_i1032" DrawAspect="Content" ObjectID="_1537436040" r:id="rId20"/>
        </w:object>
      </w:r>
      <w:r>
        <w:rPr>
          <w:rFonts w:ascii="Georgia" w:hAnsi="Georgia"/>
          <w:sz w:val="24"/>
          <w:szCs w:val="24"/>
        </w:rPr>
        <w:t xml:space="preserve">. For example, if </w:t>
      </w:r>
      <w:r w:rsidRPr="00005E6F">
        <w:rPr>
          <w:rFonts w:ascii="Georgia" w:hAnsi="Georgia"/>
          <w:position w:val="-34"/>
          <w:sz w:val="24"/>
          <w:szCs w:val="24"/>
        </w:rPr>
        <w:object w:dxaOrig="3480" w:dyaOrig="800">
          <v:shape id="_x0000_i1033" type="#_x0000_t75" style="width:174pt;height:39.75pt" o:ole="">
            <v:imagedata r:id="rId21" o:title=""/>
          </v:shape>
          <o:OLEObject Type="Embed" ProgID="Equation.DSMT4" ShapeID="_x0000_i1033" DrawAspect="Content" ObjectID="_1537436041" r:id="rId22"/>
        </w:object>
      </w:r>
      <w:r>
        <w:rPr>
          <w:rFonts w:ascii="Georgia" w:hAnsi="Georgia"/>
          <w:sz w:val="24"/>
          <w:szCs w:val="24"/>
        </w:rPr>
        <w:t xml:space="preserve"> </w:t>
      </w:r>
    </w:p>
    <w:p w:rsidR="00815C08" w:rsidRDefault="00815C08" w:rsidP="00815C08">
      <w:pPr>
        <w:pStyle w:val="ListParagraph"/>
        <w:rPr>
          <w:rFonts w:ascii="Georgia" w:hAnsi="Georgia"/>
          <w:sz w:val="24"/>
          <w:szCs w:val="24"/>
        </w:rPr>
      </w:pPr>
      <w:r>
        <w:rPr>
          <w:rFonts w:ascii="Georgia" w:hAnsi="Georgia"/>
          <w:sz w:val="24"/>
          <w:szCs w:val="24"/>
        </w:rPr>
        <w:t>Note that, the individual outcomes are mutually exclusive.</w:t>
      </w:r>
    </w:p>
    <w:p w:rsidR="00815C08" w:rsidRDefault="00815C08" w:rsidP="00815C08">
      <w:pPr>
        <w:pStyle w:val="ListParagraph"/>
        <w:numPr>
          <w:ilvl w:val="0"/>
          <w:numId w:val="1"/>
        </w:numPr>
        <w:rPr>
          <w:rFonts w:ascii="Georgia" w:hAnsi="Georgia"/>
          <w:sz w:val="24"/>
          <w:szCs w:val="24"/>
        </w:rPr>
      </w:pPr>
      <w:r w:rsidRPr="002F371A">
        <w:rPr>
          <w:rFonts w:ascii="Georgia" w:hAnsi="Georgia"/>
          <w:b/>
          <w:sz w:val="24"/>
          <w:szCs w:val="24"/>
        </w:rPr>
        <w:t>Conditional probability</w:t>
      </w:r>
      <w:r>
        <w:rPr>
          <w:rFonts w:ascii="Georgia" w:hAnsi="Georgia"/>
          <w:sz w:val="24"/>
          <w:szCs w:val="24"/>
        </w:rPr>
        <w:t xml:space="preserve"> is the probability that an event will occur given that some other event has already happened. </w:t>
      </w:r>
      <w:r w:rsidR="002F371A">
        <w:rPr>
          <w:rFonts w:ascii="Georgia" w:hAnsi="Georgia"/>
          <w:sz w:val="24"/>
          <w:szCs w:val="24"/>
        </w:rPr>
        <w:t>Then, f</w:t>
      </w:r>
      <w:r>
        <w:rPr>
          <w:rFonts w:ascii="Georgia" w:hAnsi="Georgia"/>
          <w:sz w:val="24"/>
          <w:szCs w:val="24"/>
        </w:rPr>
        <w:t xml:space="preserve">or any two events </w:t>
      </w:r>
      <w:r w:rsidRPr="00815C08">
        <w:rPr>
          <w:rFonts w:ascii="Georgia" w:hAnsi="Georgia"/>
          <w:position w:val="-12"/>
          <w:sz w:val="24"/>
          <w:szCs w:val="24"/>
        </w:rPr>
        <w:object w:dxaOrig="279" w:dyaOrig="360">
          <v:shape id="_x0000_i1034" type="#_x0000_t75" style="width:14.25pt;height:18pt" o:ole="">
            <v:imagedata r:id="rId23" o:title=""/>
          </v:shape>
          <o:OLEObject Type="Embed" ProgID="Equation.DSMT4" ShapeID="_x0000_i1034" DrawAspect="Content" ObjectID="_1537436042" r:id="rId24"/>
        </w:object>
      </w:r>
      <w:r>
        <w:rPr>
          <w:rFonts w:ascii="Georgia" w:hAnsi="Georgia"/>
          <w:sz w:val="24"/>
          <w:szCs w:val="24"/>
        </w:rPr>
        <w:t xml:space="preserve"> and </w:t>
      </w:r>
      <w:r w:rsidRPr="00815C08">
        <w:rPr>
          <w:rFonts w:ascii="Georgia" w:hAnsi="Georgia"/>
          <w:position w:val="-12"/>
          <w:sz w:val="24"/>
          <w:szCs w:val="24"/>
        </w:rPr>
        <w:object w:dxaOrig="300" w:dyaOrig="360">
          <v:shape id="_x0000_i1035" type="#_x0000_t75" style="width:15pt;height:18pt" o:ole="">
            <v:imagedata r:id="rId25" o:title=""/>
          </v:shape>
          <o:OLEObject Type="Embed" ProgID="Equation.DSMT4" ShapeID="_x0000_i1035" DrawAspect="Content" ObjectID="_1537436043" r:id="rId26"/>
        </w:object>
      </w:r>
      <w:r>
        <w:rPr>
          <w:rFonts w:ascii="Georgia" w:hAnsi="Georgia"/>
          <w:sz w:val="24"/>
          <w:szCs w:val="24"/>
        </w:rPr>
        <w:t xml:space="preserve">, the probability of event </w:t>
      </w:r>
      <w:r w:rsidRPr="00815C08">
        <w:rPr>
          <w:rFonts w:ascii="Georgia" w:hAnsi="Georgia"/>
          <w:position w:val="-12"/>
          <w:sz w:val="24"/>
          <w:szCs w:val="24"/>
        </w:rPr>
        <w:object w:dxaOrig="279" w:dyaOrig="360">
          <v:shape id="_x0000_i1036" type="#_x0000_t75" style="width:14.25pt;height:18pt" o:ole="">
            <v:imagedata r:id="rId23" o:title=""/>
          </v:shape>
          <o:OLEObject Type="Embed" ProgID="Equation.DSMT4" ShapeID="_x0000_i1036" DrawAspect="Content" ObjectID="_1537436044" r:id="rId27"/>
        </w:object>
      </w:r>
      <w:r>
        <w:rPr>
          <w:rFonts w:ascii="Georgia" w:hAnsi="Georgia"/>
          <w:sz w:val="24"/>
          <w:szCs w:val="24"/>
        </w:rPr>
        <w:t xml:space="preserve"> given event </w:t>
      </w:r>
      <w:r w:rsidRPr="00815C08">
        <w:rPr>
          <w:rFonts w:ascii="Georgia" w:hAnsi="Georgia"/>
          <w:position w:val="-12"/>
          <w:sz w:val="24"/>
          <w:szCs w:val="24"/>
        </w:rPr>
        <w:object w:dxaOrig="300" w:dyaOrig="360">
          <v:shape id="_x0000_i1037" type="#_x0000_t75" style="width:15pt;height:18pt" o:ole="">
            <v:imagedata r:id="rId25" o:title=""/>
          </v:shape>
          <o:OLEObject Type="Embed" ProgID="Equation.DSMT4" ShapeID="_x0000_i1037" DrawAspect="Content" ObjectID="_1537436045" r:id="rId28"/>
        </w:object>
      </w:r>
      <w:r>
        <w:rPr>
          <w:rFonts w:ascii="Georgia" w:hAnsi="Georgia"/>
          <w:sz w:val="24"/>
          <w:szCs w:val="24"/>
        </w:rPr>
        <w:t xml:space="preserve"> has occurred is</w:t>
      </w:r>
    </w:p>
    <w:p w:rsidR="00815C08" w:rsidRDefault="00815C08" w:rsidP="00815C08">
      <w:pPr>
        <w:pStyle w:val="ListParagraph"/>
        <w:ind w:firstLine="720"/>
        <w:rPr>
          <w:rFonts w:ascii="Georgia" w:hAnsi="Georgia"/>
          <w:sz w:val="24"/>
          <w:szCs w:val="24"/>
        </w:rPr>
      </w:pPr>
      <w:r>
        <w:rPr>
          <w:rFonts w:ascii="Georgia" w:hAnsi="Georgia"/>
          <w:sz w:val="24"/>
          <w:szCs w:val="24"/>
        </w:rPr>
        <w:t xml:space="preserve"> </w:t>
      </w:r>
      <w:r w:rsidRPr="00815C08">
        <w:rPr>
          <w:rFonts w:ascii="Georgia" w:hAnsi="Georgia"/>
          <w:position w:val="-52"/>
          <w:sz w:val="24"/>
          <w:szCs w:val="24"/>
        </w:rPr>
        <w:object w:dxaOrig="2580" w:dyaOrig="1160">
          <v:shape id="_x0000_i1038" type="#_x0000_t75" style="width:129pt;height:57.75pt" o:ole="">
            <v:imagedata r:id="rId29" o:title=""/>
          </v:shape>
          <o:OLEObject Type="Embed" ProgID="Equation.DSMT4" ShapeID="_x0000_i1038" DrawAspect="Content" ObjectID="_1537436046" r:id="rId30"/>
        </w:object>
      </w:r>
      <w:r>
        <w:rPr>
          <w:rFonts w:ascii="Georgia" w:hAnsi="Georgia"/>
          <w:sz w:val="24"/>
          <w:szCs w:val="24"/>
        </w:rPr>
        <w:t xml:space="preserve"> </w:t>
      </w:r>
    </w:p>
    <w:p w:rsidR="006B0CCA" w:rsidRDefault="006B0CCA" w:rsidP="006B0CCA">
      <w:pPr>
        <w:pStyle w:val="ListParagraph"/>
        <w:numPr>
          <w:ilvl w:val="0"/>
          <w:numId w:val="1"/>
        </w:numPr>
        <w:rPr>
          <w:rFonts w:ascii="Georgia" w:hAnsi="Georgia"/>
          <w:sz w:val="24"/>
          <w:szCs w:val="24"/>
        </w:rPr>
      </w:pPr>
      <w:r>
        <w:rPr>
          <w:rFonts w:ascii="Georgia" w:hAnsi="Georgia"/>
          <w:sz w:val="24"/>
          <w:szCs w:val="24"/>
        </w:rPr>
        <w:t xml:space="preserve">The multiplication rule for </w:t>
      </w:r>
      <w:r w:rsidRPr="006B0CCA">
        <w:rPr>
          <w:rFonts w:ascii="Georgia" w:hAnsi="Georgia"/>
          <w:position w:val="-14"/>
          <w:sz w:val="24"/>
          <w:szCs w:val="24"/>
        </w:rPr>
        <w:object w:dxaOrig="1380" w:dyaOrig="400">
          <v:shape id="_x0000_i1039" type="#_x0000_t75" style="width:69pt;height:20.25pt" o:ole="">
            <v:imagedata r:id="rId31" o:title=""/>
          </v:shape>
          <o:OLEObject Type="Embed" ProgID="Equation.DSMT4" ShapeID="_x0000_i1039" DrawAspect="Content" ObjectID="_1537436047" r:id="rId32"/>
        </w:object>
      </w:r>
      <w:r>
        <w:rPr>
          <w:rFonts w:ascii="Georgia" w:hAnsi="Georgia"/>
          <w:sz w:val="24"/>
          <w:szCs w:val="24"/>
        </w:rPr>
        <w:t xml:space="preserve"> is </w:t>
      </w:r>
    </w:p>
    <w:p w:rsidR="006B0CCA" w:rsidRDefault="006B0CCA" w:rsidP="006B0CCA">
      <w:pPr>
        <w:pStyle w:val="ListParagraph"/>
        <w:ind w:firstLine="720"/>
        <w:rPr>
          <w:rFonts w:ascii="Georgia" w:hAnsi="Georgia"/>
          <w:sz w:val="24"/>
          <w:szCs w:val="24"/>
        </w:rPr>
      </w:pPr>
      <w:r w:rsidRPr="006B0CCA">
        <w:rPr>
          <w:rFonts w:ascii="Georgia" w:hAnsi="Georgia"/>
          <w:position w:val="-16"/>
          <w:sz w:val="24"/>
          <w:szCs w:val="24"/>
        </w:rPr>
        <w:object w:dxaOrig="3200" w:dyaOrig="440">
          <v:shape id="_x0000_i1040" type="#_x0000_t75" style="width:159.75pt;height:21.75pt" o:ole="">
            <v:imagedata r:id="rId33" o:title=""/>
          </v:shape>
          <o:OLEObject Type="Embed" ProgID="Equation.DSMT4" ShapeID="_x0000_i1040" DrawAspect="Content" ObjectID="_1537436048" r:id="rId34"/>
        </w:object>
      </w:r>
      <w:r>
        <w:rPr>
          <w:rFonts w:ascii="Georgia" w:hAnsi="Georgia"/>
          <w:sz w:val="24"/>
          <w:szCs w:val="24"/>
        </w:rPr>
        <w:t xml:space="preserve"> </w:t>
      </w:r>
    </w:p>
    <w:p w:rsidR="006B0CCA" w:rsidRDefault="006B0CCA" w:rsidP="006B0CCA">
      <w:pPr>
        <w:rPr>
          <w:rFonts w:ascii="Georgia" w:hAnsi="Georgia"/>
          <w:sz w:val="24"/>
          <w:szCs w:val="24"/>
        </w:rPr>
      </w:pPr>
      <w:r>
        <w:rPr>
          <w:rFonts w:ascii="Georgia" w:hAnsi="Georgia"/>
          <w:sz w:val="24"/>
          <w:szCs w:val="24"/>
        </w:rPr>
        <w:t>The conditional probability formula and the multiplication rule are both equivalent. The one you use depends on which probabilities you know and which you want to calculate.</w:t>
      </w:r>
    </w:p>
    <w:p w:rsidR="00A0246C" w:rsidRDefault="00A0246C" w:rsidP="00A0246C">
      <w:pPr>
        <w:pStyle w:val="ListParagraph"/>
        <w:numPr>
          <w:ilvl w:val="0"/>
          <w:numId w:val="1"/>
        </w:numPr>
        <w:rPr>
          <w:rFonts w:ascii="Georgia" w:hAnsi="Georgia"/>
          <w:sz w:val="24"/>
          <w:szCs w:val="24"/>
        </w:rPr>
      </w:pPr>
      <w:r>
        <w:rPr>
          <w:rFonts w:ascii="Georgia" w:hAnsi="Georgia"/>
          <w:sz w:val="24"/>
          <w:szCs w:val="24"/>
        </w:rPr>
        <w:t xml:space="preserve">For independent events </w:t>
      </w:r>
      <w:r w:rsidRPr="00815C08">
        <w:rPr>
          <w:rFonts w:ascii="Georgia" w:hAnsi="Georgia"/>
          <w:position w:val="-12"/>
          <w:sz w:val="24"/>
          <w:szCs w:val="24"/>
        </w:rPr>
        <w:object w:dxaOrig="279" w:dyaOrig="360">
          <v:shape id="_x0000_i1041" type="#_x0000_t75" style="width:14.25pt;height:18pt" o:ole="">
            <v:imagedata r:id="rId23" o:title=""/>
          </v:shape>
          <o:OLEObject Type="Embed" ProgID="Equation.DSMT4" ShapeID="_x0000_i1041" DrawAspect="Content" ObjectID="_1537436049" r:id="rId35"/>
        </w:object>
      </w:r>
      <w:r>
        <w:rPr>
          <w:rFonts w:ascii="Georgia" w:hAnsi="Georgia"/>
          <w:sz w:val="24"/>
          <w:szCs w:val="24"/>
        </w:rPr>
        <w:t xml:space="preserve"> and </w:t>
      </w:r>
      <w:r w:rsidRPr="00815C08">
        <w:rPr>
          <w:rFonts w:ascii="Georgia" w:hAnsi="Georgia"/>
          <w:position w:val="-12"/>
          <w:sz w:val="24"/>
          <w:szCs w:val="24"/>
        </w:rPr>
        <w:object w:dxaOrig="300" w:dyaOrig="360">
          <v:shape id="_x0000_i1042" type="#_x0000_t75" style="width:15pt;height:18pt" o:ole="">
            <v:imagedata r:id="rId25" o:title=""/>
          </v:shape>
          <o:OLEObject Type="Embed" ProgID="Equation.DSMT4" ShapeID="_x0000_i1042" DrawAspect="Content" ObjectID="_1537436050" r:id="rId36"/>
        </w:object>
      </w:r>
      <w:r>
        <w:rPr>
          <w:rFonts w:ascii="Georgia" w:hAnsi="Georgia"/>
          <w:sz w:val="24"/>
          <w:szCs w:val="24"/>
        </w:rPr>
        <w:t>, multiplication rule becomes</w:t>
      </w:r>
    </w:p>
    <w:p w:rsidR="00A0246C" w:rsidRDefault="0050747A" w:rsidP="00A0246C">
      <w:pPr>
        <w:pStyle w:val="ListParagraph"/>
        <w:ind w:left="1440"/>
        <w:rPr>
          <w:rFonts w:ascii="Georgia" w:hAnsi="Georgia"/>
          <w:sz w:val="24"/>
          <w:szCs w:val="24"/>
        </w:rPr>
      </w:pPr>
      <w:r w:rsidRPr="0050747A">
        <w:rPr>
          <w:rFonts w:ascii="Georgia" w:hAnsi="Georgia"/>
          <w:position w:val="-36"/>
          <w:sz w:val="24"/>
          <w:szCs w:val="24"/>
        </w:rPr>
        <w:object w:dxaOrig="2900" w:dyaOrig="840">
          <v:shape id="_x0000_i1043" type="#_x0000_t75" style="width:144.75pt;height:42pt" o:ole="">
            <v:imagedata r:id="rId37" o:title=""/>
          </v:shape>
          <o:OLEObject Type="Embed" ProgID="Equation.DSMT4" ShapeID="_x0000_i1043" DrawAspect="Content" ObjectID="_1537436051" r:id="rId38"/>
        </w:object>
      </w:r>
      <w:r>
        <w:rPr>
          <w:rFonts w:ascii="Georgia" w:hAnsi="Georgia"/>
          <w:sz w:val="24"/>
          <w:szCs w:val="24"/>
        </w:rPr>
        <w:t xml:space="preserve"> </w:t>
      </w:r>
    </w:p>
    <w:p w:rsidR="0050747A" w:rsidRDefault="0050747A" w:rsidP="0050747A">
      <w:pPr>
        <w:rPr>
          <w:rFonts w:ascii="Georgia" w:hAnsi="Georgia"/>
          <w:sz w:val="24"/>
          <w:szCs w:val="24"/>
        </w:rPr>
      </w:pPr>
      <w:r>
        <w:rPr>
          <w:rFonts w:ascii="Georgia" w:hAnsi="Georgia"/>
          <w:sz w:val="24"/>
          <w:szCs w:val="24"/>
        </w:rPr>
        <w:t xml:space="preserve">The joint probability of two independent events is simply the product of the probabilities of the two events. This rule is the primary way that you can determine whether any two events are independent. If the product of the probabilities </w:t>
      </w:r>
      <w:r w:rsidR="00DE09B5">
        <w:rPr>
          <w:rFonts w:ascii="Georgia" w:hAnsi="Georgia"/>
          <w:sz w:val="24"/>
          <w:szCs w:val="24"/>
        </w:rPr>
        <w:t xml:space="preserve">of the two </w:t>
      </w:r>
      <w:r>
        <w:rPr>
          <w:rFonts w:ascii="Georgia" w:hAnsi="Georgia"/>
          <w:sz w:val="24"/>
          <w:szCs w:val="24"/>
        </w:rPr>
        <w:t>events equals the joint probability, then the events are independent.</w:t>
      </w:r>
    </w:p>
    <w:p w:rsidR="00DE09B5" w:rsidRPr="00B35A1C" w:rsidRDefault="00E90D0C" w:rsidP="0050747A">
      <w:pPr>
        <w:rPr>
          <w:rFonts w:ascii="Georgia" w:hAnsi="Georgia"/>
          <w:b/>
          <w:sz w:val="24"/>
          <w:szCs w:val="24"/>
          <w:u w:val="single"/>
        </w:rPr>
      </w:pPr>
      <w:r w:rsidRPr="00B35A1C">
        <w:rPr>
          <w:rFonts w:ascii="Georgia" w:hAnsi="Georgia"/>
          <w:b/>
          <w:sz w:val="24"/>
          <w:szCs w:val="24"/>
          <w:u w:val="single"/>
        </w:rPr>
        <w:t>Methods of assigning probabilities:</w:t>
      </w:r>
    </w:p>
    <w:p w:rsidR="00E90D0C" w:rsidRDefault="00E90D0C" w:rsidP="0050747A">
      <w:pPr>
        <w:rPr>
          <w:rFonts w:ascii="Georgia" w:hAnsi="Georgia"/>
          <w:sz w:val="24"/>
          <w:szCs w:val="24"/>
        </w:rPr>
      </w:pPr>
      <w:r>
        <w:rPr>
          <w:rFonts w:ascii="Georgia" w:hAnsi="Georgia"/>
          <w:sz w:val="24"/>
          <w:szCs w:val="24"/>
        </w:rPr>
        <w:t>There are three common ways to assign probability to outcomes: classical probability assessment, relative frequency of occurrence, and subjective probability assessment.</w:t>
      </w:r>
    </w:p>
    <w:p w:rsidR="00E90D0C" w:rsidRDefault="00E90D0C" w:rsidP="00E90D0C">
      <w:pPr>
        <w:pStyle w:val="ListParagraph"/>
        <w:numPr>
          <w:ilvl w:val="0"/>
          <w:numId w:val="1"/>
        </w:numPr>
        <w:rPr>
          <w:rFonts w:ascii="Georgia" w:hAnsi="Georgia"/>
          <w:sz w:val="24"/>
          <w:szCs w:val="24"/>
        </w:rPr>
      </w:pPr>
      <w:r w:rsidRPr="00BD32A5">
        <w:rPr>
          <w:rFonts w:ascii="Georgia" w:hAnsi="Georgia"/>
          <w:b/>
          <w:sz w:val="24"/>
          <w:szCs w:val="24"/>
        </w:rPr>
        <w:t>Classical probability or a priori probability assessment:</w:t>
      </w:r>
      <w:r>
        <w:rPr>
          <w:rFonts w:ascii="Georgia" w:hAnsi="Georgia"/>
          <w:sz w:val="24"/>
          <w:szCs w:val="24"/>
        </w:rPr>
        <w:t xml:space="preserve"> The method of determining probability based on the ratio of the number of ways an outcome or event of interest can occur to the number of ways any outcome or event can occur when the individual outcomes are equally likely.</w:t>
      </w:r>
    </w:p>
    <w:p w:rsidR="00C351BB" w:rsidRDefault="00C351BB" w:rsidP="00C351BB">
      <w:pPr>
        <w:pStyle w:val="ListParagraph"/>
        <w:ind w:left="1440"/>
        <w:rPr>
          <w:rFonts w:ascii="Georgia" w:hAnsi="Georgia"/>
          <w:sz w:val="24"/>
          <w:szCs w:val="24"/>
        </w:rPr>
      </w:pPr>
      <w:r w:rsidRPr="00C351BB">
        <w:rPr>
          <w:rFonts w:ascii="Georgia" w:hAnsi="Georgia"/>
          <w:b/>
          <w:position w:val="-28"/>
          <w:sz w:val="24"/>
          <w:szCs w:val="24"/>
        </w:rPr>
        <w:object w:dxaOrig="4320" w:dyaOrig="660">
          <v:shape id="_x0000_i1044" type="#_x0000_t75" style="width:3in;height:33pt" o:ole="">
            <v:imagedata r:id="rId39" o:title=""/>
          </v:shape>
          <o:OLEObject Type="Embed" ProgID="Equation.DSMT4" ShapeID="_x0000_i1044" DrawAspect="Content" ObjectID="_1537436052" r:id="rId40"/>
        </w:object>
      </w:r>
    </w:p>
    <w:p w:rsidR="00E90D0C" w:rsidRDefault="00E90D0C" w:rsidP="00E90D0C">
      <w:pPr>
        <w:pStyle w:val="ListParagraph"/>
        <w:numPr>
          <w:ilvl w:val="0"/>
          <w:numId w:val="1"/>
        </w:numPr>
        <w:rPr>
          <w:rFonts w:ascii="Georgia" w:hAnsi="Georgia"/>
          <w:sz w:val="24"/>
          <w:szCs w:val="24"/>
        </w:rPr>
      </w:pPr>
      <w:r w:rsidRPr="00BD32A5">
        <w:rPr>
          <w:rFonts w:ascii="Georgia" w:hAnsi="Georgia"/>
          <w:b/>
          <w:sz w:val="24"/>
          <w:szCs w:val="24"/>
        </w:rPr>
        <w:t>Relative frequency assessment:</w:t>
      </w:r>
      <w:r>
        <w:rPr>
          <w:rFonts w:ascii="Georgia" w:hAnsi="Georgia"/>
          <w:sz w:val="24"/>
          <w:szCs w:val="24"/>
        </w:rPr>
        <w:t xml:space="preserve"> The method that defines probability as the number of times an event</w:t>
      </w:r>
      <w:r w:rsidR="00AA4833">
        <w:rPr>
          <w:rFonts w:ascii="Georgia" w:hAnsi="Georgia"/>
          <w:sz w:val="24"/>
          <w:szCs w:val="24"/>
        </w:rPr>
        <w:t xml:space="preserve"> occurs divided by the total number of times an experiment is performed in a large number of trials.</w:t>
      </w:r>
      <w:r>
        <w:rPr>
          <w:rFonts w:ascii="Georgia" w:hAnsi="Georgia"/>
          <w:sz w:val="24"/>
          <w:szCs w:val="24"/>
        </w:rPr>
        <w:t xml:space="preserve"> </w:t>
      </w:r>
    </w:p>
    <w:p w:rsidR="00C351BB" w:rsidRDefault="00C351BB" w:rsidP="00C351BB">
      <w:pPr>
        <w:pStyle w:val="ListParagraph"/>
        <w:ind w:left="1440"/>
        <w:rPr>
          <w:rFonts w:ascii="Georgia" w:hAnsi="Georgia"/>
          <w:sz w:val="24"/>
          <w:szCs w:val="24"/>
        </w:rPr>
      </w:pPr>
      <w:r w:rsidRPr="00C351BB">
        <w:rPr>
          <w:rFonts w:ascii="Georgia" w:hAnsi="Georgia"/>
          <w:b/>
          <w:position w:val="-24"/>
          <w:sz w:val="24"/>
          <w:szCs w:val="24"/>
        </w:rPr>
        <w:object w:dxaOrig="3540" w:dyaOrig="620">
          <v:shape id="_x0000_i1045" type="#_x0000_t75" style="width:177pt;height:30.75pt" o:ole="">
            <v:imagedata r:id="rId41" o:title=""/>
          </v:shape>
          <o:OLEObject Type="Embed" ProgID="Equation.DSMT4" ShapeID="_x0000_i1045" DrawAspect="Content" ObjectID="_1537436053" r:id="rId42"/>
        </w:object>
      </w:r>
      <w:r>
        <w:rPr>
          <w:rFonts w:ascii="Georgia" w:hAnsi="Georgia"/>
          <w:b/>
          <w:sz w:val="24"/>
          <w:szCs w:val="24"/>
        </w:rPr>
        <w:t xml:space="preserve"> </w:t>
      </w:r>
    </w:p>
    <w:p w:rsidR="00F31AF2" w:rsidRDefault="000A71CD" w:rsidP="00F31AF2">
      <w:pPr>
        <w:pStyle w:val="ListParagraph"/>
        <w:numPr>
          <w:ilvl w:val="0"/>
          <w:numId w:val="1"/>
        </w:numPr>
        <w:rPr>
          <w:rFonts w:ascii="Georgia" w:hAnsi="Georgia"/>
          <w:sz w:val="24"/>
          <w:szCs w:val="24"/>
        </w:rPr>
      </w:pPr>
      <w:r>
        <w:rPr>
          <w:rFonts w:ascii="Georgia" w:hAnsi="Georgia"/>
          <w:sz w:val="24"/>
          <w:szCs w:val="24"/>
        </w:rPr>
        <w:t xml:space="preserve">When we use experience, intuitive judgment, or expertise to assess a probability, we call this the </w:t>
      </w:r>
      <w:r w:rsidRPr="000A71CD">
        <w:rPr>
          <w:rFonts w:ascii="Georgia" w:hAnsi="Georgia"/>
          <w:b/>
          <w:sz w:val="24"/>
          <w:szCs w:val="24"/>
        </w:rPr>
        <w:t>subjective method of assigning probability</w:t>
      </w:r>
      <w:r>
        <w:rPr>
          <w:rFonts w:ascii="Georgia" w:hAnsi="Georgia"/>
          <w:sz w:val="24"/>
          <w:szCs w:val="24"/>
        </w:rPr>
        <w:t xml:space="preserve">. </w:t>
      </w:r>
      <w:r w:rsidR="000861DE">
        <w:rPr>
          <w:rFonts w:ascii="Georgia" w:hAnsi="Georgia"/>
          <w:sz w:val="24"/>
          <w:szCs w:val="24"/>
        </w:rPr>
        <w:t xml:space="preserve">A subjective probability is a measure of a personal conviction that an event will occur. Therefore, in this instance, probability represents a person’s belief that an event will occur. </w:t>
      </w:r>
    </w:p>
    <w:p w:rsidR="00F31AF2" w:rsidRPr="00F31AF2" w:rsidRDefault="00F31AF2" w:rsidP="00F31AF2">
      <w:pPr>
        <w:rPr>
          <w:rFonts w:ascii="Georgia" w:hAnsi="Georgia"/>
          <w:sz w:val="24"/>
          <w:szCs w:val="24"/>
        </w:rPr>
      </w:pPr>
      <w:r>
        <w:rPr>
          <w:rFonts w:ascii="Georgia" w:hAnsi="Georgia"/>
          <w:sz w:val="24"/>
          <w:szCs w:val="24"/>
        </w:rPr>
        <w:t>____________________________________________________________</w:t>
      </w:r>
    </w:p>
    <w:p w:rsidR="000861DE" w:rsidRDefault="00E60FF4" w:rsidP="003812C7">
      <w:pPr>
        <w:jc w:val="center"/>
        <w:rPr>
          <w:rFonts w:ascii="Georgia" w:hAnsi="Georgia"/>
          <w:sz w:val="24"/>
          <w:szCs w:val="24"/>
        </w:rPr>
      </w:pPr>
      <w:r w:rsidRPr="00DE68E5">
        <w:rPr>
          <w:rFonts w:ascii="Georgia" w:hAnsi="Georgia"/>
          <w:b/>
          <w:color w:val="1F4E79" w:themeColor="accent1" w:themeShade="80"/>
          <w:sz w:val="24"/>
          <w:szCs w:val="24"/>
          <w:u w:val="single"/>
        </w:rPr>
        <w:t>Bayes’ Theorem</w:t>
      </w:r>
    </w:p>
    <w:p w:rsidR="00E60FF4" w:rsidRDefault="00E60FF4" w:rsidP="008D4BDB">
      <w:pPr>
        <w:rPr>
          <w:rFonts w:ascii="Georgia" w:hAnsi="Georgia"/>
          <w:sz w:val="24"/>
          <w:szCs w:val="24"/>
        </w:rPr>
      </w:pPr>
      <w:r>
        <w:rPr>
          <w:rFonts w:ascii="Georgia" w:hAnsi="Georgia"/>
          <w:sz w:val="24"/>
          <w:szCs w:val="24"/>
        </w:rPr>
        <w:t>As decision makers, you will often encounter situations that require you to assess probabilities for events of interest. Your assessment may be based on relative frequency or subjectivity. However, you may then come across new information that causes you to revise the probability assessment. For example, a human resource manager who has interviewed a person for a sales job might assess a low probability that the person will succeed in sales. However, after seeing the person’s very high score on the company’s sales aptitude test, the manager might revise her assessment upward. A medical doctor might assign an 80% chance that a patient has a particular disease. However, after seeing positive results from a lab test, he might increase his assessment to 95%.</w:t>
      </w:r>
    </w:p>
    <w:p w:rsidR="00E60FF4" w:rsidRDefault="00490F55" w:rsidP="008D4BDB">
      <w:pPr>
        <w:rPr>
          <w:rFonts w:ascii="Georgia" w:hAnsi="Georgia"/>
          <w:sz w:val="24"/>
          <w:szCs w:val="24"/>
        </w:rPr>
      </w:pPr>
      <w:r>
        <w:rPr>
          <w:rFonts w:ascii="Georgia" w:hAnsi="Georgia"/>
          <w:sz w:val="24"/>
          <w:szCs w:val="24"/>
        </w:rPr>
        <w:t>In these situations, you will need a way to formally incorporate the new information. One very useful tool for doing this is called Bayes’ Theorem</w:t>
      </w:r>
      <w:r w:rsidR="00B82280">
        <w:rPr>
          <w:rFonts w:ascii="Georgia" w:hAnsi="Georgia"/>
          <w:sz w:val="24"/>
          <w:szCs w:val="24"/>
        </w:rPr>
        <w:t xml:space="preserve">, which is named for the </w:t>
      </w:r>
      <w:r w:rsidR="00F44638">
        <w:rPr>
          <w:rFonts w:ascii="Georgia" w:hAnsi="Georgia"/>
          <w:sz w:val="24"/>
          <w:szCs w:val="24"/>
        </w:rPr>
        <w:lastRenderedPageBreak/>
        <w:t xml:space="preserve">Thomas Bayes, who developed the special application of conditional probability in the 1700s. </w:t>
      </w:r>
    </w:p>
    <w:p w:rsidR="00D3278C" w:rsidRDefault="0000396A" w:rsidP="008D4BDB">
      <w:pPr>
        <w:rPr>
          <w:rFonts w:ascii="Georgia" w:hAnsi="Georgia"/>
          <w:sz w:val="24"/>
          <w:szCs w:val="24"/>
        </w:rPr>
      </w:pPr>
      <w:r w:rsidRPr="00F75BEB">
        <w:rPr>
          <w:rFonts w:ascii="Georgia" w:hAnsi="Georgia"/>
          <w:b/>
          <w:sz w:val="24"/>
          <w:szCs w:val="24"/>
        </w:rPr>
        <w:t>Bayes’ Theorem</w:t>
      </w:r>
      <w:r>
        <w:rPr>
          <w:rFonts w:ascii="Georgia" w:hAnsi="Georgia"/>
          <w:sz w:val="24"/>
          <w:szCs w:val="24"/>
        </w:rPr>
        <w:t xml:space="preserve">: If </w:t>
      </w:r>
      <w:r w:rsidR="001330E1" w:rsidRPr="0000396A">
        <w:rPr>
          <w:rFonts w:ascii="Georgia" w:hAnsi="Georgia"/>
          <w:position w:val="-12"/>
          <w:sz w:val="24"/>
          <w:szCs w:val="24"/>
        </w:rPr>
        <w:object w:dxaOrig="1600" w:dyaOrig="360">
          <v:shape id="_x0000_i1046" type="#_x0000_t75" style="width:80.25pt;height:18pt" o:ole="">
            <v:imagedata r:id="rId43" o:title=""/>
          </v:shape>
          <o:OLEObject Type="Embed" ProgID="Equation.DSMT4" ShapeID="_x0000_i1046" DrawAspect="Content" ObjectID="_1537436054" r:id="rId44"/>
        </w:object>
      </w:r>
      <w:r>
        <w:rPr>
          <w:rFonts w:ascii="Georgia" w:hAnsi="Georgia"/>
          <w:sz w:val="24"/>
          <w:szCs w:val="24"/>
        </w:rPr>
        <w:t xml:space="preserve"> </w:t>
      </w:r>
      <w:r w:rsidR="001330E1">
        <w:rPr>
          <w:rFonts w:ascii="Georgia" w:hAnsi="Georgia"/>
          <w:sz w:val="24"/>
          <w:szCs w:val="24"/>
        </w:rPr>
        <w:t xml:space="preserve">are mutually disjoint events </w:t>
      </w:r>
      <w:proofErr w:type="gramStart"/>
      <w:r w:rsidR="001330E1">
        <w:rPr>
          <w:rFonts w:ascii="Georgia" w:hAnsi="Georgia"/>
          <w:sz w:val="24"/>
          <w:szCs w:val="24"/>
        </w:rPr>
        <w:t xml:space="preserve">with </w:t>
      </w:r>
      <w:proofErr w:type="gramEnd"/>
      <w:r w:rsidR="00D3278C" w:rsidRPr="001330E1">
        <w:rPr>
          <w:rFonts w:ascii="Georgia" w:hAnsi="Georgia"/>
          <w:position w:val="-14"/>
          <w:sz w:val="24"/>
          <w:szCs w:val="24"/>
        </w:rPr>
        <w:object w:dxaOrig="2659" w:dyaOrig="400">
          <v:shape id="_x0000_i1047" type="#_x0000_t75" style="width:132.75pt;height:20.25pt" o:ole="">
            <v:imagedata r:id="rId45" o:title=""/>
          </v:shape>
          <o:OLEObject Type="Embed" ProgID="Equation.DSMT4" ShapeID="_x0000_i1047" DrawAspect="Content" ObjectID="_1537436055" r:id="rId46"/>
        </w:object>
      </w:r>
      <w:r w:rsidR="00D3278C">
        <w:rPr>
          <w:rFonts w:ascii="Georgia" w:hAnsi="Georgia"/>
          <w:sz w:val="24"/>
          <w:szCs w:val="24"/>
        </w:rPr>
        <w:t xml:space="preserve">, then for any arbitrary event A which is a subset of </w:t>
      </w:r>
      <w:r w:rsidR="00D3278C" w:rsidRPr="00D3278C">
        <w:rPr>
          <w:rFonts w:ascii="Georgia" w:hAnsi="Georgia"/>
          <w:position w:val="-20"/>
          <w:sz w:val="24"/>
          <w:szCs w:val="24"/>
        </w:rPr>
        <w:object w:dxaOrig="480" w:dyaOrig="580">
          <v:shape id="_x0000_i1048" type="#_x0000_t75" style="width:24pt;height:29.25pt" o:ole="">
            <v:imagedata r:id="rId47" o:title=""/>
          </v:shape>
          <o:OLEObject Type="Embed" ProgID="Equation.DSMT4" ShapeID="_x0000_i1048" DrawAspect="Content" ObjectID="_1537436056" r:id="rId48"/>
        </w:object>
      </w:r>
      <w:r w:rsidR="00D3278C">
        <w:rPr>
          <w:rFonts w:ascii="Georgia" w:hAnsi="Georgia"/>
          <w:sz w:val="24"/>
          <w:szCs w:val="24"/>
        </w:rPr>
        <w:t xml:space="preserve">  such that </w:t>
      </w:r>
      <w:r w:rsidR="00D3278C" w:rsidRPr="00D3278C">
        <w:rPr>
          <w:rFonts w:ascii="Georgia" w:hAnsi="Georgia"/>
          <w:position w:val="-14"/>
          <w:sz w:val="24"/>
          <w:szCs w:val="24"/>
        </w:rPr>
        <w:object w:dxaOrig="960" w:dyaOrig="400">
          <v:shape id="_x0000_i1049" type="#_x0000_t75" style="width:48pt;height:20.25pt" o:ole="">
            <v:imagedata r:id="rId49" o:title=""/>
          </v:shape>
          <o:OLEObject Type="Embed" ProgID="Equation.DSMT4" ShapeID="_x0000_i1049" DrawAspect="Content" ObjectID="_1537436057" r:id="rId50"/>
        </w:object>
      </w:r>
      <w:r w:rsidR="00D3278C">
        <w:rPr>
          <w:rFonts w:ascii="Georgia" w:hAnsi="Georgia"/>
          <w:sz w:val="24"/>
          <w:szCs w:val="24"/>
        </w:rPr>
        <w:t>, we have</w:t>
      </w:r>
    </w:p>
    <w:p w:rsidR="00F44638" w:rsidRPr="00E60FF4" w:rsidRDefault="00D3278C" w:rsidP="008D4BDB">
      <w:pPr>
        <w:rPr>
          <w:rFonts w:ascii="Georgia" w:hAnsi="Georgia"/>
          <w:sz w:val="24"/>
          <w:szCs w:val="24"/>
        </w:rPr>
      </w:pPr>
      <w:r>
        <w:rPr>
          <w:rFonts w:ascii="Georgia" w:hAnsi="Georgia"/>
          <w:sz w:val="24"/>
          <w:szCs w:val="24"/>
        </w:rPr>
        <w:tab/>
      </w:r>
      <w:r w:rsidRPr="00D3278C">
        <w:rPr>
          <w:rFonts w:ascii="Georgia" w:hAnsi="Georgia"/>
          <w:position w:val="-60"/>
          <w:sz w:val="24"/>
          <w:szCs w:val="24"/>
        </w:rPr>
        <w:object w:dxaOrig="6120" w:dyaOrig="1060">
          <v:shape id="_x0000_i1050" type="#_x0000_t75" style="width:306pt;height:53.25pt" o:ole="">
            <v:imagedata r:id="rId51" o:title=""/>
          </v:shape>
          <o:OLEObject Type="Embed" ProgID="Equation.DSMT4" ShapeID="_x0000_i1050" DrawAspect="Content" ObjectID="_1537436058" r:id="rId52"/>
        </w:object>
      </w:r>
      <w:r>
        <w:rPr>
          <w:rFonts w:ascii="Georgia" w:hAnsi="Georgia"/>
          <w:sz w:val="24"/>
          <w:szCs w:val="24"/>
        </w:rPr>
        <w:t xml:space="preserve">  </w:t>
      </w:r>
      <w:r w:rsidR="001330E1">
        <w:rPr>
          <w:rFonts w:ascii="Georgia" w:hAnsi="Georgia"/>
          <w:sz w:val="24"/>
          <w:szCs w:val="24"/>
        </w:rPr>
        <w:t xml:space="preserve"> </w:t>
      </w:r>
    </w:p>
    <w:p w:rsidR="00E60FF4" w:rsidRDefault="003812C7" w:rsidP="008D4BDB">
      <w:pPr>
        <w:rPr>
          <w:rFonts w:ascii="Georgia" w:hAnsi="Georgia"/>
          <w:sz w:val="24"/>
          <w:szCs w:val="24"/>
        </w:rPr>
      </w:pPr>
      <w:r>
        <w:rPr>
          <w:rFonts w:ascii="Georgia" w:hAnsi="Georgia"/>
          <w:sz w:val="24"/>
          <w:szCs w:val="24"/>
        </w:rPr>
        <w:t>____________________________________________________________</w:t>
      </w:r>
    </w:p>
    <w:p w:rsidR="003812C7" w:rsidRPr="002A1F87" w:rsidRDefault="003A69A8" w:rsidP="002A1F87">
      <w:pPr>
        <w:jc w:val="center"/>
        <w:rPr>
          <w:rFonts w:ascii="Georgia" w:hAnsi="Georgia"/>
          <w:b/>
          <w:sz w:val="24"/>
          <w:szCs w:val="24"/>
          <w:u w:val="single"/>
        </w:rPr>
      </w:pPr>
      <w:r w:rsidRPr="00DE68E5">
        <w:rPr>
          <w:rFonts w:ascii="Georgia" w:hAnsi="Georgia"/>
          <w:b/>
          <w:color w:val="1F4E79" w:themeColor="accent1" w:themeShade="80"/>
          <w:sz w:val="24"/>
          <w:szCs w:val="24"/>
          <w:u w:val="single"/>
        </w:rPr>
        <w:t>Probability Distributions</w:t>
      </w:r>
    </w:p>
    <w:p w:rsidR="003A69A8" w:rsidRDefault="00C359CA" w:rsidP="008D4BDB">
      <w:pPr>
        <w:rPr>
          <w:rFonts w:ascii="Georgia" w:hAnsi="Georgia"/>
          <w:sz w:val="24"/>
          <w:szCs w:val="24"/>
        </w:rPr>
      </w:pPr>
      <w:r>
        <w:rPr>
          <w:rFonts w:ascii="Georgia" w:hAnsi="Georgia"/>
          <w:sz w:val="24"/>
          <w:szCs w:val="24"/>
        </w:rPr>
        <w:t xml:space="preserve">A </w:t>
      </w:r>
      <w:r w:rsidRPr="002A1F87">
        <w:rPr>
          <w:rFonts w:ascii="Georgia" w:hAnsi="Georgia"/>
          <w:b/>
          <w:sz w:val="24"/>
          <w:szCs w:val="24"/>
        </w:rPr>
        <w:t>probability model</w:t>
      </w:r>
      <w:r>
        <w:rPr>
          <w:rFonts w:ascii="Georgia" w:hAnsi="Georgia"/>
          <w:sz w:val="24"/>
          <w:szCs w:val="24"/>
        </w:rPr>
        <w:t xml:space="preserve"> is a mathematical representation of a random phenomenon.</w:t>
      </w:r>
    </w:p>
    <w:p w:rsidR="00C359CA" w:rsidRDefault="009F56E6" w:rsidP="00C359CA">
      <w:pPr>
        <w:rPr>
          <w:rFonts w:ascii="Georgia" w:hAnsi="Georgia"/>
          <w:sz w:val="24"/>
          <w:szCs w:val="24"/>
        </w:rPr>
      </w:pPr>
      <w:r>
        <w:rPr>
          <w:rFonts w:ascii="Georgia" w:hAnsi="Georgia"/>
          <w:sz w:val="24"/>
          <w:szCs w:val="24"/>
        </w:rPr>
        <w:t xml:space="preserve">Random variable is a type of random phenomenon. </w:t>
      </w:r>
      <w:r w:rsidR="00C359CA">
        <w:rPr>
          <w:rFonts w:ascii="Georgia" w:hAnsi="Georgia"/>
          <w:sz w:val="24"/>
          <w:szCs w:val="24"/>
        </w:rPr>
        <w:t xml:space="preserve">A </w:t>
      </w:r>
      <w:r w:rsidR="00C359CA" w:rsidRPr="002A1F87">
        <w:rPr>
          <w:rFonts w:ascii="Georgia" w:hAnsi="Georgia"/>
          <w:b/>
          <w:sz w:val="24"/>
          <w:szCs w:val="24"/>
        </w:rPr>
        <w:t>random variable</w:t>
      </w:r>
      <w:r w:rsidR="00C359CA">
        <w:rPr>
          <w:rFonts w:ascii="Georgia" w:hAnsi="Georgia"/>
          <w:sz w:val="24"/>
          <w:szCs w:val="24"/>
        </w:rPr>
        <w:t xml:space="preserve"> is a variable whose value is numeric and is determined by the outcome of an experiment.</w:t>
      </w:r>
    </w:p>
    <w:p w:rsidR="00874F0B" w:rsidRDefault="00157591" w:rsidP="00C359CA">
      <w:pPr>
        <w:rPr>
          <w:rFonts w:ascii="Georgia" w:hAnsi="Georgia"/>
          <w:sz w:val="24"/>
          <w:szCs w:val="24"/>
        </w:rPr>
      </w:pPr>
      <w:r>
        <w:rPr>
          <w:rFonts w:ascii="Georgia" w:hAnsi="Georgia"/>
          <w:sz w:val="24"/>
          <w:szCs w:val="24"/>
        </w:rPr>
        <w:t xml:space="preserve">A </w:t>
      </w:r>
      <w:r w:rsidR="008246C8" w:rsidRPr="00A73D4D">
        <w:rPr>
          <w:rFonts w:ascii="Georgia" w:hAnsi="Georgia"/>
          <w:b/>
          <w:sz w:val="24"/>
          <w:szCs w:val="24"/>
        </w:rPr>
        <w:t>discrete</w:t>
      </w:r>
      <w:r w:rsidR="008246C8">
        <w:rPr>
          <w:rFonts w:ascii="Georgia" w:hAnsi="Georgia"/>
          <w:sz w:val="24"/>
          <w:szCs w:val="24"/>
        </w:rPr>
        <w:t xml:space="preserve"> random variable is a </w:t>
      </w:r>
      <w:r>
        <w:rPr>
          <w:rFonts w:ascii="Georgia" w:hAnsi="Georgia"/>
          <w:sz w:val="24"/>
          <w:szCs w:val="24"/>
        </w:rPr>
        <w:t>random variable that can only assume values that are</w:t>
      </w:r>
      <w:r w:rsidR="008246C8">
        <w:rPr>
          <w:rFonts w:ascii="Georgia" w:hAnsi="Georgia"/>
          <w:sz w:val="24"/>
          <w:szCs w:val="24"/>
        </w:rPr>
        <w:t xml:space="preserve"> finite or countable.</w:t>
      </w:r>
      <w:r w:rsidR="00FC57D2">
        <w:rPr>
          <w:rFonts w:ascii="Georgia" w:hAnsi="Georgia"/>
          <w:sz w:val="24"/>
          <w:szCs w:val="24"/>
        </w:rPr>
        <w:t xml:space="preserve"> </w:t>
      </w:r>
    </w:p>
    <w:p w:rsidR="00874F0B" w:rsidRDefault="00874F0B" w:rsidP="00C359CA">
      <w:pPr>
        <w:rPr>
          <w:rFonts w:ascii="Georgia" w:hAnsi="Georgia"/>
          <w:sz w:val="24"/>
          <w:szCs w:val="24"/>
        </w:rPr>
      </w:pPr>
      <w:r>
        <w:rPr>
          <w:rFonts w:ascii="Georgia" w:hAnsi="Georgia"/>
          <w:sz w:val="24"/>
          <w:szCs w:val="24"/>
        </w:rPr>
        <w:t>Examples:</w:t>
      </w:r>
    </w:p>
    <w:p w:rsidR="00874F0B" w:rsidRDefault="00874F0B" w:rsidP="00C359CA">
      <w:pPr>
        <w:pStyle w:val="ListParagraph"/>
        <w:numPr>
          <w:ilvl w:val="0"/>
          <w:numId w:val="5"/>
        </w:numPr>
        <w:rPr>
          <w:rFonts w:ascii="Georgia" w:hAnsi="Georgia"/>
          <w:sz w:val="24"/>
          <w:szCs w:val="24"/>
        </w:rPr>
      </w:pPr>
      <w:r>
        <w:rPr>
          <w:rFonts w:ascii="Georgia" w:hAnsi="Georgia"/>
          <w:sz w:val="24"/>
          <w:szCs w:val="24"/>
        </w:rPr>
        <w:t>T</w:t>
      </w:r>
      <w:r w:rsidR="00FC57D2" w:rsidRPr="00874F0B">
        <w:rPr>
          <w:rFonts w:ascii="Georgia" w:hAnsi="Georgia"/>
          <w:sz w:val="24"/>
          <w:szCs w:val="24"/>
        </w:rPr>
        <w:t>he number</w:t>
      </w:r>
      <w:proofErr w:type="gramStart"/>
      <w:r w:rsidR="00FC57D2" w:rsidRPr="00874F0B">
        <w:rPr>
          <w:rFonts w:ascii="Georgia" w:hAnsi="Georgia"/>
          <w:sz w:val="24"/>
          <w:szCs w:val="24"/>
        </w:rPr>
        <w:t xml:space="preserve">, </w:t>
      </w:r>
      <w:proofErr w:type="gramEnd"/>
      <w:r w:rsidR="00FC57D2" w:rsidRPr="00FC57D2">
        <w:rPr>
          <w:position w:val="-6"/>
        </w:rPr>
        <w:object w:dxaOrig="200" w:dyaOrig="220">
          <v:shape id="_x0000_i1051" type="#_x0000_t75" style="width:9.75pt;height:11.25pt" o:ole="">
            <v:imagedata r:id="rId53" o:title=""/>
          </v:shape>
          <o:OLEObject Type="Embed" ProgID="Equation.DSMT4" ShapeID="_x0000_i1051" DrawAspect="Content" ObjectID="_1537436059" r:id="rId54"/>
        </w:object>
      </w:r>
      <w:r w:rsidRPr="00874F0B">
        <w:rPr>
          <w:rFonts w:ascii="Georgia" w:hAnsi="Georgia"/>
          <w:sz w:val="24"/>
          <w:szCs w:val="24"/>
        </w:rPr>
        <w:t xml:space="preserve">, of the next three customers entering a store who will make a purchase. Here </w:t>
      </w:r>
      <w:r w:rsidRPr="00FC57D2">
        <w:rPr>
          <w:position w:val="-6"/>
        </w:rPr>
        <w:object w:dxaOrig="200" w:dyaOrig="220">
          <v:shape id="_x0000_i1052" type="#_x0000_t75" style="width:9.75pt;height:11.25pt" o:ole="">
            <v:imagedata r:id="rId53" o:title=""/>
          </v:shape>
          <o:OLEObject Type="Embed" ProgID="Equation.DSMT4" ShapeID="_x0000_i1052" DrawAspect="Content" ObjectID="_1537436060" r:id="rId55"/>
        </w:object>
      </w:r>
      <w:r w:rsidRPr="00874F0B">
        <w:rPr>
          <w:rFonts w:ascii="Georgia" w:hAnsi="Georgia"/>
          <w:sz w:val="24"/>
          <w:szCs w:val="24"/>
        </w:rPr>
        <w:t xml:space="preserve"> could be 0, 1, 2, or 3. In this case the random variable is countable and finite. </w:t>
      </w:r>
    </w:p>
    <w:p w:rsidR="00874F0B" w:rsidRPr="00874F0B" w:rsidRDefault="00874F0B" w:rsidP="00C359CA">
      <w:pPr>
        <w:pStyle w:val="ListParagraph"/>
        <w:numPr>
          <w:ilvl w:val="0"/>
          <w:numId w:val="5"/>
        </w:numPr>
        <w:rPr>
          <w:rFonts w:ascii="Georgia" w:hAnsi="Georgia"/>
          <w:sz w:val="24"/>
          <w:szCs w:val="24"/>
        </w:rPr>
      </w:pPr>
      <w:r>
        <w:rPr>
          <w:rFonts w:ascii="Georgia" w:hAnsi="Georgia"/>
          <w:sz w:val="24"/>
          <w:szCs w:val="24"/>
        </w:rPr>
        <w:t>The number</w:t>
      </w:r>
      <w:proofErr w:type="gramStart"/>
      <w:r>
        <w:rPr>
          <w:rFonts w:ascii="Georgia" w:hAnsi="Georgia"/>
          <w:sz w:val="24"/>
          <w:szCs w:val="24"/>
        </w:rPr>
        <w:t xml:space="preserve">, </w:t>
      </w:r>
      <w:proofErr w:type="gramEnd"/>
      <w:r w:rsidRPr="00FC57D2">
        <w:rPr>
          <w:rFonts w:ascii="Georgia" w:hAnsi="Georgia"/>
          <w:position w:val="-6"/>
          <w:sz w:val="24"/>
          <w:szCs w:val="24"/>
        </w:rPr>
        <w:object w:dxaOrig="200" w:dyaOrig="220">
          <v:shape id="_x0000_i1053" type="#_x0000_t75" style="width:9.75pt;height:11.25pt" o:ole="">
            <v:imagedata r:id="rId53" o:title=""/>
          </v:shape>
          <o:OLEObject Type="Embed" ProgID="Equation.DSMT4" ShapeID="_x0000_i1053" DrawAspect="Content" ObjectID="_1537436061" r:id="rId56"/>
        </w:object>
      </w:r>
      <w:r>
        <w:rPr>
          <w:rFonts w:ascii="Georgia" w:hAnsi="Georgia"/>
          <w:sz w:val="24"/>
          <w:szCs w:val="24"/>
        </w:rPr>
        <w:t xml:space="preserve">, of major fires in a large city in the next two months. Here </w:t>
      </w:r>
      <w:r w:rsidRPr="00FC57D2">
        <w:rPr>
          <w:rFonts w:ascii="Georgia" w:hAnsi="Georgia"/>
          <w:position w:val="-6"/>
          <w:sz w:val="24"/>
          <w:szCs w:val="24"/>
        </w:rPr>
        <w:object w:dxaOrig="200" w:dyaOrig="220">
          <v:shape id="_x0000_i1054" type="#_x0000_t75" style="width:9.75pt;height:11.25pt" o:ole="">
            <v:imagedata r:id="rId53" o:title=""/>
          </v:shape>
          <o:OLEObject Type="Embed" ProgID="Equation.DSMT4" ShapeID="_x0000_i1054" DrawAspect="Content" ObjectID="_1537436062" r:id="rId57"/>
        </w:object>
      </w:r>
      <w:r>
        <w:rPr>
          <w:rFonts w:ascii="Georgia" w:hAnsi="Georgia"/>
          <w:sz w:val="24"/>
          <w:szCs w:val="24"/>
        </w:rPr>
        <w:t xml:space="preserve"> could be 0, 1, 2, 3, and so forth (there is no definite maximum number of fires). In this case the random variable is countable and infinite.</w:t>
      </w:r>
    </w:p>
    <w:p w:rsidR="008246C8" w:rsidRDefault="00A73D4D" w:rsidP="00C359CA">
      <w:pPr>
        <w:rPr>
          <w:rFonts w:ascii="Georgia" w:hAnsi="Georgia"/>
          <w:sz w:val="24"/>
          <w:szCs w:val="24"/>
        </w:rPr>
      </w:pPr>
      <w:r>
        <w:rPr>
          <w:rFonts w:ascii="Georgia" w:hAnsi="Georgia"/>
          <w:sz w:val="24"/>
          <w:szCs w:val="24"/>
        </w:rPr>
        <w:t xml:space="preserve">A random variable is said to be </w:t>
      </w:r>
      <w:r w:rsidRPr="00A73D4D">
        <w:rPr>
          <w:rFonts w:ascii="Georgia" w:hAnsi="Georgia"/>
          <w:b/>
          <w:sz w:val="24"/>
          <w:szCs w:val="24"/>
        </w:rPr>
        <w:t>continuous</w:t>
      </w:r>
      <w:r>
        <w:rPr>
          <w:rFonts w:ascii="Georgia" w:hAnsi="Georgia"/>
          <w:sz w:val="24"/>
          <w:szCs w:val="24"/>
        </w:rPr>
        <w:t xml:space="preserve"> if it can take any value in an interval. </w:t>
      </w:r>
      <w:r w:rsidR="00BC613F">
        <w:rPr>
          <w:rFonts w:ascii="Georgia" w:hAnsi="Georgia"/>
          <w:sz w:val="24"/>
          <w:szCs w:val="24"/>
        </w:rPr>
        <w:t xml:space="preserve">For example, the exact time it takes a trainee to perform a job task may be any value between two points, say 1 minute to 10 minutes. If </w:t>
      </w:r>
      <w:r w:rsidR="00BC613F" w:rsidRPr="00FC57D2">
        <w:rPr>
          <w:rFonts w:ascii="Georgia" w:hAnsi="Georgia"/>
          <w:position w:val="-6"/>
          <w:sz w:val="24"/>
          <w:szCs w:val="24"/>
        </w:rPr>
        <w:object w:dxaOrig="200" w:dyaOrig="220">
          <v:shape id="_x0000_i1055" type="#_x0000_t75" style="width:9.75pt;height:11.25pt" o:ole="">
            <v:imagedata r:id="rId53" o:title=""/>
          </v:shape>
          <o:OLEObject Type="Embed" ProgID="Equation.DSMT4" ShapeID="_x0000_i1055" DrawAspect="Content" ObjectID="_1537436063" r:id="rId58"/>
        </w:object>
      </w:r>
      <w:r w:rsidR="00BC613F">
        <w:rPr>
          <w:rFonts w:ascii="Georgia" w:hAnsi="Georgia"/>
          <w:sz w:val="24"/>
          <w:szCs w:val="24"/>
        </w:rPr>
        <w:t xml:space="preserve"> is the time required, then x is continuous because, if measured precisely enough, the possible values</w:t>
      </w:r>
      <w:proofErr w:type="gramStart"/>
      <w:r w:rsidR="00BC613F">
        <w:rPr>
          <w:rFonts w:ascii="Georgia" w:hAnsi="Georgia"/>
          <w:sz w:val="24"/>
          <w:szCs w:val="24"/>
        </w:rPr>
        <w:t xml:space="preserve">, </w:t>
      </w:r>
      <w:proofErr w:type="gramEnd"/>
      <w:r w:rsidR="00BC613F" w:rsidRPr="00FC57D2">
        <w:rPr>
          <w:rFonts w:ascii="Georgia" w:hAnsi="Georgia"/>
          <w:position w:val="-6"/>
          <w:sz w:val="24"/>
          <w:szCs w:val="24"/>
        </w:rPr>
        <w:object w:dxaOrig="200" w:dyaOrig="220">
          <v:shape id="_x0000_i1056" type="#_x0000_t75" style="width:9.75pt;height:11.25pt" o:ole="">
            <v:imagedata r:id="rId53" o:title=""/>
          </v:shape>
          <o:OLEObject Type="Embed" ProgID="Equation.DSMT4" ShapeID="_x0000_i1056" DrawAspect="Content" ObjectID="_1537436064" r:id="rId59"/>
        </w:object>
      </w:r>
      <w:r w:rsidR="00BC613F">
        <w:rPr>
          <w:rFonts w:ascii="Georgia" w:hAnsi="Georgia"/>
          <w:sz w:val="24"/>
          <w:szCs w:val="24"/>
        </w:rPr>
        <w:t>, can be any value in the interval 1 to 10 minutes</w:t>
      </w:r>
      <w:r w:rsidR="00817D67">
        <w:rPr>
          <w:rFonts w:ascii="Georgia" w:hAnsi="Georgia"/>
          <w:sz w:val="24"/>
          <w:szCs w:val="24"/>
        </w:rPr>
        <w:t>.</w:t>
      </w:r>
    </w:p>
    <w:p w:rsidR="00817D67" w:rsidRDefault="00817D67" w:rsidP="00C359CA">
      <w:pPr>
        <w:rPr>
          <w:rFonts w:ascii="Georgia" w:hAnsi="Georgia"/>
          <w:sz w:val="24"/>
          <w:szCs w:val="24"/>
        </w:rPr>
      </w:pPr>
      <w:r>
        <w:rPr>
          <w:rFonts w:ascii="Georgia" w:hAnsi="Georgia"/>
          <w:sz w:val="24"/>
          <w:szCs w:val="24"/>
        </w:rPr>
        <w:t>A continuous random variable is generally defined by measuring, which is contrasted with a discrete random variable, whose value is typically determined by counting.</w:t>
      </w:r>
    </w:p>
    <w:p w:rsidR="00B02D29" w:rsidRDefault="00B02D29" w:rsidP="00C359CA">
      <w:pPr>
        <w:rPr>
          <w:rFonts w:ascii="Georgia" w:hAnsi="Georgia"/>
          <w:sz w:val="24"/>
          <w:szCs w:val="24"/>
        </w:rPr>
      </w:pPr>
      <w:r>
        <w:rPr>
          <w:rFonts w:ascii="Georgia" w:hAnsi="Georgia"/>
          <w:sz w:val="24"/>
          <w:szCs w:val="24"/>
        </w:rPr>
        <w:t xml:space="preserve">The probability model describing a random variable is called a </w:t>
      </w:r>
      <w:r w:rsidRPr="002A1F87">
        <w:rPr>
          <w:rFonts w:ascii="Georgia" w:hAnsi="Georgia"/>
          <w:b/>
          <w:sz w:val="24"/>
          <w:szCs w:val="24"/>
        </w:rPr>
        <w:t>probability distribution</w:t>
      </w:r>
      <w:r>
        <w:rPr>
          <w:rFonts w:ascii="Georgia" w:hAnsi="Georgia"/>
          <w:sz w:val="24"/>
          <w:szCs w:val="24"/>
        </w:rPr>
        <w:t xml:space="preserve"> and consists of</w:t>
      </w:r>
    </w:p>
    <w:p w:rsidR="00B02D29" w:rsidRDefault="00B02D29" w:rsidP="00B02D29">
      <w:pPr>
        <w:pStyle w:val="ListParagraph"/>
        <w:numPr>
          <w:ilvl w:val="0"/>
          <w:numId w:val="4"/>
        </w:numPr>
        <w:rPr>
          <w:rFonts w:ascii="Georgia" w:hAnsi="Georgia"/>
          <w:sz w:val="24"/>
          <w:szCs w:val="24"/>
        </w:rPr>
      </w:pPr>
      <w:r>
        <w:rPr>
          <w:rFonts w:ascii="Georgia" w:hAnsi="Georgia"/>
          <w:sz w:val="24"/>
          <w:szCs w:val="24"/>
        </w:rPr>
        <w:t>a specification of the possible values of the random variable and</w:t>
      </w:r>
    </w:p>
    <w:p w:rsidR="00B02D29" w:rsidRDefault="00B02D29" w:rsidP="00B02D29">
      <w:pPr>
        <w:pStyle w:val="ListParagraph"/>
        <w:numPr>
          <w:ilvl w:val="0"/>
          <w:numId w:val="4"/>
        </w:numPr>
        <w:rPr>
          <w:rFonts w:ascii="Georgia" w:hAnsi="Georgia"/>
          <w:sz w:val="24"/>
          <w:szCs w:val="24"/>
        </w:rPr>
      </w:pPr>
      <w:proofErr w:type="gramStart"/>
      <w:r>
        <w:rPr>
          <w:rFonts w:ascii="Georgia" w:hAnsi="Georgia"/>
          <w:sz w:val="24"/>
          <w:szCs w:val="24"/>
        </w:rPr>
        <w:t>a</w:t>
      </w:r>
      <w:proofErr w:type="gramEnd"/>
      <w:r>
        <w:rPr>
          <w:rFonts w:ascii="Georgia" w:hAnsi="Georgia"/>
          <w:sz w:val="24"/>
          <w:szCs w:val="24"/>
        </w:rPr>
        <w:t xml:space="preserve"> table, graph, or formula that can be used to calculate probabilities concerning the values that the random variable might equal.</w:t>
      </w:r>
    </w:p>
    <w:p w:rsidR="00B02D29" w:rsidRDefault="003E0B49" w:rsidP="00B02D29">
      <w:pPr>
        <w:rPr>
          <w:rFonts w:ascii="Georgia" w:hAnsi="Georgia"/>
          <w:sz w:val="24"/>
          <w:szCs w:val="24"/>
        </w:rPr>
      </w:pPr>
      <w:r>
        <w:rPr>
          <w:rFonts w:ascii="Georgia" w:hAnsi="Georgia"/>
          <w:sz w:val="24"/>
          <w:szCs w:val="24"/>
        </w:rPr>
        <w:lastRenderedPageBreak/>
        <w:t>Every probability distribution must satisfy each of the following three requirements.</w:t>
      </w:r>
    </w:p>
    <w:p w:rsidR="003E0B49" w:rsidRDefault="003E0B49" w:rsidP="003E0B49">
      <w:pPr>
        <w:pStyle w:val="ListParagraph"/>
        <w:numPr>
          <w:ilvl w:val="0"/>
          <w:numId w:val="6"/>
        </w:numPr>
        <w:rPr>
          <w:rFonts w:ascii="Georgia" w:hAnsi="Georgia"/>
          <w:sz w:val="24"/>
          <w:szCs w:val="24"/>
        </w:rPr>
      </w:pPr>
      <w:r>
        <w:rPr>
          <w:rFonts w:ascii="Georgia" w:hAnsi="Georgia"/>
          <w:sz w:val="24"/>
          <w:szCs w:val="24"/>
        </w:rPr>
        <w:t xml:space="preserve">There is a numerical random variable </w:t>
      </w:r>
      <w:r w:rsidRPr="00FC57D2">
        <w:rPr>
          <w:rFonts w:ascii="Georgia" w:hAnsi="Georgia"/>
          <w:position w:val="-6"/>
          <w:sz w:val="24"/>
          <w:szCs w:val="24"/>
        </w:rPr>
        <w:object w:dxaOrig="200" w:dyaOrig="220">
          <v:shape id="_x0000_i1057" type="#_x0000_t75" style="width:9.75pt;height:11.25pt" o:ole="">
            <v:imagedata r:id="rId53" o:title=""/>
          </v:shape>
          <o:OLEObject Type="Embed" ProgID="Equation.DSMT4" ShapeID="_x0000_i1057" DrawAspect="Content" ObjectID="_1537436065" r:id="rId60"/>
        </w:object>
      </w:r>
      <w:r>
        <w:rPr>
          <w:rFonts w:ascii="Georgia" w:hAnsi="Georgia"/>
          <w:sz w:val="24"/>
          <w:szCs w:val="24"/>
        </w:rPr>
        <w:t xml:space="preserve"> and its values are associated with corresponding probabilities.</w:t>
      </w:r>
    </w:p>
    <w:p w:rsidR="003E0B49" w:rsidRDefault="003E0B49" w:rsidP="003E0B49">
      <w:pPr>
        <w:pStyle w:val="ListParagraph"/>
        <w:numPr>
          <w:ilvl w:val="0"/>
          <w:numId w:val="6"/>
        </w:numPr>
        <w:rPr>
          <w:rFonts w:ascii="Georgia" w:hAnsi="Georgia"/>
          <w:sz w:val="24"/>
          <w:szCs w:val="24"/>
        </w:rPr>
      </w:pPr>
      <w:r w:rsidRPr="003E0B49">
        <w:rPr>
          <w:rFonts w:ascii="Georgia" w:hAnsi="Georgia"/>
          <w:position w:val="-14"/>
          <w:sz w:val="24"/>
          <w:szCs w:val="24"/>
        </w:rPr>
        <w:object w:dxaOrig="1180" w:dyaOrig="400">
          <v:shape id="_x0000_i1058" type="#_x0000_t75" style="width:59.25pt;height:20.25pt" o:ole="">
            <v:imagedata r:id="rId61" o:title=""/>
          </v:shape>
          <o:OLEObject Type="Embed" ProgID="Equation.DSMT4" ShapeID="_x0000_i1058" DrawAspect="Content" ObjectID="_1537436066" r:id="rId62"/>
        </w:object>
      </w:r>
      <w:r>
        <w:rPr>
          <w:rFonts w:ascii="Georgia" w:hAnsi="Georgia"/>
          <w:sz w:val="24"/>
          <w:szCs w:val="24"/>
        </w:rPr>
        <w:t xml:space="preserve"> </w:t>
      </w:r>
      <w:proofErr w:type="gramStart"/>
      <w:r>
        <w:rPr>
          <w:rFonts w:ascii="Georgia" w:hAnsi="Georgia"/>
          <w:sz w:val="24"/>
          <w:szCs w:val="24"/>
        </w:rPr>
        <w:t>where</w:t>
      </w:r>
      <w:proofErr w:type="gramEnd"/>
      <w:r>
        <w:rPr>
          <w:rFonts w:ascii="Georgia" w:hAnsi="Georgia"/>
          <w:sz w:val="24"/>
          <w:szCs w:val="24"/>
        </w:rPr>
        <w:t xml:space="preserve"> </w:t>
      </w:r>
      <w:r w:rsidRPr="00FC57D2">
        <w:rPr>
          <w:rFonts w:ascii="Georgia" w:hAnsi="Georgia"/>
          <w:position w:val="-6"/>
          <w:sz w:val="24"/>
          <w:szCs w:val="24"/>
        </w:rPr>
        <w:object w:dxaOrig="200" w:dyaOrig="220">
          <v:shape id="_x0000_i1059" type="#_x0000_t75" style="width:9.75pt;height:11.25pt" o:ole="">
            <v:imagedata r:id="rId53" o:title=""/>
          </v:shape>
          <o:OLEObject Type="Embed" ProgID="Equation.DSMT4" ShapeID="_x0000_i1059" DrawAspect="Content" ObjectID="_1537436067" r:id="rId63"/>
        </w:object>
      </w:r>
      <w:r>
        <w:rPr>
          <w:rFonts w:ascii="Georgia" w:hAnsi="Georgia"/>
          <w:sz w:val="24"/>
          <w:szCs w:val="24"/>
        </w:rPr>
        <w:t xml:space="preserve"> assumes all possible values. (The sum of all probabilities must be 1, but sums such as 0.999 or 1.001 are acceptable because they result from rounding errors.)</w:t>
      </w:r>
    </w:p>
    <w:p w:rsidR="003E0B49" w:rsidRDefault="003E0B49" w:rsidP="003E0B49">
      <w:pPr>
        <w:pStyle w:val="ListParagraph"/>
        <w:numPr>
          <w:ilvl w:val="0"/>
          <w:numId w:val="6"/>
        </w:numPr>
        <w:rPr>
          <w:rFonts w:ascii="Georgia" w:hAnsi="Georgia"/>
          <w:sz w:val="24"/>
          <w:szCs w:val="24"/>
        </w:rPr>
      </w:pPr>
      <w:r w:rsidRPr="003E0B49">
        <w:rPr>
          <w:rFonts w:ascii="Georgia" w:hAnsi="Georgia"/>
          <w:position w:val="-14"/>
          <w:sz w:val="24"/>
          <w:szCs w:val="24"/>
        </w:rPr>
        <w:object w:dxaOrig="1240" w:dyaOrig="400">
          <v:shape id="_x0000_i1060" type="#_x0000_t75" style="width:62.25pt;height:20.25pt" o:ole="">
            <v:imagedata r:id="rId64" o:title=""/>
          </v:shape>
          <o:OLEObject Type="Embed" ProgID="Equation.DSMT4" ShapeID="_x0000_i1060" DrawAspect="Content" ObjectID="_1537436068" r:id="rId65"/>
        </w:object>
      </w:r>
      <w:r>
        <w:rPr>
          <w:rFonts w:ascii="Georgia" w:hAnsi="Georgia"/>
          <w:sz w:val="24"/>
          <w:szCs w:val="24"/>
        </w:rPr>
        <w:t xml:space="preserve"> </w:t>
      </w:r>
      <w:proofErr w:type="gramStart"/>
      <w:r>
        <w:rPr>
          <w:rFonts w:ascii="Georgia" w:hAnsi="Georgia"/>
          <w:sz w:val="24"/>
          <w:szCs w:val="24"/>
        </w:rPr>
        <w:t>for</w:t>
      </w:r>
      <w:proofErr w:type="gramEnd"/>
      <w:r>
        <w:rPr>
          <w:rFonts w:ascii="Georgia" w:hAnsi="Georgia"/>
          <w:sz w:val="24"/>
          <w:szCs w:val="24"/>
        </w:rPr>
        <w:t xml:space="preserve"> every individual value of the random variable </w:t>
      </w:r>
      <w:r w:rsidRPr="00FC57D2">
        <w:rPr>
          <w:rFonts w:ascii="Georgia" w:hAnsi="Georgia"/>
          <w:position w:val="-6"/>
          <w:sz w:val="24"/>
          <w:szCs w:val="24"/>
        </w:rPr>
        <w:object w:dxaOrig="200" w:dyaOrig="220">
          <v:shape id="_x0000_i1061" type="#_x0000_t75" style="width:9.75pt;height:11.25pt" o:ole="">
            <v:imagedata r:id="rId53" o:title=""/>
          </v:shape>
          <o:OLEObject Type="Embed" ProgID="Equation.DSMT4" ShapeID="_x0000_i1061" DrawAspect="Content" ObjectID="_1537436069" r:id="rId66"/>
        </w:object>
      </w:r>
      <w:r>
        <w:rPr>
          <w:rFonts w:ascii="Georgia" w:hAnsi="Georgia"/>
          <w:sz w:val="24"/>
          <w:szCs w:val="24"/>
        </w:rPr>
        <w:t>. (That is, each probability value must be between 0 and 1 inclusive.)</w:t>
      </w:r>
    </w:p>
    <w:p w:rsidR="00094CF3" w:rsidRDefault="00094CF3" w:rsidP="00094CF3">
      <w:pPr>
        <w:rPr>
          <w:rFonts w:ascii="Georgia" w:hAnsi="Georgia"/>
          <w:sz w:val="24"/>
          <w:szCs w:val="24"/>
        </w:rPr>
      </w:pPr>
      <w:r>
        <w:rPr>
          <w:rFonts w:ascii="Georgia" w:hAnsi="Georgia"/>
          <w:sz w:val="24"/>
          <w:szCs w:val="24"/>
        </w:rPr>
        <w:t xml:space="preserve">The second requirement comes from the simple fact that the random variable </w:t>
      </w:r>
      <w:r w:rsidRPr="00FC57D2">
        <w:rPr>
          <w:rFonts w:ascii="Georgia" w:hAnsi="Georgia"/>
          <w:position w:val="-6"/>
          <w:sz w:val="24"/>
          <w:szCs w:val="24"/>
        </w:rPr>
        <w:object w:dxaOrig="200" w:dyaOrig="220">
          <v:shape id="_x0000_i1062" type="#_x0000_t75" style="width:9.75pt;height:11.25pt" o:ole="">
            <v:imagedata r:id="rId53" o:title=""/>
          </v:shape>
          <o:OLEObject Type="Embed" ProgID="Equation.DSMT4" ShapeID="_x0000_i1062" DrawAspect="Content" ObjectID="_1537436070" r:id="rId67"/>
        </w:object>
      </w:r>
      <w:r>
        <w:rPr>
          <w:rFonts w:ascii="Georgia" w:hAnsi="Georgia"/>
          <w:sz w:val="24"/>
          <w:szCs w:val="24"/>
        </w:rPr>
        <w:t xml:space="preserve"> represents all possible events in the entire sample space, so we are certain that one of the events will occur. The third requirement comes from the basic principle that any probability value must be 0 or 1 or a value between 0 and 1.</w:t>
      </w:r>
    </w:p>
    <w:p w:rsidR="002C3309" w:rsidRDefault="00D00B5C" w:rsidP="00094CF3">
      <w:pPr>
        <w:rPr>
          <w:rFonts w:ascii="Georgia" w:hAnsi="Georgia"/>
          <w:sz w:val="24"/>
          <w:szCs w:val="24"/>
        </w:rPr>
      </w:pPr>
      <w:r w:rsidRPr="00565A42">
        <w:rPr>
          <w:rFonts w:ascii="Georgia" w:hAnsi="Georgia"/>
          <w:b/>
          <w:sz w:val="24"/>
          <w:szCs w:val="24"/>
        </w:rPr>
        <w:t>Probability function</w:t>
      </w:r>
      <w:r>
        <w:rPr>
          <w:rFonts w:ascii="Georgia" w:hAnsi="Georgia"/>
          <w:sz w:val="24"/>
          <w:szCs w:val="24"/>
        </w:rPr>
        <w:t xml:space="preserve"> is a rule that assigns probabilities to the values of the random variables. A probability function can be as simple as a list that pairs the values of a random variable with their probabilities. However, a probability function is most often expressed in formula form.</w:t>
      </w:r>
    </w:p>
    <w:p w:rsidR="00060393" w:rsidRDefault="003C716D" w:rsidP="00094CF3">
      <w:pPr>
        <w:rPr>
          <w:rFonts w:ascii="Georgia" w:hAnsi="Georgia"/>
          <w:sz w:val="24"/>
          <w:szCs w:val="24"/>
        </w:rPr>
      </w:pPr>
      <w:r>
        <w:rPr>
          <w:rFonts w:ascii="Georgia" w:hAnsi="Georgia"/>
          <w:sz w:val="24"/>
          <w:szCs w:val="24"/>
        </w:rPr>
        <w:t xml:space="preserve">The probability distribution for a discrete random variable is called </w:t>
      </w:r>
      <w:r w:rsidRPr="00310437">
        <w:rPr>
          <w:rFonts w:ascii="Georgia" w:hAnsi="Georgia"/>
          <w:b/>
          <w:sz w:val="24"/>
          <w:szCs w:val="24"/>
        </w:rPr>
        <w:t>discrete probability distribution</w:t>
      </w:r>
      <w:r>
        <w:rPr>
          <w:rFonts w:ascii="Georgia" w:hAnsi="Georgia"/>
          <w:sz w:val="24"/>
          <w:szCs w:val="24"/>
        </w:rPr>
        <w:t xml:space="preserve"> and the probability functions associated with discrete probability distributions </w:t>
      </w:r>
      <w:r w:rsidR="004E757F">
        <w:rPr>
          <w:rFonts w:ascii="Georgia" w:hAnsi="Georgia"/>
          <w:sz w:val="24"/>
          <w:szCs w:val="24"/>
        </w:rPr>
        <w:t xml:space="preserve">are known as </w:t>
      </w:r>
      <w:r w:rsidR="004E757F" w:rsidRPr="00310437">
        <w:rPr>
          <w:rFonts w:ascii="Georgia" w:hAnsi="Georgia"/>
          <w:b/>
          <w:sz w:val="24"/>
          <w:szCs w:val="24"/>
        </w:rPr>
        <w:t>probability mass functions</w:t>
      </w:r>
      <w:r w:rsidR="004E757F">
        <w:rPr>
          <w:rFonts w:ascii="Georgia" w:hAnsi="Georgia"/>
          <w:sz w:val="24"/>
          <w:szCs w:val="24"/>
        </w:rPr>
        <w:t xml:space="preserve"> (</w:t>
      </w:r>
      <w:proofErr w:type="spellStart"/>
      <w:r w:rsidR="004E757F">
        <w:rPr>
          <w:rFonts w:ascii="Georgia" w:hAnsi="Georgia"/>
          <w:sz w:val="24"/>
          <w:szCs w:val="24"/>
        </w:rPr>
        <w:t>pmf</w:t>
      </w:r>
      <w:proofErr w:type="spellEnd"/>
      <w:r w:rsidR="004E757F">
        <w:rPr>
          <w:rFonts w:ascii="Georgia" w:hAnsi="Georgia"/>
          <w:sz w:val="24"/>
          <w:szCs w:val="24"/>
        </w:rPr>
        <w:t>).</w:t>
      </w:r>
    </w:p>
    <w:p w:rsidR="004E757F" w:rsidRDefault="004E757F" w:rsidP="00094CF3">
      <w:pPr>
        <w:rPr>
          <w:rFonts w:ascii="Georgia" w:hAnsi="Georgia"/>
          <w:sz w:val="24"/>
          <w:szCs w:val="24"/>
        </w:rPr>
      </w:pPr>
      <w:r>
        <w:rPr>
          <w:rFonts w:ascii="Georgia" w:hAnsi="Georgia"/>
          <w:sz w:val="24"/>
          <w:szCs w:val="24"/>
        </w:rPr>
        <w:t xml:space="preserve">The probability distributions associated with continuous random variables are called </w:t>
      </w:r>
      <w:r w:rsidRPr="00310437">
        <w:rPr>
          <w:rFonts w:ascii="Georgia" w:hAnsi="Georgia"/>
          <w:b/>
          <w:sz w:val="24"/>
          <w:szCs w:val="24"/>
        </w:rPr>
        <w:t>continuous probability distributions</w:t>
      </w:r>
      <w:r>
        <w:rPr>
          <w:rFonts w:ascii="Georgia" w:hAnsi="Georgia"/>
          <w:sz w:val="24"/>
          <w:szCs w:val="24"/>
        </w:rPr>
        <w:t xml:space="preserve"> and corresponding probability functions are called </w:t>
      </w:r>
      <w:r w:rsidR="00310437" w:rsidRPr="00310437">
        <w:rPr>
          <w:rFonts w:ascii="Georgia" w:hAnsi="Georgia"/>
          <w:b/>
          <w:sz w:val="24"/>
          <w:szCs w:val="24"/>
        </w:rPr>
        <w:t>probability density functions</w:t>
      </w:r>
      <w:r w:rsidR="00310437">
        <w:rPr>
          <w:rFonts w:ascii="Georgia" w:hAnsi="Georgia"/>
          <w:sz w:val="24"/>
          <w:szCs w:val="24"/>
        </w:rPr>
        <w:t xml:space="preserve"> (pdf).</w:t>
      </w:r>
    </w:p>
    <w:p w:rsidR="00310437" w:rsidRDefault="00BB2BC3" w:rsidP="00094CF3">
      <w:pPr>
        <w:rPr>
          <w:rFonts w:ascii="Georgia" w:hAnsi="Georgia"/>
          <w:sz w:val="24"/>
          <w:szCs w:val="24"/>
        </w:rPr>
      </w:pPr>
      <w:r>
        <w:rPr>
          <w:rFonts w:ascii="Georgia" w:hAnsi="Georgia"/>
          <w:sz w:val="24"/>
          <w:szCs w:val="24"/>
        </w:rPr>
        <w:t>____________________________________________________________</w:t>
      </w:r>
    </w:p>
    <w:p w:rsidR="00BB2BC3" w:rsidRPr="00310082" w:rsidRDefault="00310082" w:rsidP="00310082">
      <w:pPr>
        <w:jc w:val="center"/>
        <w:rPr>
          <w:rFonts w:ascii="Georgia" w:hAnsi="Georgia"/>
          <w:b/>
          <w:sz w:val="24"/>
          <w:szCs w:val="24"/>
          <w:u w:val="single"/>
        </w:rPr>
      </w:pPr>
      <w:r w:rsidRPr="00DE68E5">
        <w:rPr>
          <w:rFonts w:ascii="Georgia" w:hAnsi="Georgia"/>
          <w:b/>
          <w:color w:val="1F4E79" w:themeColor="accent1" w:themeShade="80"/>
          <w:sz w:val="24"/>
          <w:szCs w:val="24"/>
          <w:u w:val="single"/>
        </w:rPr>
        <w:t>Moments</w:t>
      </w:r>
    </w:p>
    <w:p w:rsidR="00DE68E5" w:rsidRDefault="00DE68E5" w:rsidP="00094CF3">
      <w:pPr>
        <w:rPr>
          <w:rFonts w:ascii="Georgia" w:hAnsi="Georgia"/>
          <w:sz w:val="24"/>
          <w:szCs w:val="24"/>
        </w:rPr>
      </w:pPr>
      <w:r>
        <w:rPr>
          <w:rFonts w:ascii="Georgia" w:hAnsi="Georgia"/>
          <w:sz w:val="24"/>
          <w:szCs w:val="24"/>
        </w:rPr>
        <w:t>Moment is a term generally used in physics or mechanics and provides us a measure of the turning or the rotation effect of a force about some point. However, the term moment as used in physics has nothing to do with the moment used in Statistics, the only analogy being that in Statistics we talk of moment of a random variable about some point and these moments are used to describe the various characteristics of a probability distribution viz., central tendency, dispersion, skewness and kurtosis.</w:t>
      </w:r>
      <w:r w:rsidR="008D7640">
        <w:rPr>
          <w:rFonts w:ascii="Georgia" w:hAnsi="Georgia"/>
          <w:sz w:val="24"/>
          <w:szCs w:val="24"/>
        </w:rPr>
        <w:t xml:space="preserve"> Moments can also be calculated about any arbitrary </w:t>
      </w:r>
      <w:proofErr w:type="gramStart"/>
      <w:r w:rsidR="008D7640">
        <w:rPr>
          <w:rFonts w:ascii="Georgia" w:hAnsi="Georgia"/>
          <w:sz w:val="24"/>
          <w:szCs w:val="24"/>
        </w:rPr>
        <w:t>point</w:t>
      </w:r>
      <w:r w:rsidR="00692545">
        <w:rPr>
          <w:rFonts w:ascii="Georgia" w:hAnsi="Georgia"/>
          <w:sz w:val="24"/>
          <w:szCs w:val="24"/>
        </w:rPr>
        <w:t xml:space="preserve"> </w:t>
      </w:r>
      <w:proofErr w:type="gramEnd"/>
      <w:r w:rsidR="008D7640" w:rsidRPr="008D7640">
        <w:rPr>
          <w:rFonts w:ascii="Georgia" w:hAnsi="Georgia"/>
          <w:position w:val="-4"/>
          <w:sz w:val="24"/>
          <w:szCs w:val="24"/>
        </w:rPr>
        <w:object w:dxaOrig="240" w:dyaOrig="260">
          <v:shape id="_x0000_i1063" type="#_x0000_t75" style="width:12pt;height:12.75pt" o:ole="">
            <v:imagedata r:id="rId68" o:title=""/>
          </v:shape>
          <o:OLEObject Type="Embed" ProgID="Equation.DSMT4" ShapeID="_x0000_i1063" DrawAspect="Content" ObjectID="_1537436071" r:id="rId69"/>
        </w:object>
      </w:r>
      <w:r w:rsidR="008D7640">
        <w:rPr>
          <w:rFonts w:ascii="Georgia" w:hAnsi="Georgia"/>
          <w:sz w:val="24"/>
          <w:szCs w:val="24"/>
        </w:rPr>
        <w:t xml:space="preserve">. </w:t>
      </w:r>
      <w:r w:rsidR="00692545">
        <w:rPr>
          <w:rFonts w:ascii="Georgia" w:hAnsi="Georgia"/>
          <w:sz w:val="24"/>
          <w:szCs w:val="24"/>
        </w:rPr>
        <w:t>Such moments are called raw moments.</w:t>
      </w:r>
    </w:p>
    <w:p w:rsidR="00157A3F" w:rsidRDefault="001B36EA" w:rsidP="00094CF3">
      <w:pPr>
        <w:rPr>
          <w:rFonts w:ascii="Georgia" w:hAnsi="Georgia"/>
          <w:sz w:val="24"/>
          <w:szCs w:val="24"/>
        </w:rPr>
      </w:pPr>
      <w:r>
        <w:rPr>
          <w:rFonts w:ascii="Georgia" w:hAnsi="Georgia"/>
          <w:sz w:val="24"/>
          <w:szCs w:val="24"/>
        </w:rPr>
        <w:t xml:space="preserve">The </w:t>
      </w:r>
      <w:r w:rsidRPr="001B36EA">
        <w:rPr>
          <w:rFonts w:ascii="Georgia" w:hAnsi="Georgia"/>
          <w:position w:val="-6"/>
          <w:sz w:val="24"/>
          <w:szCs w:val="24"/>
        </w:rPr>
        <w:object w:dxaOrig="360" w:dyaOrig="279">
          <v:shape id="_x0000_i1064" type="#_x0000_t75" style="width:18pt;height:14.25pt" o:ole="">
            <v:imagedata r:id="rId70" o:title=""/>
          </v:shape>
          <o:OLEObject Type="Embed" ProgID="Equation.DSMT4" ShapeID="_x0000_i1064" DrawAspect="Content" ObjectID="_1537436072" r:id="rId71"/>
        </w:object>
      </w:r>
      <w:r w:rsidR="00157A3F">
        <w:rPr>
          <w:rFonts w:ascii="Georgia" w:hAnsi="Georgia"/>
          <w:sz w:val="24"/>
          <w:szCs w:val="24"/>
        </w:rPr>
        <w:t xml:space="preserve">moment about origin is </w:t>
      </w:r>
    </w:p>
    <w:p w:rsidR="001B36EA" w:rsidRDefault="00024757" w:rsidP="00024757">
      <w:pPr>
        <w:ind w:firstLine="720"/>
        <w:rPr>
          <w:rFonts w:ascii="Georgia" w:hAnsi="Georgia"/>
          <w:sz w:val="24"/>
          <w:szCs w:val="24"/>
        </w:rPr>
      </w:pPr>
      <w:r w:rsidRPr="001F1E85">
        <w:rPr>
          <w:rFonts w:ascii="Georgia" w:hAnsi="Georgia"/>
          <w:position w:val="-60"/>
          <w:sz w:val="24"/>
          <w:szCs w:val="24"/>
        </w:rPr>
        <w:object w:dxaOrig="5400" w:dyaOrig="1320">
          <v:shape id="_x0000_i1065" type="#_x0000_t75" style="width:344.25pt;height:84pt" o:ole="">
            <v:imagedata r:id="rId72" o:title=""/>
          </v:shape>
          <o:OLEObject Type="Embed" ProgID="Equation.DSMT4" ShapeID="_x0000_i1065" DrawAspect="Content" ObjectID="_1537436073" r:id="rId73"/>
        </w:object>
      </w:r>
      <w:r w:rsidR="001B36EA">
        <w:rPr>
          <w:rFonts w:ascii="Georgia" w:hAnsi="Georgia"/>
          <w:sz w:val="24"/>
          <w:szCs w:val="24"/>
        </w:rPr>
        <w:t xml:space="preserve"> </w:t>
      </w:r>
    </w:p>
    <w:p w:rsidR="00B259E3" w:rsidRDefault="00A2494D" w:rsidP="00094CF3">
      <w:pPr>
        <w:rPr>
          <w:rFonts w:ascii="Georgia" w:hAnsi="Georgia"/>
          <w:sz w:val="24"/>
          <w:szCs w:val="24"/>
        </w:rPr>
      </w:pPr>
      <w:r>
        <w:rPr>
          <w:rFonts w:ascii="Georgia" w:hAnsi="Georgia"/>
          <w:sz w:val="24"/>
          <w:szCs w:val="24"/>
        </w:rPr>
        <w:t>The first moment about origin gives mean</w:t>
      </w:r>
      <w:r w:rsidR="00B259E3">
        <w:rPr>
          <w:rFonts w:ascii="Georgia" w:hAnsi="Georgia"/>
          <w:sz w:val="24"/>
          <w:szCs w:val="24"/>
        </w:rPr>
        <w:t xml:space="preserve">. That is, </w:t>
      </w:r>
    </w:p>
    <w:p w:rsidR="00B259E3" w:rsidRDefault="00B259E3" w:rsidP="00094CF3">
      <w:pPr>
        <w:rPr>
          <w:rFonts w:ascii="Georgia" w:hAnsi="Georgia"/>
          <w:sz w:val="24"/>
          <w:szCs w:val="24"/>
        </w:rPr>
      </w:pPr>
      <w:r>
        <w:rPr>
          <w:rFonts w:ascii="Georgia" w:hAnsi="Georgia"/>
          <w:sz w:val="24"/>
          <w:szCs w:val="24"/>
        </w:rPr>
        <w:tab/>
      </w:r>
      <w:r w:rsidR="008E2B9F" w:rsidRPr="008E2B9F">
        <w:rPr>
          <w:rFonts w:ascii="Georgia" w:hAnsi="Georgia"/>
          <w:position w:val="-14"/>
          <w:sz w:val="24"/>
          <w:szCs w:val="24"/>
        </w:rPr>
        <w:object w:dxaOrig="2299" w:dyaOrig="400">
          <v:shape id="_x0000_i1066" type="#_x0000_t75" style="width:114.75pt;height:20.25pt" o:ole="">
            <v:imagedata r:id="rId74" o:title=""/>
          </v:shape>
          <o:OLEObject Type="Embed" ProgID="Equation.DSMT4" ShapeID="_x0000_i1066" DrawAspect="Content" ObjectID="_1537436074" r:id="rId75"/>
        </w:object>
      </w:r>
      <w:r>
        <w:rPr>
          <w:rFonts w:ascii="Georgia" w:hAnsi="Georgia"/>
          <w:sz w:val="24"/>
          <w:szCs w:val="24"/>
        </w:rPr>
        <w:t xml:space="preserve"> </w:t>
      </w:r>
    </w:p>
    <w:p w:rsidR="00B259E3" w:rsidRDefault="00B259E3" w:rsidP="00094CF3">
      <w:pPr>
        <w:rPr>
          <w:rFonts w:ascii="Georgia" w:hAnsi="Georgia"/>
          <w:sz w:val="24"/>
          <w:szCs w:val="24"/>
        </w:rPr>
      </w:pPr>
      <w:r>
        <w:rPr>
          <w:rFonts w:ascii="Georgia" w:hAnsi="Georgia"/>
          <w:sz w:val="24"/>
          <w:szCs w:val="24"/>
        </w:rPr>
        <w:t xml:space="preserve">The </w:t>
      </w:r>
      <w:r w:rsidRPr="001B36EA">
        <w:rPr>
          <w:rFonts w:ascii="Georgia" w:hAnsi="Georgia"/>
          <w:position w:val="-6"/>
          <w:sz w:val="24"/>
          <w:szCs w:val="24"/>
        </w:rPr>
        <w:object w:dxaOrig="360" w:dyaOrig="279">
          <v:shape id="_x0000_i1067" type="#_x0000_t75" style="width:18pt;height:14.25pt" o:ole="">
            <v:imagedata r:id="rId70" o:title=""/>
          </v:shape>
          <o:OLEObject Type="Embed" ProgID="Equation.DSMT4" ShapeID="_x0000_i1067" DrawAspect="Content" ObjectID="_1537436075" r:id="rId76"/>
        </w:object>
      </w:r>
      <w:r>
        <w:rPr>
          <w:rFonts w:ascii="Georgia" w:hAnsi="Georgia"/>
          <w:sz w:val="24"/>
          <w:szCs w:val="24"/>
        </w:rPr>
        <w:t xml:space="preserve"> moment about mean is </w:t>
      </w:r>
    </w:p>
    <w:p w:rsidR="00DE68E5" w:rsidRDefault="008E2B9F" w:rsidP="00094CF3">
      <w:pPr>
        <w:rPr>
          <w:rFonts w:ascii="Georgia" w:hAnsi="Georgia"/>
          <w:sz w:val="24"/>
          <w:szCs w:val="24"/>
        </w:rPr>
      </w:pPr>
      <w:r>
        <w:rPr>
          <w:rFonts w:ascii="Georgia" w:hAnsi="Georgia"/>
          <w:sz w:val="24"/>
          <w:szCs w:val="24"/>
        </w:rPr>
        <w:tab/>
      </w:r>
      <w:r w:rsidR="00024757" w:rsidRPr="008E2B9F">
        <w:rPr>
          <w:rFonts w:ascii="Georgia" w:hAnsi="Georgia"/>
          <w:position w:val="-62"/>
          <w:sz w:val="24"/>
          <w:szCs w:val="24"/>
        </w:rPr>
        <w:object w:dxaOrig="6740" w:dyaOrig="1359">
          <v:shape id="_x0000_i1068" type="#_x0000_t75" style="width:426.75pt;height:85.5pt" o:ole="">
            <v:imagedata r:id="rId77" o:title=""/>
          </v:shape>
          <o:OLEObject Type="Embed" ProgID="Equation.DSMT4" ShapeID="_x0000_i1068" DrawAspect="Content" ObjectID="_1537436076" r:id="rId78"/>
        </w:object>
      </w:r>
    </w:p>
    <w:p w:rsidR="008D7640" w:rsidRDefault="008D7640" w:rsidP="00024757">
      <w:pPr>
        <w:rPr>
          <w:rFonts w:ascii="Georgia" w:hAnsi="Georgia"/>
          <w:sz w:val="24"/>
          <w:szCs w:val="24"/>
        </w:rPr>
      </w:pPr>
      <w:r>
        <w:rPr>
          <w:rFonts w:ascii="Georgia" w:hAnsi="Georgia"/>
          <w:sz w:val="24"/>
          <w:szCs w:val="24"/>
        </w:rPr>
        <w:t>The moments about mean are called the central moments.</w:t>
      </w:r>
    </w:p>
    <w:p w:rsidR="00024757" w:rsidRDefault="00024757" w:rsidP="00024757">
      <w:pPr>
        <w:rPr>
          <w:rFonts w:ascii="Georgia" w:hAnsi="Georgia"/>
          <w:sz w:val="24"/>
          <w:szCs w:val="24"/>
        </w:rPr>
      </w:pPr>
      <w:r>
        <w:rPr>
          <w:rFonts w:ascii="Georgia" w:hAnsi="Georgia"/>
          <w:sz w:val="24"/>
          <w:szCs w:val="24"/>
        </w:rPr>
        <w:t>The first moment about mean is always zero because the algebraic sum of deviations of a given set of observations from their mean is zero. So,</w:t>
      </w:r>
    </w:p>
    <w:p w:rsidR="00024757" w:rsidRDefault="00024757" w:rsidP="00024757">
      <w:pPr>
        <w:rPr>
          <w:rFonts w:ascii="Georgia" w:hAnsi="Georgia"/>
          <w:sz w:val="24"/>
          <w:szCs w:val="24"/>
        </w:rPr>
      </w:pPr>
      <w:r>
        <w:rPr>
          <w:rFonts w:ascii="Georgia" w:hAnsi="Georgia"/>
          <w:sz w:val="24"/>
          <w:szCs w:val="24"/>
        </w:rPr>
        <w:tab/>
      </w:r>
      <w:r w:rsidRPr="00024757">
        <w:rPr>
          <w:rFonts w:ascii="Georgia" w:hAnsi="Georgia"/>
          <w:position w:val="-12"/>
          <w:sz w:val="24"/>
          <w:szCs w:val="24"/>
        </w:rPr>
        <w:object w:dxaOrig="660" w:dyaOrig="360">
          <v:shape id="_x0000_i1069" type="#_x0000_t75" style="width:33pt;height:18pt" o:ole="">
            <v:imagedata r:id="rId79" o:title=""/>
          </v:shape>
          <o:OLEObject Type="Embed" ProgID="Equation.DSMT4" ShapeID="_x0000_i1069" DrawAspect="Content" ObjectID="_1537436077" r:id="rId80"/>
        </w:object>
      </w:r>
      <w:r>
        <w:rPr>
          <w:rFonts w:ascii="Georgia" w:hAnsi="Georgia"/>
          <w:sz w:val="24"/>
          <w:szCs w:val="24"/>
        </w:rPr>
        <w:t xml:space="preserve"> </w:t>
      </w:r>
    </w:p>
    <w:p w:rsidR="00024757" w:rsidRDefault="00024757" w:rsidP="00024757">
      <w:pPr>
        <w:rPr>
          <w:rFonts w:ascii="Georgia" w:hAnsi="Georgia"/>
          <w:sz w:val="24"/>
          <w:szCs w:val="24"/>
        </w:rPr>
      </w:pPr>
      <w:r>
        <w:rPr>
          <w:rFonts w:ascii="Georgia" w:hAnsi="Georgia"/>
          <w:sz w:val="24"/>
          <w:szCs w:val="24"/>
        </w:rPr>
        <w:t>The second moment about mean gives the variance of the distribution.</w:t>
      </w:r>
    </w:p>
    <w:p w:rsidR="00430379" w:rsidRDefault="00430379" w:rsidP="00024757">
      <w:pPr>
        <w:ind w:firstLine="720"/>
        <w:rPr>
          <w:rFonts w:ascii="Georgia" w:hAnsi="Georgia"/>
          <w:sz w:val="24"/>
          <w:szCs w:val="24"/>
        </w:rPr>
      </w:pPr>
      <w:r w:rsidRPr="00430379">
        <w:rPr>
          <w:rFonts w:ascii="Georgia" w:hAnsi="Georgia"/>
          <w:position w:val="-16"/>
          <w:sz w:val="24"/>
          <w:szCs w:val="24"/>
        </w:rPr>
        <w:object w:dxaOrig="4440" w:dyaOrig="480">
          <v:shape id="_x0000_i1070" type="#_x0000_t75" style="width:222pt;height:24pt" o:ole="">
            <v:imagedata r:id="rId81" o:title=""/>
          </v:shape>
          <o:OLEObject Type="Embed" ProgID="Equation.DSMT4" ShapeID="_x0000_i1070" DrawAspect="Content" ObjectID="_1537436078" r:id="rId82"/>
        </w:object>
      </w:r>
      <w:r>
        <w:rPr>
          <w:rFonts w:ascii="Georgia" w:hAnsi="Georgia"/>
          <w:sz w:val="24"/>
          <w:szCs w:val="24"/>
        </w:rPr>
        <w:t xml:space="preserve"> </w:t>
      </w:r>
    </w:p>
    <w:p w:rsidR="00024757" w:rsidRDefault="00A2494D" w:rsidP="00024757">
      <w:pPr>
        <w:rPr>
          <w:rFonts w:ascii="Georgia" w:hAnsi="Georgia"/>
          <w:sz w:val="24"/>
          <w:szCs w:val="24"/>
        </w:rPr>
      </w:pPr>
      <w:r>
        <w:rPr>
          <w:rFonts w:ascii="Georgia" w:hAnsi="Georgia"/>
          <w:sz w:val="24"/>
          <w:szCs w:val="24"/>
        </w:rPr>
        <w:t xml:space="preserve">The third and fourth moments about mean </w:t>
      </w:r>
      <w:r w:rsidR="00025546">
        <w:rPr>
          <w:rFonts w:ascii="Georgia" w:hAnsi="Georgia"/>
          <w:sz w:val="24"/>
          <w:szCs w:val="24"/>
        </w:rPr>
        <w:t xml:space="preserve">in terms of moments about origin </w:t>
      </w:r>
      <w:r>
        <w:rPr>
          <w:rFonts w:ascii="Georgia" w:hAnsi="Georgia"/>
          <w:sz w:val="24"/>
          <w:szCs w:val="24"/>
        </w:rPr>
        <w:t>are</w:t>
      </w:r>
    </w:p>
    <w:p w:rsidR="00A2494D" w:rsidRDefault="00A2494D" w:rsidP="00024757">
      <w:pPr>
        <w:rPr>
          <w:rFonts w:ascii="Georgia" w:hAnsi="Georgia"/>
          <w:sz w:val="24"/>
          <w:szCs w:val="24"/>
        </w:rPr>
      </w:pPr>
      <w:r>
        <w:rPr>
          <w:rFonts w:ascii="Georgia" w:hAnsi="Georgia"/>
          <w:sz w:val="24"/>
          <w:szCs w:val="24"/>
        </w:rPr>
        <w:tab/>
      </w:r>
      <w:r w:rsidR="00025546" w:rsidRPr="00025546">
        <w:rPr>
          <w:rFonts w:ascii="Georgia" w:hAnsi="Georgia"/>
          <w:position w:val="-32"/>
          <w:sz w:val="24"/>
          <w:szCs w:val="24"/>
        </w:rPr>
        <w:object w:dxaOrig="3080" w:dyaOrig="760">
          <v:shape id="_x0000_i1071" type="#_x0000_t75" style="width:153.75pt;height:38.25pt" o:ole="">
            <v:imagedata r:id="rId83" o:title=""/>
          </v:shape>
          <o:OLEObject Type="Embed" ProgID="Equation.DSMT4" ShapeID="_x0000_i1071" DrawAspect="Content" ObjectID="_1537436079" r:id="rId84"/>
        </w:object>
      </w:r>
      <w:r>
        <w:rPr>
          <w:rFonts w:ascii="Georgia" w:hAnsi="Georgia"/>
          <w:sz w:val="24"/>
          <w:szCs w:val="24"/>
        </w:rPr>
        <w:t xml:space="preserve"> </w:t>
      </w:r>
    </w:p>
    <w:p w:rsidR="00604564" w:rsidRDefault="00A94ADE" w:rsidP="00094CF3">
      <w:pPr>
        <w:rPr>
          <w:rFonts w:ascii="Georgia" w:hAnsi="Georgia"/>
          <w:sz w:val="24"/>
          <w:szCs w:val="24"/>
        </w:rPr>
      </w:pPr>
      <w:r>
        <w:rPr>
          <w:rFonts w:ascii="Georgia" w:hAnsi="Georgia"/>
          <w:sz w:val="24"/>
          <w:szCs w:val="24"/>
        </w:rPr>
        <w:t>The first four moments enable us to have a fairly good idea about the nature and the form of the given probability distribution, in practice we generally compute only the first four moments and not the higher moments.</w:t>
      </w:r>
    </w:p>
    <w:p w:rsidR="00E414E3" w:rsidRDefault="00E414E3" w:rsidP="00094CF3">
      <w:pPr>
        <w:rPr>
          <w:rFonts w:ascii="Georgia" w:hAnsi="Georgia"/>
          <w:sz w:val="24"/>
          <w:szCs w:val="24"/>
        </w:rPr>
      </w:pPr>
      <w:r>
        <w:rPr>
          <w:rFonts w:ascii="Georgia" w:hAnsi="Georgia"/>
          <w:sz w:val="24"/>
          <w:szCs w:val="24"/>
        </w:rPr>
        <w:t xml:space="preserve">For a symmetrical distribution, all the odd order moments about mean vanish. That is, in case of a symmetrical distribution, if the deviations of the given observations from their arithmetic mean are raised to any odd power, the sum of positive deviations equals the sum of negative deviations and accordingly the overall sum is zero. That is, </w:t>
      </w:r>
    </w:p>
    <w:p w:rsidR="00383B94" w:rsidRDefault="00E414E3" w:rsidP="00094CF3">
      <w:pPr>
        <w:rPr>
          <w:rFonts w:ascii="Georgia" w:hAnsi="Georgia"/>
          <w:sz w:val="24"/>
          <w:szCs w:val="24"/>
        </w:rPr>
      </w:pPr>
      <w:r w:rsidRPr="00E414E3">
        <w:rPr>
          <w:rFonts w:ascii="Georgia" w:hAnsi="Georgia"/>
          <w:position w:val="-12"/>
          <w:sz w:val="24"/>
          <w:szCs w:val="24"/>
        </w:rPr>
        <w:object w:dxaOrig="2540" w:dyaOrig="360">
          <v:shape id="_x0000_i1072" type="#_x0000_t75" style="width:126.75pt;height:18pt" o:ole="">
            <v:imagedata r:id="rId85" o:title=""/>
          </v:shape>
          <o:OLEObject Type="Embed" ProgID="Equation.DSMT4" ShapeID="_x0000_i1072" DrawAspect="Content" ObjectID="_1537436080" r:id="rId86"/>
        </w:object>
      </w:r>
      <w:r>
        <w:rPr>
          <w:rFonts w:ascii="Georgia" w:hAnsi="Georgia"/>
          <w:sz w:val="24"/>
          <w:szCs w:val="24"/>
        </w:rPr>
        <w:t xml:space="preserve"> </w:t>
      </w:r>
    </w:p>
    <w:p w:rsidR="00594F36" w:rsidRDefault="00594F36" w:rsidP="00094CF3">
      <w:pPr>
        <w:rPr>
          <w:rFonts w:ascii="Georgia" w:hAnsi="Georgia"/>
          <w:sz w:val="24"/>
          <w:szCs w:val="24"/>
        </w:rPr>
      </w:pPr>
      <w:r>
        <w:rPr>
          <w:rFonts w:ascii="Georgia" w:hAnsi="Georgia"/>
          <w:sz w:val="24"/>
          <w:szCs w:val="24"/>
        </w:rPr>
        <w:lastRenderedPageBreak/>
        <w:t xml:space="preserve">The moments about mean are invariant under change of origin but not of scale. Let us change the origin and scale in the variable </w:t>
      </w:r>
      <w:r w:rsidRPr="00594F36">
        <w:rPr>
          <w:rFonts w:ascii="Georgia" w:hAnsi="Georgia"/>
          <w:position w:val="-6"/>
          <w:sz w:val="24"/>
          <w:szCs w:val="24"/>
        </w:rPr>
        <w:object w:dxaOrig="200" w:dyaOrig="220">
          <v:shape id="_x0000_i1073" type="#_x0000_t75" style="width:9.75pt;height:11.25pt" o:ole="">
            <v:imagedata r:id="rId87" o:title=""/>
          </v:shape>
          <o:OLEObject Type="Embed" ProgID="Equation.DSMT4" ShapeID="_x0000_i1073" DrawAspect="Content" ObjectID="_1537436081" r:id="rId88"/>
        </w:object>
      </w:r>
      <w:r>
        <w:rPr>
          <w:rFonts w:ascii="Georgia" w:hAnsi="Georgia"/>
          <w:sz w:val="24"/>
          <w:szCs w:val="24"/>
        </w:rPr>
        <w:t xml:space="preserve"> to obtain a new variable </w:t>
      </w:r>
      <w:r w:rsidRPr="00594F36">
        <w:rPr>
          <w:rFonts w:ascii="Georgia" w:hAnsi="Georgia"/>
          <w:position w:val="-6"/>
          <w:sz w:val="24"/>
          <w:szCs w:val="24"/>
        </w:rPr>
        <w:object w:dxaOrig="200" w:dyaOrig="220">
          <v:shape id="_x0000_i1074" type="#_x0000_t75" style="width:9.75pt;height:11.25pt" o:ole="">
            <v:imagedata r:id="rId89" o:title=""/>
          </v:shape>
          <o:OLEObject Type="Embed" ProgID="Equation.DSMT4" ShapeID="_x0000_i1074" DrawAspect="Content" ObjectID="_1537436082" r:id="rId90"/>
        </w:object>
      </w:r>
      <w:r>
        <w:rPr>
          <w:rFonts w:ascii="Georgia" w:hAnsi="Georgia"/>
          <w:sz w:val="24"/>
          <w:szCs w:val="24"/>
        </w:rPr>
        <w:t xml:space="preserve"> as defined below:</w:t>
      </w:r>
    </w:p>
    <w:p w:rsidR="00594F36" w:rsidRDefault="00594F36" w:rsidP="00094CF3">
      <w:pPr>
        <w:rPr>
          <w:rFonts w:ascii="Georgia" w:hAnsi="Georgia"/>
          <w:sz w:val="24"/>
          <w:szCs w:val="24"/>
        </w:rPr>
      </w:pPr>
      <w:r w:rsidRPr="00594F36">
        <w:rPr>
          <w:rFonts w:ascii="Georgia" w:hAnsi="Georgia"/>
          <w:position w:val="-24"/>
          <w:sz w:val="24"/>
          <w:szCs w:val="24"/>
        </w:rPr>
        <w:object w:dxaOrig="2860" w:dyaOrig="620">
          <v:shape id="_x0000_i1075" type="#_x0000_t75" style="width:143.25pt;height:30.75pt" o:ole="">
            <v:imagedata r:id="rId91" o:title=""/>
          </v:shape>
          <o:OLEObject Type="Embed" ProgID="Equation.DSMT4" ShapeID="_x0000_i1075" DrawAspect="Content" ObjectID="_1537436083" r:id="rId92"/>
        </w:object>
      </w:r>
      <w:r>
        <w:rPr>
          <w:rFonts w:ascii="Georgia" w:hAnsi="Georgia"/>
          <w:sz w:val="24"/>
          <w:szCs w:val="24"/>
        </w:rPr>
        <w:t xml:space="preserve"> </w:t>
      </w:r>
    </w:p>
    <w:p w:rsidR="00594F36" w:rsidRDefault="00594F36" w:rsidP="00094CF3">
      <w:pPr>
        <w:rPr>
          <w:rFonts w:ascii="Georgia" w:hAnsi="Georgia"/>
          <w:sz w:val="24"/>
          <w:szCs w:val="24"/>
        </w:rPr>
      </w:pPr>
      <w:r>
        <w:rPr>
          <w:rFonts w:ascii="Georgia" w:hAnsi="Georgia"/>
          <w:sz w:val="24"/>
          <w:szCs w:val="24"/>
        </w:rPr>
        <w:t>Then we can find that</w:t>
      </w:r>
    </w:p>
    <w:p w:rsidR="00594F36" w:rsidRDefault="00594F36" w:rsidP="00094CF3">
      <w:pPr>
        <w:rPr>
          <w:rFonts w:ascii="Georgia" w:hAnsi="Georgia"/>
          <w:sz w:val="24"/>
          <w:szCs w:val="24"/>
        </w:rPr>
      </w:pPr>
      <w:r w:rsidRPr="00594F36">
        <w:rPr>
          <w:rFonts w:ascii="Georgia" w:hAnsi="Georgia"/>
          <w:position w:val="-14"/>
          <w:sz w:val="24"/>
          <w:szCs w:val="24"/>
        </w:rPr>
        <w:object w:dxaOrig="1680" w:dyaOrig="400">
          <v:shape id="_x0000_i1076" type="#_x0000_t75" style="width:84pt;height:20.25pt" o:ole="">
            <v:imagedata r:id="rId93" o:title=""/>
          </v:shape>
          <o:OLEObject Type="Embed" ProgID="Equation.DSMT4" ShapeID="_x0000_i1076" DrawAspect="Content" ObjectID="_1537436084" r:id="rId94"/>
        </w:object>
      </w:r>
      <w:r>
        <w:rPr>
          <w:rFonts w:ascii="Georgia" w:hAnsi="Georgia"/>
          <w:sz w:val="24"/>
          <w:szCs w:val="24"/>
        </w:rPr>
        <w:t xml:space="preserve"> </w:t>
      </w:r>
    </w:p>
    <w:p w:rsidR="0044332D" w:rsidRDefault="0044332D" w:rsidP="00094CF3">
      <w:pPr>
        <w:rPr>
          <w:rFonts w:ascii="Georgia" w:hAnsi="Georgia"/>
          <w:sz w:val="24"/>
          <w:szCs w:val="24"/>
        </w:rPr>
      </w:pPr>
      <w:r>
        <w:rPr>
          <w:rFonts w:ascii="Georgia" w:hAnsi="Georgia"/>
          <w:sz w:val="24"/>
          <w:szCs w:val="24"/>
        </w:rPr>
        <w:t xml:space="preserve">Hence, </w:t>
      </w:r>
      <w:r w:rsidRPr="001B36EA">
        <w:rPr>
          <w:rFonts w:ascii="Georgia" w:hAnsi="Georgia"/>
          <w:position w:val="-6"/>
          <w:sz w:val="24"/>
          <w:szCs w:val="24"/>
        </w:rPr>
        <w:object w:dxaOrig="360" w:dyaOrig="279">
          <v:shape id="_x0000_i1077" type="#_x0000_t75" style="width:18pt;height:14.25pt" o:ole="">
            <v:imagedata r:id="rId70" o:title=""/>
          </v:shape>
          <o:OLEObject Type="Embed" ProgID="Equation.DSMT4" ShapeID="_x0000_i1077" DrawAspect="Content" ObjectID="_1537436085" r:id="rId95"/>
        </w:object>
      </w:r>
      <w:r>
        <w:rPr>
          <w:rFonts w:ascii="Georgia" w:hAnsi="Georgia"/>
          <w:sz w:val="24"/>
          <w:szCs w:val="24"/>
        </w:rPr>
        <w:t xml:space="preserve"> moment of the variable </w:t>
      </w:r>
      <w:r w:rsidRPr="00594F36">
        <w:rPr>
          <w:rFonts w:ascii="Georgia" w:hAnsi="Georgia"/>
          <w:position w:val="-6"/>
          <w:sz w:val="24"/>
          <w:szCs w:val="24"/>
        </w:rPr>
        <w:object w:dxaOrig="200" w:dyaOrig="220">
          <v:shape id="_x0000_i1078" type="#_x0000_t75" style="width:9.75pt;height:11.25pt" o:ole="">
            <v:imagedata r:id="rId87" o:title=""/>
          </v:shape>
          <o:OLEObject Type="Embed" ProgID="Equation.DSMT4" ShapeID="_x0000_i1078" DrawAspect="Content" ObjectID="_1537436086" r:id="rId96"/>
        </w:object>
      </w:r>
      <w:r>
        <w:rPr>
          <w:rFonts w:ascii="Georgia" w:hAnsi="Georgia"/>
          <w:sz w:val="24"/>
          <w:szCs w:val="24"/>
        </w:rPr>
        <w:t xml:space="preserve"> about its mean is equal to </w:t>
      </w:r>
      <w:r w:rsidRPr="0044332D">
        <w:rPr>
          <w:rFonts w:ascii="Georgia" w:hAnsi="Georgia"/>
          <w:position w:val="-6"/>
          <w:sz w:val="24"/>
          <w:szCs w:val="24"/>
        </w:rPr>
        <w:object w:dxaOrig="279" w:dyaOrig="320">
          <v:shape id="_x0000_i1079" type="#_x0000_t75" style="width:14.25pt;height:15.75pt" o:ole="">
            <v:imagedata r:id="rId97" o:title=""/>
          </v:shape>
          <o:OLEObject Type="Embed" ProgID="Equation.DSMT4" ShapeID="_x0000_i1079" DrawAspect="Content" ObjectID="_1537436087" r:id="rId98"/>
        </w:object>
      </w:r>
      <w:r>
        <w:rPr>
          <w:rFonts w:ascii="Georgia" w:hAnsi="Georgia"/>
          <w:sz w:val="24"/>
          <w:szCs w:val="24"/>
        </w:rPr>
        <w:t xml:space="preserve"> times the </w:t>
      </w:r>
      <w:r w:rsidRPr="001B36EA">
        <w:rPr>
          <w:rFonts w:ascii="Georgia" w:hAnsi="Georgia"/>
          <w:position w:val="-6"/>
          <w:sz w:val="24"/>
          <w:szCs w:val="24"/>
        </w:rPr>
        <w:object w:dxaOrig="360" w:dyaOrig="279">
          <v:shape id="_x0000_i1080" type="#_x0000_t75" style="width:18pt;height:14.25pt" o:ole="">
            <v:imagedata r:id="rId70" o:title=""/>
          </v:shape>
          <o:OLEObject Type="Embed" ProgID="Equation.DSMT4" ShapeID="_x0000_i1080" DrawAspect="Content" ObjectID="_1537436088" r:id="rId99"/>
        </w:object>
      </w:r>
      <w:r>
        <w:rPr>
          <w:rFonts w:ascii="Georgia" w:hAnsi="Georgia"/>
          <w:sz w:val="24"/>
          <w:szCs w:val="24"/>
        </w:rPr>
        <w:t xml:space="preserve"> moment of the variable </w:t>
      </w:r>
      <w:r w:rsidRPr="00594F36">
        <w:rPr>
          <w:rFonts w:ascii="Georgia" w:hAnsi="Georgia"/>
          <w:position w:val="-6"/>
          <w:sz w:val="24"/>
          <w:szCs w:val="24"/>
        </w:rPr>
        <w:object w:dxaOrig="200" w:dyaOrig="220">
          <v:shape id="_x0000_i1081" type="#_x0000_t75" style="width:9.75pt;height:11.25pt" o:ole="">
            <v:imagedata r:id="rId89" o:title=""/>
          </v:shape>
          <o:OLEObject Type="Embed" ProgID="Equation.DSMT4" ShapeID="_x0000_i1081" DrawAspect="Content" ObjectID="_1537436089" r:id="rId100"/>
        </w:object>
      </w:r>
      <w:r>
        <w:rPr>
          <w:rFonts w:ascii="Georgia" w:hAnsi="Georgia"/>
          <w:sz w:val="24"/>
          <w:szCs w:val="24"/>
        </w:rPr>
        <w:t xml:space="preserve"> about its mean. The result does not depend </w:t>
      </w:r>
      <w:proofErr w:type="gramStart"/>
      <w:r>
        <w:rPr>
          <w:rFonts w:ascii="Georgia" w:hAnsi="Georgia"/>
          <w:sz w:val="24"/>
          <w:szCs w:val="24"/>
        </w:rPr>
        <w:t xml:space="preserve">on </w:t>
      </w:r>
      <w:proofErr w:type="gramEnd"/>
      <w:r w:rsidRPr="0044332D">
        <w:rPr>
          <w:rFonts w:ascii="Georgia" w:hAnsi="Georgia"/>
          <w:position w:val="-6"/>
          <w:sz w:val="24"/>
          <w:szCs w:val="24"/>
        </w:rPr>
        <w:object w:dxaOrig="200" w:dyaOrig="220">
          <v:shape id="_x0000_i1082" type="#_x0000_t75" style="width:9.75pt;height:11.25pt" o:ole="">
            <v:imagedata r:id="rId101" o:title=""/>
          </v:shape>
          <o:OLEObject Type="Embed" ProgID="Equation.DSMT4" ShapeID="_x0000_i1082" DrawAspect="Content" ObjectID="_1537436090" r:id="rId102"/>
        </w:object>
      </w:r>
      <w:r>
        <w:rPr>
          <w:rFonts w:ascii="Georgia" w:hAnsi="Georgia"/>
          <w:sz w:val="24"/>
          <w:szCs w:val="24"/>
        </w:rPr>
        <w:t>.</w:t>
      </w:r>
    </w:p>
    <w:p w:rsidR="00451057" w:rsidRDefault="00451057" w:rsidP="00094CF3">
      <w:pPr>
        <w:rPr>
          <w:rFonts w:ascii="Georgia" w:hAnsi="Georgia"/>
          <w:sz w:val="24"/>
          <w:szCs w:val="24"/>
        </w:rPr>
      </w:pPr>
      <w:r>
        <w:rPr>
          <w:rFonts w:ascii="Georgia" w:hAnsi="Georgia"/>
          <w:sz w:val="24"/>
          <w:szCs w:val="24"/>
        </w:rPr>
        <w:t>____________________________________________________________</w:t>
      </w:r>
    </w:p>
    <w:p w:rsidR="00451057" w:rsidRDefault="00451057" w:rsidP="00094CF3">
      <w:pPr>
        <w:rPr>
          <w:rFonts w:ascii="Georgia" w:hAnsi="Georgia"/>
          <w:sz w:val="24"/>
          <w:szCs w:val="24"/>
        </w:rPr>
      </w:pPr>
      <w:r>
        <w:rPr>
          <w:rFonts w:ascii="Georgia" w:hAnsi="Georgia"/>
          <w:sz w:val="24"/>
          <w:szCs w:val="24"/>
        </w:rPr>
        <w:t>Moment Generating Functions</w:t>
      </w:r>
    </w:p>
    <w:p w:rsidR="00451057" w:rsidRDefault="00451057" w:rsidP="00094CF3">
      <w:pPr>
        <w:rPr>
          <w:rFonts w:ascii="Georgia" w:hAnsi="Georgia"/>
          <w:sz w:val="24"/>
          <w:szCs w:val="24"/>
        </w:rPr>
      </w:pPr>
      <w:r>
        <w:rPr>
          <w:rFonts w:ascii="Georgia" w:hAnsi="Georgia"/>
          <w:sz w:val="24"/>
          <w:szCs w:val="24"/>
        </w:rPr>
        <w:t xml:space="preserve">The moment generating function of a random variable X (about origin) having the probability function </w:t>
      </w:r>
      <w:r w:rsidRPr="00451057">
        <w:rPr>
          <w:rFonts w:ascii="Georgia" w:hAnsi="Georgia"/>
          <w:position w:val="-14"/>
          <w:sz w:val="24"/>
          <w:szCs w:val="24"/>
        </w:rPr>
        <w:object w:dxaOrig="580" w:dyaOrig="400">
          <v:shape id="_x0000_i1083" type="#_x0000_t75" style="width:29.25pt;height:20.25pt" o:ole="">
            <v:imagedata r:id="rId103" o:title=""/>
          </v:shape>
          <o:OLEObject Type="Embed" ProgID="Equation.DSMT4" ShapeID="_x0000_i1083" DrawAspect="Content" ObjectID="_1537436091" r:id="rId104"/>
        </w:object>
      </w:r>
      <w:r>
        <w:rPr>
          <w:rFonts w:ascii="Georgia" w:hAnsi="Georgia"/>
          <w:sz w:val="24"/>
          <w:szCs w:val="24"/>
        </w:rPr>
        <w:t xml:space="preserve"> is given by:</w:t>
      </w:r>
    </w:p>
    <w:p w:rsidR="00451057" w:rsidRDefault="00451057" w:rsidP="00094CF3">
      <w:pPr>
        <w:rPr>
          <w:rFonts w:ascii="Georgia" w:hAnsi="Georgia"/>
          <w:sz w:val="24"/>
          <w:szCs w:val="24"/>
        </w:rPr>
      </w:pPr>
      <w:r>
        <w:rPr>
          <w:rFonts w:ascii="Georgia" w:hAnsi="Georgia"/>
          <w:sz w:val="24"/>
          <w:szCs w:val="24"/>
        </w:rPr>
        <w:tab/>
      </w:r>
      <w:r w:rsidRPr="00451057">
        <w:rPr>
          <w:rFonts w:ascii="Georgia" w:hAnsi="Georgia"/>
          <w:position w:val="-46"/>
          <w:sz w:val="24"/>
          <w:szCs w:val="24"/>
        </w:rPr>
        <w:object w:dxaOrig="7220" w:dyaOrig="1040">
          <v:shape id="_x0000_i1084" type="#_x0000_t75" style="width:360.75pt;height:51.75pt" o:ole="">
            <v:imagedata r:id="rId105" o:title=""/>
          </v:shape>
          <o:OLEObject Type="Embed" ProgID="Equation.DSMT4" ShapeID="_x0000_i1084" DrawAspect="Content" ObjectID="_1537436092" r:id="rId106"/>
        </w:object>
      </w:r>
      <w:r>
        <w:rPr>
          <w:rFonts w:ascii="Georgia" w:hAnsi="Georgia"/>
          <w:sz w:val="24"/>
          <w:szCs w:val="24"/>
        </w:rPr>
        <w:t xml:space="preserve"> </w:t>
      </w:r>
    </w:p>
    <w:p w:rsidR="001B0177" w:rsidRDefault="001B0177" w:rsidP="00094CF3">
      <w:pPr>
        <w:rPr>
          <w:rFonts w:ascii="Georgia" w:hAnsi="Georgia"/>
          <w:sz w:val="24"/>
          <w:szCs w:val="24"/>
        </w:rPr>
      </w:pPr>
      <w:r>
        <w:rPr>
          <w:rFonts w:ascii="Georgia" w:hAnsi="Georgia"/>
          <w:sz w:val="24"/>
          <w:szCs w:val="24"/>
        </w:rPr>
        <w:t xml:space="preserve">In general, the moment generating function </w:t>
      </w:r>
      <w:r w:rsidRPr="001B0177">
        <w:rPr>
          <w:rFonts w:ascii="Georgia" w:hAnsi="Georgia"/>
          <w:position w:val="-4"/>
          <w:sz w:val="24"/>
          <w:szCs w:val="24"/>
        </w:rPr>
        <w:object w:dxaOrig="279" w:dyaOrig="260">
          <v:shape id="_x0000_i1085" type="#_x0000_t75" style="width:14.25pt;height:12.75pt" o:ole="">
            <v:imagedata r:id="rId107" o:title=""/>
          </v:shape>
          <o:OLEObject Type="Embed" ProgID="Equation.DSMT4" ShapeID="_x0000_i1085" DrawAspect="Content" ObjectID="_1537436093" r:id="rId108"/>
        </w:object>
      </w:r>
      <w:r>
        <w:rPr>
          <w:rFonts w:ascii="Georgia" w:hAnsi="Georgia"/>
          <w:sz w:val="24"/>
          <w:szCs w:val="24"/>
        </w:rPr>
        <w:t xml:space="preserve"> about the point </w:t>
      </w:r>
      <w:r w:rsidRPr="001B0177">
        <w:rPr>
          <w:rFonts w:ascii="Georgia" w:hAnsi="Georgia"/>
          <w:position w:val="-6"/>
          <w:sz w:val="24"/>
          <w:szCs w:val="24"/>
        </w:rPr>
        <w:object w:dxaOrig="200" w:dyaOrig="220">
          <v:shape id="_x0000_i1086" type="#_x0000_t75" style="width:9.75pt;height:11.25pt" o:ole="">
            <v:imagedata r:id="rId109" o:title=""/>
          </v:shape>
          <o:OLEObject Type="Embed" ProgID="Equation.DSMT4" ShapeID="_x0000_i1086" DrawAspect="Content" ObjectID="_1537436094" r:id="rId110"/>
        </w:object>
      </w:r>
      <w:r>
        <w:rPr>
          <w:rFonts w:ascii="Georgia" w:hAnsi="Georgia"/>
          <w:sz w:val="24"/>
          <w:szCs w:val="24"/>
        </w:rPr>
        <w:t xml:space="preserve"> is defined as</w:t>
      </w:r>
    </w:p>
    <w:p w:rsidR="00451057" w:rsidRDefault="001B0177" w:rsidP="00094CF3">
      <w:pPr>
        <w:rPr>
          <w:rFonts w:ascii="Georgia" w:hAnsi="Georgia"/>
          <w:sz w:val="24"/>
          <w:szCs w:val="24"/>
        </w:rPr>
      </w:pPr>
      <w:r>
        <w:rPr>
          <w:rFonts w:ascii="Georgia" w:hAnsi="Georgia"/>
          <w:sz w:val="24"/>
          <w:szCs w:val="24"/>
        </w:rPr>
        <w:tab/>
      </w:r>
      <w:r w:rsidR="00034E2E" w:rsidRPr="001B0177">
        <w:rPr>
          <w:rFonts w:ascii="Georgia" w:hAnsi="Georgia"/>
          <w:position w:val="-18"/>
          <w:sz w:val="24"/>
          <w:szCs w:val="24"/>
        </w:rPr>
        <w:object w:dxaOrig="1960" w:dyaOrig="480">
          <v:shape id="_x0000_i1087" type="#_x0000_t75" style="width:135pt;height:33pt" o:ole="">
            <v:imagedata r:id="rId111" o:title=""/>
          </v:shape>
          <o:OLEObject Type="Embed" ProgID="Equation.DSMT4" ShapeID="_x0000_i1087" DrawAspect="Content" ObjectID="_1537436095" r:id="rId112"/>
        </w:object>
      </w:r>
      <w:r>
        <w:rPr>
          <w:rFonts w:ascii="Georgia" w:hAnsi="Georgia"/>
          <w:sz w:val="24"/>
          <w:szCs w:val="24"/>
        </w:rPr>
        <w:t xml:space="preserve"> </w:t>
      </w:r>
      <w:r w:rsidR="00451057">
        <w:rPr>
          <w:rFonts w:ascii="Georgia" w:hAnsi="Georgia"/>
          <w:sz w:val="24"/>
          <w:szCs w:val="24"/>
        </w:rPr>
        <w:t xml:space="preserve"> </w:t>
      </w:r>
    </w:p>
    <w:p w:rsidR="00034E2E" w:rsidRPr="007F4E70" w:rsidRDefault="00034E2E" w:rsidP="00094CF3">
      <w:pPr>
        <w:rPr>
          <w:rFonts w:ascii="Georgia" w:hAnsi="Georgia"/>
          <w:b/>
          <w:sz w:val="24"/>
          <w:szCs w:val="24"/>
          <w:u w:val="single"/>
        </w:rPr>
      </w:pPr>
      <w:r w:rsidRPr="007F4E70">
        <w:rPr>
          <w:rFonts w:ascii="Georgia" w:hAnsi="Georgia"/>
          <w:b/>
          <w:sz w:val="24"/>
          <w:szCs w:val="24"/>
          <w:u w:val="single"/>
        </w:rPr>
        <w:t>Properties of Moment Generating Functions:</w:t>
      </w:r>
    </w:p>
    <w:p w:rsidR="00034E2E" w:rsidRDefault="00DC0DE7" w:rsidP="00034E2E">
      <w:pPr>
        <w:pStyle w:val="ListParagraph"/>
        <w:numPr>
          <w:ilvl w:val="0"/>
          <w:numId w:val="7"/>
        </w:numPr>
        <w:rPr>
          <w:rFonts w:ascii="Georgia" w:hAnsi="Georgia"/>
          <w:sz w:val="24"/>
          <w:szCs w:val="24"/>
        </w:rPr>
      </w:pPr>
      <w:r w:rsidRPr="00034E2E">
        <w:rPr>
          <w:rFonts w:ascii="Georgia" w:hAnsi="Georgia"/>
          <w:position w:val="-14"/>
          <w:sz w:val="24"/>
          <w:szCs w:val="24"/>
        </w:rPr>
        <w:object w:dxaOrig="3720" w:dyaOrig="400">
          <v:shape id="_x0000_i1088" type="#_x0000_t75" style="width:186pt;height:20.25pt" o:ole="">
            <v:imagedata r:id="rId113" o:title=""/>
          </v:shape>
          <o:OLEObject Type="Embed" ProgID="Equation.DSMT4" ShapeID="_x0000_i1088" DrawAspect="Content" ObjectID="_1537436096" r:id="rId114"/>
        </w:object>
      </w:r>
      <w:r w:rsidR="00034E2E">
        <w:rPr>
          <w:rFonts w:ascii="Georgia" w:hAnsi="Georgia"/>
          <w:sz w:val="24"/>
          <w:szCs w:val="24"/>
        </w:rPr>
        <w:t xml:space="preserve"> </w:t>
      </w:r>
    </w:p>
    <w:p w:rsidR="00DC0DE7" w:rsidRDefault="00DC0DE7" w:rsidP="00DC0DE7">
      <w:pPr>
        <w:pStyle w:val="ListParagraph"/>
        <w:numPr>
          <w:ilvl w:val="0"/>
          <w:numId w:val="7"/>
        </w:numPr>
        <w:rPr>
          <w:rFonts w:ascii="Georgia" w:hAnsi="Georgia"/>
          <w:sz w:val="24"/>
          <w:szCs w:val="24"/>
        </w:rPr>
      </w:pPr>
      <w:r>
        <w:rPr>
          <w:rFonts w:ascii="Georgia" w:hAnsi="Georgia"/>
          <w:sz w:val="24"/>
          <w:szCs w:val="24"/>
        </w:rPr>
        <w:t xml:space="preserve">The moment generating function of the sum of a number of independent random variables is equal to the product of their respective moment generating functions. That is, if </w:t>
      </w:r>
      <w:r w:rsidRPr="00DC0DE7">
        <w:rPr>
          <w:rFonts w:ascii="Georgia" w:hAnsi="Georgia"/>
          <w:position w:val="-12"/>
          <w:sz w:val="24"/>
          <w:szCs w:val="24"/>
        </w:rPr>
        <w:object w:dxaOrig="1540" w:dyaOrig="360">
          <v:shape id="_x0000_i1089" type="#_x0000_t75" style="width:77.25pt;height:18pt" o:ole="">
            <v:imagedata r:id="rId115" o:title=""/>
          </v:shape>
          <o:OLEObject Type="Embed" ProgID="Equation.DSMT4" ShapeID="_x0000_i1089" DrawAspect="Content" ObjectID="_1537436097" r:id="rId116"/>
        </w:object>
      </w:r>
      <w:r>
        <w:rPr>
          <w:rFonts w:ascii="Georgia" w:hAnsi="Georgia"/>
          <w:sz w:val="24"/>
          <w:szCs w:val="24"/>
        </w:rPr>
        <w:t xml:space="preserve"> are independent random variables, then the moment generating function of their sum </w:t>
      </w:r>
      <w:r w:rsidRPr="00DC0DE7">
        <w:rPr>
          <w:rFonts w:ascii="Georgia" w:hAnsi="Georgia"/>
          <w:position w:val="-12"/>
          <w:sz w:val="24"/>
          <w:szCs w:val="24"/>
        </w:rPr>
        <w:object w:dxaOrig="1740" w:dyaOrig="360">
          <v:shape id="_x0000_i1090" type="#_x0000_t75" style="width:87pt;height:18pt" o:ole="">
            <v:imagedata r:id="rId117" o:title=""/>
          </v:shape>
          <o:OLEObject Type="Embed" ProgID="Equation.DSMT4" ShapeID="_x0000_i1090" DrawAspect="Content" ObjectID="_1537436098" r:id="rId118"/>
        </w:object>
      </w:r>
      <w:r>
        <w:rPr>
          <w:rFonts w:ascii="Georgia" w:hAnsi="Georgia"/>
          <w:sz w:val="24"/>
          <w:szCs w:val="24"/>
        </w:rPr>
        <w:t xml:space="preserve"> is given by: </w:t>
      </w:r>
      <w:r w:rsidRPr="00DC0DE7">
        <w:rPr>
          <w:rFonts w:ascii="Georgia" w:hAnsi="Georgia"/>
          <w:position w:val="-14"/>
          <w:sz w:val="24"/>
          <w:szCs w:val="24"/>
        </w:rPr>
        <w:object w:dxaOrig="4360" w:dyaOrig="400">
          <v:shape id="_x0000_i1091" type="#_x0000_t75" style="width:218.25pt;height:20.25pt" o:ole="">
            <v:imagedata r:id="rId119" o:title=""/>
          </v:shape>
          <o:OLEObject Type="Embed" ProgID="Equation.DSMT4" ShapeID="_x0000_i1091" DrawAspect="Content" ObjectID="_1537436099" r:id="rId120"/>
        </w:object>
      </w:r>
      <w:r>
        <w:rPr>
          <w:rFonts w:ascii="Georgia" w:hAnsi="Georgia"/>
          <w:sz w:val="24"/>
          <w:szCs w:val="24"/>
        </w:rPr>
        <w:t xml:space="preserve"> </w:t>
      </w:r>
    </w:p>
    <w:p w:rsidR="00DC0DE7" w:rsidRDefault="002F4EAD" w:rsidP="00DC0DE7">
      <w:pPr>
        <w:pStyle w:val="ListParagraph"/>
        <w:numPr>
          <w:ilvl w:val="0"/>
          <w:numId w:val="7"/>
        </w:numPr>
        <w:rPr>
          <w:rFonts w:ascii="Georgia" w:hAnsi="Georgia"/>
          <w:sz w:val="24"/>
          <w:szCs w:val="24"/>
        </w:rPr>
      </w:pPr>
      <w:r>
        <w:rPr>
          <w:rFonts w:ascii="Georgia" w:hAnsi="Georgia"/>
          <w:sz w:val="24"/>
          <w:szCs w:val="24"/>
        </w:rPr>
        <w:t xml:space="preserve">The change in origin and scale affects the moment generating function. That is , let us transform </w:t>
      </w:r>
      <w:r w:rsidRPr="002F4EAD">
        <w:rPr>
          <w:rFonts w:ascii="Georgia" w:hAnsi="Georgia"/>
          <w:position w:val="-4"/>
          <w:sz w:val="24"/>
          <w:szCs w:val="24"/>
        </w:rPr>
        <w:object w:dxaOrig="279" w:dyaOrig="260">
          <v:shape id="_x0000_i1092" type="#_x0000_t75" style="width:14.25pt;height:12.75pt" o:ole="">
            <v:imagedata r:id="rId121" o:title=""/>
          </v:shape>
          <o:OLEObject Type="Embed" ProgID="Equation.DSMT4" ShapeID="_x0000_i1092" DrawAspect="Content" ObjectID="_1537436100" r:id="rId122"/>
        </w:object>
      </w:r>
      <w:r>
        <w:rPr>
          <w:rFonts w:ascii="Georgia" w:hAnsi="Georgia"/>
          <w:sz w:val="24"/>
          <w:szCs w:val="24"/>
        </w:rPr>
        <w:t xml:space="preserve"> to the new variable </w:t>
      </w:r>
      <w:r w:rsidRPr="002F4EAD">
        <w:rPr>
          <w:rFonts w:ascii="Georgia" w:hAnsi="Georgia"/>
          <w:position w:val="-6"/>
          <w:sz w:val="24"/>
          <w:szCs w:val="24"/>
        </w:rPr>
        <w:object w:dxaOrig="260" w:dyaOrig="279">
          <v:shape id="_x0000_i1093" type="#_x0000_t75" style="width:12.75pt;height:14.25pt" o:ole="">
            <v:imagedata r:id="rId123" o:title=""/>
          </v:shape>
          <o:OLEObject Type="Embed" ProgID="Equation.DSMT4" ShapeID="_x0000_i1093" DrawAspect="Content" ObjectID="_1537436101" r:id="rId124"/>
        </w:object>
      </w:r>
      <w:r>
        <w:rPr>
          <w:rFonts w:ascii="Georgia" w:hAnsi="Georgia"/>
          <w:sz w:val="24"/>
          <w:szCs w:val="24"/>
        </w:rPr>
        <w:t xml:space="preserve"> by changing both the origin and scale in </w:t>
      </w:r>
      <w:r w:rsidRPr="002F4EAD">
        <w:rPr>
          <w:rFonts w:ascii="Georgia" w:hAnsi="Georgia"/>
          <w:position w:val="-4"/>
          <w:sz w:val="24"/>
          <w:szCs w:val="24"/>
        </w:rPr>
        <w:object w:dxaOrig="279" w:dyaOrig="260">
          <v:shape id="_x0000_i1094" type="#_x0000_t75" style="width:14.25pt;height:12.75pt" o:ole="">
            <v:imagedata r:id="rId121" o:title=""/>
          </v:shape>
          <o:OLEObject Type="Embed" ProgID="Equation.DSMT4" ShapeID="_x0000_i1094" DrawAspect="Content" ObjectID="_1537436102" r:id="rId125"/>
        </w:object>
      </w:r>
      <w:r>
        <w:rPr>
          <w:rFonts w:ascii="Georgia" w:hAnsi="Georgia"/>
          <w:sz w:val="24"/>
          <w:szCs w:val="24"/>
        </w:rPr>
        <w:t xml:space="preserve"> as follows: </w:t>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sidRPr="002F4EAD">
        <w:rPr>
          <w:rFonts w:ascii="Georgia" w:hAnsi="Georgia"/>
          <w:position w:val="-24"/>
          <w:sz w:val="24"/>
          <w:szCs w:val="24"/>
        </w:rPr>
        <w:object w:dxaOrig="3940" w:dyaOrig="620">
          <v:shape id="_x0000_i1095" type="#_x0000_t75" style="width:197.25pt;height:30.75pt" o:ole="">
            <v:imagedata r:id="rId126" o:title=""/>
          </v:shape>
          <o:OLEObject Type="Embed" ProgID="Equation.DSMT4" ShapeID="_x0000_i1095" DrawAspect="Content" ObjectID="_1537436103" r:id="rId127"/>
        </w:object>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lastRenderedPageBreak/>
        <w:tab/>
        <w:t xml:space="preserve">The M.G.F. of  </w:t>
      </w:r>
      <w:r w:rsidRPr="002F4EAD">
        <w:rPr>
          <w:rFonts w:ascii="Georgia" w:hAnsi="Georgia"/>
          <w:position w:val="-6"/>
          <w:sz w:val="24"/>
          <w:szCs w:val="24"/>
        </w:rPr>
        <w:object w:dxaOrig="260" w:dyaOrig="279">
          <v:shape id="_x0000_i1096" type="#_x0000_t75" style="width:12.75pt;height:14.25pt" o:ole="">
            <v:imagedata r:id="rId123" o:title=""/>
          </v:shape>
          <o:OLEObject Type="Embed" ProgID="Equation.DSMT4" ShapeID="_x0000_i1096" DrawAspect="Content" ObjectID="_1537436104" r:id="rId128"/>
        </w:object>
      </w:r>
      <w:r>
        <w:rPr>
          <w:rFonts w:ascii="Georgia" w:hAnsi="Georgia"/>
          <w:sz w:val="24"/>
          <w:szCs w:val="24"/>
        </w:rPr>
        <w:t xml:space="preserve"> is given by</w:t>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r>
      <w:r w:rsidRPr="002F4EAD">
        <w:rPr>
          <w:rFonts w:ascii="Georgia" w:hAnsi="Georgia"/>
          <w:position w:val="-14"/>
          <w:sz w:val="24"/>
          <w:szCs w:val="24"/>
        </w:rPr>
        <w:object w:dxaOrig="2299" w:dyaOrig="400">
          <v:shape id="_x0000_i1097" type="#_x0000_t75" style="width:135.75pt;height:24pt" o:ole="">
            <v:imagedata r:id="rId129" o:title=""/>
          </v:shape>
          <o:OLEObject Type="Embed" ProgID="Equation.DSMT4" ShapeID="_x0000_i1097" DrawAspect="Content" ObjectID="_1537436105" r:id="rId130"/>
        </w:object>
      </w:r>
      <w:r>
        <w:rPr>
          <w:rFonts w:ascii="Georgia" w:hAnsi="Georgia"/>
          <w:sz w:val="24"/>
          <w:szCs w:val="24"/>
        </w:rPr>
        <w:t xml:space="preserve"> </w:t>
      </w:r>
    </w:p>
    <w:p w:rsidR="00F53769" w:rsidRPr="00DC0DE7" w:rsidRDefault="00E32592" w:rsidP="00DC0DE7">
      <w:pPr>
        <w:pStyle w:val="ListParagraph"/>
        <w:numPr>
          <w:ilvl w:val="0"/>
          <w:numId w:val="7"/>
        </w:numPr>
        <w:rPr>
          <w:rFonts w:ascii="Georgia" w:hAnsi="Georgia"/>
          <w:sz w:val="24"/>
          <w:szCs w:val="24"/>
        </w:rPr>
      </w:pPr>
      <w:r>
        <w:rPr>
          <w:rFonts w:ascii="Georgia" w:hAnsi="Georgia"/>
          <w:sz w:val="24"/>
          <w:szCs w:val="24"/>
        </w:rPr>
        <w:t>The moment generating function uniquely deter</w:t>
      </w:r>
      <w:r w:rsidR="003D1C69">
        <w:rPr>
          <w:rFonts w:ascii="Georgia" w:hAnsi="Georgia"/>
          <w:sz w:val="24"/>
          <w:szCs w:val="24"/>
        </w:rPr>
        <w:t xml:space="preserve">mines the distribution. That is, if </w:t>
      </w:r>
      <w:r w:rsidR="003D1C69" w:rsidRPr="003D1C69">
        <w:rPr>
          <w:rFonts w:ascii="Georgia" w:hAnsi="Georgia"/>
          <w:position w:val="-14"/>
          <w:sz w:val="24"/>
          <w:szCs w:val="24"/>
        </w:rPr>
        <w:object w:dxaOrig="1600" w:dyaOrig="400">
          <v:shape id="_x0000_i1098" type="#_x0000_t75" style="width:80.25pt;height:20.25pt" o:ole="">
            <v:imagedata r:id="rId131" o:title=""/>
          </v:shape>
          <o:OLEObject Type="Embed" ProgID="Equation.DSMT4" ShapeID="_x0000_i1098" DrawAspect="Content" ObjectID="_1537436106" r:id="rId132"/>
        </w:object>
      </w:r>
      <w:r w:rsidR="003D1C69">
        <w:rPr>
          <w:rFonts w:ascii="Georgia" w:hAnsi="Georgia"/>
          <w:sz w:val="24"/>
          <w:szCs w:val="24"/>
        </w:rPr>
        <w:t xml:space="preserve"> then </w:t>
      </w:r>
      <w:r w:rsidR="003D1C69" w:rsidRPr="003D1C69">
        <w:rPr>
          <w:rFonts w:ascii="Georgia" w:hAnsi="Georgia"/>
          <w:position w:val="-4"/>
          <w:sz w:val="24"/>
          <w:szCs w:val="24"/>
        </w:rPr>
        <w:object w:dxaOrig="279" w:dyaOrig="260">
          <v:shape id="_x0000_i1099" type="#_x0000_t75" style="width:14.25pt;height:12.75pt" o:ole="">
            <v:imagedata r:id="rId133" o:title=""/>
          </v:shape>
          <o:OLEObject Type="Embed" ProgID="Equation.DSMT4" ShapeID="_x0000_i1099" DrawAspect="Content" ObjectID="_1537436107" r:id="rId134"/>
        </w:object>
      </w:r>
      <w:r w:rsidR="003D1C69">
        <w:rPr>
          <w:rFonts w:ascii="Georgia" w:hAnsi="Georgia"/>
          <w:sz w:val="24"/>
          <w:szCs w:val="24"/>
        </w:rPr>
        <w:t xml:space="preserve"> and </w:t>
      </w:r>
      <w:r w:rsidR="003D1C69" w:rsidRPr="003D1C69">
        <w:rPr>
          <w:rFonts w:ascii="Georgia" w:hAnsi="Georgia"/>
          <w:position w:val="-4"/>
          <w:sz w:val="24"/>
          <w:szCs w:val="24"/>
        </w:rPr>
        <w:object w:dxaOrig="220" w:dyaOrig="260">
          <v:shape id="_x0000_i1100" type="#_x0000_t75" style="width:11.25pt;height:12.75pt" o:ole="">
            <v:imagedata r:id="rId135" o:title=""/>
          </v:shape>
          <o:OLEObject Type="Embed" ProgID="Equation.DSMT4" ShapeID="_x0000_i1100" DrawAspect="Content" ObjectID="_1537436108" r:id="rId136"/>
        </w:object>
      </w:r>
      <w:r w:rsidR="003D1C69">
        <w:rPr>
          <w:rFonts w:ascii="Georgia" w:hAnsi="Georgia"/>
          <w:sz w:val="24"/>
          <w:szCs w:val="24"/>
        </w:rPr>
        <w:t xml:space="preserve"> are identically distributed. This means the two random variables have the must have the same distribution.</w:t>
      </w:r>
    </w:p>
    <w:p w:rsidR="00034E2E" w:rsidRDefault="007F4E70" w:rsidP="00094CF3">
      <w:pPr>
        <w:rPr>
          <w:rFonts w:ascii="Georgia" w:hAnsi="Georgia"/>
          <w:sz w:val="24"/>
          <w:szCs w:val="24"/>
        </w:rPr>
      </w:pPr>
      <w:r>
        <w:rPr>
          <w:rFonts w:ascii="Georgia" w:hAnsi="Georgia"/>
          <w:sz w:val="24"/>
          <w:szCs w:val="24"/>
        </w:rPr>
        <w:t>____________________________________________________________</w:t>
      </w:r>
    </w:p>
    <w:p w:rsidR="007F4E70" w:rsidRPr="00290EF0" w:rsidRDefault="007F4E70" w:rsidP="00290EF0">
      <w:pPr>
        <w:jc w:val="center"/>
        <w:rPr>
          <w:rFonts w:ascii="Georgia" w:hAnsi="Georgia"/>
          <w:b/>
          <w:sz w:val="24"/>
          <w:szCs w:val="24"/>
          <w:u w:val="single"/>
        </w:rPr>
      </w:pPr>
      <w:r w:rsidRPr="00290EF0">
        <w:rPr>
          <w:rFonts w:ascii="Georgia" w:hAnsi="Georgia"/>
          <w:b/>
          <w:color w:val="1F4E79" w:themeColor="accent1" w:themeShade="80"/>
          <w:sz w:val="24"/>
          <w:szCs w:val="24"/>
          <w:u w:val="single"/>
        </w:rPr>
        <w:t>Normal Distribution</w:t>
      </w:r>
    </w:p>
    <w:p w:rsidR="007F4E70" w:rsidRDefault="00A876A3" w:rsidP="00094CF3">
      <w:pPr>
        <w:rPr>
          <w:rFonts w:ascii="Georgia" w:hAnsi="Georgia"/>
          <w:sz w:val="24"/>
          <w:szCs w:val="24"/>
        </w:rPr>
      </w:pPr>
      <w:r>
        <w:rPr>
          <w:rFonts w:ascii="Georgia" w:hAnsi="Georgia"/>
          <w:sz w:val="24"/>
          <w:szCs w:val="24"/>
        </w:rPr>
        <w:t>The single most important distribution in statistics is the normal distribution. The r</w:t>
      </w:r>
      <w:r w:rsidR="00A909B4">
        <w:rPr>
          <w:rFonts w:ascii="Georgia" w:hAnsi="Georgia"/>
          <w:sz w:val="24"/>
          <w:szCs w:val="24"/>
        </w:rPr>
        <w:t xml:space="preserve">eason is that the output from </w:t>
      </w:r>
      <w:r>
        <w:rPr>
          <w:rFonts w:ascii="Georgia" w:hAnsi="Georgia"/>
          <w:sz w:val="24"/>
          <w:szCs w:val="24"/>
        </w:rPr>
        <w:t xml:space="preserve">many processes (both man-made and natural) are normally distributed. It is a continuous distribution and is the basis of the familiar symmetric bell-shaped curve. Any particular normal distribution is specified by its mean and standard deviation. </w:t>
      </w:r>
      <w:r w:rsidR="00753ADA">
        <w:rPr>
          <w:rFonts w:ascii="Georgia" w:hAnsi="Georgia"/>
          <w:sz w:val="24"/>
          <w:szCs w:val="24"/>
        </w:rPr>
        <w:t xml:space="preserve">By changing the mean, the normal curve shifts to the right or left. By changing the standard deviation, the curve becomes more or less spread out. </w:t>
      </w:r>
    </w:p>
    <w:p w:rsidR="0001004D" w:rsidRDefault="00130847" w:rsidP="00094CF3">
      <w:pPr>
        <w:rPr>
          <w:rFonts w:ascii="Georgia" w:hAnsi="Georgia"/>
          <w:sz w:val="24"/>
          <w:szCs w:val="24"/>
        </w:rPr>
      </w:pPr>
      <w:r w:rsidRPr="00130847">
        <w:rPr>
          <w:rFonts w:ascii="Georgia" w:hAnsi="Georgia"/>
          <w:noProof/>
          <w:sz w:val="24"/>
          <w:szCs w:val="24"/>
        </w:rPr>
        <w:drawing>
          <wp:inline distT="0" distB="0" distL="0" distR="0">
            <wp:extent cx="5943600" cy="45409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943600" cy="4540939"/>
                    </a:xfrm>
                    <a:prstGeom prst="rect">
                      <a:avLst/>
                    </a:prstGeom>
                    <a:noFill/>
                    <a:ln>
                      <a:noFill/>
                    </a:ln>
                  </pic:spPr>
                </pic:pic>
              </a:graphicData>
            </a:graphic>
          </wp:inline>
        </w:drawing>
      </w:r>
    </w:p>
    <w:p w:rsidR="00E13332" w:rsidRDefault="00E13332" w:rsidP="00094CF3">
      <w:pPr>
        <w:rPr>
          <w:rFonts w:ascii="Georgia" w:hAnsi="Georgia"/>
          <w:sz w:val="24"/>
          <w:szCs w:val="24"/>
        </w:rPr>
      </w:pPr>
      <w:r>
        <w:rPr>
          <w:rFonts w:ascii="Georgia" w:hAnsi="Georgia"/>
          <w:sz w:val="24"/>
          <w:szCs w:val="24"/>
        </w:rPr>
        <w:t>Properties of the Normal Distribution are:</w:t>
      </w:r>
    </w:p>
    <w:p w:rsidR="00E13332" w:rsidRDefault="00E13332" w:rsidP="00E13332">
      <w:pPr>
        <w:pStyle w:val="ListParagraph"/>
        <w:numPr>
          <w:ilvl w:val="0"/>
          <w:numId w:val="8"/>
        </w:numPr>
        <w:rPr>
          <w:rFonts w:ascii="Georgia" w:hAnsi="Georgia"/>
          <w:sz w:val="24"/>
          <w:szCs w:val="24"/>
        </w:rPr>
      </w:pPr>
      <w:r>
        <w:rPr>
          <w:rFonts w:ascii="Georgia" w:hAnsi="Georgia"/>
          <w:sz w:val="24"/>
          <w:szCs w:val="24"/>
        </w:rPr>
        <w:t xml:space="preserve">It is </w:t>
      </w:r>
      <w:proofErr w:type="spellStart"/>
      <w:r>
        <w:rPr>
          <w:rFonts w:ascii="Georgia" w:hAnsi="Georgia"/>
          <w:sz w:val="24"/>
          <w:szCs w:val="24"/>
        </w:rPr>
        <w:t>unimodal</w:t>
      </w:r>
      <w:proofErr w:type="spellEnd"/>
      <w:r>
        <w:rPr>
          <w:rFonts w:ascii="Georgia" w:hAnsi="Georgia"/>
          <w:sz w:val="24"/>
          <w:szCs w:val="24"/>
        </w:rPr>
        <w:t>; that is, the normal distribution peaks at a single value.</w:t>
      </w:r>
    </w:p>
    <w:p w:rsidR="00207D64" w:rsidRDefault="00E13332" w:rsidP="00E13332">
      <w:pPr>
        <w:pStyle w:val="ListParagraph"/>
        <w:numPr>
          <w:ilvl w:val="0"/>
          <w:numId w:val="8"/>
        </w:numPr>
        <w:rPr>
          <w:rFonts w:ascii="Georgia" w:hAnsi="Georgia"/>
          <w:sz w:val="24"/>
          <w:szCs w:val="24"/>
        </w:rPr>
      </w:pPr>
      <w:r>
        <w:rPr>
          <w:rFonts w:ascii="Georgia" w:hAnsi="Georgia"/>
          <w:sz w:val="24"/>
          <w:szCs w:val="24"/>
        </w:rPr>
        <w:lastRenderedPageBreak/>
        <w:t xml:space="preserve">It is symmetric; this means that the two areas under the </w:t>
      </w:r>
      <w:r w:rsidR="00207D64">
        <w:rPr>
          <w:rFonts w:ascii="Georgia" w:hAnsi="Georgia"/>
          <w:sz w:val="24"/>
          <w:szCs w:val="24"/>
        </w:rPr>
        <w:t>curve between the mean and any two points equidistant on either side of the mean are identical. One side of the distribution is the mirror image of the other side.</w:t>
      </w:r>
    </w:p>
    <w:p w:rsidR="00207D64" w:rsidRDefault="00207D64" w:rsidP="00E13332">
      <w:pPr>
        <w:pStyle w:val="ListParagraph"/>
        <w:numPr>
          <w:ilvl w:val="0"/>
          <w:numId w:val="8"/>
        </w:numPr>
        <w:rPr>
          <w:rFonts w:ascii="Georgia" w:hAnsi="Georgia"/>
          <w:sz w:val="24"/>
          <w:szCs w:val="24"/>
        </w:rPr>
      </w:pPr>
      <w:r>
        <w:rPr>
          <w:rFonts w:ascii="Georgia" w:hAnsi="Georgia"/>
          <w:sz w:val="24"/>
          <w:szCs w:val="24"/>
        </w:rPr>
        <w:t>The mean, median, and mode are equal.</w:t>
      </w:r>
    </w:p>
    <w:p w:rsidR="00E13332" w:rsidRDefault="00207D64" w:rsidP="00E13332">
      <w:pPr>
        <w:pStyle w:val="ListParagraph"/>
        <w:numPr>
          <w:ilvl w:val="0"/>
          <w:numId w:val="8"/>
        </w:numPr>
        <w:rPr>
          <w:rFonts w:ascii="Georgia" w:hAnsi="Georgia"/>
          <w:sz w:val="24"/>
          <w:szCs w:val="24"/>
        </w:rPr>
      </w:pPr>
      <w:r>
        <w:rPr>
          <w:rFonts w:ascii="Georgia" w:hAnsi="Georgia"/>
          <w:sz w:val="24"/>
          <w:szCs w:val="24"/>
        </w:rPr>
        <w:t xml:space="preserve">The tails of the normal curve approaches the horizontal axis on either side of the mean toward plus and minus infinity. In more formal terms, the normal distribution is asymptotic to the </w:t>
      </w:r>
      <w:r w:rsidRPr="00207D64">
        <w:rPr>
          <w:rFonts w:ascii="Georgia" w:hAnsi="Georgia"/>
          <w:position w:val="-6"/>
          <w:sz w:val="24"/>
          <w:szCs w:val="24"/>
        </w:rPr>
        <w:object w:dxaOrig="200" w:dyaOrig="220">
          <v:shape id="_x0000_i1101" type="#_x0000_t75" style="width:9.75pt;height:11.25pt" o:ole="">
            <v:imagedata r:id="rId138" o:title=""/>
          </v:shape>
          <o:OLEObject Type="Embed" ProgID="Equation.DSMT4" ShapeID="_x0000_i1101" DrawAspect="Content" ObjectID="_1537436109" r:id="rId139"/>
        </w:object>
      </w:r>
      <w:r>
        <w:rPr>
          <w:rFonts w:ascii="Georgia" w:hAnsi="Georgia"/>
          <w:sz w:val="24"/>
          <w:szCs w:val="24"/>
        </w:rPr>
        <w:t xml:space="preserve"> axis.</w:t>
      </w:r>
    </w:p>
    <w:p w:rsidR="00207D64" w:rsidRDefault="00207D64" w:rsidP="00E13332">
      <w:pPr>
        <w:pStyle w:val="ListParagraph"/>
        <w:numPr>
          <w:ilvl w:val="0"/>
          <w:numId w:val="8"/>
        </w:numPr>
        <w:rPr>
          <w:rFonts w:ascii="Georgia" w:hAnsi="Georgia"/>
          <w:sz w:val="24"/>
          <w:szCs w:val="24"/>
        </w:rPr>
      </w:pPr>
      <w:r>
        <w:rPr>
          <w:rFonts w:ascii="Georgia" w:hAnsi="Georgia"/>
          <w:sz w:val="24"/>
          <w:szCs w:val="24"/>
        </w:rPr>
        <w:t>The amount of variation in the random variable determines the height and spread of the normal distribution.</w:t>
      </w:r>
    </w:p>
    <w:p w:rsidR="005340A3" w:rsidRDefault="005340A3" w:rsidP="005340A3">
      <w:pPr>
        <w:rPr>
          <w:rFonts w:ascii="Georgia" w:hAnsi="Georgia"/>
          <w:sz w:val="24"/>
          <w:szCs w:val="24"/>
        </w:rPr>
      </w:pPr>
      <w:r>
        <w:rPr>
          <w:rFonts w:ascii="Georgia" w:hAnsi="Georgia"/>
          <w:sz w:val="24"/>
          <w:szCs w:val="24"/>
        </w:rPr>
        <w:t>The normal density function is</w:t>
      </w:r>
    </w:p>
    <w:p w:rsidR="005340A3" w:rsidRDefault="005340A3" w:rsidP="005340A3">
      <w:pPr>
        <w:rPr>
          <w:rFonts w:ascii="Georgia" w:hAnsi="Georgia"/>
          <w:sz w:val="24"/>
          <w:szCs w:val="24"/>
        </w:rPr>
      </w:pPr>
      <w:r>
        <w:rPr>
          <w:rFonts w:ascii="Georgia" w:hAnsi="Georgia"/>
          <w:sz w:val="24"/>
          <w:szCs w:val="24"/>
        </w:rPr>
        <w:tab/>
      </w:r>
      <w:r w:rsidR="001D4CBF" w:rsidRPr="001D4CBF">
        <w:rPr>
          <w:rFonts w:ascii="Georgia" w:hAnsi="Georgia"/>
          <w:position w:val="-28"/>
          <w:sz w:val="24"/>
          <w:szCs w:val="24"/>
        </w:rPr>
        <w:object w:dxaOrig="4280" w:dyaOrig="660">
          <v:shape id="_x0000_i1102" type="#_x0000_t75" style="width:213.75pt;height:33pt" o:ole="">
            <v:imagedata r:id="rId140" o:title=""/>
          </v:shape>
          <o:OLEObject Type="Embed" ProgID="Equation.DSMT4" ShapeID="_x0000_i1102" DrawAspect="Content" ObjectID="_1537436110" r:id="rId141"/>
        </w:object>
      </w:r>
      <w:r>
        <w:rPr>
          <w:rFonts w:ascii="Georgia" w:hAnsi="Georgia"/>
          <w:sz w:val="24"/>
          <w:szCs w:val="24"/>
        </w:rPr>
        <w:t xml:space="preserve"> </w:t>
      </w:r>
    </w:p>
    <w:p w:rsidR="001D4CBF" w:rsidRPr="00BD4E68" w:rsidRDefault="00BD4E68" w:rsidP="005340A3">
      <w:pPr>
        <w:rPr>
          <w:rFonts w:ascii="Georgia" w:hAnsi="Georgia"/>
          <w:b/>
          <w:i/>
          <w:sz w:val="24"/>
          <w:szCs w:val="24"/>
        </w:rPr>
      </w:pPr>
      <w:r w:rsidRPr="00BD4E68">
        <w:rPr>
          <w:rFonts w:ascii="Georgia" w:hAnsi="Georgia"/>
          <w:b/>
          <w:i/>
          <w:sz w:val="24"/>
          <w:szCs w:val="24"/>
        </w:rPr>
        <w:t>Why is the normal distribution the basis for so much of statistical theory?</w:t>
      </w:r>
    </w:p>
    <w:p w:rsidR="00BD4E68" w:rsidRPr="00BD4E68" w:rsidRDefault="00BD4E68" w:rsidP="005340A3">
      <w:pPr>
        <w:rPr>
          <w:rFonts w:ascii="Georgia" w:hAnsi="Georgia"/>
          <w:i/>
          <w:sz w:val="24"/>
          <w:szCs w:val="24"/>
        </w:rPr>
      </w:pPr>
      <w:r w:rsidRPr="00BD4E68">
        <w:rPr>
          <w:rFonts w:ascii="Georgia" w:hAnsi="Georgia"/>
          <w:i/>
          <w:sz w:val="24"/>
          <w:szCs w:val="24"/>
        </w:rPr>
        <w:t xml:space="preserve">Many histograms based on real data resemble the bell-shaped curve to a remarkable extent. </w:t>
      </w:r>
      <w:r w:rsidR="006629DF">
        <w:rPr>
          <w:rFonts w:ascii="Georgia" w:hAnsi="Georgia"/>
          <w:i/>
          <w:sz w:val="24"/>
          <w:szCs w:val="24"/>
        </w:rPr>
        <w:t>Normal distributions are good approximations to the results of many kinds of chance outcomes, such as the proportion of boys over many hospital births. Also, many statistical inference procedures based on Normal distributions work well for other roughly symmetric distributions.</w:t>
      </w:r>
    </w:p>
    <w:p w:rsidR="00BD4E68" w:rsidRDefault="00BD4E68" w:rsidP="005340A3">
      <w:pPr>
        <w:rPr>
          <w:rFonts w:ascii="Georgia" w:hAnsi="Georgia"/>
          <w:b/>
          <w:sz w:val="24"/>
          <w:szCs w:val="24"/>
        </w:rPr>
      </w:pPr>
      <w:r w:rsidRPr="00BD4E68">
        <w:rPr>
          <w:rFonts w:ascii="Georgia" w:hAnsi="Georgia"/>
          <w:b/>
          <w:sz w:val="24"/>
          <w:szCs w:val="24"/>
        </w:rPr>
        <w:t>Standard Normal Distribution</w:t>
      </w:r>
    </w:p>
    <w:p w:rsidR="002C3CDC" w:rsidRDefault="00BD4E68" w:rsidP="005340A3">
      <w:pPr>
        <w:rPr>
          <w:rFonts w:ascii="Cambria Math" w:hAnsi="Cambria Math"/>
          <w:sz w:val="24"/>
          <w:szCs w:val="24"/>
        </w:rPr>
      </w:pPr>
      <w:r>
        <w:rPr>
          <w:rFonts w:ascii="Georgia" w:hAnsi="Georgia"/>
          <w:sz w:val="24"/>
          <w:szCs w:val="24"/>
        </w:rPr>
        <w:t xml:space="preserve">There are infinitely many normal distributions, one for each pair </w:t>
      </w:r>
      <w:r>
        <w:rPr>
          <w:rFonts w:ascii="Cambria Math" w:hAnsi="Cambria Math"/>
          <w:sz w:val="24"/>
          <w:szCs w:val="24"/>
        </w:rPr>
        <w:t xml:space="preserve">μ </w:t>
      </w:r>
      <w:r w:rsidRPr="00BD4E68">
        <w:rPr>
          <w:rFonts w:ascii="Georgia" w:hAnsi="Georgia"/>
          <w:sz w:val="24"/>
          <w:szCs w:val="24"/>
        </w:rPr>
        <w:t>and</w:t>
      </w:r>
      <w:r>
        <w:rPr>
          <w:rFonts w:ascii="Cambria Math" w:hAnsi="Cambria Math"/>
          <w:sz w:val="24"/>
          <w:szCs w:val="24"/>
        </w:rPr>
        <w:t xml:space="preserve"> σ. </w:t>
      </w:r>
      <w:r w:rsidRPr="00BD4E68">
        <w:rPr>
          <w:rFonts w:ascii="Georgia" w:hAnsi="Georgia"/>
          <w:sz w:val="24"/>
          <w:szCs w:val="24"/>
        </w:rPr>
        <w:t>We single out one of these for special attention, the standard normal distribution. The standard</w:t>
      </w:r>
      <w:r>
        <w:rPr>
          <w:rFonts w:ascii="Georgia" w:hAnsi="Georgia"/>
          <w:sz w:val="24"/>
          <w:szCs w:val="24"/>
        </w:rPr>
        <w:t xml:space="preserve"> normal distribution has mean 0 and standard deviation 1. It is also referred to as the Z distribution. </w:t>
      </w:r>
      <w:r w:rsidR="002C3CDC">
        <w:rPr>
          <w:rFonts w:ascii="Georgia" w:hAnsi="Georgia"/>
          <w:sz w:val="24"/>
          <w:szCs w:val="24"/>
        </w:rPr>
        <w:t xml:space="preserve">Suppose the random variable </w:t>
      </w:r>
      <w:r w:rsidR="002C3CDC" w:rsidRPr="002C3CDC">
        <w:rPr>
          <w:rFonts w:ascii="Georgia" w:hAnsi="Georgia"/>
          <w:position w:val="-4"/>
          <w:sz w:val="24"/>
          <w:szCs w:val="24"/>
        </w:rPr>
        <w:object w:dxaOrig="279" w:dyaOrig="260">
          <v:shape id="_x0000_i1103" type="#_x0000_t75" style="width:14.25pt;height:12.75pt" o:ole="">
            <v:imagedata r:id="rId142" o:title=""/>
          </v:shape>
          <o:OLEObject Type="Embed" ProgID="Equation.DSMT4" ShapeID="_x0000_i1103" DrawAspect="Content" ObjectID="_1537436111" r:id="rId143"/>
        </w:object>
      </w:r>
      <w:r w:rsidR="002C3CDC">
        <w:rPr>
          <w:rFonts w:ascii="Georgia" w:hAnsi="Georgia"/>
          <w:sz w:val="24"/>
          <w:szCs w:val="24"/>
        </w:rPr>
        <w:t xml:space="preserve"> is normally distributed with mean </w:t>
      </w:r>
      <w:r w:rsidR="002C3CDC">
        <w:rPr>
          <w:rFonts w:ascii="Cambria Math" w:hAnsi="Cambria Math"/>
          <w:sz w:val="24"/>
          <w:szCs w:val="24"/>
        </w:rPr>
        <w:t xml:space="preserve">μ </w:t>
      </w:r>
      <w:r w:rsidR="002C3CDC" w:rsidRPr="00BD4E68">
        <w:rPr>
          <w:rFonts w:ascii="Georgia" w:hAnsi="Georgia"/>
          <w:sz w:val="24"/>
          <w:szCs w:val="24"/>
        </w:rPr>
        <w:t>and</w:t>
      </w:r>
      <w:r w:rsidR="002C3CDC">
        <w:rPr>
          <w:rFonts w:ascii="Georgia" w:hAnsi="Georgia"/>
          <w:sz w:val="24"/>
          <w:szCs w:val="24"/>
        </w:rPr>
        <w:t xml:space="preserve"> standard deviation</w:t>
      </w:r>
      <w:r w:rsidR="002C3CDC">
        <w:rPr>
          <w:rFonts w:ascii="Cambria Math" w:hAnsi="Cambria Math"/>
          <w:sz w:val="24"/>
          <w:szCs w:val="24"/>
        </w:rPr>
        <w:t xml:space="preserve"> σ, the random variable Z is given by</w:t>
      </w:r>
    </w:p>
    <w:p w:rsidR="002C3CDC" w:rsidRDefault="002C3CDC" w:rsidP="005340A3">
      <w:pPr>
        <w:rPr>
          <w:rFonts w:ascii="Cambria Math" w:hAnsi="Cambria Math"/>
          <w:sz w:val="24"/>
          <w:szCs w:val="24"/>
        </w:rPr>
      </w:pPr>
      <w:r>
        <w:rPr>
          <w:rFonts w:ascii="Cambria Math" w:hAnsi="Cambria Math"/>
          <w:sz w:val="24"/>
          <w:szCs w:val="24"/>
        </w:rPr>
        <w:tab/>
      </w:r>
      <w:r w:rsidRPr="002C3CDC">
        <w:rPr>
          <w:rFonts w:ascii="Cambria Math" w:hAnsi="Cambria Math"/>
          <w:position w:val="-24"/>
          <w:sz w:val="24"/>
          <w:szCs w:val="24"/>
        </w:rPr>
        <w:object w:dxaOrig="1100" w:dyaOrig="620">
          <v:shape id="_x0000_i1104" type="#_x0000_t75" style="width:54.75pt;height:30.75pt" o:ole="">
            <v:imagedata r:id="rId144" o:title=""/>
          </v:shape>
          <o:OLEObject Type="Embed" ProgID="Equation.DSMT4" ShapeID="_x0000_i1104" DrawAspect="Content" ObjectID="_1537436112" r:id="rId145"/>
        </w:object>
      </w:r>
      <w:r>
        <w:rPr>
          <w:rFonts w:ascii="Cambria Math" w:hAnsi="Cambria Math"/>
          <w:sz w:val="24"/>
          <w:szCs w:val="24"/>
        </w:rPr>
        <w:t xml:space="preserve"> </w:t>
      </w:r>
    </w:p>
    <w:p w:rsidR="00BD4E68" w:rsidRDefault="002C3CDC" w:rsidP="005340A3">
      <w:pPr>
        <w:rPr>
          <w:rFonts w:ascii="Georgia" w:hAnsi="Georgia"/>
          <w:sz w:val="24"/>
          <w:szCs w:val="24"/>
        </w:rPr>
      </w:pPr>
      <w:r w:rsidRPr="002C3CDC">
        <w:rPr>
          <w:rFonts w:ascii="Georgia" w:hAnsi="Georgia"/>
          <w:sz w:val="24"/>
          <w:szCs w:val="24"/>
        </w:rPr>
        <w:t xml:space="preserve">This operation is called </w:t>
      </w:r>
      <w:r>
        <w:rPr>
          <w:rFonts w:ascii="Georgia" w:hAnsi="Georgia"/>
          <w:sz w:val="24"/>
          <w:szCs w:val="24"/>
        </w:rPr>
        <w:t xml:space="preserve">standardizing. That is, to standardize a variable, you subtract its mean and then divide the difference by the standard deviation. </w:t>
      </w:r>
    </w:p>
    <w:p w:rsidR="00B13223" w:rsidRDefault="0001324F" w:rsidP="005340A3">
      <w:pPr>
        <w:rPr>
          <w:rFonts w:ascii="Georgia" w:hAnsi="Georgia"/>
          <w:sz w:val="24"/>
          <w:szCs w:val="24"/>
        </w:rPr>
      </w:pPr>
      <w:r>
        <w:rPr>
          <w:rFonts w:ascii="Georgia" w:hAnsi="Georgia"/>
          <w:sz w:val="24"/>
          <w:szCs w:val="24"/>
        </w:rPr>
        <w:t xml:space="preserve">One reason for standardizing is to measure variables with different means and/or standard deviations on a single scale. For example, suppose several sections of a college course are taught by different instructors. Because of differences in teaching methods and grading procedures, the distributions of scores in these sections might differ, possibly by a wide margin. However, if each instructor calculates his or her mean and standard deviation and then calculates a Z-value for each student, the distributions in the Z-value should be approximately same in each section. </w:t>
      </w:r>
    </w:p>
    <w:p w:rsidR="00447AA9" w:rsidRDefault="00B13223" w:rsidP="005340A3">
      <w:pPr>
        <w:rPr>
          <w:rFonts w:ascii="Georgia" w:hAnsi="Georgia"/>
          <w:sz w:val="24"/>
          <w:szCs w:val="24"/>
        </w:rPr>
      </w:pPr>
      <w:r>
        <w:rPr>
          <w:rFonts w:ascii="Georgia" w:hAnsi="Georgia"/>
          <w:sz w:val="24"/>
          <w:szCs w:val="24"/>
        </w:rPr>
        <w:t xml:space="preserve">It is easy to interpret a Z-value. It is the number of standard deviations to the right or the left of the mean. If Z is positive, the original value is to the right of the mean; if Z is negative, the original value is to the left of the mean. For example, if the Z-value for </w:t>
      </w:r>
      <w:r>
        <w:rPr>
          <w:rFonts w:ascii="Georgia" w:hAnsi="Georgia"/>
          <w:sz w:val="24"/>
          <w:szCs w:val="24"/>
        </w:rPr>
        <w:lastRenderedPageBreak/>
        <w:t xml:space="preserve">some student is 2, then this student’s score is two standard deviations above the mean. If the Z-value for another student </w:t>
      </w:r>
      <w:proofErr w:type="gramStart"/>
      <w:r>
        <w:rPr>
          <w:rFonts w:ascii="Georgia" w:hAnsi="Georgia"/>
          <w:sz w:val="24"/>
          <w:szCs w:val="24"/>
        </w:rPr>
        <w:t xml:space="preserve">is </w:t>
      </w:r>
      <w:proofErr w:type="gramEnd"/>
      <w:r w:rsidRPr="00B13223">
        <w:rPr>
          <w:rFonts w:ascii="Cambria Math" w:hAnsi="Cambria Math"/>
          <w:position w:val="-6"/>
          <w:sz w:val="24"/>
          <w:szCs w:val="24"/>
        </w:rPr>
        <w:object w:dxaOrig="499" w:dyaOrig="279">
          <v:shape id="_x0000_i1105" type="#_x0000_t75" style="width:24.75pt;height:14.25pt" o:ole="">
            <v:imagedata r:id="rId146" o:title=""/>
          </v:shape>
          <o:OLEObject Type="Embed" ProgID="Equation.DSMT4" ShapeID="_x0000_i1105" DrawAspect="Content" ObjectID="_1537436113" r:id="rId147"/>
        </w:object>
      </w:r>
      <w:r>
        <w:rPr>
          <w:rFonts w:ascii="Cambria Math" w:hAnsi="Cambria Math"/>
          <w:sz w:val="24"/>
          <w:szCs w:val="24"/>
        </w:rPr>
        <w:t xml:space="preserve">, </w:t>
      </w:r>
      <w:r>
        <w:rPr>
          <w:rFonts w:ascii="Georgia" w:hAnsi="Georgia"/>
          <w:sz w:val="24"/>
          <w:szCs w:val="24"/>
        </w:rPr>
        <w:t>then this student’s score is half a standard deviation below the mean.</w:t>
      </w:r>
    </w:p>
    <w:p w:rsidR="002C3CDC" w:rsidRDefault="00447AA9" w:rsidP="005340A3">
      <w:pPr>
        <w:rPr>
          <w:rFonts w:ascii="Georgia" w:hAnsi="Georgia"/>
          <w:sz w:val="24"/>
          <w:szCs w:val="24"/>
        </w:rPr>
      </w:pPr>
      <w:r>
        <w:rPr>
          <w:rFonts w:ascii="Georgia" w:hAnsi="Georgia"/>
          <w:sz w:val="24"/>
          <w:szCs w:val="24"/>
        </w:rPr>
        <w:t xml:space="preserve">One very attractive property of the normal distribution is that if you create a weighted sum of normally distributed random variables, the weighted sum is also normally distributed. In fact this is true even if the random variables are not independent. </w:t>
      </w:r>
    </w:p>
    <w:p w:rsidR="00447AA9" w:rsidRDefault="00447AA9" w:rsidP="005340A3">
      <w:pPr>
        <w:rPr>
          <w:rFonts w:ascii="Georgia" w:hAnsi="Georgia"/>
          <w:sz w:val="24"/>
          <w:szCs w:val="24"/>
        </w:rPr>
      </w:pPr>
      <w:r>
        <w:rPr>
          <w:rFonts w:ascii="Georgia" w:hAnsi="Georgia"/>
          <w:sz w:val="24"/>
          <w:szCs w:val="24"/>
        </w:rPr>
        <w:t xml:space="preserve">Specifically, if </w:t>
      </w:r>
      <w:r w:rsidRPr="00447AA9">
        <w:rPr>
          <w:rFonts w:ascii="Georgia" w:hAnsi="Georgia"/>
          <w:position w:val="-12"/>
          <w:sz w:val="24"/>
          <w:szCs w:val="24"/>
        </w:rPr>
        <w:object w:dxaOrig="320" w:dyaOrig="360">
          <v:shape id="_x0000_i1106" type="#_x0000_t75" style="width:15.75pt;height:18pt" o:ole="">
            <v:imagedata r:id="rId148" o:title=""/>
          </v:shape>
          <o:OLEObject Type="Embed" ProgID="Equation.DSMT4" ShapeID="_x0000_i1106" DrawAspect="Content" ObjectID="_1537436114" r:id="rId149"/>
        </w:object>
      </w:r>
      <w:r>
        <w:rPr>
          <w:rFonts w:ascii="Georgia" w:hAnsi="Georgia"/>
          <w:sz w:val="24"/>
          <w:szCs w:val="24"/>
        </w:rPr>
        <w:t xml:space="preserve"> through </w:t>
      </w:r>
      <w:r w:rsidRPr="00447AA9">
        <w:rPr>
          <w:rFonts w:ascii="Georgia" w:hAnsi="Georgia"/>
          <w:position w:val="-12"/>
          <w:sz w:val="24"/>
          <w:szCs w:val="24"/>
        </w:rPr>
        <w:object w:dxaOrig="340" w:dyaOrig="360">
          <v:shape id="_x0000_i1107" type="#_x0000_t75" style="width:17.25pt;height:18pt" o:ole="">
            <v:imagedata r:id="rId150" o:title=""/>
          </v:shape>
          <o:OLEObject Type="Embed" ProgID="Equation.DSMT4" ShapeID="_x0000_i1107" DrawAspect="Content" ObjectID="_1537436115" r:id="rId151"/>
        </w:object>
      </w:r>
      <w:r>
        <w:rPr>
          <w:rFonts w:ascii="Georgia" w:hAnsi="Georgia"/>
          <w:sz w:val="24"/>
          <w:szCs w:val="24"/>
        </w:rPr>
        <w:t xml:space="preserve"> are </w:t>
      </w:r>
      <w:r w:rsidRPr="00447AA9">
        <w:rPr>
          <w:rFonts w:ascii="Georgia" w:hAnsi="Georgia"/>
          <w:position w:val="-6"/>
          <w:sz w:val="24"/>
          <w:szCs w:val="24"/>
        </w:rPr>
        <w:object w:dxaOrig="200" w:dyaOrig="220">
          <v:shape id="_x0000_i1108" type="#_x0000_t75" style="width:9.75pt;height:11.25pt" o:ole="">
            <v:imagedata r:id="rId152" o:title=""/>
          </v:shape>
          <o:OLEObject Type="Embed" ProgID="Equation.DSMT4" ShapeID="_x0000_i1108" DrawAspect="Content" ObjectID="_1537436116" r:id="rId153"/>
        </w:object>
      </w:r>
      <w:r>
        <w:rPr>
          <w:rFonts w:ascii="Georgia" w:hAnsi="Georgia"/>
          <w:sz w:val="24"/>
          <w:szCs w:val="24"/>
        </w:rPr>
        <w:t xml:space="preserve"> independent and normally distributed random variables and if </w:t>
      </w:r>
      <w:r w:rsidRPr="00447AA9">
        <w:rPr>
          <w:rFonts w:ascii="Georgia" w:hAnsi="Georgia"/>
          <w:position w:val="-12"/>
          <w:sz w:val="24"/>
          <w:szCs w:val="24"/>
        </w:rPr>
        <w:object w:dxaOrig="240" w:dyaOrig="360">
          <v:shape id="_x0000_i1109" type="#_x0000_t75" style="width:12pt;height:18pt" o:ole="">
            <v:imagedata r:id="rId154" o:title=""/>
          </v:shape>
          <o:OLEObject Type="Embed" ProgID="Equation.DSMT4" ShapeID="_x0000_i1109" DrawAspect="Content" ObjectID="_1537436117" r:id="rId155"/>
        </w:object>
      </w:r>
      <w:r>
        <w:rPr>
          <w:rFonts w:ascii="Georgia" w:hAnsi="Georgia"/>
          <w:sz w:val="24"/>
          <w:szCs w:val="24"/>
        </w:rPr>
        <w:t xml:space="preserve"> through </w:t>
      </w:r>
      <w:r w:rsidRPr="00447AA9">
        <w:rPr>
          <w:rFonts w:ascii="Georgia" w:hAnsi="Georgia"/>
          <w:position w:val="-12"/>
          <w:sz w:val="24"/>
          <w:szCs w:val="24"/>
        </w:rPr>
        <w:object w:dxaOrig="279" w:dyaOrig="360">
          <v:shape id="_x0000_i1110" type="#_x0000_t75" style="width:14.25pt;height:18pt" o:ole="">
            <v:imagedata r:id="rId156" o:title=""/>
          </v:shape>
          <o:OLEObject Type="Embed" ProgID="Equation.DSMT4" ShapeID="_x0000_i1110" DrawAspect="Content" ObjectID="_1537436118" r:id="rId157"/>
        </w:object>
      </w:r>
      <w:r>
        <w:rPr>
          <w:rFonts w:ascii="Georgia" w:hAnsi="Georgia"/>
          <w:sz w:val="24"/>
          <w:szCs w:val="24"/>
        </w:rPr>
        <w:t xml:space="preserve"> are any constants, then the weighted sum </w:t>
      </w:r>
      <w:r w:rsidRPr="00447AA9">
        <w:rPr>
          <w:rFonts w:ascii="Georgia" w:hAnsi="Georgia"/>
          <w:position w:val="-12"/>
          <w:sz w:val="24"/>
          <w:szCs w:val="24"/>
        </w:rPr>
        <w:object w:dxaOrig="1620" w:dyaOrig="360">
          <v:shape id="_x0000_i1111" type="#_x0000_t75" style="width:81pt;height:18pt" o:ole="">
            <v:imagedata r:id="rId158" o:title=""/>
          </v:shape>
          <o:OLEObject Type="Embed" ProgID="Equation.DSMT4" ShapeID="_x0000_i1111" DrawAspect="Content" ObjectID="_1537436119" r:id="rId159"/>
        </w:object>
      </w:r>
      <w:r>
        <w:rPr>
          <w:rFonts w:ascii="Georgia" w:hAnsi="Georgia"/>
          <w:sz w:val="24"/>
          <w:szCs w:val="24"/>
        </w:rPr>
        <w:t xml:space="preserve"> is normally distributed with mean </w:t>
      </w:r>
      <w:r w:rsidRPr="00447AA9">
        <w:rPr>
          <w:rFonts w:ascii="Georgia" w:hAnsi="Georgia"/>
          <w:position w:val="-12"/>
          <w:sz w:val="24"/>
          <w:szCs w:val="24"/>
        </w:rPr>
        <w:object w:dxaOrig="1520" w:dyaOrig="360">
          <v:shape id="_x0000_i1112" type="#_x0000_t75" style="width:75.75pt;height:18pt" o:ole="">
            <v:imagedata r:id="rId160" o:title=""/>
          </v:shape>
          <o:OLEObject Type="Embed" ProgID="Equation.DSMT4" ShapeID="_x0000_i1112" DrawAspect="Content" ObjectID="_1537436120" r:id="rId161"/>
        </w:object>
      </w:r>
      <w:r>
        <w:rPr>
          <w:rFonts w:ascii="Georgia" w:hAnsi="Georgia"/>
          <w:sz w:val="24"/>
          <w:szCs w:val="24"/>
        </w:rPr>
        <w:t xml:space="preserve"> and variance </w:t>
      </w:r>
      <w:r w:rsidRPr="00447AA9">
        <w:rPr>
          <w:rFonts w:ascii="Georgia" w:hAnsi="Georgia"/>
          <w:position w:val="-12"/>
          <w:sz w:val="24"/>
          <w:szCs w:val="24"/>
        </w:rPr>
        <w:object w:dxaOrig="1640" w:dyaOrig="380">
          <v:shape id="_x0000_i1113" type="#_x0000_t75" style="width:81.75pt;height:18.75pt" o:ole="">
            <v:imagedata r:id="rId162" o:title=""/>
          </v:shape>
          <o:OLEObject Type="Embed" ProgID="Equation.DSMT4" ShapeID="_x0000_i1113" DrawAspect="Content" ObjectID="_1537436121" r:id="rId163"/>
        </w:object>
      </w:r>
      <w:r>
        <w:rPr>
          <w:rFonts w:ascii="Georgia" w:hAnsi="Georgia"/>
          <w:sz w:val="24"/>
          <w:szCs w:val="24"/>
        </w:rPr>
        <w:t>.</w:t>
      </w:r>
    </w:p>
    <w:p w:rsidR="00447AA9" w:rsidRDefault="006629DF" w:rsidP="005340A3">
      <w:pPr>
        <w:rPr>
          <w:rFonts w:ascii="Georgia" w:hAnsi="Georgia"/>
          <w:sz w:val="24"/>
          <w:szCs w:val="24"/>
        </w:rPr>
      </w:pPr>
      <w:r>
        <w:rPr>
          <w:rFonts w:ascii="Georgia" w:hAnsi="Georgia"/>
          <w:sz w:val="24"/>
          <w:szCs w:val="24"/>
        </w:rPr>
        <w:t xml:space="preserve">Although there are many normal curves with different values of mean and standard deviation, they all have common properties. In particular, all Normal distributions obey the 68-95-99.7 rule. That is, in the normal distribution with mean </w:t>
      </w:r>
      <w:r>
        <w:rPr>
          <w:rFonts w:ascii="Cambria Math" w:hAnsi="Cambria Math"/>
          <w:sz w:val="24"/>
          <w:szCs w:val="24"/>
        </w:rPr>
        <w:t>μ</w:t>
      </w:r>
      <w:r>
        <w:rPr>
          <w:rFonts w:ascii="Georgia" w:hAnsi="Georgia"/>
          <w:sz w:val="24"/>
          <w:szCs w:val="24"/>
        </w:rPr>
        <w:t xml:space="preserve"> and standard deviation </w:t>
      </w:r>
      <w:r>
        <w:rPr>
          <w:rFonts w:ascii="Cambria Math" w:hAnsi="Cambria Math"/>
          <w:sz w:val="24"/>
          <w:szCs w:val="24"/>
        </w:rPr>
        <w:t>σ</w:t>
      </w:r>
      <w:r>
        <w:rPr>
          <w:rFonts w:ascii="Georgia" w:hAnsi="Georgia"/>
          <w:sz w:val="24"/>
          <w:szCs w:val="24"/>
        </w:rPr>
        <w:t>:</w:t>
      </w:r>
    </w:p>
    <w:p w:rsidR="006629DF" w:rsidRDefault="006629DF" w:rsidP="006629DF">
      <w:pPr>
        <w:pStyle w:val="ListParagraph"/>
        <w:numPr>
          <w:ilvl w:val="0"/>
          <w:numId w:val="1"/>
        </w:numPr>
        <w:rPr>
          <w:rFonts w:ascii="Georgia" w:hAnsi="Georgia"/>
          <w:sz w:val="24"/>
          <w:szCs w:val="24"/>
        </w:rPr>
      </w:pPr>
      <w:r>
        <w:rPr>
          <w:rFonts w:ascii="Georgia" w:hAnsi="Georgia"/>
          <w:sz w:val="24"/>
          <w:szCs w:val="24"/>
        </w:rPr>
        <w:t xml:space="preserve">Approximately 68% of the observations fall within </w:t>
      </w:r>
      <w:r>
        <w:rPr>
          <w:rFonts w:ascii="Cambria Math" w:hAnsi="Cambria Math"/>
          <w:sz w:val="24"/>
          <w:szCs w:val="24"/>
        </w:rPr>
        <w:t xml:space="preserve">σ </w:t>
      </w:r>
      <w:r>
        <w:rPr>
          <w:rFonts w:ascii="Georgia" w:hAnsi="Georgia"/>
          <w:sz w:val="24"/>
          <w:szCs w:val="24"/>
        </w:rPr>
        <w:t xml:space="preserve">of the mean </w:t>
      </w:r>
      <w:r>
        <w:rPr>
          <w:rFonts w:ascii="Cambria Math" w:hAnsi="Cambria Math"/>
          <w:sz w:val="24"/>
          <w:szCs w:val="24"/>
        </w:rPr>
        <w:t>μ</w:t>
      </w:r>
      <w:r>
        <w:rPr>
          <w:rFonts w:ascii="Georgia" w:hAnsi="Georgia"/>
          <w:sz w:val="24"/>
          <w:szCs w:val="24"/>
        </w:rPr>
        <w:t>.</w:t>
      </w:r>
    </w:p>
    <w:p w:rsidR="006629DF" w:rsidRDefault="006629DF" w:rsidP="006629DF">
      <w:pPr>
        <w:pStyle w:val="ListParagraph"/>
        <w:numPr>
          <w:ilvl w:val="0"/>
          <w:numId w:val="1"/>
        </w:numPr>
        <w:rPr>
          <w:rFonts w:ascii="Georgia" w:hAnsi="Georgia"/>
          <w:sz w:val="24"/>
          <w:szCs w:val="24"/>
        </w:rPr>
      </w:pPr>
      <w:r>
        <w:rPr>
          <w:rFonts w:ascii="Georgia" w:hAnsi="Georgia"/>
          <w:sz w:val="24"/>
          <w:szCs w:val="24"/>
        </w:rPr>
        <w:t>Approximately 95% of the observations fall within 2</w:t>
      </w:r>
      <w:r>
        <w:rPr>
          <w:rFonts w:ascii="Cambria Math" w:hAnsi="Cambria Math"/>
          <w:sz w:val="24"/>
          <w:szCs w:val="24"/>
        </w:rPr>
        <w:t xml:space="preserve">σ </w:t>
      </w:r>
      <w:r w:rsidR="00A86B6E">
        <w:rPr>
          <w:rFonts w:ascii="Georgia" w:hAnsi="Georgia"/>
          <w:sz w:val="24"/>
          <w:szCs w:val="24"/>
        </w:rPr>
        <w:t xml:space="preserve">of </w:t>
      </w:r>
      <w:r>
        <w:rPr>
          <w:rFonts w:ascii="Cambria Math" w:hAnsi="Cambria Math"/>
          <w:sz w:val="24"/>
          <w:szCs w:val="24"/>
        </w:rPr>
        <w:t>μ</w:t>
      </w:r>
      <w:r>
        <w:rPr>
          <w:rFonts w:ascii="Georgia" w:hAnsi="Georgia"/>
          <w:sz w:val="24"/>
          <w:szCs w:val="24"/>
        </w:rPr>
        <w:t>.</w:t>
      </w:r>
    </w:p>
    <w:p w:rsidR="00A86B6E" w:rsidRDefault="00A86B6E" w:rsidP="006629DF">
      <w:pPr>
        <w:pStyle w:val="ListParagraph"/>
        <w:numPr>
          <w:ilvl w:val="0"/>
          <w:numId w:val="1"/>
        </w:numPr>
        <w:rPr>
          <w:rFonts w:ascii="Georgia" w:hAnsi="Georgia"/>
          <w:sz w:val="24"/>
          <w:szCs w:val="24"/>
        </w:rPr>
      </w:pPr>
      <w:r>
        <w:rPr>
          <w:rFonts w:ascii="Georgia" w:hAnsi="Georgia"/>
          <w:sz w:val="24"/>
          <w:szCs w:val="24"/>
        </w:rPr>
        <w:t xml:space="preserve">Approximately </w:t>
      </w:r>
      <w:r w:rsidR="00EB0337">
        <w:rPr>
          <w:rFonts w:ascii="Georgia" w:hAnsi="Georgia"/>
          <w:sz w:val="24"/>
          <w:szCs w:val="24"/>
        </w:rPr>
        <w:t>99.7</w:t>
      </w:r>
      <w:r>
        <w:rPr>
          <w:rFonts w:ascii="Georgia" w:hAnsi="Georgia"/>
          <w:sz w:val="24"/>
          <w:szCs w:val="24"/>
        </w:rPr>
        <w:t>% of the observations fall within 3</w:t>
      </w:r>
      <w:r>
        <w:rPr>
          <w:rFonts w:ascii="Cambria Math" w:hAnsi="Cambria Math"/>
          <w:sz w:val="24"/>
          <w:szCs w:val="24"/>
        </w:rPr>
        <w:t xml:space="preserve">σ </w:t>
      </w:r>
      <w:r>
        <w:rPr>
          <w:rFonts w:ascii="Georgia" w:hAnsi="Georgia"/>
          <w:sz w:val="24"/>
          <w:szCs w:val="24"/>
        </w:rPr>
        <w:t xml:space="preserve">of </w:t>
      </w:r>
      <w:r>
        <w:rPr>
          <w:rFonts w:ascii="Cambria Math" w:hAnsi="Cambria Math"/>
          <w:sz w:val="24"/>
          <w:szCs w:val="24"/>
        </w:rPr>
        <w:t>μ</w:t>
      </w:r>
      <w:r>
        <w:rPr>
          <w:rFonts w:ascii="Georgia" w:hAnsi="Georgia"/>
          <w:sz w:val="24"/>
          <w:szCs w:val="24"/>
        </w:rPr>
        <w:t>.</w:t>
      </w:r>
    </w:p>
    <w:p w:rsidR="00476C9C" w:rsidRDefault="00180FA1" w:rsidP="00EB0337">
      <w:pPr>
        <w:rPr>
          <w:rFonts w:ascii="Georgia" w:hAnsi="Georgia"/>
          <w:sz w:val="24"/>
          <w:szCs w:val="24"/>
        </w:rPr>
      </w:pPr>
      <w:r>
        <w:rPr>
          <w:rFonts w:ascii="Georgia" w:hAnsi="Georgia"/>
          <w:sz w:val="24"/>
          <w:szCs w:val="24"/>
        </w:rPr>
        <w:t>The Normal distribution provide good descriptions of some distributions of real data. The distributions of some other variables are skewed and therefore distinctly non-Normal.</w:t>
      </w:r>
      <w:r w:rsidR="003630F2">
        <w:rPr>
          <w:rFonts w:ascii="Georgia" w:hAnsi="Georgia"/>
          <w:sz w:val="24"/>
          <w:szCs w:val="24"/>
        </w:rPr>
        <w:t xml:space="preserve"> While experience can suggest whether or not a Normal distribution is plausible in a particular case, it is risky to assume that a distribution is Normal without actually inspecting the data.</w:t>
      </w:r>
      <w:r>
        <w:rPr>
          <w:rFonts w:ascii="Georgia" w:hAnsi="Georgia"/>
          <w:sz w:val="24"/>
          <w:szCs w:val="24"/>
        </w:rPr>
        <w:t xml:space="preserve"> </w:t>
      </w:r>
    </w:p>
    <w:p w:rsidR="00476C9C" w:rsidRDefault="009C1593" w:rsidP="00EB0337">
      <w:pPr>
        <w:rPr>
          <w:rFonts w:ascii="Georgia" w:hAnsi="Georgia"/>
          <w:sz w:val="24"/>
          <w:szCs w:val="24"/>
        </w:rPr>
      </w:pPr>
      <w:r>
        <w:rPr>
          <w:rFonts w:ascii="Georgia" w:hAnsi="Georgia"/>
          <w:sz w:val="24"/>
          <w:szCs w:val="24"/>
        </w:rPr>
        <w:t xml:space="preserve">A histogram or stemplot can reveal distinctly non-Normal features of a distribution, such as outliers, pronounced skewness, or gaps and clusters. If the stemplot or histogram appears roughly symmetric and </w:t>
      </w:r>
      <w:proofErr w:type="spellStart"/>
      <w:r>
        <w:rPr>
          <w:rFonts w:ascii="Georgia" w:hAnsi="Georgia"/>
          <w:sz w:val="24"/>
          <w:szCs w:val="24"/>
        </w:rPr>
        <w:t>unimodal</w:t>
      </w:r>
      <w:proofErr w:type="spellEnd"/>
      <w:r>
        <w:rPr>
          <w:rFonts w:ascii="Georgia" w:hAnsi="Georgia"/>
          <w:sz w:val="24"/>
          <w:szCs w:val="24"/>
        </w:rPr>
        <w:t>, however, we need a more sensitive way to judge the adequacy of a Normal model. The most important tool for assessing Normality is another graph, the Normal quantile plot.</w:t>
      </w:r>
      <w:r w:rsidR="003630F2">
        <w:rPr>
          <w:rFonts w:ascii="Georgia" w:hAnsi="Georgia"/>
          <w:sz w:val="24"/>
          <w:szCs w:val="24"/>
        </w:rPr>
        <w:t xml:space="preserve"> In Normal quantile plot observations are plotted against e</w:t>
      </w:r>
      <w:r w:rsidR="00100892">
        <w:rPr>
          <w:rFonts w:ascii="Georgia" w:hAnsi="Georgia"/>
          <w:sz w:val="24"/>
          <w:szCs w:val="24"/>
        </w:rPr>
        <w:t>x</w:t>
      </w:r>
      <w:r w:rsidR="003630F2">
        <w:rPr>
          <w:rFonts w:ascii="Georgia" w:hAnsi="Georgia"/>
          <w:sz w:val="24"/>
          <w:szCs w:val="24"/>
        </w:rPr>
        <w:t>pected normal score</w:t>
      </w:r>
      <w:r w:rsidR="00100892">
        <w:rPr>
          <w:rFonts w:ascii="Georgia" w:hAnsi="Georgia"/>
          <w:sz w:val="24"/>
          <w:szCs w:val="24"/>
        </w:rPr>
        <w:t xml:space="preserve"> (Z-score, known as quantiles)</w:t>
      </w:r>
      <w:r w:rsidR="00FB684D">
        <w:rPr>
          <w:rFonts w:ascii="Georgia" w:hAnsi="Georgia"/>
          <w:sz w:val="24"/>
          <w:szCs w:val="24"/>
        </w:rPr>
        <w:t xml:space="preserve">. </w:t>
      </w:r>
    </w:p>
    <w:p w:rsidR="00EB0337" w:rsidRDefault="00FB684D" w:rsidP="00EB0337">
      <w:pPr>
        <w:rPr>
          <w:rFonts w:ascii="Georgia" w:hAnsi="Georgia"/>
          <w:sz w:val="24"/>
          <w:szCs w:val="24"/>
        </w:rPr>
      </w:pPr>
      <w:r>
        <w:rPr>
          <w:rFonts w:ascii="Georgia" w:hAnsi="Georgia"/>
          <w:sz w:val="24"/>
          <w:szCs w:val="24"/>
        </w:rPr>
        <w:t>Any Normally distributed data set will produce a straight line on a Normal quantile plot</w:t>
      </w:r>
      <w:r w:rsidR="002563FD">
        <w:rPr>
          <w:rFonts w:ascii="Georgia" w:hAnsi="Georgia"/>
          <w:sz w:val="24"/>
          <w:szCs w:val="24"/>
        </w:rPr>
        <w:t>, because</w:t>
      </w:r>
      <w:r w:rsidR="003F0BB8">
        <w:rPr>
          <w:rFonts w:ascii="Georgia" w:hAnsi="Georgia"/>
          <w:sz w:val="24"/>
          <w:szCs w:val="24"/>
        </w:rPr>
        <w:t xml:space="preserve"> the data distribution and the z distribution are both Normal and their relationship is thus linear. If the data are not Normally distributed, the data and the z distribution are unrelated and a Normal quantile plot will not be linear.</w:t>
      </w:r>
    </w:p>
    <w:p w:rsidR="00476C9C" w:rsidRDefault="00476C9C" w:rsidP="00EB0337">
      <w:pPr>
        <w:rPr>
          <w:rFonts w:ascii="Georgia" w:hAnsi="Georgia"/>
          <w:sz w:val="24"/>
          <w:szCs w:val="24"/>
        </w:rPr>
      </w:pPr>
      <w:r>
        <w:rPr>
          <w:rFonts w:ascii="Georgia" w:hAnsi="Georgia"/>
          <w:sz w:val="24"/>
          <w:szCs w:val="24"/>
        </w:rPr>
        <w:t>If the points on a Normal quantile plot lie close to a straight line, the plot indicates that the data are Normal. Systematic deviations from a straight line indicate a non-Normal distribution. Outliers appear as points that are far away from the overall pattern of the plot.</w:t>
      </w:r>
    </w:p>
    <w:p w:rsidR="0066311A" w:rsidRDefault="0066311A" w:rsidP="00EB0337">
      <w:pPr>
        <w:rPr>
          <w:rFonts w:ascii="Georgia" w:hAnsi="Georgia"/>
          <w:sz w:val="24"/>
          <w:szCs w:val="24"/>
        </w:rPr>
      </w:pPr>
      <w:r>
        <w:rPr>
          <w:rFonts w:ascii="Georgia" w:hAnsi="Georgia"/>
          <w:sz w:val="24"/>
          <w:szCs w:val="24"/>
        </w:rPr>
        <w:t>____________________________________________________________</w:t>
      </w:r>
    </w:p>
    <w:p w:rsidR="0066311A" w:rsidRPr="00924CD0" w:rsidRDefault="00166167" w:rsidP="00924CD0">
      <w:pPr>
        <w:jc w:val="center"/>
        <w:rPr>
          <w:rFonts w:ascii="Georgia" w:hAnsi="Georgia"/>
          <w:b/>
          <w:sz w:val="24"/>
          <w:szCs w:val="24"/>
          <w:u w:val="single"/>
        </w:rPr>
      </w:pPr>
      <w:r w:rsidRPr="00924CD0">
        <w:rPr>
          <w:rFonts w:ascii="Georgia" w:hAnsi="Georgia"/>
          <w:b/>
          <w:color w:val="1F4E79" w:themeColor="accent1" w:themeShade="80"/>
          <w:sz w:val="24"/>
          <w:szCs w:val="24"/>
          <w:u w:val="single"/>
        </w:rPr>
        <w:t>Binomial Distribution</w:t>
      </w:r>
    </w:p>
    <w:p w:rsidR="00E144F4" w:rsidRDefault="00166167" w:rsidP="00EB0337">
      <w:pPr>
        <w:rPr>
          <w:rFonts w:ascii="Georgia" w:hAnsi="Georgia"/>
          <w:sz w:val="24"/>
          <w:szCs w:val="24"/>
        </w:rPr>
      </w:pPr>
      <w:r>
        <w:rPr>
          <w:rFonts w:ascii="Georgia" w:hAnsi="Georgia"/>
          <w:sz w:val="24"/>
          <w:szCs w:val="24"/>
        </w:rPr>
        <w:lastRenderedPageBreak/>
        <w:t>The binomial distribution</w:t>
      </w:r>
      <w:r w:rsidR="00B22FF6">
        <w:rPr>
          <w:rFonts w:ascii="Georgia" w:hAnsi="Georgia"/>
          <w:sz w:val="24"/>
          <w:szCs w:val="24"/>
        </w:rPr>
        <w:t xml:space="preserve"> is a discrete</w:t>
      </w:r>
      <w:r w:rsidR="00E144F4">
        <w:rPr>
          <w:rFonts w:ascii="Georgia" w:hAnsi="Georgia"/>
          <w:sz w:val="24"/>
          <w:szCs w:val="24"/>
        </w:rPr>
        <w:t xml:space="preserve"> distribution that</w:t>
      </w:r>
      <w:r>
        <w:rPr>
          <w:rFonts w:ascii="Georgia" w:hAnsi="Georgia"/>
          <w:sz w:val="24"/>
          <w:szCs w:val="24"/>
        </w:rPr>
        <w:t xml:space="preserve"> describes processes whose trials have only two possible outcomes. </w:t>
      </w:r>
      <w:r w:rsidR="00B22FF6">
        <w:rPr>
          <w:rFonts w:ascii="Georgia" w:hAnsi="Georgia"/>
          <w:sz w:val="24"/>
          <w:szCs w:val="24"/>
        </w:rPr>
        <w:t>Unlike the n</w:t>
      </w:r>
      <w:r w:rsidR="00E144F4">
        <w:rPr>
          <w:rFonts w:ascii="Georgia" w:hAnsi="Georgia"/>
          <w:sz w:val="24"/>
          <w:szCs w:val="24"/>
        </w:rPr>
        <w:t xml:space="preserve">ormal distribution, which can describe many types of random phenomena, the binomial distribution is relevant for a very common and specific situation: the number of successes in a fixed number of trials, where the trials are independent and the probability of success remains constant across trials. Whenever this situation occurs, the binomial distribution is the relevant distribution. </w:t>
      </w:r>
    </w:p>
    <w:p w:rsidR="00924CD0" w:rsidRDefault="00924CD0" w:rsidP="00EB0337">
      <w:pPr>
        <w:rPr>
          <w:rFonts w:ascii="Georgia" w:hAnsi="Georgia"/>
          <w:sz w:val="24"/>
          <w:szCs w:val="24"/>
        </w:rPr>
      </w:pPr>
      <w:r>
        <w:rPr>
          <w:rFonts w:ascii="Georgia" w:hAnsi="Georgia"/>
          <w:sz w:val="24"/>
          <w:szCs w:val="24"/>
        </w:rPr>
        <w:t>Define X to be the random number of successes in the n trials. Then X has a Binomial distribution with parameter n and p.</w:t>
      </w:r>
    </w:p>
    <w:p w:rsidR="004C5610" w:rsidRDefault="004C5610" w:rsidP="00EB0337">
      <w:pPr>
        <w:rPr>
          <w:rFonts w:ascii="Georgia" w:hAnsi="Georgia"/>
          <w:sz w:val="24"/>
          <w:szCs w:val="24"/>
        </w:rPr>
      </w:pPr>
      <w:r>
        <w:rPr>
          <w:rFonts w:ascii="Georgia" w:hAnsi="Georgia"/>
          <w:sz w:val="24"/>
          <w:szCs w:val="24"/>
        </w:rPr>
        <w:t>For example, the binomial distribution with parameters 100 and 0.3 is the distribution of the number of successes in 100 trials when the probability of success is 0.3 on each trial.</w:t>
      </w:r>
    </w:p>
    <w:p w:rsidR="00E144F4" w:rsidRDefault="00C22296" w:rsidP="00EB0337">
      <w:pPr>
        <w:rPr>
          <w:rFonts w:ascii="Georgia" w:hAnsi="Georgia"/>
          <w:sz w:val="24"/>
          <w:szCs w:val="24"/>
        </w:rPr>
      </w:pPr>
      <w:r>
        <w:rPr>
          <w:rFonts w:ascii="Georgia" w:hAnsi="Georgia"/>
          <w:sz w:val="24"/>
          <w:szCs w:val="24"/>
        </w:rPr>
        <w:t>Characteristics of binomial distribution:</w:t>
      </w:r>
    </w:p>
    <w:p w:rsidR="00C22296" w:rsidRDefault="00C22296" w:rsidP="00EB0337">
      <w:pPr>
        <w:rPr>
          <w:rFonts w:ascii="Georgia" w:hAnsi="Georgia"/>
          <w:sz w:val="24"/>
          <w:szCs w:val="24"/>
        </w:rPr>
      </w:pPr>
      <w:r w:rsidRPr="00E144F4">
        <w:rPr>
          <w:rFonts w:ascii="Georgia" w:hAnsi="Georgia"/>
          <w:color w:val="808080" w:themeColor="background1" w:themeShade="80"/>
          <w:sz w:val="24"/>
          <w:szCs w:val="24"/>
        </w:rPr>
        <w:t>Imagine any experiment that can be repeated many times under identical conditions. It is common to refer to each repetition of the experiment as a trial.</w:t>
      </w:r>
      <w:r>
        <w:rPr>
          <w:rFonts w:ascii="Georgia" w:hAnsi="Georgia"/>
          <w:color w:val="808080" w:themeColor="background1" w:themeShade="80"/>
          <w:sz w:val="24"/>
          <w:szCs w:val="24"/>
        </w:rPr>
        <w:t xml:space="preserve"> We label the two possibilities generically as success and failure. In any particular application the outcomes might be defective/</w:t>
      </w:r>
      <w:proofErr w:type="spellStart"/>
      <w:r>
        <w:rPr>
          <w:rFonts w:ascii="Georgia" w:hAnsi="Georgia"/>
          <w:color w:val="808080" w:themeColor="background1" w:themeShade="80"/>
          <w:sz w:val="24"/>
          <w:szCs w:val="24"/>
        </w:rPr>
        <w:t>nondefective</w:t>
      </w:r>
      <w:proofErr w:type="spellEnd"/>
      <w:r>
        <w:rPr>
          <w:rFonts w:ascii="Georgia" w:hAnsi="Georgia"/>
          <w:color w:val="808080" w:themeColor="background1" w:themeShade="80"/>
          <w:sz w:val="24"/>
          <w:szCs w:val="24"/>
        </w:rPr>
        <w:t>, went bankrupt/remained solvent, and so on.</w:t>
      </w:r>
    </w:p>
    <w:p w:rsidR="00C22296" w:rsidRDefault="00C22296" w:rsidP="00C22296">
      <w:pPr>
        <w:pStyle w:val="ListParagraph"/>
        <w:numPr>
          <w:ilvl w:val="0"/>
          <w:numId w:val="9"/>
        </w:numPr>
        <w:rPr>
          <w:rFonts w:ascii="Georgia" w:hAnsi="Georgia"/>
          <w:sz w:val="24"/>
          <w:szCs w:val="24"/>
        </w:rPr>
      </w:pPr>
      <w:r>
        <w:rPr>
          <w:rFonts w:ascii="Georgia" w:hAnsi="Georgia"/>
          <w:sz w:val="24"/>
          <w:szCs w:val="24"/>
        </w:rPr>
        <w:t>A trial has only two possible outcomes: a success or a failure.</w:t>
      </w:r>
    </w:p>
    <w:p w:rsidR="00C22296" w:rsidRDefault="00C22296" w:rsidP="00C22296">
      <w:pPr>
        <w:pStyle w:val="ListParagraph"/>
        <w:numPr>
          <w:ilvl w:val="0"/>
          <w:numId w:val="9"/>
        </w:numPr>
        <w:rPr>
          <w:rFonts w:ascii="Georgia" w:hAnsi="Georgia"/>
          <w:sz w:val="24"/>
          <w:szCs w:val="24"/>
        </w:rPr>
      </w:pPr>
      <w:r>
        <w:rPr>
          <w:rFonts w:ascii="Georgia" w:hAnsi="Georgia"/>
          <w:sz w:val="24"/>
          <w:szCs w:val="24"/>
        </w:rPr>
        <w:t>There is a fixed number, n, identical trials.</w:t>
      </w:r>
    </w:p>
    <w:p w:rsidR="00C22296" w:rsidRDefault="00C22296" w:rsidP="00C22296">
      <w:pPr>
        <w:pStyle w:val="ListParagraph"/>
        <w:numPr>
          <w:ilvl w:val="0"/>
          <w:numId w:val="9"/>
        </w:numPr>
        <w:rPr>
          <w:rFonts w:ascii="Georgia" w:hAnsi="Georgia"/>
          <w:sz w:val="24"/>
          <w:szCs w:val="24"/>
        </w:rPr>
      </w:pPr>
      <w:r>
        <w:rPr>
          <w:rFonts w:ascii="Georgia" w:hAnsi="Georgia"/>
          <w:sz w:val="24"/>
          <w:szCs w:val="24"/>
        </w:rPr>
        <w:t>The trials of the experiment are independent of each other. This means that if one outcome is a success, this does not influence the chance of another outcome being a success.</w:t>
      </w:r>
    </w:p>
    <w:p w:rsidR="00C22296" w:rsidRDefault="00C22296" w:rsidP="00C22296">
      <w:pPr>
        <w:pStyle w:val="ListParagraph"/>
        <w:numPr>
          <w:ilvl w:val="0"/>
          <w:numId w:val="9"/>
        </w:numPr>
        <w:rPr>
          <w:rFonts w:ascii="Georgia" w:hAnsi="Georgia"/>
          <w:sz w:val="24"/>
          <w:szCs w:val="24"/>
        </w:rPr>
      </w:pPr>
      <w:r>
        <w:rPr>
          <w:rFonts w:ascii="Georgia" w:hAnsi="Georgia"/>
          <w:sz w:val="24"/>
          <w:szCs w:val="24"/>
        </w:rPr>
        <w:t>The process must be consistent in generating successes and failures. That is the probability, p, associated with a success remains constant from trial to trial.</w:t>
      </w:r>
    </w:p>
    <w:p w:rsidR="00C22296" w:rsidRDefault="00C22296" w:rsidP="00C22296">
      <w:pPr>
        <w:pStyle w:val="ListParagraph"/>
        <w:numPr>
          <w:ilvl w:val="0"/>
          <w:numId w:val="9"/>
        </w:numPr>
        <w:rPr>
          <w:rFonts w:ascii="Georgia" w:hAnsi="Georgia"/>
          <w:sz w:val="24"/>
          <w:szCs w:val="24"/>
        </w:rPr>
      </w:pPr>
      <w:r>
        <w:rPr>
          <w:rFonts w:ascii="Georgia" w:hAnsi="Georgia"/>
          <w:sz w:val="24"/>
          <w:szCs w:val="24"/>
        </w:rPr>
        <w:t>If p represents th</w:t>
      </w:r>
      <w:r w:rsidR="00C5018B">
        <w:rPr>
          <w:rFonts w:ascii="Georgia" w:hAnsi="Georgia"/>
          <w:sz w:val="24"/>
          <w:szCs w:val="24"/>
        </w:rPr>
        <w:t>e</w:t>
      </w:r>
      <w:r>
        <w:rPr>
          <w:rFonts w:ascii="Georgia" w:hAnsi="Georgia"/>
          <w:sz w:val="24"/>
          <w:szCs w:val="24"/>
        </w:rPr>
        <w:t xml:space="preserve"> probability </w:t>
      </w:r>
      <w:r w:rsidR="00C5018B">
        <w:rPr>
          <w:rFonts w:ascii="Georgia" w:hAnsi="Georgia"/>
          <w:sz w:val="24"/>
          <w:szCs w:val="24"/>
        </w:rPr>
        <w:t>of a success, then (1-p</w:t>
      </w:r>
      <w:proofErr w:type="gramStart"/>
      <w:r w:rsidR="00C5018B">
        <w:rPr>
          <w:rFonts w:ascii="Georgia" w:hAnsi="Georgia"/>
          <w:sz w:val="24"/>
          <w:szCs w:val="24"/>
        </w:rPr>
        <w:t>)=</w:t>
      </w:r>
      <w:proofErr w:type="gramEnd"/>
      <w:r w:rsidR="00C5018B">
        <w:rPr>
          <w:rFonts w:ascii="Georgia" w:hAnsi="Georgia"/>
          <w:sz w:val="24"/>
          <w:szCs w:val="24"/>
        </w:rPr>
        <w:t>q is the probability of a failure.</w:t>
      </w:r>
    </w:p>
    <w:p w:rsidR="00166167" w:rsidRDefault="00C5018B" w:rsidP="00EB0337">
      <w:pPr>
        <w:rPr>
          <w:rFonts w:ascii="Georgia" w:hAnsi="Georgia"/>
          <w:sz w:val="24"/>
          <w:szCs w:val="24"/>
        </w:rPr>
      </w:pPr>
      <w:r>
        <w:rPr>
          <w:rFonts w:ascii="Georgia" w:hAnsi="Georgia"/>
          <w:sz w:val="24"/>
          <w:szCs w:val="24"/>
        </w:rPr>
        <w:t xml:space="preserve">Independence of trials can be assured if the sampling is performed with replacement from a finite population. This means that an item is sampled from a population and returned to the population, after its characteristic(s) have been recorded, before the </w:t>
      </w:r>
      <w:r w:rsidR="00172BFC">
        <w:rPr>
          <w:rFonts w:ascii="Georgia" w:hAnsi="Georgia"/>
          <w:sz w:val="24"/>
          <w:szCs w:val="24"/>
        </w:rPr>
        <w:t>next item is sampled. Most often, the sampling is performed without replacement. Strictly speaking, when sampling is performed without replacement, the conditions for the binomial distribution cannot be satisfied. However, the conditions are approximately satisfied if the sample selected is quite small relative to the size of the population from which the sample is selected. A commonly used rule of thumb is that the binomial distribution can be applied if the sample size is at most 5% of the population size.</w:t>
      </w:r>
    </w:p>
    <w:p w:rsidR="00CF284E" w:rsidRDefault="00CF284E" w:rsidP="00EB0337">
      <w:pPr>
        <w:rPr>
          <w:rFonts w:ascii="Georgia" w:hAnsi="Georgia"/>
          <w:sz w:val="24"/>
          <w:szCs w:val="24"/>
        </w:rPr>
      </w:pPr>
      <w:r>
        <w:rPr>
          <w:rFonts w:ascii="Georgia" w:hAnsi="Georgia"/>
          <w:sz w:val="24"/>
          <w:szCs w:val="24"/>
        </w:rPr>
        <w:t xml:space="preserve">If X has the binomial distribution with number of observations n and </w:t>
      </w:r>
      <w:proofErr w:type="gramStart"/>
      <w:r>
        <w:rPr>
          <w:rFonts w:ascii="Georgia" w:hAnsi="Georgia"/>
          <w:sz w:val="24"/>
          <w:szCs w:val="24"/>
        </w:rPr>
        <w:t>p[</w:t>
      </w:r>
      <w:proofErr w:type="gramEnd"/>
      <w:r>
        <w:rPr>
          <w:rFonts w:ascii="Georgia" w:hAnsi="Georgia"/>
          <w:sz w:val="24"/>
          <w:szCs w:val="24"/>
        </w:rPr>
        <w:t xml:space="preserve">probability </w:t>
      </w:r>
      <w:proofErr w:type="spellStart"/>
      <w:r>
        <w:rPr>
          <w:rFonts w:ascii="Georgia" w:hAnsi="Georgia"/>
          <w:sz w:val="24"/>
          <w:szCs w:val="24"/>
        </w:rPr>
        <w:t>o</w:t>
      </w:r>
      <w:proofErr w:type="spellEnd"/>
      <w:r>
        <w:rPr>
          <w:rFonts w:ascii="Georgia" w:hAnsi="Georgia"/>
          <w:sz w:val="24"/>
          <w:szCs w:val="24"/>
        </w:rPr>
        <w:t xml:space="preserve"> success p, the mean and standard deviation of X are</w:t>
      </w:r>
    </w:p>
    <w:p w:rsidR="00CF284E" w:rsidRDefault="00CF284E" w:rsidP="00EB0337">
      <w:pPr>
        <w:rPr>
          <w:rFonts w:ascii="Georgia" w:hAnsi="Georgia"/>
          <w:sz w:val="24"/>
          <w:szCs w:val="24"/>
        </w:rPr>
      </w:pPr>
      <w:r>
        <w:rPr>
          <w:rFonts w:ascii="Georgia" w:hAnsi="Georgia"/>
          <w:sz w:val="24"/>
          <w:szCs w:val="24"/>
        </w:rPr>
        <w:tab/>
      </w:r>
      <w:r w:rsidRPr="00CF284E">
        <w:rPr>
          <w:rFonts w:ascii="Georgia" w:hAnsi="Georgia"/>
          <w:position w:val="-30"/>
          <w:sz w:val="24"/>
          <w:szCs w:val="24"/>
        </w:rPr>
        <w:object w:dxaOrig="1560" w:dyaOrig="720">
          <v:shape id="_x0000_i1114" type="#_x0000_t75" style="width:78pt;height:36pt" o:ole="">
            <v:imagedata r:id="rId164" o:title=""/>
          </v:shape>
          <o:OLEObject Type="Embed" ProgID="Equation.DSMT4" ShapeID="_x0000_i1114" DrawAspect="Content" ObjectID="_1537436122" r:id="rId165"/>
        </w:object>
      </w:r>
      <w:r>
        <w:rPr>
          <w:rFonts w:ascii="Georgia" w:hAnsi="Georgia"/>
          <w:sz w:val="24"/>
          <w:szCs w:val="24"/>
        </w:rPr>
        <w:t xml:space="preserve"> </w:t>
      </w:r>
    </w:p>
    <w:p w:rsidR="000A6B1D" w:rsidRDefault="006C5FFD" w:rsidP="00EB0337">
      <w:pPr>
        <w:rPr>
          <w:rFonts w:ascii="Georgia" w:hAnsi="Georgia"/>
          <w:sz w:val="24"/>
          <w:szCs w:val="24"/>
        </w:rPr>
      </w:pPr>
      <w:r>
        <w:rPr>
          <w:rFonts w:ascii="Georgia" w:hAnsi="Georgia"/>
          <w:sz w:val="24"/>
          <w:szCs w:val="24"/>
        </w:rPr>
        <w:lastRenderedPageBreak/>
        <w:t>Example of Business Application:</w:t>
      </w:r>
    </w:p>
    <w:p w:rsidR="006C5FFD" w:rsidRDefault="006C5FFD" w:rsidP="00EB0337">
      <w:pPr>
        <w:rPr>
          <w:rFonts w:ascii="Georgia" w:hAnsi="Georgia"/>
          <w:sz w:val="24"/>
          <w:szCs w:val="24"/>
        </w:rPr>
      </w:pPr>
      <w:r>
        <w:rPr>
          <w:rFonts w:ascii="Georgia" w:hAnsi="Georgia"/>
          <w:sz w:val="24"/>
          <w:szCs w:val="24"/>
        </w:rPr>
        <w:t>Household Security produces and installs 300 custom-made home security units every week. The units are priced to include one-day installation service by two technicians. A unit with either a design or production problem must be modified on-site and will require more than one day to install.</w:t>
      </w:r>
    </w:p>
    <w:p w:rsidR="006C5FFD" w:rsidRDefault="006C5FFD" w:rsidP="00EB0337">
      <w:pPr>
        <w:rPr>
          <w:rFonts w:ascii="Georgia" w:hAnsi="Georgia"/>
          <w:sz w:val="24"/>
          <w:szCs w:val="24"/>
        </w:rPr>
      </w:pPr>
      <w:r>
        <w:rPr>
          <w:rFonts w:ascii="Georgia" w:hAnsi="Georgia"/>
          <w:sz w:val="24"/>
          <w:szCs w:val="24"/>
        </w:rPr>
        <w:t>Household Security has completed an extensive study of its design and manufacturing systems. The information shows that if the company is operating at standard quality, 10% of the security units will have problems and will require more than one day to install. The binomial distribution applies to this situation because the following conditions exist.</w:t>
      </w:r>
    </w:p>
    <w:p w:rsidR="006C5FFD" w:rsidRDefault="006C5FFD" w:rsidP="006C5FFD">
      <w:pPr>
        <w:pStyle w:val="ListParagraph"/>
        <w:numPr>
          <w:ilvl w:val="0"/>
          <w:numId w:val="10"/>
        </w:numPr>
        <w:rPr>
          <w:rFonts w:ascii="Georgia" w:hAnsi="Georgia"/>
          <w:sz w:val="24"/>
          <w:szCs w:val="24"/>
        </w:rPr>
      </w:pPr>
      <w:r>
        <w:rPr>
          <w:rFonts w:ascii="Georgia" w:hAnsi="Georgia"/>
          <w:sz w:val="24"/>
          <w:szCs w:val="24"/>
        </w:rPr>
        <w:t>There are only two possible outcomes when a unit is installed: It is good or it is defective (will take more than one day to install). Finding a defective unit in this application will be considered a success. A success occurs when we observe the outcome of interest.</w:t>
      </w:r>
    </w:p>
    <w:p w:rsidR="006C5FFD" w:rsidRDefault="006C5FFD" w:rsidP="006C5FFD">
      <w:pPr>
        <w:pStyle w:val="ListParagraph"/>
        <w:numPr>
          <w:ilvl w:val="0"/>
          <w:numId w:val="10"/>
        </w:numPr>
        <w:rPr>
          <w:rFonts w:ascii="Georgia" w:hAnsi="Georgia"/>
          <w:sz w:val="24"/>
          <w:szCs w:val="24"/>
        </w:rPr>
      </w:pPr>
      <w:r>
        <w:rPr>
          <w:rFonts w:ascii="Georgia" w:hAnsi="Georgia"/>
          <w:sz w:val="24"/>
          <w:szCs w:val="24"/>
        </w:rPr>
        <w:t>Each unit is designed and made in the same way.</w:t>
      </w:r>
    </w:p>
    <w:p w:rsidR="006C5FFD" w:rsidRDefault="006C5FFD" w:rsidP="006C5FFD">
      <w:pPr>
        <w:pStyle w:val="ListParagraph"/>
        <w:numPr>
          <w:ilvl w:val="0"/>
          <w:numId w:val="10"/>
        </w:numPr>
        <w:rPr>
          <w:rFonts w:ascii="Georgia" w:hAnsi="Georgia"/>
          <w:sz w:val="24"/>
          <w:szCs w:val="24"/>
        </w:rPr>
      </w:pPr>
      <w:r>
        <w:rPr>
          <w:rFonts w:ascii="Georgia" w:hAnsi="Georgia"/>
          <w:sz w:val="24"/>
          <w:szCs w:val="24"/>
        </w:rPr>
        <w:t>The outcome of a security unit (good or defective) is independent of whether the preceding system was good or defective</w:t>
      </w:r>
      <w:r w:rsidR="002B1BCF">
        <w:rPr>
          <w:rFonts w:ascii="Georgia" w:hAnsi="Georgia"/>
          <w:sz w:val="24"/>
          <w:szCs w:val="24"/>
        </w:rPr>
        <w:t>.</w:t>
      </w:r>
    </w:p>
    <w:p w:rsidR="002B1BCF" w:rsidRDefault="002B1BCF" w:rsidP="006C5FFD">
      <w:pPr>
        <w:pStyle w:val="ListParagraph"/>
        <w:numPr>
          <w:ilvl w:val="0"/>
          <w:numId w:val="10"/>
        </w:numPr>
        <w:rPr>
          <w:rFonts w:ascii="Georgia" w:hAnsi="Georgia"/>
          <w:sz w:val="24"/>
          <w:szCs w:val="24"/>
        </w:rPr>
      </w:pPr>
      <w:r>
        <w:rPr>
          <w:rFonts w:ascii="Georgia" w:hAnsi="Georgia"/>
          <w:sz w:val="24"/>
          <w:szCs w:val="24"/>
        </w:rPr>
        <w:t>The probability of a defective system</w:t>
      </w:r>
      <w:proofErr w:type="gramStart"/>
      <w:r>
        <w:rPr>
          <w:rFonts w:ascii="Georgia" w:hAnsi="Georgia"/>
          <w:sz w:val="24"/>
          <w:szCs w:val="24"/>
        </w:rPr>
        <w:t xml:space="preserve">, </w:t>
      </w:r>
      <w:proofErr w:type="gramEnd"/>
      <w:r w:rsidRPr="002B1BCF">
        <w:rPr>
          <w:rFonts w:ascii="Georgia" w:hAnsi="Georgia"/>
          <w:position w:val="-10"/>
          <w:sz w:val="24"/>
          <w:szCs w:val="24"/>
        </w:rPr>
        <w:object w:dxaOrig="880" w:dyaOrig="320">
          <v:shape id="_x0000_i1115" type="#_x0000_t75" style="width:44.25pt;height:15.75pt" o:ole="">
            <v:imagedata r:id="rId166" o:title=""/>
          </v:shape>
          <o:OLEObject Type="Embed" ProgID="Equation.DSMT4" ShapeID="_x0000_i1115" DrawAspect="Content" ObjectID="_1537436123" r:id="rId167"/>
        </w:object>
      </w:r>
      <w:r>
        <w:rPr>
          <w:rFonts w:ascii="Georgia" w:hAnsi="Georgia"/>
          <w:sz w:val="24"/>
          <w:szCs w:val="24"/>
        </w:rPr>
        <w:t>, remains constant from unit to unit.</w:t>
      </w:r>
    </w:p>
    <w:p w:rsidR="00C5172E" w:rsidRDefault="002B1BCF" w:rsidP="006C5FFD">
      <w:pPr>
        <w:pStyle w:val="ListParagraph"/>
        <w:numPr>
          <w:ilvl w:val="0"/>
          <w:numId w:val="10"/>
        </w:numPr>
        <w:rPr>
          <w:rFonts w:ascii="Georgia" w:hAnsi="Georgia"/>
          <w:sz w:val="24"/>
          <w:szCs w:val="24"/>
        </w:rPr>
      </w:pPr>
      <w:r>
        <w:rPr>
          <w:rFonts w:ascii="Georgia" w:hAnsi="Georgia"/>
          <w:sz w:val="24"/>
          <w:szCs w:val="24"/>
        </w:rPr>
        <w:t>The probability of a good system</w:t>
      </w:r>
      <w:proofErr w:type="gramStart"/>
      <w:r>
        <w:rPr>
          <w:rFonts w:ascii="Georgia" w:hAnsi="Georgia"/>
          <w:sz w:val="24"/>
          <w:szCs w:val="24"/>
        </w:rPr>
        <w:t xml:space="preserve">, </w:t>
      </w:r>
      <w:proofErr w:type="gramEnd"/>
      <w:r w:rsidRPr="002B1BCF">
        <w:rPr>
          <w:rFonts w:ascii="Georgia" w:hAnsi="Georgia"/>
          <w:position w:val="-10"/>
          <w:sz w:val="24"/>
          <w:szCs w:val="24"/>
        </w:rPr>
        <w:object w:dxaOrig="1540" w:dyaOrig="320">
          <v:shape id="_x0000_i1116" type="#_x0000_t75" style="width:77.25pt;height:15.75pt" o:ole="">
            <v:imagedata r:id="rId168" o:title=""/>
          </v:shape>
          <o:OLEObject Type="Embed" ProgID="Equation.DSMT4" ShapeID="_x0000_i1116" DrawAspect="Content" ObjectID="_1537436124" r:id="rId169"/>
        </w:object>
      </w:r>
      <w:r>
        <w:rPr>
          <w:rFonts w:ascii="Georgia" w:hAnsi="Georgia"/>
          <w:sz w:val="24"/>
          <w:szCs w:val="24"/>
        </w:rPr>
        <w:t xml:space="preserve">, remains constant from unit to </w:t>
      </w:r>
      <w:proofErr w:type="spellStart"/>
      <w:r>
        <w:rPr>
          <w:rFonts w:ascii="Georgia" w:hAnsi="Georgia"/>
          <w:sz w:val="24"/>
          <w:szCs w:val="24"/>
        </w:rPr>
        <w:t>unti</w:t>
      </w:r>
      <w:proofErr w:type="spellEnd"/>
      <w:r>
        <w:rPr>
          <w:rFonts w:ascii="Georgia" w:hAnsi="Georgia"/>
          <w:sz w:val="24"/>
          <w:szCs w:val="24"/>
        </w:rPr>
        <w:t>.</w:t>
      </w:r>
    </w:p>
    <w:p w:rsidR="00C5172E" w:rsidRDefault="00C5172E" w:rsidP="00C5172E">
      <w:pPr>
        <w:rPr>
          <w:rFonts w:ascii="Georgia" w:hAnsi="Georgia"/>
          <w:sz w:val="24"/>
          <w:szCs w:val="24"/>
        </w:rPr>
      </w:pPr>
      <w:r>
        <w:rPr>
          <w:rFonts w:ascii="Georgia" w:hAnsi="Georgia"/>
          <w:sz w:val="24"/>
          <w:szCs w:val="24"/>
        </w:rPr>
        <w:t>The probability mass function of binomial distribution is</w:t>
      </w:r>
    </w:p>
    <w:p w:rsidR="00C5172E" w:rsidRDefault="00C5172E" w:rsidP="00C5172E">
      <w:pPr>
        <w:rPr>
          <w:rFonts w:ascii="Georgia" w:hAnsi="Georgia"/>
          <w:sz w:val="24"/>
          <w:szCs w:val="24"/>
        </w:rPr>
      </w:pPr>
      <w:r>
        <w:rPr>
          <w:rFonts w:ascii="Georgia" w:hAnsi="Georgia"/>
          <w:sz w:val="24"/>
          <w:szCs w:val="24"/>
        </w:rPr>
        <w:tab/>
      </w:r>
      <w:r w:rsidRPr="00C5172E">
        <w:rPr>
          <w:rFonts w:ascii="Georgia" w:hAnsi="Georgia"/>
          <w:position w:val="-32"/>
          <w:sz w:val="24"/>
          <w:szCs w:val="24"/>
        </w:rPr>
        <w:object w:dxaOrig="2420" w:dyaOrig="700">
          <v:shape id="_x0000_i1117" type="#_x0000_t75" style="width:120.75pt;height:35.25pt" o:ole="">
            <v:imagedata r:id="rId170" o:title=""/>
          </v:shape>
          <o:OLEObject Type="Embed" ProgID="Equation.DSMT4" ShapeID="_x0000_i1117" DrawAspect="Content" ObjectID="_1537436125" r:id="rId171"/>
        </w:object>
      </w:r>
      <w:r>
        <w:rPr>
          <w:rFonts w:ascii="Georgia" w:hAnsi="Georgia"/>
          <w:sz w:val="24"/>
          <w:szCs w:val="24"/>
        </w:rPr>
        <w:t xml:space="preserve"> </w:t>
      </w:r>
    </w:p>
    <w:p w:rsidR="00726A74" w:rsidRDefault="00726A74" w:rsidP="00C5172E">
      <w:pPr>
        <w:rPr>
          <w:rFonts w:ascii="Georgia" w:hAnsi="Georgia"/>
          <w:sz w:val="24"/>
          <w:szCs w:val="24"/>
        </w:rPr>
      </w:pPr>
      <w:r>
        <w:rPr>
          <w:rFonts w:ascii="Georgia" w:hAnsi="Georgia"/>
          <w:sz w:val="24"/>
          <w:szCs w:val="24"/>
        </w:rPr>
        <w:t>Where:</w:t>
      </w:r>
    </w:p>
    <w:p w:rsidR="00726A74" w:rsidRDefault="00726A74" w:rsidP="00C5172E">
      <w:pPr>
        <w:rPr>
          <w:rFonts w:ascii="Georgia" w:hAnsi="Georgia"/>
          <w:sz w:val="24"/>
          <w:szCs w:val="24"/>
        </w:rPr>
      </w:pPr>
      <w:r>
        <w:rPr>
          <w:rFonts w:ascii="Georgia" w:hAnsi="Georgia"/>
          <w:sz w:val="24"/>
          <w:szCs w:val="24"/>
        </w:rPr>
        <w:tab/>
      </w:r>
      <w:proofErr w:type="gramStart"/>
      <w:r w:rsidR="0060132D">
        <w:rPr>
          <w:rFonts w:ascii="Georgia" w:hAnsi="Georgia"/>
          <w:sz w:val="24"/>
          <w:szCs w:val="24"/>
        </w:rPr>
        <w:t>n</w:t>
      </w:r>
      <w:proofErr w:type="gramEnd"/>
      <w:r>
        <w:rPr>
          <w:rFonts w:ascii="Georgia" w:hAnsi="Georgia"/>
          <w:sz w:val="24"/>
          <w:szCs w:val="24"/>
        </w:rPr>
        <w:t xml:space="preserve"> is random sample size</w:t>
      </w:r>
    </w:p>
    <w:p w:rsidR="00726A74" w:rsidRDefault="00726A74" w:rsidP="00726A74">
      <w:pPr>
        <w:ind w:firstLine="720"/>
        <w:rPr>
          <w:rFonts w:ascii="Georgia" w:hAnsi="Georgia"/>
          <w:sz w:val="24"/>
          <w:szCs w:val="24"/>
        </w:rPr>
      </w:pPr>
      <w:r w:rsidRPr="00726A74">
        <w:rPr>
          <w:rFonts w:ascii="Georgia" w:hAnsi="Georgia"/>
          <w:position w:val="-6"/>
          <w:sz w:val="24"/>
          <w:szCs w:val="24"/>
        </w:rPr>
        <w:object w:dxaOrig="200" w:dyaOrig="220">
          <v:shape id="_x0000_i1118" type="#_x0000_t75" style="width:9.75pt;height:11.25pt" o:ole="">
            <v:imagedata r:id="rId172" o:title=""/>
          </v:shape>
          <o:OLEObject Type="Embed" ProgID="Equation.DSMT4" ShapeID="_x0000_i1118" DrawAspect="Content" ObjectID="_1537436126" r:id="rId173"/>
        </w:object>
      </w:r>
      <w:r>
        <w:rPr>
          <w:rFonts w:ascii="Georgia" w:hAnsi="Georgia"/>
          <w:sz w:val="24"/>
          <w:szCs w:val="24"/>
        </w:rPr>
        <w:t xml:space="preserve"> </w:t>
      </w:r>
      <w:proofErr w:type="gramStart"/>
      <w:r>
        <w:rPr>
          <w:rFonts w:ascii="Georgia" w:hAnsi="Georgia"/>
          <w:sz w:val="24"/>
          <w:szCs w:val="24"/>
        </w:rPr>
        <w:t>is</w:t>
      </w:r>
      <w:proofErr w:type="gramEnd"/>
      <w:r>
        <w:rPr>
          <w:rFonts w:ascii="Georgia" w:hAnsi="Georgia"/>
          <w:sz w:val="24"/>
          <w:szCs w:val="24"/>
        </w:rPr>
        <w:t xml:space="preserve"> number of successes ( when a success is defined as what we are looking for)</w:t>
      </w:r>
    </w:p>
    <w:p w:rsidR="00726A74" w:rsidRDefault="00726A74" w:rsidP="00726A74">
      <w:pPr>
        <w:ind w:firstLine="720"/>
        <w:rPr>
          <w:rFonts w:ascii="Georgia" w:hAnsi="Georgia"/>
          <w:sz w:val="24"/>
          <w:szCs w:val="24"/>
        </w:rPr>
      </w:pPr>
      <w:r w:rsidRPr="00726A74">
        <w:rPr>
          <w:rFonts w:ascii="Georgia" w:hAnsi="Georgia"/>
          <w:position w:val="-6"/>
          <w:sz w:val="24"/>
          <w:szCs w:val="24"/>
        </w:rPr>
        <w:object w:dxaOrig="540" w:dyaOrig="220">
          <v:shape id="_x0000_i1119" type="#_x0000_t75" style="width:27pt;height:11.25pt" o:ole="">
            <v:imagedata r:id="rId174" o:title=""/>
          </v:shape>
          <o:OLEObject Type="Embed" ProgID="Equation.DSMT4" ShapeID="_x0000_i1119" DrawAspect="Content" ObjectID="_1537436127" r:id="rId175"/>
        </w:object>
      </w:r>
      <w:r>
        <w:rPr>
          <w:rFonts w:ascii="Georgia" w:hAnsi="Georgia"/>
          <w:sz w:val="24"/>
          <w:szCs w:val="24"/>
        </w:rPr>
        <w:t xml:space="preserve"> </w:t>
      </w:r>
      <w:proofErr w:type="gramStart"/>
      <w:r w:rsidR="00E41D79">
        <w:rPr>
          <w:rFonts w:ascii="Georgia" w:hAnsi="Georgia"/>
          <w:sz w:val="24"/>
          <w:szCs w:val="24"/>
        </w:rPr>
        <w:t>is</w:t>
      </w:r>
      <w:proofErr w:type="gramEnd"/>
      <w:r w:rsidR="00E41D79">
        <w:rPr>
          <w:rFonts w:ascii="Georgia" w:hAnsi="Georgia"/>
          <w:sz w:val="24"/>
          <w:szCs w:val="24"/>
        </w:rPr>
        <w:t xml:space="preserve"> number of failures</w:t>
      </w:r>
    </w:p>
    <w:p w:rsidR="00E41D79" w:rsidRDefault="00E41D79" w:rsidP="00726A74">
      <w:pPr>
        <w:ind w:firstLine="720"/>
        <w:rPr>
          <w:rFonts w:ascii="Georgia" w:hAnsi="Georgia"/>
          <w:sz w:val="24"/>
          <w:szCs w:val="24"/>
        </w:rPr>
      </w:pPr>
      <w:r w:rsidRPr="00E41D79">
        <w:rPr>
          <w:rFonts w:ascii="Georgia" w:hAnsi="Georgia"/>
          <w:position w:val="-10"/>
          <w:sz w:val="24"/>
          <w:szCs w:val="24"/>
        </w:rPr>
        <w:object w:dxaOrig="240" w:dyaOrig="260">
          <v:shape id="_x0000_i1120" type="#_x0000_t75" style="width:12pt;height:12.75pt" o:ole="">
            <v:imagedata r:id="rId176" o:title=""/>
          </v:shape>
          <o:OLEObject Type="Embed" ProgID="Equation.DSMT4" ShapeID="_x0000_i1120" DrawAspect="Content" ObjectID="_1537436128" r:id="rId177"/>
        </w:object>
      </w:r>
      <w:r>
        <w:rPr>
          <w:rFonts w:ascii="Georgia" w:hAnsi="Georgia"/>
          <w:sz w:val="24"/>
          <w:szCs w:val="24"/>
        </w:rPr>
        <w:t xml:space="preserve"> </w:t>
      </w:r>
      <w:proofErr w:type="gramStart"/>
      <w:r>
        <w:rPr>
          <w:rFonts w:ascii="Georgia" w:hAnsi="Georgia"/>
          <w:sz w:val="24"/>
          <w:szCs w:val="24"/>
        </w:rPr>
        <w:t>is</w:t>
      </w:r>
      <w:proofErr w:type="gramEnd"/>
      <w:r>
        <w:rPr>
          <w:rFonts w:ascii="Georgia" w:hAnsi="Georgia"/>
          <w:sz w:val="24"/>
          <w:szCs w:val="24"/>
        </w:rPr>
        <w:t xml:space="preserve"> probability of success</w:t>
      </w:r>
    </w:p>
    <w:p w:rsidR="004F1EF4" w:rsidRDefault="004F1EF4" w:rsidP="004F1EF4">
      <w:pPr>
        <w:rPr>
          <w:rFonts w:ascii="Georgia" w:hAnsi="Georgia"/>
          <w:sz w:val="24"/>
          <w:szCs w:val="24"/>
        </w:rPr>
      </w:pPr>
      <w:r>
        <w:rPr>
          <w:rFonts w:ascii="Georgia" w:hAnsi="Georgia"/>
          <w:sz w:val="24"/>
          <w:szCs w:val="24"/>
        </w:rPr>
        <w:t xml:space="preserve">At this point, several comments about the binomial distribution are worth making. If p, the probability of a success, is 0.50, the binomial distribution is symmetrical and bell-shaped, regardless of the sample size. </w:t>
      </w:r>
    </w:p>
    <w:p w:rsidR="004F1EF4" w:rsidRDefault="004F1EF4" w:rsidP="004F1EF4">
      <w:pPr>
        <w:rPr>
          <w:rFonts w:ascii="Georgia" w:hAnsi="Georgia"/>
          <w:sz w:val="24"/>
          <w:szCs w:val="24"/>
        </w:rPr>
      </w:pPr>
      <w:r>
        <w:rPr>
          <w:rFonts w:ascii="Georgia" w:hAnsi="Georgia"/>
          <w:sz w:val="24"/>
          <w:szCs w:val="24"/>
        </w:rPr>
        <w:t>When the value of p differs from 0.50 in either direction, the binomial distribution is skewed. The skewness will be more pronounced when n is small and p approaches 0 or 1. However, the binomial distribution becomes more bell-shaped as n increases.</w:t>
      </w:r>
      <w:r w:rsidR="009750E3">
        <w:rPr>
          <w:rFonts w:ascii="Georgia" w:hAnsi="Georgia"/>
          <w:sz w:val="24"/>
          <w:szCs w:val="24"/>
        </w:rPr>
        <w:t xml:space="preserve"> Therefore, when n is large and p is not too close to 0 or 1, then normal distribution </w:t>
      </w:r>
      <w:r w:rsidR="009750E3">
        <w:rPr>
          <w:rFonts w:ascii="Georgia" w:hAnsi="Georgia"/>
          <w:sz w:val="24"/>
          <w:szCs w:val="24"/>
        </w:rPr>
        <w:lastRenderedPageBreak/>
        <w:t xml:space="preserve">provides a very good approximation to the binomial. As a rule of thumb we will use the Normal approximation when </w:t>
      </w:r>
      <w:r w:rsidR="009750E3" w:rsidRPr="009750E3">
        <w:rPr>
          <w:rFonts w:ascii="Georgia" w:hAnsi="Georgia"/>
          <w:position w:val="-10"/>
          <w:sz w:val="24"/>
          <w:szCs w:val="24"/>
        </w:rPr>
        <w:object w:dxaOrig="680" w:dyaOrig="320">
          <v:shape id="_x0000_i1121" type="#_x0000_t75" style="width:33.75pt;height:15.75pt" o:ole="">
            <v:imagedata r:id="rId178" o:title=""/>
          </v:shape>
          <o:OLEObject Type="Embed" ProgID="Equation.DSMT4" ShapeID="_x0000_i1121" DrawAspect="Content" ObjectID="_1537436129" r:id="rId179"/>
        </w:object>
      </w:r>
      <w:r w:rsidR="009750E3">
        <w:rPr>
          <w:rFonts w:ascii="Georgia" w:hAnsi="Georgia"/>
          <w:sz w:val="24"/>
          <w:szCs w:val="24"/>
        </w:rPr>
        <w:t xml:space="preserve"> </w:t>
      </w:r>
      <w:proofErr w:type="gramStart"/>
      <w:r w:rsidR="009750E3">
        <w:rPr>
          <w:rFonts w:ascii="Georgia" w:hAnsi="Georgia"/>
          <w:sz w:val="24"/>
          <w:szCs w:val="24"/>
        </w:rPr>
        <w:t xml:space="preserve">and </w:t>
      </w:r>
      <w:proofErr w:type="gramEnd"/>
      <w:r w:rsidR="009750E3" w:rsidRPr="009750E3">
        <w:rPr>
          <w:rFonts w:ascii="Georgia" w:hAnsi="Georgia"/>
          <w:position w:val="-14"/>
          <w:sz w:val="24"/>
          <w:szCs w:val="24"/>
        </w:rPr>
        <w:object w:dxaOrig="1200" w:dyaOrig="400">
          <v:shape id="_x0000_i1122" type="#_x0000_t75" style="width:60pt;height:20.25pt" o:ole="">
            <v:imagedata r:id="rId180" o:title=""/>
          </v:shape>
          <o:OLEObject Type="Embed" ProgID="Equation.DSMT4" ShapeID="_x0000_i1122" DrawAspect="Content" ObjectID="_1537436130" r:id="rId181"/>
        </w:object>
      </w:r>
      <w:r w:rsidR="009750E3">
        <w:rPr>
          <w:rFonts w:ascii="Georgia" w:hAnsi="Georgia"/>
          <w:sz w:val="24"/>
          <w:szCs w:val="24"/>
        </w:rPr>
        <w:t>.</w:t>
      </w:r>
    </w:p>
    <w:p w:rsidR="009750E3" w:rsidRDefault="009750E3" w:rsidP="004F1EF4">
      <w:pPr>
        <w:rPr>
          <w:rFonts w:ascii="Georgia" w:hAnsi="Georgia"/>
          <w:sz w:val="24"/>
          <w:szCs w:val="24"/>
        </w:rPr>
      </w:pPr>
      <w:r>
        <w:rPr>
          <w:rFonts w:ascii="Georgia" w:hAnsi="Georgia"/>
          <w:sz w:val="24"/>
          <w:szCs w:val="24"/>
        </w:rPr>
        <w:t>The Normal approximation is easy to remember because it says that X is Normal, with its binomial mean and standard deviation. The accuracy of the Normal approximation improves as the sample size n increases. It is most accurate for any fixed n when p is close to 0.5 and least accurate when p is near 0 or 1.</w:t>
      </w:r>
    </w:p>
    <w:p w:rsidR="009750E3" w:rsidRDefault="009750E3" w:rsidP="004F1EF4">
      <w:pPr>
        <w:rPr>
          <w:rFonts w:ascii="Georgia" w:hAnsi="Georgia"/>
          <w:sz w:val="24"/>
          <w:szCs w:val="24"/>
        </w:rPr>
      </w:pPr>
    </w:p>
    <w:p w:rsidR="00F72F23" w:rsidRDefault="00F72F23" w:rsidP="004F1EF4">
      <w:pPr>
        <w:rPr>
          <w:rFonts w:ascii="Georgia" w:hAnsi="Georgia"/>
          <w:sz w:val="24"/>
          <w:szCs w:val="24"/>
        </w:rPr>
      </w:pPr>
      <w:r w:rsidRPr="00F72F23">
        <w:rPr>
          <w:rFonts w:ascii="Georgia" w:hAnsi="Georgia"/>
          <w:noProof/>
          <w:sz w:val="24"/>
          <w:szCs w:val="24"/>
        </w:rPr>
        <w:drawing>
          <wp:inline distT="0" distB="0" distL="0" distR="0">
            <wp:extent cx="5943600" cy="19957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5943600" cy="1995777"/>
                    </a:xfrm>
                    <a:prstGeom prst="rect">
                      <a:avLst/>
                    </a:prstGeom>
                    <a:noFill/>
                    <a:ln>
                      <a:noFill/>
                    </a:ln>
                  </pic:spPr>
                </pic:pic>
              </a:graphicData>
            </a:graphic>
          </wp:inline>
        </w:drawing>
      </w:r>
    </w:p>
    <w:p w:rsidR="00E41D79" w:rsidRDefault="00924CD0" w:rsidP="00E41D79">
      <w:pPr>
        <w:rPr>
          <w:rFonts w:ascii="Georgia" w:hAnsi="Georgia"/>
          <w:sz w:val="24"/>
          <w:szCs w:val="24"/>
        </w:rPr>
      </w:pPr>
      <w:r>
        <w:rPr>
          <w:rFonts w:ascii="Georgia" w:hAnsi="Georgia"/>
          <w:sz w:val="24"/>
          <w:szCs w:val="24"/>
        </w:rPr>
        <w:t>____________________________________________________________</w:t>
      </w:r>
    </w:p>
    <w:p w:rsidR="00F72F23" w:rsidRPr="0007346E" w:rsidRDefault="00EF025B" w:rsidP="0007346E">
      <w:pPr>
        <w:jc w:val="center"/>
        <w:rPr>
          <w:rFonts w:ascii="Georgia" w:hAnsi="Georgia"/>
          <w:b/>
          <w:sz w:val="24"/>
          <w:szCs w:val="24"/>
          <w:u w:val="single"/>
        </w:rPr>
      </w:pPr>
      <w:r w:rsidRPr="0007346E">
        <w:rPr>
          <w:rFonts w:ascii="Georgia" w:hAnsi="Georgia"/>
          <w:b/>
          <w:color w:val="1F4E79" w:themeColor="accent1" w:themeShade="80"/>
          <w:sz w:val="24"/>
          <w:szCs w:val="24"/>
          <w:u w:val="single"/>
        </w:rPr>
        <w:t>Poisson</w:t>
      </w:r>
      <w:r w:rsidR="0007346E">
        <w:rPr>
          <w:rFonts w:ascii="Georgia" w:hAnsi="Georgia"/>
          <w:b/>
          <w:color w:val="1F4E79" w:themeColor="accent1" w:themeShade="80"/>
          <w:sz w:val="24"/>
          <w:szCs w:val="24"/>
          <w:u w:val="single"/>
        </w:rPr>
        <w:t xml:space="preserve"> </w:t>
      </w:r>
      <w:proofErr w:type="gramStart"/>
      <w:r w:rsidRPr="0007346E">
        <w:rPr>
          <w:rFonts w:ascii="Georgia" w:hAnsi="Georgia"/>
          <w:b/>
          <w:color w:val="1F4E79" w:themeColor="accent1" w:themeShade="80"/>
          <w:sz w:val="24"/>
          <w:szCs w:val="24"/>
          <w:u w:val="single"/>
        </w:rPr>
        <w:t>Distribution</w:t>
      </w:r>
      <w:proofErr w:type="gramEnd"/>
    </w:p>
    <w:p w:rsidR="00EF025B" w:rsidRDefault="0060132D" w:rsidP="00E41D79">
      <w:pPr>
        <w:rPr>
          <w:rFonts w:ascii="Georgia" w:hAnsi="Georgia"/>
          <w:sz w:val="24"/>
          <w:szCs w:val="24"/>
        </w:rPr>
      </w:pPr>
      <w:r>
        <w:rPr>
          <w:rFonts w:ascii="Georgia" w:hAnsi="Georgia"/>
          <w:sz w:val="24"/>
          <w:szCs w:val="24"/>
        </w:rPr>
        <w:t>To use the binomial distribution, we must be able to count the number of successes and the number of failures. Although in many situations you may be able to count the number of successes, you often cannot count the number of failures. For example,</w:t>
      </w:r>
      <w:r w:rsidR="004F5F3F">
        <w:rPr>
          <w:rFonts w:ascii="Georgia" w:hAnsi="Georgia"/>
          <w:sz w:val="24"/>
          <w:szCs w:val="24"/>
        </w:rPr>
        <w:t xml:space="preserve"> suppose a company which builds highways could count the number of </w:t>
      </w:r>
      <w:r w:rsidR="00B15FA5">
        <w:rPr>
          <w:rFonts w:ascii="Georgia" w:hAnsi="Georgia"/>
          <w:sz w:val="24"/>
          <w:szCs w:val="24"/>
        </w:rPr>
        <w:t>chuck</w:t>
      </w:r>
      <w:r w:rsidR="004F5F3F">
        <w:rPr>
          <w:rFonts w:ascii="Georgia" w:hAnsi="Georgia"/>
          <w:sz w:val="24"/>
          <w:szCs w:val="24"/>
        </w:rPr>
        <w:t xml:space="preserve">holes that develop per mile (here a </w:t>
      </w:r>
      <w:r w:rsidR="00B15FA5">
        <w:rPr>
          <w:rFonts w:ascii="Georgia" w:hAnsi="Georgia"/>
          <w:sz w:val="24"/>
          <w:szCs w:val="24"/>
        </w:rPr>
        <w:t>chuck</w:t>
      </w:r>
      <w:r w:rsidR="004F5F3F">
        <w:rPr>
          <w:rFonts w:ascii="Georgia" w:hAnsi="Georgia"/>
          <w:sz w:val="24"/>
          <w:szCs w:val="24"/>
        </w:rPr>
        <w:t>hole is referred to as a success because it is what we are looking for), but how could it</w:t>
      </w:r>
      <w:r w:rsidR="00B15FA5">
        <w:rPr>
          <w:rFonts w:ascii="Georgia" w:hAnsi="Georgia"/>
          <w:sz w:val="24"/>
          <w:szCs w:val="24"/>
        </w:rPr>
        <w:t xml:space="preserve"> count the number of nonchuckholes? Or</w:t>
      </w:r>
      <w:r>
        <w:rPr>
          <w:rFonts w:ascii="Georgia" w:hAnsi="Georgia"/>
          <w:sz w:val="24"/>
          <w:szCs w:val="24"/>
        </w:rPr>
        <w:t xml:space="preserve"> a hospital supplying emergency medical services could easily count the number of emergencies its units respond to in one hour, but how could it determine how many calls it did not receive? Obviously in th</w:t>
      </w:r>
      <w:r w:rsidR="00990881">
        <w:rPr>
          <w:rFonts w:ascii="Georgia" w:hAnsi="Georgia"/>
          <w:sz w:val="24"/>
          <w:szCs w:val="24"/>
        </w:rPr>
        <w:t>e</w:t>
      </w:r>
      <w:r>
        <w:rPr>
          <w:rFonts w:ascii="Georgia" w:hAnsi="Georgia"/>
          <w:sz w:val="24"/>
          <w:szCs w:val="24"/>
        </w:rPr>
        <w:t>s</w:t>
      </w:r>
      <w:r w:rsidR="00990881">
        <w:rPr>
          <w:rFonts w:ascii="Georgia" w:hAnsi="Georgia"/>
          <w:sz w:val="24"/>
          <w:szCs w:val="24"/>
        </w:rPr>
        <w:t>e</w:t>
      </w:r>
      <w:r>
        <w:rPr>
          <w:rFonts w:ascii="Georgia" w:hAnsi="Georgia"/>
          <w:sz w:val="24"/>
          <w:szCs w:val="24"/>
        </w:rPr>
        <w:t xml:space="preserve"> case</w:t>
      </w:r>
      <w:r w:rsidR="00990881">
        <w:rPr>
          <w:rFonts w:ascii="Georgia" w:hAnsi="Georgia"/>
          <w:sz w:val="24"/>
          <w:szCs w:val="24"/>
        </w:rPr>
        <w:t>s</w:t>
      </w:r>
      <w:r>
        <w:rPr>
          <w:rFonts w:ascii="Georgia" w:hAnsi="Georgia"/>
          <w:sz w:val="24"/>
          <w:szCs w:val="24"/>
        </w:rPr>
        <w:t xml:space="preserve"> the number of </w:t>
      </w:r>
      <w:r w:rsidR="00051485">
        <w:rPr>
          <w:rFonts w:ascii="Georgia" w:hAnsi="Georgia"/>
          <w:sz w:val="24"/>
          <w:szCs w:val="24"/>
        </w:rPr>
        <w:t>trials</w:t>
      </w:r>
      <w:r>
        <w:rPr>
          <w:rFonts w:ascii="Georgia" w:hAnsi="Georgia"/>
          <w:sz w:val="24"/>
          <w:szCs w:val="24"/>
        </w:rPr>
        <w:t xml:space="preserve"> (succes</w:t>
      </w:r>
      <w:r w:rsidR="00051485">
        <w:rPr>
          <w:rFonts w:ascii="Georgia" w:hAnsi="Georgia"/>
          <w:sz w:val="24"/>
          <w:szCs w:val="24"/>
        </w:rPr>
        <w:t>se</w:t>
      </w:r>
      <w:r>
        <w:rPr>
          <w:rFonts w:ascii="Georgia" w:hAnsi="Georgia"/>
          <w:sz w:val="24"/>
          <w:szCs w:val="24"/>
        </w:rPr>
        <w:t>s + failures)</w:t>
      </w:r>
      <w:r w:rsidR="006E5C6A">
        <w:rPr>
          <w:rFonts w:ascii="Georgia" w:hAnsi="Georgia"/>
          <w:sz w:val="24"/>
          <w:szCs w:val="24"/>
        </w:rPr>
        <w:t xml:space="preserve"> is difficult, if not impossible, to determine. </w:t>
      </w:r>
      <w:r w:rsidR="00051485">
        <w:rPr>
          <w:rFonts w:ascii="Georgia" w:hAnsi="Georgia"/>
          <w:sz w:val="24"/>
          <w:szCs w:val="24"/>
        </w:rPr>
        <w:t>If the total number of trials cannot be determined, the binomial distribution cannot be applied. In these cases you may be able to use the Poisson distribution.</w:t>
      </w:r>
    </w:p>
    <w:p w:rsidR="002573AC" w:rsidRDefault="00990881" w:rsidP="00E41D79">
      <w:pPr>
        <w:rPr>
          <w:rFonts w:ascii="Georgia" w:hAnsi="Georgia"/>
          <w:sz w:val="24"/>
          <w:szCs w:val="24"/>
        </w:rPr>
      </w:pPr>
      <w:r>
        <w:rPr>
          <w:rFonts w:ascii="Georgia" w:hAnsi="Georgia"/>
          <w:sz w:val="24"/>
          <w:szCs w:val="24"/>
        </w:rPr>
        <w:t xml:space="preserve"> The Poisson distribution is a discrete distribution. It describes a process that extends over time, space, on any well-defined unit of inspection. </w:t>
      </w:r>
      <w:r w:rsidR="002573AC">
        <w:rPr>
          <w:rFonts w:ascii="Georgia" w:hAnsi="Georgia"/>
          <w:sz w:val="24"/>
          <w:szCs w:val="24"/>
        </w:rPr>
        <w:t xml:space="preserve">The Poisson distribution is characterized by a single parameter, usually denoted by the Greek letter </w:t>
      </w:r>
      <w:r w:rsidR="002573AC">
        <w:rPr>
          <w:rFonts w:ascii="Cambria Math" w:hAnsi="Cambria Math"/>
          <w:sz w:val="24"/>
          <w:szCs w:val="24"/>
        </w:rPr>
        <w:t>λ</w:t>
      </w:r>
      <w:r w:rsidR="002573AC">
        <w:rPr>
          <w:rFonts w:ascii="Georgia" w:hAnsi="Georgia"/>
          <w:sz w:val="24"/>
          <w:szCs w:val="24"/>
        </w:rPr>
        <w:t xml:space="preserve">, which must be positive. </w:t>
      </w:r>
      <w:r>
        <w:rPr>
          <w:rFonts w:ascii="Georgia" w:hAnsi="Georgia"/>
          <w:sz w:val="24"/>
          <w:szCs w:val="24"/>
        </w:rPr>
        <w:t>Its possible values are all of the nonnegative integers: 0, 1, 2, and so on- there is no upper limit</w:t>
      </w:r>
      <w:r w:rsidR="00A37DA2">
        <w:rPr>
          <w:rFonts w:ascii="Georgia" w:hAnsi="Georgia"/>
          <w:sz w:val="24"/>
          <w:szCs w:val="24"/>
        </w:rPr>
        <w:t xml:space="preserve"> and we would like to know the probability of each of these values</w:t>
      </w:r>
      <w:r>
        <w:rPr>
          <w:rFonts w:ascii="Georgia" w:hAnsi="Georgia"/>
          <w:sz w:val="24"/>
          <w:szCs w:val="24"/>
        </w:rPr>
        <w:t>.</w:t>
      </w:r>
      <w:r w:rsidR="00A37DA2">
        <w:rPr>
          <w:rFonts w:ascii="Georgia" w:hAnsi="Georgia"/>
          <w:sz w:val="24"/>
          <w:szCs w:val="24"/>
        </w:rPr>
        <w:t xml:space="preserve"> For example, what is the chance of getting exactly 4 emergency calls in a particular hour? What is the chance that a chosen two-mile stretch of highway will contain 0</w:t>
      </w:r>
      <w:r w:rsidR="002573AC">
        <w:rPr>
          <w:rFonts w:ascii="Georgia" w:hAnsi="Georgia"/>
          <w:sz w:val="24"/>
          <w:szCs w:val="24"/>
        </w:rPr>
        <w:t xml:space="preserve"> </w:t>
      </w:r>
      <w:r w:rsidR="00A37DA2">
        <w:rPr>
          <w:rFonts w:ascii="Georgia" w:hAnsi="Georgia"/>
          <w:sz w:val="24"/>
          <w:szCs w:val="24"/>
        </w:rPr>
        <w:t>chuckholes?</w:t>
      </w:r>
      <w:r>
        <w:rPr>
          <w:rFonts w:ascii="Georgia" w:hAnsi="Georgia"/>
          <w:sz w:val="24"/>
          <w:szCs w:val="24"/>
        </w:rPr>
        <w:t xml:space="preserve"> </w:t>
      </w:r>
    </w:p>
    <w:p w:rsidR="002573AC" w:rsidRDefault="002573AC" w:rsidP="00E41D79">
      <w:pPr>
        <w:rPr>
          <w:rFonts w:ascii="Georgia" w:hAnsi="Georgia"/>
          <w:sz w:val="24"/>
          <w:szCs w:val="24"/>
        </w:rPr>
      </w:pPr>
      <w:r>
        <w:rPr>
          <w:rFonts w:ascii="Georgia" w:hAnsi="Georgia"/>
          <w:sz w:val="24"/>
          <w:szCs w:val="24"/>
        </w:rPr>
        <w:lastRenderedPageBreak/>
        <w:t>We can use the Poisson probability to answer these questions if we make the following assumptions:</w:t>
      </w:r>
    </w:p>
    <w:p w:rsidR="002573AC" w:rsidRDefault="002573AC" w:rsidP="002573AC">
      <w:pPr>
        <w:pStyle w:val="ListParagraph"/>
        <w:numPr>
          <w:ilvl w:val="0"/>
          <w:numId w:val="11"/>
        </w:numPr>
        <w:rPr>
          <w:rFonts w:ascii="Georgia" w:hAnsi="Georgia"/>
          <w:sz w:val="24"/>
          <w:szCs w:val="24"/>
        </w:rPr>
      </w:pPr>
      <w:r>
        <w:rPr>
          <w:rFonts w:ascii="Georgia" w:hAnsi="Georgia"/>
          <w:sz w:val="24"/>
          <w:szCs w:val="24"/>
        </w:rPr>
        <w:t xml:space="preserve">We know </w:t>
      </w:r>
      <w:r>
        <w:rPr>
          <w:rFonts w:ascii="Cambria Math" w:hAnsi="Cambria Math"/>
          <w:sz w:val="24"/>
          <w:szCs w:val="24"/>
        </w:rPr>
        <w:t>λ</w:t>
      </w:r>
      <w:r>
        <w:rPr>
          <w:rFonts w:ascii="Georgia" w:hAnsi="Georgia"/>
          <w:sz w:val="24"/>
          <w:szCs w:val="24"/>
        </w:rPr>
        <w:t>, the average number of successes in one segment. For example, we know that there is an average of 8 emergency calls per hour (</w:t>
      </w:r>
      <w:r w:rsidRPr="002573AC">
        <w:rPr>
          <w:rFonts w:ascii="Georgia" w:hAnsi="Georgia"/>
          <w:position w:val="-6"/>
          <w:sz w:val="24"/>
          <w:szCs w:val="24"/>
        </w:rPr>
        <w:object w:dxaOrig="560" w:dyaOrig="279">
          <v:shape id="_x0000_i1123" type="#_x0000_t75" style="width:27.75pt;height:14.25pt" o:ole="">
            <v:imagedata r:id="rId183" o:title=""/>
          </v:shape>
          <o:OLEObject Type="Embed" ProgID="Equation.DSMT4" ShapeID="_x0000_i1123" DrawAspect="Content" ObjectID="_1537436131" r:id="rId184"/>
        </w:object>
      </w:r>
      <w:r>
        <w:rPr>
          <w:rFonts w:ascii="Georgia" w:hAnsi="Georgia"/>
          <w:sz w:val="24"/>
          <w:szCs w:val="24"/>
        </w:rPr>
        <w:t>) or an average of 15 chuckholes per mile of highway (</w:t>
      </w:r>
      <w:r w:rsidRPr="002573AC">
        <w:rPr>
          <w:rFonts w:ascii="Georgia" w:hAnsi="Georgia"/>
          <w:position w:val="-6"/>
          <w:sz w:val="24"/>
          <w:szCs w:val="24"/>
        </w:rPr>
        <w:object w:dxaOrig="680" w:dyaOrig="279">
          <v:shape id="_x0000_i1124" type="#_x0000_t75" style="width:33.75pt;height:14.25pt" o:ole="">
            <v:imagedata r:id="rId185" o:title=""/>
          </v:shape>
          <o:OLEObject Type="Embed" ProgID="Equation.DSMT4" ShapeID="_x0000_i1124" DrawAspect="Content" ObjectID="_1537436132" r:id="rId186"/>
        </w:object>
      </w:r>
      <w:r>
        <w:rPr>
          <w:rFonts w:ascii="Georgia" w:hAnsi="Georgia"/>
          <w:sz w:val="24"/>
          <w:szCs w:val="24"/>
        </w:rPr>
        <w:t>).</w:t>
      </w:r>
    </w:p>
    <w:p w:rsidR="002573AC" w:rsidRDefault="002573AC" w:rsidP="002573AC">
      <w:pPr>
        <w:pStyle w:val="ListParagraph"/>
        <w:numPr>
          <w:ilvl w:val="0"/>
          <w:numId w:val="11"/>
        </w:numPr>
        <w:rPr>
          <w:rFonts w:ascii="Georgia" w:hAnsi="Georgia"/>
          <w:sz w:val="24"/>
          <w:szCs w:val="24"/>
        </w:rPr>
      </w:pPr>
      <w:r>
        <w:rPr>
          <w:rFonts w:ascii="Georgia" w:hAnsi="Georgia"/>
          <w:sz w:val="24"/>
          <w:szCs w:val="24"/>
        </w:rPr>
        <w:t xml:space="preserve">The probability of </w:t>
      </w:r>
      <w:r w:rsidRPr="002573AC">
        <w:rPr>
          <w:rFonts w:ascii="Georgia" w:hAnsi="Georgia"/>
          <w:position w:val="-6"/>
          <w:sz w:val="24"/>
          <w:szCs w:val="24"/>
        </w:rPr>
        <w:object w:dxaOrig="200" w:dyaOrig="220">
          <v:shape id="_x0000_i1125" type="#_x0000_t75" style="width:9.75pt;height:11.25pt" o:ole="">
            <v:imagedata r:id="rId187" o:title=""/>
          </v:shape>
          <o:OLEObject Type="Embed" ProgID="Equation.DSMT4" ShapeID="_x0000_i1125" DrawAspect="Content" ObjectID="_1537436133" r:id="rId188"/>
        </w:object>
      </w:r>
      <w:r>
        <w:rPr>
          <w:rFonts w:ascii="Georgia" w:hAnsi="Georgia"/>
          <w:sz w:val="24"/>
          <w:szCs w:val="24"/>
        </w:rPr>
        <w:t xml:space="preserve"> successes in a segment is the same for all segments of the same size. For example, the probability distribution of emergency calls is the same for any one –hour period of time at the hospital.</w:t>
      </w:r>
    </w:p>
    <w:p w:rsidR="00B404C1" w:rsidRDefault="00B404C1" w:rsidP="002573AC">
      <w:pPr>
        <w:pStyle w:val="ListParagraph"/>
        <w:numPr>
          <w:ilvl w:val="0"/>
          <w:numId w:val="11"/>
        </w:numPr>
        <w:rPr>
          <w:rFonts w:ascii="Georgia" w:hAnsi="Georgia"/>
          <w:sz w:val="24"/>
          <w:szCs w:val="24"/>
        </w:rPr>
      </w:pPr>
      <w:r>
        <w:rPr>
          <w:rFonts w:ascii="Georgia" w:hAnsi="Georgia"/>
          <w:sz w:val="24"/>
          <w:szCs w:val="24"/>
        </w:rPr>
        <w:t>What happens in one segment has no influence on any nonoverlapping segment. For example, the number of calls arriving between 9:30 p.m. and 10:30 p.m. has no influence on the number of calls be</w:t>
      </w:r>
      <w:r w:rsidR="00E95C2A">
        <w:rPr>
          <w:rFonts w:ascii="Georgia" w:hAnsi="Georgia"/>
          <w:sz w:val="24"/>
          <w:szCs w:val="24"/>
        </w:rPr>
        <w:t>t</w:t>
      </w:r>
      <w:r>
        <w:rPr>
          <w:rFonts w:ascii="Georgia" w:hAnsi="Georgia"/>
          <w:sz w:val="24"/>
          <w:szCs w:val="24"/>
        </w:rPr>
        <w:t>ween 11:00 p.m. and 12 midnight.</w:t>
      </w:r>
    </w:p>
    <w:p w:rsidR="00990881" w:rsidRDefault="00990881" w:rsidP="00E41D79">
      <w:pPr>
        <w:rPr>
          <w:rFonts w:ascii="Georgia" w:hAnsi="Georgia"/>
          <w:sz w:val="24"/>
          <w:szCs w:val="24"/>
        </w:rPr>
      </w:pPr>
      <w:r>
        <w:rPr>
          <w:rFonts w:ascii="Georgia" w:hAnsi="Georgia"/>
          <w:sz w:val="24"/>
          <w:szCs w:val="24"/>
        </w:rPr>
        <w:t>Even though there is an infinite number of possible values, this causes no real problems because the probabilities of all sufficiently large values are essentially 0.</w:t>
      </w:r>
      <w:r w:rsidR="001029DC">
        <w:rPr>
          <w:rFonts w:ascii="Georgia" w:hAnsi="Georgia"/>
          <w:sz w:val="24"/>
          <w:szCs w:val="24"/>
        </w:rPr>
        <w:t xml:space="preserve"> </w:t>
      </w:r>
    </w:p>
    <w:p w:rsidR="002573AC" w:rsidRDefault="008E6BA3" w:rsidP="00E41D79">
      <w:pPr>
        <w:rPr>
          <w:rFonts w:ascii="Georgia" w:hAnsi="Georgia"/>
          <w:sz w:val="24"/>
          <w:szCs w:val="24"/>
        </w:rPr>
      </w:pPr>
      <w:r>
        <w:rPr>
          <w:rFonts w:ascii="Georgia" w:hAnsi="Georgia"/>
          <w:sz w:val="24"/>
          <w:szCs w:val="24"/>
        </w:rPr>
        <w:t>Although the Poisson distribution is often used to describe situations such as the number of customers who arrive at a hospital emergency room per hour or the number of calls the Hewlett-Packard LaserJet printer service center receives in  30-minute period, the segments need not be time intervals. Poisson distributions are also used to describe such random variable as the number of knots in a sheet of plywood or the number of contaminants in a gallon of lake water. The segments would be the sheet of plywood and the gallon of water.</w:t>
      </w:r>
    </w:p>
    <w:p w:rsidR="00946354" w:rsidRDefault="00CE3E88" w:rsidP="00E41D79">
      <w:pPr>
        <w:rPr>
          <w:rFonts w:ascii="Georgia" w:hAnsi="Georgia"/>
          <w:sz w:val="24"/>
          <w:szCs w:val="24"/>
        </w:rPr>
      </w:pPr>
      <w:r>
        <w:rPr>
          <w:rFonts w:ascii="Georgia" w:hAnsi="Georgia"/>
          <w:sz w:val="24"/>
          <w:szCs w:val="24"/>
        </w:rPr>
        <w:t>The probability mass function of Poisson distribution is</w:t>
      </w:r>
    </w:p>
    <w:p w:rsidR="00CE3E88" w:rsidRDefault="00CE3E88" w:rsidP="00E41D79">
      <w:pPr>
        <w:rPr>
          <w:rFonts w:ascii="Georgia" w:hAnsi="Georgia"/>
          <w:sz w:val="24"/>
          <w:szCs w:val="24"/>
        </w:rPr>
      </w:pPr>
      <w:r>
        <w:rPr>
          <w:rFonts w:ascii="Georgia" w:hAnsi="Georgia"/>
          <w:sz w:val="24"/>
          <w:szCs w:val="24"/>
        </w:rPr>
        <w:tab/>
      </w:r>
      <w:r w:rsidRPr="00CE3E88">
        <w:rPr>
          <w:rFonts w:ascii="Georgia" w:hAnsi="Georgia"/>
          <w:position w:val="-24"/>
          <w:sz w:val="24"/>
          <w:szCs w:val="24"/>
        </w:rPr>
        <w:object w:dxaOrig="1400" w:dyaOrig="660">
          <v:shape id="_x0000_i1126" type="#_x0000_t75" style="width:69.75pt;height:33pt" o:ole="">
            <v:imagedata r:id="rId189" o:title=""/>
          </v:shape>
          <o:OLEObject Type="Embed" ProgID="Equation.DSMT4" ShapeID="_x0000_i1126" DrawAspect="Content" ObjectID="_1537436134" r:id="rId190"/>
        </w:object>
      </w:r>
      <w:r>
        <w:rPr>
          <w:rFonts w:ascii="Georgia" w:hAnsi="Georgia"/>
          <w:sz w:val="24"/>
          <w:szCs w:val="24"/>
        </w:rPr>
        <w:t xml:space="preserve"> </w:t>
      </w:r>
    </w:p>
    <w:p w:rsidR="00CE3E88" w:rsidRDefault="00CE3E88" w:rsidP="00E41D79">
      <w:pPr>
        <w:rPr>
          <w:rFonts w:ascii="Georgia" w:hAnsi="Georgia"/>
          <w:sz w:val="24"/>
          <w:szCs w:val="24"/>
        </w:rPr>
      </w:pPr>
      <w:r>
        <w:rPr>
          <w:rFonts w:ascii="Georgia" w:hAnsi="Georgia"/>
          <w:sz w:val="24"/>
          <w:szCs w:val="24"/>
        </w:rPr>
        <w:t xml:space="preserve">The parameter </w:t>
      </w:r>
      <w:r>
        <w:rPr>
          <w:rFonts w:ascii="Cambria Math" w:hAnsi="Cambria Math"/>
          <w:sz w:val="24"/>
          <w:szCs w:val="24"/>
        </w:rPr>
        <w:t xml:space="preserve">λ </w:t>
      </w:r>
      <w:r>
        <w:rPr>
          <w:rFonts w:ascii="Georgia" w:hAnsi="Georgia"/>
          <w:sz w:val="24"/>
          <w:szCs w:val="24"/>
        </w:rPr>
        <w:t>is both the mean and the variance of the Poisson distribution.</w:t>
      </w:r>
    </w:p>
    <w:p w:rsidR="00231E78" w:rsidRDefault="00231E78" w:rsidP="00E41D79">
      <w:pPr>
        <w:rPr>
          <w:rFonts w:ascii="Georgia" w:hAnsi="Georgia"/>
          <w:sz w:val="24"/>
          <w:szCs w:val="24"/>
        </w:rPr>
      </w:pPr>
      <w:r>
        <w:rPr>
          <w:rFonts w:ascii="Georgia" w:hAnsi="Georgia"/>
          <w:sz w:val="24"/>
          <w:szCs w:val="24"/>
        </w:rPr>
        <w:t>____________________________________________________________</w:t>
      </w:r>
    </w:p>
    <w:p w:rsidR="00231E78" w:rsidRPr="00EA692F" w:rsidRDefault="0007346E" w:rsidP="00EA692F">
      <w:pPr>
        <w:jc w:val="center"/>
        <w:rPr>
          <w:rFonts w:ascii="Georgia" w:hAnsi="Georgia"/>
          <w:b/>
          <w:sz w:val="24"/>
          <w:szCs w:val="24"/>
          <w:u w:val="single"/>
        </w:rPr>
      </w:pPr>
      <w:r w:rsidRPr="00EA692F">
        <w:rPr>
          <w:rFonts w:ascii="Georgia" w:hAnsi="Georgia"/>
          <w:b/>
          <w:color w:val="1F4E79" w:themeColor="accent1" w:themeShade="80"/>
          <w:sz w:val="24"/>
          <w:szCs w:val="24"/>
          <w:u w:val="single"/>
        </w:rPr>
        <w:t>Geometric Distribution</w:t>
      </w:r>
    </w:p>
    <w:p w:rsidR="002B1BCF" w:rsidRDefault="0007346E" w:rsidP="00C5172E">
      <w:pPr>
        <w:rPr>
          <w:rFonts w:ascii="Georgia" w:hAnsi="Georgia"/>
          <w:sz w:val="24"/>
          <w:szCs w:val="24"/>
        </w:rPr>
      </w:pPr>
      <w:r>
        <w:rPr>
          <w:rFonts w:ascii="Georgia" w:hAnsi="Georgia"/>
          <w:sz w:val="24"/>
          <w:szCs w:val="24"/>
        </w:rPr>
        <w:t xml:space="preserve">The geometric distribution models the number of failures before </w:t>
      </w:r>
      <w:r w:rsidR="00746927">
        <w:rPr>
          <w:rFonts w:ascii="Georgia" w:hAnsi="Georgia"/>
          <w:sz w:val="24"/>
          <w:szCs w:val="24"/>
        </w:rPr>
        <w:t>first</w:t>
      </w:r>
      <w:r>
        <w:rPr>
          <w:rFonts w:ascii="Georgia" w:hAnsi="Georgia"/>
          <w:sz w:val="24"/>
          <w:szCs w:val="24"/>
        </w:rPr>
        <w:t xml:space="preserve"> success in a series of independent trials. </w:t>
      </w:r>
      <w:r w:rsidR="002B1BCF" w:rsidRPr="00C5172E">
        <w:rPr>
          <w:rFonts w:ascii="Georgia" w:hAnsi="Georgia"/>
          <w:sz w:val="24"/>
          <w:szCs w:val="24"/>
        </w:rPr>
        <w:t xml:space="preserve">  </w:t>
      </w:r>
    </w:p>
    <w:p w:rsidR="00746927" w:rsidRDefault="00746927" w:rsidP="00C5172E">
      <w:pPr>
        <w:rPr>
          <w:rFonts w:ascii="Georgia" w:hAnsi="Georgia"/>
          <w:sz w:val="24"/>
          <w:szCs w:val="24"/>
        </w:rPr>
      </w:pPr>
      <w:r>
        <w:rPr>
          <w:rFonts w:ascii="Georgia" w:hAnsi="Georgia"/>
          <w:sz w:val="24"/>
          <w:szCs w:val="24"/>
        </w:rPr>
        <w:t>A random variable X is geometric provided that the following conditions are met:</w:t>
      </w:r>
    </w:p>
    <w:p w:rsidR="00476C9C" w:rsidRDefault="00746927" w:rsidP="00746927">
      <w:pPr>
        <w:pStyle w:val="ListParagraph"/>
        <w:numPr>
          <w:ilvl w:val="0"/>
          <w:numId w:val="12"/>
        </w:numPr>
        <w:rPr>
          <w:rFonts w:ascii="Georgia" w:hAnsi="Georgia"/>
          <w:sz w:val="24"/>
          <w:szCs w:val="24"/>
        </w:rPr>
      </w:pPr>
      <w:r>
        <w:rPr>
          <w:rFonts w:ascii="Georgia" w:hAnsi="Georgia"/>
          <w:sz w:val="24"/>
          <w:szCs w:val="24"/>
        </w:rPr>
        <w:t>A</w:t>
      </w:r>
      <w:r w:rsidRPr="00746927">
        <w:rPr>
          <w:rFonts w:ascii="Georgia" w:hAnsi="Georgia"/>
          <w:sz w:val="24"/>
          <w:szCs w:val="24"/>
        </w:rPr>
        <w:t xml:space="preserve"> trial </w:t>
      </w:r>
      <w:r>
        <w:rPr>
          <w:rFonts w:ascii="Georgia" w:hAnsi="Georgia"/>
          <w:sz w:val="24"/>
          <w:szCs w:val="24"/>
        </w:rPr>
        <w:t>has only two possible outcomes: success or failure</w:t>
      </w:r>
    </w:p>
    <w:p w:rsidR="00746927" w:rsidRDefault="00746927" w:rsidP="00746927">
      <w:pPr>
        <w:pStyle w:val="ListParagraph"/>
        <w:numPr>
          <w:ilvl w:val="0"/>
          <w:numId w:val="12"/>
        </w:numPr>
        <w:rPr>
          <w:rFonts w:ascii="Georgia" w:hAnsi="Georgia"/>
          <w:sz w:val="24"/>
          <w:szCs w:val="24"/>
        </w:rPr>
      </w:pPr>
      <w:r>
        <w:rPr>
          <w:rFonts w:ascii="Georgia" w:hAnsi="Georgia"/>
          <w:sz w:val="24"/>
          <w:szCs w:val="24"/>
        </w:rPr>
        <w:t xml:space="preserve">Probability of success </w:t>
      </w:r>
      <w:r w:rsidRPr="00746927">
        <w:rPr>
          <w:rFonts w:ascii="Georgia" w:hAnsi="Georgia"/>
          <w:position w:val="-10"/>
          <w:sz w:val="24"/>
          <w:szCs w:val="24"/>
        </w:rPr>
        <w:object w:dxaOrig="240" w:dyaOrig="260">
          <v:shape id="_x0000_i1127" type="#_x0000_t75" style="width:12pt;height:12.75pt" o:ole="">
            <v:imagedata r:id="rId191" o:title=""/>
          </v:shape>
          <o:OLEObject Type="Embed" ProgID="Equation.DSMT4" ShapeID="_x0000_i1127" DrawAspect="Content" ObjectID="_1537436135" r:id="rId192"/>
        </w:object>
      </w:r>
      <w:r>
        <w:rPr>
          <w:rFonts w:ascii="Georgia" w:hAnsi="Georgia"/>
          <w:sz w:val="24"/>
          <w:szCs w:val="24"/>
        </w:rPr>
        <w:t xml:space="preserve"> remains the same for each trial.</w:t>
      </w:r>
    </w:p>
    <w:p w:rsidR="00746927" w:rsidRDefault="00746927" w:rsidP="00746927">
      <w:pPr>
        <w:pStyle w:val="ListParagraph"/>
        <w:numPr>
          <w:ilvl w:val="0"/>
          <w:numId w:val="12"/>
        </w:numPr>
        <w:rPr>
          <w:rFonts w:ascii="Georgia" w:hAnsi="Georgia"/>
          <w:sz w:val="24"/>
          <w:szCs w:val="24"/>
        </w:rPr>
      </w:pPr>
      <w:r>
        <w:rPr>
          <w:rFonts w:ascii="Georgia" w:hAnsi="Georgia"/>
          <w:sz w:val="24"/>
          <w:szCs w:val="24"/>
        </w:rPr>
        <w:t>Trials are independent.</w:t>
      </w:r>
    </w:p>
    <w:p w:rsidR="00746927" w:rsidRDefault="00746927" w:rsidP="00746927">
      <w:pPr>
        <w:pStyle w:val="ListParagraph"/>
        <w:numPr>
          <w:ilvl w:val="0"/>
          <w:numId w:val="12"/>
        </w:numPr>
        <w:rPr>
          <w:rFonts w:ascii="Georgia" w:hAnsi="Georgia"/>
          <w:sz w:val="24"/>
          <w:szCs w:val="24"/>
        </w:rPr>
      </w:pPr>
      <w:r>
        <w:rPr>
          <w:rFonts w:ascii="Georgia" w:hAnsi="Georgia"/>
          <w:sz w:val="24"/>
          <w:szCs w:val="24"/>
        </w:rPr>
        <w:t xml:space="preserve">The variable of interest is the number of </w:t>
      </w:r>
      <w:r w:rsidR="00E964BC">
        <w:rPr>
          <w:rFonts w:ascii="Georgia" w:hAnsi="Georgia"/>
          <w:sz w:val="24"/>
          <w:szCs w:val="24"/>
        </w:rPr>
        <w:t>trial</w:t>
      </w:r>
      <w:r>
        <w:rPr>
          <w:rFonts w:ascii="Georgia" w:hAnsi="Georgia"/>
          <w:sz w:val="24"/>
          <w:szCs w:val="24"/>
        </w:rPr>
        <w:t xml:space="preserve">s </w:t>
      </w:r>
      <w:r w:rsidR="00E964BC">
        <w:rPr>
          <w:rFonts w:ascii="Georgia" w:hAnsi="Georgia"/>
          <w:sz w:val="24"/>
          <w:szCs w:val="24"/>
        </w:rPr>
        <w:t>before</w:t>
      </w:r>
      <w:r>
        <w:rPr>
          <w:rFonts w:ascii="Georgia" w:hAnsi="Georgia"/>
          <w:sz w:val="24"/>
          <w:szCs w:val="24"/>
        </w:rPr>
        <w:t xml:space="preserve"> the first success.</w:t>
      </w:r>
    </w:p>
    <w:p w:rsidR="00746927" w:rsidRDefault="00E964BC" w:rsidP="00746927">
      <w:pPr>
        <w:rPr>
          <w:rFonts w:ascii="Georgia" w:hAnsi="Georgia"/>
          <w:sz w:val="24"/>
          <w:szCs w:val="24"/>
        </w:rPr>
      </w:pPr>
      <w:r>
        <w:rPr>
          <w:rFonts w:ascii="Georgia" w:hAnsi="Georgia"/>
          <w:sz w:val="24"/>
          <w:szCs w:val="24"/>
        </w:rPr>
        <w:t>The possible values of the geometric random variable are all of the non-negative integers, that is, 0, 1, 2, and so on.</w:t>
      </w:r>
    </w:p>
    <w:p w:rsidR="00E964BC" w:rsidRDefault="00E964BC" w:rsidP="00746927">
      <w:pPr>
        <w:rPr>
          <w:rFonts w:ascii="Georgia" w:hAnsi="Georgia"/>
          <w:sz w:val="24"/>
          <w:szCs w:val="24"/>
        </w:rPr>
      </w:pPr>
      <w:r>
        <w:rPr>
          <w:rFonts w:ascii="Georgia" w:hAnsi="Georgia"/>
          <w:sz w:val="24"/>
          <w:szCs w:val="24"/>
        </w:rPr>
        <w:t>The probability mass function of geometric distribution is:</w:t>
      </w:r>
    </w:p>
    <w:p w:rsidR="00E964BC" w:rsidRDefault="00E964BC" w:rsidP="00746927">
      <w:pPr>
        <w:rPr>
          <w:rFonts w:ascii="Georgia" w:hAnsi="Georgia"/>
          <w:sz w:val="24"/>
          <w:szCs w:val="24"/>
        </w:rPr>
      </w:pPr>
      <w:r>
        <w:rPr>
          <w:rFonts w:ascii="Georgia" w:hAnsi="Georgia"/>
          <w:sz w:val="24"/>
          <w:szCs w:val="24"/>
        </w:rPr>
        <w:lastRenderedPageBreak/>
        <w:tab/>
      </w:r>
      <w:r w:rsidRPr="00E964BC">
        <w:rPr>
          <w:rFonts w:ascii="Georgia" w:hAnsi="Georgia"/>
          <w:position w:val="-14"/>
          <w:sz w:val="24"/>
          <w:szCs w:val="24"/>
        </w:rPr>
        <w:object w:dxaOrig="1180" w:dyaOrig="400">
          <v:shape id="_x0000_i1128" type="#_x0000_t75" style="width:59.25pt;height:20.25pt" o:ole="">
            <v:imagedata r:id="rId193" o:title=""/>
          </v:shape>
          <o:OLEObject Type="Embed" ProgID="Equation.DSMT4" ShapeID="_x0000_i1128" DrawAspect="Content" ObjectID="_1537436136" r:id="rId194"/>
        </w:object>
      </w:r>
      <w:r>
        <w:rPr>
          <w:rFonts w:ascii="Georgia" w:hAnsi="Georgia"/>
          <w:sz w:val="24"/>
          <w:szCs w:val="24"/>
        </w:rPr>
        <w:t xml:space="preserve"> </w:t>
      </w:r>
    </w:p>
    <w:p w:rsidR="00E964BC" w:rsidRDefault="00E964BC" w:rsidP="00746927">
      <w:pPr>
        <w:rPr>
          <w:rFonts w:ascii="Georgia" w:hAnsi="Georgia"/>
          <w:sz w:val="24"/>
          <w:szCs w:val="24"/>
        </w:rPr>
      </w:pPr>
      <w:r>
        <w:rPr>
          <w:rFonts w:ascii="Georgia" w:hAnsi="Georgia"/>
          <w:sz w:val="24"/>
          <w:szCs w:val="24"/>
        </w:rPr>
        <w:tab/>
        <w:t>Where:</w:t>
      </w:r>
    </w:p>
    <w:p w:rsidR="00E964BC" w:rsidRDefault="00E964BC" w:rsidP="00746927">
      <w:pPr>
        <w:rPr>
          <w:rFonts w:ascii="Georgia" w:hAnsi="Georgia"/>
          <w:sz w:val="24"/>
          <w:szCs w:val="24"/>
        </w:rPr>
      </w:pPr>
      <w:r>
        <w:rPr>
          <w:rFonts w:ascii="Georgia" w:hAnsi="Georgia"/>
          <w:sz w:val="24"/>
          <w:szCs w:val="24"/>
        </w:rPr>
        <w:tab/>
      </w:r>
      <w:r w:rsidRPr="00746927">
        <w:rPr>
          <w:rFonts w:ascii="Georgia" w:hAnsi="Georgia"/>
          <w:position w:val="-10"/>
          <w:sz w:val="24"/>
          <w:szCs w:val="24"/>
        </w:rPr>
        <w:object w:dxaOrig="240" w:dyaOrig="260">
          <v:shape id="_x0000_i1129" type="#_x0000_t75" style="width:12pt;height:12.75pt" o:ole="">
            <v:imagedata r:id="rId191" o:title=""/>
          </v:shape>
          <o:OLEObject Type="Embed" ProgID="Equation.DSMT4" ShapeID="_x0000_i1129" DrawAspect="Content" ObjectID="_1537436137" r:id="rId195"/>
        </w:object>
      </w:r>
      <w:r>
        <w:rPr>
          <w:rFonts w:ascii="Georgia" w:hAnsi="Georgia"/>
          <w:sz w:val="24"/>
          <w:szCs w:val="24"/>
        </w:rPr>
        <w:t xml:space="preserve"> </w:t>
      </w:r>
      <w:proofErr w:type="gramStart"/>
      <w:r>
        <w:rPr>
          <w:rFonts w:ascii="Georgia" w:hAnsi="Georgia"/>
          <w:sz w:val="24"/>
          <w:szCs w:val="24"/>
        </w:rPr>
        <w:t>is</w:t>
      </w:r>
      <w:proofErr w:type="gramEnd"/>
      <w:r>
        <w:rPr>
          <w:rFonts w:ascii="Georgia" w:hAnsi="Georgia"/>
          <w:sz w:val="24"/>
          <w:szCs w:val="24"/>
        </w:rPr>
        <w:t xml:space="preserve"> the probability of success</w:t>
      </w:r>
    </w:p>
    <w:p w:rsidR="00027529" w:rsidRDefault="00027529" w:rsidP="00746927">
      <w:pPr>
        <w:rPr>
          <w:rFonts w:ascii="Georgia" w:hAnsi="Georgia"/>
          <w:sz w:val="24"/>
          <w:szCs w:val="24"/>
        </w:rPr>
      </w:pPr>
      <w:r>
        <w:rPr>
          <w:rFonts w:ascii="Georgia" w:hAnsi="Georgia"/>
          <w:sz w:val="24"/>
          <w:szCs w:val="24"/>
        </w:rPr>
        <w:tab/>
      </w:r>
      <w:r w:rsidRPr="00027529">
        <w:rPr>
          <w:rFonts w:ascii="Georgia" w:hAnsi="Georgia"/>
          <w:position w:val="-10"/>
          <w:sz w:val="24"/>
          <w:szCs w:val="24"/>
        </w:rPr>
        <w:object w:dxaOrig="880" w:dyaOrig="320">
          <v:shape id="_x0000_i1130" type="#_x0000_t75" style="width:44.25pt;height:15.75pt" o:ole="">
            <v:imagedata r:id="rId196" o:title=""/>
          </v:shape>
          <o:OLEObject Type="Embed" ProgID="Equation.DSMT4" ShapeID="_x0000_i1130" DrawAspect="Content" ObjectID="_1537436138" r:id="rId197"/>
        </w:object>
      </w:r>
      <w:r>
        <w:rPr>
          <w:rFonts w:ascii="Georgia" w:hAnsi="Georgia"/>
          <w:sz w:val="24"/>
          <w:szCs w:val="24"/>
        </w:rPr>
        <w:t xml:space="preserve"> </w:t>
      </w:r>
      <w:proofErr w:type="gramStart"/>
      <w:r>
        <w:rPr>
          <w:rFonts w:ascii="Georgia" w:hAnsi="Georgia"/>
          <w:sz w:val="24"/>
          <w:szCs w:val="24"/>
        </w:rPr>
        <w:t>is</w:t>
      </w:r>
      <w:proofErr w:type="gramEnd"/>
      <w:r>
        <w:rPr>
          <w:rFonts w:ascii="Georgia" w:hAnsi="Georgia"/>
          <w:sz w:val="24"/>
          <w:szCs w:val="24"/>
        </w:rPr>
        <w:t xml:space="preserve"> the probability of failure</w:t>
      </w:r>
    </w:p>
    <w:p w:rsidR="00760732" w:rsidRDefault="00760732" w:rsidP="00746927">
      <w:pPr>
        <w:rPr>
          <w:rFonts w:ascii="Georgia" w:hAnsi="Georgia"/>
          <w:sz w:val="24"/>
          <w:szCs w:val="24"/>
        </w:rPr>
      </w:pPr>
      <w:r>
        <w:rPr>
          <w:rFonts w:ascii="Georgia" w:hAnsi="Georgia"/>
          <w:sz w:val="24"/>
          <w:szCs w:val="24"/>
        </w:rPr>
        <w:t>Let us try and understand how to verify a geometric setting:</w:t>
      </w:r>
    </w:p>
    <w:p w:rsidR="00BA66B8" w:rsidRDefault="00BA66B8" w:rsidP="00746927">
      <w:pPr>
        <w:rPr>
          <w:rFonts w:ascii="Georgia" w:hAnsi="Georgia"/>
          <w:sz w:val="24"/>
          <w:szCs w:val="24"/>
        </w:rPr>
      </w:pPr>
      <w:r>
        <w:rPr>
          <w:rFonts w:ascii="Georgia" w:hAnsi="Georgia"/>
          <w:sz w:val="24"/>
          <w:szCs w:val="24"/>
        </w:rPr>
        <w:t xml:space="preserve">Consider an experiment of rolling a die. The event of interest is rolling a 3 (success). The random variable </w:t>
      </w:r>
      <w:r w:rsidRPr="00BA66B8">
        <w:rPr>
          <w:rFonts w:ascii="Georgia" w:hAnsi="Georgia"/>
          <w:position w:val="-4"/>
          <w:sz w:val="24"/>
          <w:szCs w:val="24"/>
        </w:rPr>
        <w:object w:dxaOrig="279" w:dyaOrig="260">
          <v:shape id="_x0000_i1131" type="#_x0000_t75" style="width:14.25pt;height:12.75pt" o:ole="">
            <v:imagedata r:id="rId198" o:title=""/>
          </v:shape>
          <o:OLEObject Type="Embed" ProgID="Equation.DSMT4" ShapeID="_x0000_i1131" DrawAspect="Content" ObjectID="_1537436139" r:id="rId199"/>
        </w:object>
      </w:r>
      <w:r>
        <w:rPr>
          <w:rFonts w:ascii="Georgia" w:hAnsi="Georgia"/>
          <w:sz w:val="24"/>
          <w:szCs w:val="24"/>
        </w:rPr>
        <w:t xml:space="preserve"> is defined as the number of trials until a 3 occurs. </w:t>
      </w:r>
    </w:p>
    <w:p w:rsidR="00760732" w:rsidRDefault="00760732" w:rsidP="00746927">
      <w:pPr>
        <w:rPr>
          <w:rFonts w:ascii="Georgia" w:hAnsi="Georgia"/>
          <w:sz w:val="24"/>
          <w:szCs w:val="24"/>
        </w:rPr>
      </w:pPr>
      <w:r>
        <w:rPr>
          <w:rFonts w:ascii="Georgia" w:hAnsi="Georgia"/>
          <w:sz w:val="24"/>
          <w:szCs w:val="24"/>
        </w:rPr>
        <w:t xml:space="preserve">To verify that this is a geometric setting note that rolling a 3 will represent a success, and rolling any other number will represent a failure. The probability of rolling a 3 on each roll </w:t>
      </w:r>
      <w:proofErr w:type="gramStart"/>
      <w:r>
        <w:rPr>
          <w:rFonts w:ascii="Georgia" w:hAnsi="Georgia"/>
          <w:sz w:val="24"/>
          <w:szCs w:val="24"/>
        </w:rPr>
        <w:t xml:space="preserve">is </w:t>
      </w:r>
      <w:proofErr w:type="gramEnd"/>
      <w:r w:rsidRPr="00760732">
        <w:rPr>
          <w:rFonts w:ascii="Georgia" w:hAnsi="Georgia"/>
          <w:position w:val="-24"/>
          <w:sz w:val="24"/>
          <w:szCs w:val="24"/>
        </w:rPr>
        <w:object w:dxaOrig="220" w:dyaOrig="620">
          <v:shape id="_x0000_i1132" type="#_x0000_t75" style="width:11.25pt;height:30.75pt" o:ole="">
            <v:imagedata r:id="rId200" o:title=""/>
          </v:shape>
          <o:OLEObject Type="Embed" ProgID="Equation.DSMT4" ShapeID="_x0000_i1132" DrawAspect="Content" ObjectID="_1537436140" r:id="rId201"/>
        </w:object>
      </w:r>
      <w:r>
        <w:rPr>
          <w:rFonts w:ascii="Georgia" w:hAnsi="Georgia"/>
          <w:sz w:val="24"/>
          <w:szCs w:val="24"/>
        </w:rPr>
        <w:t>, which is same for each trial. The trials are independent.</w:t>
      </w:r>
      <w:r w:rsidR="00D07883">
        <w:rPr>
          <w:rFonts w:ascii="Georgia" w:hAnsi="Georgia"/>
          <w:sz w:val="24"/>
          <w:szCs w:val="24"/>
        </w:rPr>
        <w:t xml:space="preserve"> A trial consists of rolling the die once. We roll the die until a 3 appears. </w:t>
      </w:r>
      <w:r>
        <w:rPr>
          <w:rFonts w:ascii="Georgia" w:hAnsi="Georgia"/>
          <w:sz w:val="24"/>
          <w:szCs w:val="24"/>
        </w:rPr>
        <w:t>Since all of the requirements are satisfied, this experiment describes a geometric setting.</w:t>
      </w:r>
    </w:p>
    <w:p w:rsidR="00EA692F" w:rsidRDefault="00EA692F" w:rsidP="00746927">
      <w:pPr>
        <w:rPr>
          <w:rFonts w:ascii="Georgia" w:hAnsi="Georgia"/>
          <w:sz w:val="24"/>
          <w:szCs w:val="24"/>
        </w:rPr>
      </w:pPr>
      <w:r>
        <w:rPr>
          <w:rFonts w:ascii="Georgia" w:hAnsi="Georgia"/>
          <w:sz w:val="24"/>
          <w:szCs w:val="24"/>
        </w:rPr>
        <w:t>____________________________________________________________</w:t>
      </w:r>
    </w:p>
    <w:p w:rsidR="00442F34" w:rsidRDefault="00AD01BC" w:rsidP="00746927">
      <w:pPr>
        <w:rPr>
          <w:rFonts w:ascii="Georgia" w:hAnsi="Georgia"/>
          <w:sz w:val="24"/>
          <w:szCs w:val="24"/>
        </w:rPr>
      </w:pPr>
      <w:r>
        <w:rPr>
          <w:rFonts w:ascii="Georgia" w:hAnsi="Georgia"/>
          <w:sz w:val="24"/>
          <w:szCs w:val="24"/>
        </w:rPr>
        <w:t>Law of Large Numbers</w:t>
      </w:r>
    </w:p>
    <w:p w:rsidR="00322C4C" w:rsidRPr="00322C4C" w:rsidRDefault="00AD01BC" w:rsidP="00322C4C">
      <w:pPr>
        <w:pStyle w:val="md-content-block"/>
        <w:shd w:val="clear" w:color="auto" w:fill="FFFFFF"/>
        <w:spacing w:before="0" w:after="0"/>
        <w:textAlignment w:val="baseline"/>
        <w:rPr>
          <w:rFonts w:ascii="Georgia" w:hAnsi="Georgia" w:cs="Arial"/>
          <w:color w:val="000000"/>
        </w:rPr>
      </w:pPr>
      <w:r w:rsidRPr="00AD01BC">
        <w:rPr>
          <w:rFonts w:ascii="Georgia" w:hAnsi="Georgia" w:cs="Arial"/>
          <w:color w:val="000000"/>
          <w:shd w:val="clear" w:color="auto" w:fill="FFFFFF"/>
        </w:rPr>
        <w:t>The relative frequency interpretation of probability is that if an experiment is repeated a large number of times under identical conditions and independently, then the relative frequency with which an event</w:t>
      </w:r>
      <w:r w:rsidRPr="00AD01BC">
        <w:rPr>
          <w:rStyle w:val="apple-converted-space"/>
          <w:rFonts w:ascii="Georgia" w:hAnsi="Georgia" w:cs="Arial"/>
          <w:color w:val="000000"/>
          <w:shd w:val="clear" w:color="auto" w:fill="FFFFFF"/>
        </w:rPr>
        <w:t> </w:t>
      </w:r>
      <w:r w:rsidRPr="00AD01BC">
        <w:rPr>
          <w:rStyle w:val="Emphasis"/>
          <w:rFonts w:ascii="Georgia" w:hAnsi="Georgia" w:cs="Arial"/>
          <w:color w:val="000000"/>
          <w:bdr w:val="none" w:sz="0" w:space="0" w:color="auto" w:frame="1"/>
          <w:shd w:val="clear" w:color="auto" w:fill="FFFFFF"/>
        </w:rPr>
        <w:t>A</w:t>
      </w:r>
      <w:r w:rsidRPr="00AD01BC">
        <w:rPr>
          <w:rStyle w:val="apple-converted-space"/>
          <w:rFonts w:ascii="Georgia" w:hAnsi="Georgia" w:cs="Arial"/>
          <w:color w:val="000000"/>
          <w:shd w:val="clear" w:color="auto" w:fill="FFFFFF"/>
        </w:rPr>
        <w:t> </w:t>
      </w:r>
      <w:r w:rsidRPr="00AD01BC">
        <w:rPr>
          <w:rFonts w:ascii="Georgia" w:hAnsi="Georgia" w:cs="Arial"/>
          <w:color w:val="000000"/>
          <w:shd w:val="clear" w:color="auto" w:fill="FFFFFF"/>
        </w:rPr>
        <w:t>actually occurs and the probability of</w:t>
      </w:r>
      <w:r w:rsidRPr="00AD01BC">
        <w:rPr>
          <w:rStyle w:val="apple-converted-space"/>
          <w:rFonts w:ascii="Georgia" w:hAnsi="Georgia" w:cs="Arial"/>
          <w:color w:val="000000"/>
          <w:shd w:val="clear" w:color="auto" w:fill="FFFFFF"/>
        </w:rPr>
        <w:t> </w:t>
      </w:r>
      <w:r w:rsidRPr="00AD01BC">
        <w:rPr>
          <w:rStyle w:val="Emphasis"/>
          <w:rFonts w:ascii="Georgia" w:hAnsi="Georgia" w:cs="Arial"/>
          <w:color w:val="000000"/>
          <w:bdr w:val="none" w:sz="0" w:space="0" w:color="auto" w:frame="1"/>
          <w:shd w:val="clear" w:color="auto" w:fill="FFFFFF"/>
        </w:rPr>
        <w:t>A</w:t>
      </w:r>
      <w:r w:rsidRPr="00AD01BC">
        <w:rPr>
          <w:rStyle w:val="apple-converted-space"/>
          <w:rFonts w:ascii="Georgia" w:hAnsi="Georgia" w:cs="Arial"/>
          <w:color w:val="000000"/>
          <w:shd w:val="clear" w:color="auto" w:fill="FFFFFF"/>
        </w:rPr>
        <w:t> </w:t>
      </w:r>
      <w:r w:rsidRPr="00AD01BC">
        <w:rPr>
          <w:rFonts w:ascii="Georgia" w:hAnsi="Georgia" w:cs="Arial"/>
          <w:color w:val="000000"/>
          <w:shd w:val="clear" w:color="auto" w:fill="FFFFFF"/>
        </w:rPr>
        <w:t xml:space="preserve">should be approximately the same. </w:t>
      </w:r>
      <w:r w:rsidR="00322C4C">
        <w:rPr>
          <w:rFonts w:ascii="Georgia" w:hAnsi="Georgia" w:cs="Arial"/>
          <w:color w:val="000000"/>
          <w:shd w:val="clear" w:color="auto" w:fill="FFFFFF"/>
        </w:rPr>
        <w:t>In Statistics</w:t>
      </w:r>
      <w:r w:rsidRPr="00AD01BC">
        <w:rPr>
          <w:rFonts w:ascii="Georgia" w:hAnsi="Georgia" w:cs="Arial"/>
          <w:color w:val="000000"/>
          <w:shd w:val="clear" w:color="auto" w:fill="FFFFFF"/>
        </w:rPr>
        <w:t xml:space="preserve"> this interpretation is </w:t>
      </w:r>
      <w:r w:rsidR="00322C4C">
        <w:rPr>
          <w:rFonts w:ascii="Georgia" w:hAnsi="Georgia" w:cs="Arial"/>
          <w:color w:val="000000"/>
          <w:shd w:val="clear" w:color="auto" w:fill="FFFFFF"/>
        </w:rPr>
        <w:t xml:space="preserve">termed as </w:t>
      </w:r>
      <w:r w:rsidRPr="00AD01BC">
        <w:rPr>
          <w:rFonts w:ascii="Georgia" w:hAnsi="Georgia" w:cs="Arial"/>
          <w:color w:val="000000"/>
          <w:shd w:val="clear" w:color="auto" w:fill="FFFFFF"/>
        </w:rPr>
        <w:t>the</w:t>
      </w:r>
      <w:r w:rsidRPr="00AD01BC">
        <w:rPr>
          <w:rStyle w:val="apple-converted-space"/>
          <w:rFonts w:ascii="Georgia" w:hAnsi="Georgia" w:cs="Arial"/>
          <w:color w:val="000000"/>
          <w:shd w:val="clear" w:color="auto" w:fill="FFFFFF"/>
        </w:rPr>
        <w:t> </w:t>
      </w:r>
      <w:hyperlink r:id="rId202" w:history="1">
        <w:r w:rsidRPr="00AD01BC">
          <w:rPr>
            <w:rStyle w:val="Hyperlink"/>
            <w:rFonts w:ascii="Georgia" w:hAnsi="Georgia" w:cs="Arial"/>
            <w:color w:val="106596"/>
            <w:bdr w:val="none" w:sz="0" w:space="0" w:color="auto" w:frame="1"/>
          </w:rPr>
          <w:t>law of large numbers</w:t>
        </w:r>
      </w:hyperlink>
      <w:r w:rsidRPr="00AD01BC">
        <w:rPr>
          <w:rFonts w:ascii="Georgia" w:hAnsi="Georgia" w:cs="Arial"/>
          <w:color w:val="000000"/>
          <w:shd w:val="clear" w:color="auto" w:fill="FFFFFF"/>
        </w:rPr>
        <w:t>. This theorem says that if</w:t>
      </w:r>
      <w:r w:rsidRPr="00AD01BC">
        <w:rPr>
          <w:rStyle w:val="apple-converted-space"/>
          <w:rFonts w:ascii="Georgia" w:hAnsi="Georgia" w:cs="Arial"/>
          <w:color w:val="000000"/>
          <w:shd w:val="clear" w:color="auto" w:fill="FFFFFF"/>
        </w:rPr>
        <w:t> </w:t>
      </w:r>
      <w:r w:rsidRPr="00AD01BC">
        <w:rPr>
          <w:rStyle w:val="Emphasis"/>
          <w:rFonts w:ascii="Georgia" w:hAnsi="Georgia" w:cs="Arial"/>
          <w:color w:val="000000"/>
          <w:bdr w:val="none" w:sz="0" w:space="0" w:color="auto" w:frame="1"/>
          <w:shd w:val="clear" w:color="auto" w:fill="FFFFFF"/>
        </w:rPr>
        <w:t>X</w:t>
      </w:r>
      <w:r w:rsidRPr="00AD01BC">
        <w:rPr>
          <w:rFonts w:ascii="Georgia" w:hAnsi="Georgia" w:cs="Arial"/>
          <w:color w:val="000000"/>
          <w:bdr w:val="none" w:sz="0" w:space="0" w:color="auto" w:frame="1"/>
          <w:shd w:val="clear" w:color="auto" w:fill="FFFFFF"/>
          <w:vertAlign w:val="subscript"/>
        </w:rPr>
        <w:t>1</w:t>
      </w:r>
      <w:r w:rsidRPr="00AD01BC">
        <w:rPr>
          <w:rFonts w:ascii="Georgia" w:hAnsi="Georgia" w:cs="Arial"/>
          <w:color w:val="000000"/>
          <w:shd w:val="clear" w:color="auto" w:fill="FFFFFF"/>
        </w:rPr>
        <w:t>,</w:t>
      </w:r>
      <w:r w:rsidRPr="00AD01BC">
        <w:rPr>
          <w:rStyle w:val="apple-converted-space"/>
          <w:rFonts w:ascii="Georgia" w:hAnsi="Georgia" w:cs="Arial"/>
          <w:color w:val="000000"/>
          <w:shd w:val="clear" w:color="auto" w:fill="FFFFFF"/>
        </w:rPr>
        <w:t> </w:t>
      </w:r>
      <w:r w:rsidRPr="00AD01BC">
        <w:rPr>
          <w:rStyle w:val="Emphasis"/>
          <w:rFonts w:ascii="Georgia" w:hAnsi="Georgia" w:cs="Arial"/>
          <w:color w:val="000000"/>
          <w:bdr w:val="none" w:sz="0" w:space="0" w:color="auto" w:frame="1"/>
          <w:shd w:val="clear" w:color="auto" w:fill="FFFFFF"/>
        </w:rPr>
        <w:t>X</w:t>
      </w:r>
      <w:r w:rsidRPr="00AD01BC">
        <w:rPr>
          <w:rFonts w:ascii="Georgia" w:hAnsi="Georgia" w:cs="Arial"/>
          <w:color w:val="000000"/>
          <w:bdr w:val="none" w:sz="0" w:space="0" w:color="auto" w:frame="1"/>
          <w:shd w:val="clear" w:color="auto" w:fill="FFFFFF"/>
          <w:vertAlign w:val="subscript"/>
        </w:rPr>
        <w:t>2</w:t>
      </w:r>
      <w:r w:rsidRPr="00AD01BC">
        <w:rPr>
          <w:rFonts w:ascii="Georgia" w:hAnsi="Georgia" w:cs="Arial"/>
          <w:color w:val="000000"/>
          <w:shd w:val="clear" w:color="auto" w:fill="FFFFFF"/>
        </w:rPr>
        <w:t>,…,</w:t>
      </w:r>
      <w:r w:rsidRPr="00AD01BC">
        <w:rPr>
          <w:rStyle w:val="apple-converted-space"/>
          <w:rFonts w:ascii="Georgia" w:hAnsi="Georgia" w:cs="Arial"/>
          <w:color w:val="000000"/>
          <w:shd w:val="clear" w:color="auto" w:fill="FFFFFF"/>
        </w:rPr>
        <w:t> </w:t>
      </w:r>
      <w:r w:rsidRPr="00AD01BC">
        <w:rPr>
          <w:rStyle w:val="Emphasis"/>
          <w:rFonts w:ascii="Georgia" w:hAnsi="Georgia" w:cs="Arial"/>
          <w:color w:val="000000"/>
          <w:bdr w:val="none" w:sz="0" w:space="0" w:color="auto" w:frame="1"/>
          <w:shd w:val="clear" w:color="auto" w:fill="FFFFFF"/>
        </w:rPr>
        <w:t>X</w:t>
      </w:r>
      <w:r w:rsidRPr="00AD01BC">
        <w:rPr>
          <w:rStyle w:val="Emphasis"/>
          <w:rFonts w:ascii="Georgia" w:hAnsi="Georgia" w:cs="Arial"/>
          <w:color w:val="000000"/>
          <w:bdr w:val="none" w:sz="0" w:space="0" w:color="auto" w:frame="1"/>
        </w:rPr>
        <w:t>n</w:t>
      </w:r>
      <w:r w:rsidRPr="00AD01BC">
        <w:rPr>
          <w:rStyle w:val="apple-converted-space"/>
          <w:rFonts w:ascii="Georgia" w:hAnsi="Georgia" w:cs="Arial"/>
          <w:color w:val="000000"/>
          <w:shd w:val="clear" w:color="auto" w:fill="FFFFFF"/>
        </w:rPr>
        <w:t> </w:t>
      </w:r>
      <w:r w:rsidRPr="00AD01BC">
        <w:rPr>
          <w:rFonts w:ascii="Georgia" w:hAnsi="Georgia" w:cs="Arial"/>
          <w:color w:val="000000"/>
          <w:shd w:val="clear" w:color="auto" w:fill="FFFFFF"/>
        </w:rPr>
        <w:t xml:space="preserve">are independent random variables having a common distribution with mean μ, then for any number ε &gt; 0, no </w:t>
      </w:r>
      <w:r w:rsidR="00322C4C" w:rsidRPr="00322C4C">
        <w:rPr>
          <w:rFonts w:ascii="Georgia" w:hAnsi="Georgia" w:cs="Arial"/>
          <w:color w:val="000000"/>
        </w:rPr>
        <w:t>matter how small, as </w:t>
      </w:r>
      <w:r w:rsidR="00322C4C" w:rsidRPr="00322C4C">
        <w:rPr>
          <w:rFonts w:ascii="Georgia" w:hAnsi="Georgia" w:cs="Arial"/>
          <w:i/>
          <w:iCs/>
          <w:color w:val="000000"/>
          <w:bdr w:val="none" w:sz="0" w:space="0" w:color="auto" w:frame="1"/>
        </w:rPr>
        <w:t>n</w:t>
      </w:r>
      <w:r w:rsidR="00322C4C" w:rsidRPr="00322C4C">
        <w:rPr>
          <w:rFonts w:ascii="Georgia" w:hAnsi="Georgia" w:cs="Arial"/>
          <w:color w:val="000000"/>
        </w:rPr>
        <w:t> </w:t>
      </w:r>
      <w:r w:rsidR="00322C4C" w:rsidRPr="00322C4C">
        <w:rPr>
          <w:color w:val="000000"/>
        </w:rPr>
        <w:t>→</w:t>
      </w:r>
      <w:r w:rsidR="00322C4C" w:rsidRPr="00322C4C">
        <w:rPr>
          <w:rFonts w:ascii="Georgia" w:hAnsi="Georgia" w:cs="Arial"/>
          <w:color w:val="000000"/>
        </w:rPr>
        <w:t xml:space="preserve"> </w:t>
      </w:r>
      <w:r w:rsidR="00322C4C" w:rsidRPr="00322C4C">
        <w:rPr>
          <w:rFonts w:ascii="Georgia" w:hAnsi="Georgia" w:cs="Georgia"/>
          <w:color w:val="000000"/>
        </w:rPr>
        <w:t>∞</w:t>
      </w:r>
      <w:r w:rsidR="00322C4C" w:rsidRPr="00322C4C">
        <w:rPr>
          <w:rFonts w:ascii="Georgia" w:hAnsi="Georgia" w:cs="Arial"/>
          <w:color w:val="000000"/>
        </w:rPr>
        <w:t>,</w:t>
      </w:r>
    </w:p>
    <w:p w:rsidR="00322C4C" w:rsidRPr="00322C4C" w:rsidRDefault="00322C4C" w:rsidP="00322C4C">
      <w:pPr>
        <w:shd w:val="clear" w:color="auto" w:fill="FFFFFF"/>
        <w:spacing w:before="100" w:beforeAutospacing="1" w:after="100" w:afterAutospacing="1" w:line="240" w:lineRule="auto"/>
        <w:ind w:firstLine="720"/>
        <w:textAlignment w:val="baseline"/>
        <w:rPr>
          <w:rFonts w:ascii="Georgia" w:eastAsia="Times New Roman" w:hAnsi="Georgia" w:cs="Arial"/>
          <w:color w:val="000000"/>
          <w:sz w:val="24"/>
          <w:szCs w:val="24"/>
        </w:rPr>
      </w:pPr>
      <w:r w:rsidRPr="00322C4C">
        <w:rPr>
          <w:rFonts w:ascii="Georgia" w:eastAsia="Times New Roman" w:hAnsi="Georgia" w:cs="Arial"/>
          <w:color w:val="000000"/>
          <w:position w:val="-30"/>
          <w:sz w:val="24"/>
          <w:szCs w:val="24"/>
        </w:rPr>
        <w:object w:dxaOrig="2940" w:dyaOrig="720">
          <v:shape id="_x0000_i1133" type="#_x0000_t75" style="width:147pt;height:36pt" o:ole="">
            <v:imagedata r:id="rId203" o:title=""/>
          </v:shape>
          <o:OLEObject Type="Embed" ProgID="Equation.DSMT4" ShapeID="_x0000_i1133" DrawAspect="Content" ObjectID="_1537436141" r:id="rId204"/>
        </w:object>
      </w:r>
      <w:r>
        <w:rPr>
          <w:rFonts w:ascii="Georgia" w:eastAsia="Times New Roman" w:hAnsi="Georgia" w:cs="Arial"/>
          <w:color w:val="000000"/>
          <w:sz w:val="24"/>
          <w:szCs w:val="24"/>
        </w:rPr>
        <w:t xml:space="preserve"> </w:t>
      </w:r>
    </w:p>
    <w:p w:rsidR="00322C4C" w:rsidRPr="00322C4C" w:rsidRDefault="00322C4C" w:rsidP="00322C4C">
      <w:pPr>
        <w:shd w:val="clear" w:color="auto" w:fill="FFFFFF"/>
        <w:spacing w:beforeAutospacing="1" w:after="0" w:afterAutospacing="1" w:line="240" w:lineRule="auto"/>
        <w:textAlignment w:val="baseline"/>
        <w:rPr>
          <w:rFonts w:ascii="Arial" w:eastAsia="Times New Roman" w:hAnsi="Arial" w:cs="Arial"/>
          <w:color w:val="000000"/>
          <w:sz w:val="27"/>
          <w:szCs w:val="27"/>
        </w:rPr>
      </w:pPr>
      <w:r w:rsidRPr="00322C4C">
        <w:rPr>
          <w:rFonts w:ascii="Georgia" w:eastAsia="Times New Roman" w:hAnsi="Georgia" w:cs="Arial"/>
          <w:color w:val="000000"/>
          <w:sz w:val="24"/>
          <w:szCs w:val="24"/>
        </w:rPr>
        <w:t xml:space="preserve">The law of large numbers was first proved by </w:t>
      </w:r>
      <w:proofErr w:type="spellStart"/>
      <w:r w:rsidRPr="00322C4C">
        <w:rPr>
          <w:rFonts w:ascii="Georgia" w:eastAsia="Times New Roman" w:hAnsi="Georgia" w:cs="Arial"/>
          <w:color w:val="000000"/>
          <w:sz w:val="24"/>
          <w:szCs w:val="24"/>
        </w:rPr>
        <w:t>Jakob</w:t>
      </w:r>
      <w:proofErr w:type="spellEnd"/>
      <w:r w:rsidRPr="00322C4C">
        <w:rPr>
          <w:rFonts w:ascii="Georgia" w:eastAsia="Times New Roman" w:hAnsi="Georgia" w:cs="Arial"/>
          <w:color w:val="000000"/>
          <w:sz w:val="24"/>
          <w:szCs w:val="24"/>
        </w:rPr>
        <w:t xml:space="preserve"> Bernoulli in the special case where </w:t>
      </w:r>
      <w:r w:rsidR="007E751F" w:rsidRPr="007E751F">
        <w:rPr>
          <w:rFonts w:ascii="Georgia" w:eastAsia="Times New Roman" w:hAnsi="Georgia" w:cs="Arial"/>
          <w:color w:val="000000"/>
          <w:position w:val="-12"/>
          <w:sz w:val="24"/>
          <w:szCs w:val="24"/>
        </w:rPr>
        <w:object w:dxaOrig="300" w:dyaOrig="360">
          <v:shape id="_x0000_i1134" type="#_x0000_t75" style="width:15pt;height:18pt" o:ole="">
            <v:imagedata r:id="rId205" o:title=""/>
          </v:shape>
          <o:OLEObject Type="Embed" ProgID="Equation.DSMT4" ShapeID="_x0000_i1134" DrawAspect="Content" ObjectID="_1537436142" r:id="rId206"/>
        </w:object>
      </w:r>
      <w:proofErr w:type="gramStart"/>
      <w:r w:rsidR="007E751F">
        <w:rPr>
          <w:rFonts w:ascii="Georgia" w:eastAsia="Times New Roman" w:hAnsi="Georgia" w:cs="Arial"/>
          <w:color w:val="000000"/>
          <w:sz w:val="24"/>
          <w:szCs w:val="24"/>
        </w:rPr>
        <w:t xml:space="preserve"> </w:t>
      </w:r>
      <w:r w:rsidR="00E64DB3">
        <w:rPr>
          <w:rFonts w:ascii="Georgia" w:eastAsia="Times New Roman" w:hAnsi="Georgia" w:cs="Arial"/>
          <w:color w:val="000000"/>
          <w:sz w:val="24"/>
          <w:szCs w:val="24"/>
        </w:rPr>
        <w:t>is 1 o</w:t>
      </w:r>
      <w:r w:rsidRPr="00322C4C">
        <w:rPr>
          <w:rFonts w:ascii="Georgia" w:eastAsia="Times New Roman" w:hAnsi="Georgia" w:cs="Arial"/>
          <w:color w:val="000000"/>
          <w:sz w:val="24"/>
          <w:szCs w:val="24"/>
        </w:rPr>
        <w:t>r</w:t>
      </w:r>
      <w:r w:rsidR="00E64DB3">
        <w:rPr>
          <w:rFonts w:ascii="Georgia" w:eastAsia="Times New Roman" w:hAnsi="Georgia" w:cs="Arial"/>
          <w:color w:val="000000"/>
          <w:sz w:val="24"/>
          <w:szCs w:val="24"/>
        </w:rPr>
        <w:t xml:space="preserve"> </w:t>
      </w:r>
      <w:r w:rsidRPr="00322C4C">
        <w:rPr>
          <w:rFonts w:ascii="Georgia" w:eastAsia="Times New Roman" w:hAnsi="Georgia" w:cs="Arial"/>
          <w:color w:val="000000"/>
          <w:sz w:val="24"/>
          <w:szCs w:val="24"/>
        </w:rPr>
        <w:t>0</w:t>
      </w:r>
      <w:proofErr w:type="gramEnd"/>
      <w:r w:rsidRPr="00322C4C">
        <w:rPr>
          <w:rFonts w:ascii="Georgia" w:eastAsia="Times New Roman" w:hAnsi="Georgia" w:cs="Arial"/>
          <w:color w:val="000000"/>
          <w:sz w:val="24"/>
          <w:szCs w:val="24"/>
        </w:rPr>
        <w:t xml:space="preserve"> according as the </w:t>
      </w:r>
      <w:proofErr w:type="spellStart"/>
      <w:r w:rsidRPr="00322C4C">
        <w:rPr>
          <w:rFonts w:ascii="Georgia" w:eastAsia="Times New Roman" w:hAnsi="Georgia" w:cs="Arial"/>
          <w:i/>
          <w:iCs/>
          <w:color w:val="000000"/>
          <w:sz w:val="24"/>
          <w:szCs w:val="24"/>
          <w:bdr w:val="none" w:sz="0" w:space="0" w:color="auto" w:frame="1"/>
        </w:rPr>
        <w:t>k</w:t>
      </w:r>
      <w:r w:rsidRPr="00322C4C">
        <w:rPr>
          <w:rFonts w:ascii="Georgia" w:eastAsia="Times New Roman" w:hAnsi="Georgia" w:cs="Arial"/>
          <w:color w:val="000000"/>
          <w:sz w:val="24"/>
          <w:szCs w:val="24"/>
        </w:rPr>
        <w:t>th</w:t>
      </w:r>
      <w:proofErr w:type="spellEnd"/>
      <w:r w:rsidRPr="00322C4C">
        <w:rPr>
          <w:rFonts w:ascii="Georgia" w:eastAsia="Times New Roman" w:hAnsi="Georgia" w:cs="Arial"/>
          <w:color w:val="000000"/>
          <w:sz w:val="24"/>
          <w:szCs w:val="24"/>
        </w:rPr>
        <w:t xml:space="preserve"> draw (with replacement) from an urn containing </w:t>
      </w:r>
      <w:r w:rsidRPr="00322C4C">
        <w:rPr>
          <w:rFonts w:ascii="Georgia" w:eastAsia="Times New Roman" w:hAnsi="Georgia" w:cs="Arial"/>
          <w:i/>
          <w:iCs/>
          <w:color w:val="000000"/>
          <w:sz w:val="24"/>
          <w:szCs w:val="24"/>
          <w:bdr w:val="none" w:sz="0" w:space="0" w:color="auto" w:frame="1"/>
        </w:rPr>
        <w:t>r</w:t>
      </w:r>
      <w:r w:rsidRPr="00322C4C">
        <w:rPr>
          <w:rFonts w:ascii="Georgia" w:eastAsia="Times New Roman" w:hAnsi="Georgia" w:cs="Arial"/>
          <w:color w:val="000000"/>
          <w:sz w:val="24"/>
          <w:szCs w:val="24"/>
        </w:rPr>
        <w:t> red and </w:t>
      </w:r>
      <w:r w:rsidRPr="00322C4C">
        <w:rPr>
          <w:rFonts w:ascii="Georgia" w:eastAsia="Times New Roman" w:hAnsi="Georgia" w:cs="Arial"/>
          <w:i/>
          <w:iCs/>
          <w:color w:val="000000"/>
          <w:sz w:val="24"/>
          <w:szCs w:val="24"/>
          <w:bdr w:val="none" w:sz="0" w:space="0" w:color="auto" w:frame="1"/>
        </w:rPr>
        <w:t>b</w:t>
      </w:r>
      <w:r w:rsidRPr="00322C4C">
        <w:rPr>
          <w:rFonts w:ascii="Georgia" w:eastAsia="Times New Roman" w:hAnsi="Georgia" w:cs="Arial"/>
          <w:color w:val="000000"/>
          <w:sz w:val="24"/>
          <w:szCs w:val="24"/>
        </w:rPr>
        <w:t xml:space="preserve"> black balls is red or black. </w:t>
      </w:r>
      <w:proofErr w:type="gramStart"/>
      <w:r w:rsidRPr="00322C4C">
        <w:rPr>
          <w:rFonts w:ascii="Georgia" w:eastAsia="Times New Roman" w:hAnsi="Georgia" w:cs="Arial"/>
          <w:color w:val="000000"/>
          <w:sz w:val="24"/>
          <w:szCs w:val="24"/>
        </w:rPr>
        <w:t>Then</w:t>
      </w:r>
      <w:r w:rsidR="00E64DB3">
        <w:rPr>
          <w:rFonts w:ascii="Georgia" w:eastAsia="Times New Roman" w:hAnsi="Georgia" w:cs="Arial"/>
          <w:color w:val="000000"/>
          <w:sz w:val="24"/>
          <w:szCs w:val="24"/>
        </w:rPr>
        <w:t xml:space="preserve"> </w:t>
      </w:r>
      <w:proofErr w:type="gramEnd"/>
      <w:r w:rsidR="007E751F" w:rsidRPr="007E751F">
        <w:rPr>
          <w:rFonts w:ascii="Georgia" w:eastAsia="Times New Roman" w:hAnsi="Georgia" w:cs="Arial"/>
          <w:color w:val="000000"/>
          <w:position w:val="-24"/>
          <w:sz w:val="24"/>
          <w:szCs w:val="24"/>
        </w:rPr>
        <w:object w:dxaOrig="1440" w:dyaOrig="620">
          <v:shape id="_x0000_i1135" type="#_x0000_t75" style="width:1in;height:30.75pt" o:ole="">
            <v:imagedata r:id="rId207" o:title=""/>
          </v:shape>
          <o:OLEObject Type="Embed" ProgID="Equation.DSMT4" ShapeID="_x0000_i1135" DrawAspect="Content" ObjectID="_1537436143" r:id="rId208"/>
        </w:object>
      </w:r>
      <w:r w:rsidRPr="00322C4C">
        <w:rPr>
          <w:rFonts w:ascii="Georgia" w:eastAsia="Times New Roman" w:hAnsi="Georgia" w:cs="Arial"/>
          <w:color w:val="000000"/>
          <w:sz w:val="24"/>
          <w:szCs w:val="24"/>
        </w:rPr>
        <w:t>, and the last equation says that the probability that “the difference between the empirical proportion of red balls in </w:t>
      </w:r>
      <w:r w:rsidRPr="00322C4C">
        <w:rPr>
          <w:rFonts w:ascii="Georgia" w:eastAsia="Times New Roman" w:hAnsi="Georgia" w:cs="Arial"/>
          <w:i/>
          <w:iCs/>
          <w:color w:val="000000"/>
          <w:sz w:val="24"/>
          <w:szCs w:val="24"/>
          <w:bdr w:val="none" w:sz="0" w:space="0" w:color="auto" w:frame="1"/>
        </w:rPr>
        <w:t>n</w:t>
      </w:r>
      <w:r w:rsidRPr="00322C4C">
        <w:rPr>
          <w:rFonts w:ascii="Georgia" w:eastAsia="Times New Roman" w:hAnsi="Georgia" w:cs="Arial"/>
          <w:color w:val="000000"/>
          <w:sz w:val="24"/>
          <w:szCs w:val="24"/>
        </w:rPr>
        <w:t> draws and the probability of red on a single draw is less than ε” converges to 1 as </w:t>
      </w:r>
      <w:r w:rsidRPr="00322C4C">
        <w:rPr>
          <w:rFonts w:ascii="Georgia" w:eastAsia="Times New Roman" w:hAnsi="Georgia" w:cs="Arial"/>
          <w:i/>
          <w:iCs/>
          <w:color w:val="000000"/>
          <w:sz w:val="24"/>
          <w:szCs w:val="24"/>
          <w:bdr w:val="none" w:sz="0" w:space="0" w:color="auto" w:frame="1"/>
        </w:rPr>
        <w:t>n</w:t>
      </w:r>
      <w:r w:rsidRPr="00322C4C">
        <w:rPr>
          <w:rFonts w:ascii="Georgia" w:eastAsia="Times New Roman" w:hAnsi="Georgia" w:cs="Arial"/>
          <w:color w:val="000000"/>
          <w:sz w:val="24"/>
          <w:szCs w:val="24"/>
        </w:rPr>
        <w:t> becomes infinitely large</w:t>
      </w:r>
      <w:r w:rsidR="007E751F">
        <w:rPr>
          <w:rFonts w:ascii="Georgia" w:eastAsia="Times New Roman" w:hAnsi="Georgia" w:cs="Arial"/>
          <w:color w:val="000000"/>
          <w:sz w:val="24"/>
          <w:szCs w:val="24"/>
        </w:rPr>
        <w:t>.</w:t>
      </w:r>
    </w:p>
    <w:p w:rsidR="0092145A" w:rsidRPr="0092145A" w:rsidRDefault="0092145A" w:rsidP="00322C4C">
      <w:pPr>
        <w:rPr>
          <w:rFonts w:ascii="Georgia" w:hAnsi="Georgia" w:cs="Arial"/>
          <w:color w:val="000000"/>
          <w:sz w:val="24"/>
          <w:szCs w:val="24"/>
        </w:rPr>
      </w:pPr>
      <w:r w:rsidRPr="0092145A">
        <w:rPr>
          <w:rFonts w:ascii="Georgia" w:hAnsi="Georgia" w:cs="Arial"/>
          <w:color w:val="000000"/>
          <w:sz w:val="24"/>
          <w:szCs w:val="24"/>
        </w:rPr>
        <w:t>Insurance relies heavily on the “</w:t>
      </w:r>
      <w:bookmarkStart w:id="0" w:name="ref86244"/>
      <w:bookmarkEnd w:id="0"/>
      <w:r w:rsidRPr="0092145A">
        <w:rPr>
          <w:rFonts w:ascii="Georgia" w:hAnsi="Georgia" w:cs="Arial"/>
          <w:color w:val="000000"/>
          <w:sz w:val="24"/>
          <w:szCs w:val="24"/>
        </w:rPr>
        <w:fldChar w:fldCharType="begin"/>
      </w:r>
      <w:r w:rsidRPr="0092145A">
        <w:rPr>
          <w:rFonts w:ascii="Georgia" w:hAnsi="Georgia" w:cs="Arial"/>
          <w:color w:val="000000"/>
          <w:sz w:val="24"/>
          <w:szCs w:val="24"/>
        </w:rPr>
        <w:instrText xml:space="preserve"> HYPERLINK "https://www.britannica.com/science/law-of-large-numbers" </w:instrText>
      </w:r>
      <w:r w:rsidRPr="0092145A">
        <w:rPr>
          <w:rFonts w:ascii="Georgia" w:hAnsi="Georgia" w:cs="Arial"/>
          <w:color w:val="000000"/>
          <w:sz w:val="24"/>
          <w:szCs w:val="24"/>
        </w:rPr>
        <w:fldChar w:fldCharType="separate"/>
      </w:r>
      <w:r w:rsidRPr="0092145A">
        <w:rPr>
          <w:rStyle w:val="Hyperlink"/>
          <w:rFonts w:ascii="Georgia" w:hAnsi="Georgia" w:cs="Arial"/>
          <w:color w:val="106596"/>
          <w:sz w:val="24"/>
          <w:szCs w:val="24"/>
          <w:bdr w:val="none" w:sz="0" w:space="0" w:color="auto" w:frame="1"/>
        </w:rPr>
        <w:t>law of large numbers</w:t>
      </w:r>
      <w:r w:rsidRPr="0092145A">
        <w:rPr>
          <w:rFonts w:ascii="Georgia" w:hAnsi="Georgia" w:cs="Arial"/>
          <w:color w:val="000000"/>
          <w:sz w:val="24"/>
          <w:szCs w:val="24"/>
        </w:rPr>
        <w:fldChar w:fldCharType="end"/>
      </w:r>
      <w:r w:rsidRPr="0092145A">
        <w:rPr>
          <w:rFonts w:ascii="Georgia" w:hAnsi="Georgia" w:cs="Arial"/>
          <w:color w:val="000000"/>
          <w:sz w:val="24"/>
          <w:szCs w:val="24"/>
        </w:rPr>
        <w:t>.” In large homogeneous populations it is possible to estimate the normal</w:t>
      </w:r>
      <w:r w:rsidRPr="0092145A">
        <w:rPr>
          <w:rStyle w:val="apple-converted-space"/>
          <w:rFonts w:ascii="Georgia" w:hAnsi="Georgia" w:cs="Arial"/>
          <w:color w:val="000000"/>
          <w:sz w:val="24"/>
          <w:szCs w:val="24"/>
        </w:rPr>
        <w:t> </w:t>
      </w:r>
      <w:hyperlink r:id="rId209" w:history="1">
        <w:r w:rsidRPr="0092145A">
          <w:rPr>
            <w:rStyle w:val="Hyperlink"/>
            <w:rFonts w:ascii="Georgia" w:hAnsi="Georgia" w:cs="Arial"/>
            <w:color w:val="106596"/>
            <w:sz w:val="24"/>
            <w:szCs w:val="24"/>
            <w:bdr w:val="none" w:sz="0" w:space="0" w:color="auto" w:frame="1"/>
          </w:rPr>
          <w:t>frequency</w:t>
        </w:r>
      </w:hyperlink>
      <w:r w:rsidRPr="0092145A">
        <w:rPr>
          <w:rStyle w:val="apple-converted-space"/>
          <w:rFonts w:ascii="Georgia" w:hAnsi="Georgia" w:cs="Arial"/>
          <w:color w:val="000000"/>
          <w:sz w:val="24"/>
          <w:szCs w:val="24"/>
        </w:rPr>
        <w:t> </w:t>
      </w:r>
      <w:r w:rsidRPr="0092145A">
        <w:rPr>
          <w:rFonts w:ascii="Georgia" w:hAnsi="Georgia" w:cs="Arial"/>
          <w:color w:val="000000"/>
          <w:sz w:val="24"/>
          <w:szCs w:val="24"/>
        </w:rPr>
        <w:t xml:space="preserve">of common events such as deaths and accidents. Losses can be predicted with reasonable accuracy, and this </w:t>
      </w:r>
      <w:r w:rsidRPr="0092145A">
        <w:rPr>
          <w:rFonts w:ascii="Georgia" w:hAnsi="Georgia" w:cs="Arial"/>
          <w:color w:val="000000"/>
          <w:sz w:val="24"/>
          <w:szCs w:val="24"/>
        </w:rPr>
        <w:lastRenderedPageBreak/>
        <w:t>accuracy increases as the size of the group expands. From a theoretical standpoint, it is possible to eliminate all pure</w:t>
      </w:r>
      <w:r w:rsidRPr="0092145A">
        <w:rPr>
          <w:rStyle w:val="apple-converted-space"/>
          <w:rFonts w:ascii="Georgia" w:hAnsi="Georgia" w:cs="Arial"/>
          <w:color w:val="000000"/>
          <w:sz w:val="24"/>
          <w:szCs w:val="24"/>
        </w:rPr>
        <w:t> </w:t>
      </w:r>
      <w:hyperlink r:id="rId210" w:history="1">
        <w:r w:rsidRPr="0092145A">
          <w:rPr>
            <w:rStyle w:val="Hyperlink"/>
            <w:rFonts w:ascii="Georgia" w:hAnsi="Georgia" w:cs="Arial"/>
            <w:color w:val="106596"/>
            <w:sz w:val="24"/>
            <w:szCs w:val="24"/>
            <w:bdr w:val="none" w:sz="0" w:space="0" w:color="auto" w:frame="1"/>
          </w:rPr>
          <w:t>risk</w:t>
        </w:r>
      </w:hyperlink>
      <w:r w:rsidR="00E23F2B">
        <w:rPr>
          <w:rFonts w:ascii="Georgia" w:hAnsi="Georgia" w:cs="Arial"/>
          <w:color w:val="000000"/>
        </w:rPr>
        <w:t xml:space="preserve"> </w:t>
      </w:r>
      <w:r w:rsidRPr="0092145A">
        <w:rPr>
          <w:rFonts w:ascii="Georgia" w:hAnsi="Georgia" w:cs="Arial"/>
          <w:color w:val="000000"/>
          <w:sz w:val="24"/>
          <w:szCs w:val="24"/>
        </w:rPr>
        <w:t>if an infinitely large group is selected.</w:t>
      </w:r>
    </w:p>
    <w:p w:rsidR="0092145A" w:rsidRPr="00E23F2B" w:rsidRDefault="0092145A" w:rsidP="0092145A">
      <w:pPr>
        <w:pStyle w:val="md-content-block"/>
        <w:shd w:val="clear" w:color="auto" w:fill="FFFFFF"/>
        <w:spacing w:before="0" w:after="0"/>
        <w:textAlignment w:val="baseline"/>
        <w:rPr>
          <w:rFonts w:ascii="Georgia" w:hAnsi="Georgia" w:cs="Arial"/>
          <w:color w:val="7F7F7F" w:themeColor="text1" w:themeTint="80"/>
        </w:rPr>
      </w:pPr>
      <w:r w:rsidRPr="00E23F2B">
        <w:rPr>
          <w:rFonts w:ascii="Georgia" w:hAnsi="Georgia" w:cs="Arial"/>
          <w:color w:val="7F7F7F" w:themeColor="text1" w:themeTint="80"/>
        </w:rPr>
        <w:t>From the standpoint of the insurer, an</w:t>
      </w:r>
      <w:r w:rsidRPr="00E23F2B">
        <w:rPr>
          <w:rStyle w:val="apple-converted-space"/>
          <w:rFonts w:ascii="Georgia" w:hAnsi="Georgia" w:cs="Arial"/>
          <w:color w:val="7F7F7F" w:themeColor="text1" w:themeTint="80"/>
        </w:rPr>
        <w:t> </w:t>
      </w:r>
      <w:bookmarkStart w:id="1" w:name="ref86245"/>
      <w:bookmarkEnd w:id="1"/>
      <w:r w:rsidRPr="00E23F2B">
        <w:rPr>
          <w:rFonts w:ascii="Georgia" w:hAnsi="Georgia" w:cs="Arial"/>
          <w:color w:val="7F7F7F" w:themeColor="text1" w:themeTint="80"/>
        </w:rPr>
        <w:t>insurable risk must meet the following requirements:</w:t>
      </w:r>
    </w:p>
    <w:p w:rsidR="0092145A" w:rsidRPr="00E23F2B" w:rsidRDefault="0092145A" w:rsidP="0092145A">
      <w:pPr>
        <w:pStyle w:val="md-content-block"/>
        <w:shd w:val="clear" w:color="auto" w:fill="FFFFFF"/>
        <w:textAlignment w:val="baseline"/>
        <w:rPr>
          <w:rFonts w:ascii="Georgia" w:hAnsi="Georgia" w:cs="Arial"/>
          <w:color w:val="7F7F7F" w:themeColor="text1" w:themeTint="80"/>
        </w:rPr>
      </w:pPr>
      <w:r w:rsidRPr="00E23F2B">
        <w:rPr>
          <w:rFonts w:ascii="Georgia" w:hAnsi="Georgia" w:cs="Arial"/>
          <w:color w:val="7F7F7F" w:themeColor="text1" w:themeTint="80"/>
        </w:rPr>
        <w:t>1. The objects to be insured must be numerous enough and homogeneous enough to allow a reasonably close calculation of the probable frequency and severity of losses.</w:t>
      </w:r>
    </w:p>
    <w:p w:rsidR="0092145A" w:rsidRPr="00E23F2B" w:rsidRDefault="0092145A" w:rsidP="0092145A">
      <w:pPr>
        <w:pStyle w:val="md-content-block"/>
        <w:shd w:val="clear" w:color="auto" w:fill="FFFFFF"/>
        <w:textAlignment w:val="baseline"/>
        <w:rPr>
          <w:rFonts w:ascii="Georgia" w:hAnsi="Georgia" w:cs="Arial"/>
          <w:color w:val="7F7F7F" w:themeColor="text1" w:themeTint="80"/>
        </w:rPr>
      </w:pPr>
      <w:r w:rsidRPr="00E23F2B">
        <w:rPr>
          <w:rFonts w:ascii="Georgia" w:hAnsi="Georgia" w:cs="Arial"/>
          <w:color w:val="7F7F7F" w:themeColor="text1" w:themeTint="80"/>
        </w:rPr>
        <w:t>2. The insured objects must not be subject to simultaneous destruction. For example, if all the buildings insured by one insurer are in an area subject to flood, and a flood occurs, the loss to the insurance underwriter may be catastrophic.</w:t>
      </w:r>
    </w:p>
    <w:p w:rsidR="0092145A" w:rsidRPr="00E23F2B" w:rsidRDefault="0092145A" w:rsidP="0092145A">
      <w:pPr>
        <w:pStyle w:val="md-content-block"/>
        <w:shd w:val="clear" w:color="auto" w:fill="FFFFFF"/>
        <w:textAlignment w:val="baseline"/>
        <w:rPr>
          <w:rFonts w:ascii="Georgia" w:hAnsi="Georgia" w:cs="Arial"/>
          <w:color w:val="7F7F7F" w:themeColor="text1" w:themeTint="80"/>
        </w:rPr>
      </w:pPr>
      <w:r w:rsidRPr="00E23F2B">
        <w:rPr>
          <w:rFonts w:ascii="Georgia" w:hAnsi="Georgia" w:cs="Arial"/>
          <w:color w:val="7F7F7F" w:themeColor="text1" w:themeTint="80"/>
        </w:rPr>
        <w:t>3. The possible loss must be accidental in nature, and beyond the control of the insured. If the insured could cause the loss, the element of randomness and predictability would be destroyed.</w:t>
      </w:r>
    </w:p>
    <w:p w:rsidR="0092145A" w:rsidRDefault="0092145A" w:rsidP="0092145A">
      <w:pPr>
        <w:pStyle w:val="md-content-block"/>
        <w:shd w:val="clear" w:color="auto" w:fill="FFFFFF"/>
        <w:textAlignment w:val="baseline"/>
        <w:rPr>
          <w:rFonts w:ascii="Georgia" w:hAnsi="Georgia" w:cs="Arial"/>
          <w:color w:val="7F7F7F" w:themeColor="text1" w:themeTint="80"/>
        </w:rPr>
      </w:pPr>
      <w:r w:rsidRPr="00E23F2B">
        <w:rPr>
          <w:rFonts w:ascii="Georgia" w:hAnsi="Georgia" w:cs="Arial"/>
          <w:color w:val="7F7F7F" w:themeColor="text1" w:themeTint="80"/>
        </w:rPr>
        <w:t>4. There must be some way to determine whether a loss has occurred and how great that loss is. This is why insurance contracts specify very definitely what events must take place, what constitutes loss, and how it is to be measured.</w:t>
      </w:r>
    </w:p>
    <w:p w:rsidR="00206369" w:rsidRDefault="00206369" w:rsidP="0092145A">
      <w:pPr>
        <w:pStyle w:val="md-content-block"/>
        <w:shd w:val="clear" w:color="auto" w:fill="FFFFFF"/>
        <w:textAlignment w:val="baseline"/>
        <w:rPr>
          <w:rFonts w:ascii="Georgia" w:hAnsi="Georgia" w:cs="Arial"/>
          <w:color w:val="7F7F7F" w:themeColor="text1" w:themeTint="80"/>
        </w:rPr>
      </w:pPr>
      <w:r>
        <w:rPr>
          <w:rFonts w:ascii="Georgia" w:hAnsi="Georgia" w:cs="Arial"/>
          <w:color w:val="7F7F7F" w:themeColor="text1" w:themeTint="80"/>
        </w:rPr>
        <w:t>____________________________________________________________</w:t>
      </w:r>
    </w:p>
    <w:p w:rsidR="00206369" w:rsidRPr="00753853" w:rsidRDefault="00413155" w:rsidP="00753853">
      <w:pPr>
        <w:pStyle w:val="md-content-block"/>
        <w:shd w:val="clear" w:color="auto" w:fill="FFFFFF"/>
        <w:jc w:val="center"/>
        <w:textAlignment w:val="baseline"/>
        <w:rPr>
          <w:rFonts w:ascii="Georgia" w:hAnsi="Georgia" w:cs="Arial"/>
          <w:b/>
          <w:u w:val="single"/>
        </w:rPr>
      </w:pPr>
      <w:r w:rsidRPr="00753853">
        <w:rPr>
          <w:rFonts w:ascii="Georgia" w:hAnsi="Georgia" w:cs="Arial"/>
          <w:b/>
          <w:color w:val="1F4E79" w:themeColor="accent1" w:themeShade="80"/>
          <w:u w:val="single"/>
        </w:rPr>
        <w:t>Central Limit Theorem</w:t>
      </w:r>
    </w:p>
    <w:p w:rsidR="00413155" w:rsidRDefault="00413155" w:rsidP="0092145A">
      <w:pPr>
        <w:pStyle w:val="md-content-block"/>
        <w:shd w:val="clear" w:color="auto" w:fill="FFFFFF"/>
        <w:textAlignment w:val="baseline"/>
        <w:rPr>
          <w:rFonts w:ascii="Georgia" w:hAnsi="Georgia" w:cs="Arial"/>
          <w:shd w:val="clear" w:color="auto" w:fill="FFFFFF"/>
        </w:rPr>
      </w:pPr>
      <w:r w:rsidRPr="00413155">
        <w:rPr>
          <w:rStyle w:val="srtitle"/>
          <w:rFonts w:ascii="Georgia" w:hAnsi="Georgia" w:cs="Arial"/>
          <w:b/>
          <w:bCs/>
          <w:bdr w:val="none" w:sz="0" w:space="0" w:color="auto" w:frame="1"/>
        </w:rPr>
        <w:t>Central limit theorem</w:t>
      </w:r>
      <w:r w:rsidRPr="00413155">
        <w:rPr>
          <w:rStyle w:val="Strong"/>
          <w:rFonts w:ascii="Georgia" w:hAnsi="Georgia" w:cs="Arial"/>
          <w:bdr w:val="none" w:sz="0" w:space="0" w:color="auto" w:frame="1"/>
          <w:shd w:val="clear" w:color="auto" w:fill="FFFFFF"/>
        </w:rPr>
        <w:t>,</w:t>
      </w:r>
      <w:r w:rsidRPr="00413155">
        <w:rPr>
          <w:rStyle w:val="apple-converted-space"/>
          <w:rFonts w:ascii="Georgia" w:hAnsi="Georgia" w:cs="Arial"/>
          <w:b/>
          <w:bCs/>
          <w:bdr w:val="none" w:sz="0" w:space="0" w:color="auto" w:frame="1"/>
          <w:shd w:val="clear" w:color="auto" w:fill="FFFFFF"/>
        </w:rPr>
        <w:t> </w:t>
      </w:r>
      <w:r w:rsidRPr="00413155">
        <w:rPr>
          <w:rFonts w:ascii="Georgia" w:hAnsi="Georgia" w:cs="Arial"/>
          <w:shd w:val="clear" w:color="auto" w:fill="FFFFFF"/>
        </w:rPr>
        <w:t>in</w:t>
      </w:r>
      <w:r w:rsidRPr="00413155">
        <w:rPr>
          <w:rStyle w:val="apple-converted-space"/>
          <w:rFonts w:ascii="Georgia" w:hAnsi="Georgia" w:cs="Arial"/>
          <w:shd w:val="clear" w:color="auto" w:fill="FFFFFF"/>
        </w:rPr>
        <w:t> </w:t>
      </w:r>
      <w:hyperlink r:id="rId211" w:history="1">
        <w:r w:rsidRPr="00413155">
          <w:rPr>
            <w:rStyle w:val="Hyperlink"/>
            <w:rFonts w:ascii="Georgia" w:hAnsi="Georgia" w:cs="Arial"/>
            <w:color w:val="auto"/>
            <w:u w:val="none"/>
            <w:bdr w:val="none" w:sz="0" w:space="0" w:color="auto" w:frame="1"/>
          </w:rPr>
          <w:t>probability theory</w:t>
        </w:r>
      </w:hyperlink>
      <w:r w:rsidRPr="00413155">
        <w:rPr>
          <w:rFonts w:ascii="Georgia" w:hAnsi="Georgia" w:cs="Arial"/>
          <w:shd w:val="clear" w:color="auto" w:fill="FFFFFF"/>
        </w:rPr>
        <w:t>, a theorem that establishes the</w:t>
      </w:r>
      <w:r w:rsidRPr="00413155">
        <w:rPr>
          <w:rStyle w:val="apple-converted-space"/>
          <w:rFonts w:ascii="Georgia" w:hAnsi="Georgia" w:cs="Arial"/>
          <w:shd w:val="clear" w:color="auto" w:fill="FFFFFF"/>
        </w:rPr>
        <w:t> </w:t>
      </w:r>
      <w:bookmarkStart w:id="2" w:name="ref843725"/>
      <w:bookmarkEnd w:id="2"/>
      <w:r w:rsidRPr="00413155">
        <w:rPr>
          <w:rFonts w:ascii="Georgia" w:hAnsi="Georgia"/>
        </w:rPr>
        <w:fldChar w:fldCharType="begin"/>
      </w:r>
      <w:r w:rsidRPr="00413155">
        <w:rPr>
          <w:rFonts w:ascii="Georgia" w:hAnsi="Georgia"/>
        </w:rPr>
        <w:instrText xml:space="preserve"> HYPERLINK "https://www.britannica.com/topic/normal-distribution" </w:instrText>
      </w:r>
      <w:r w:rsidRPr="00413155">
        <w:rPr>
          <w:rFonts w:ascii="Georgia" w:hAnsi="Georgia"/>
        </w:rPr>
        <w:fldChar w:fldCharType="separate"/>
      </w:r>
      <w:r w:rsidRPr="00413155">
        <w:rPr>
          <w:rStyle w:val="Hyperlink"/>
          <w:rFonts w:ascii="Georgia" w:hAnsi="Georgia" w:cs="Arial"/>
          <w:color w:val="auto"/>
          <w:u w:val="none"/>
          <w:bdr w:val="none" w:sz="0" w:space="0" w:color="auto" w:frame="1"/>
        </w:rPr>
        <w:t>normal distribution</w:t>
      </w:r>
      <w:r w:rsidRPr="00413155">
        <w:rPr>
          <w:rFonts w:ascii="Georgia" w:hAnsi="Georgia"/>
        </w:rPr>
        <w:fldChar w:fldCharType="end"/>
      </w:r>
      <w:r w:rsidRPr="00413155">
        <w:rPr>
          <w:rStyle w:val="apple-converted-space"/>
          <w:rFonts w:ascii="Georgia" w:hAnsi="Georgia" w:cs="Arial"/>
          <w:shd w:val="clear" w:color="auto" w:fill="FFFFFF"/>
        </w:rPr>
        <w:t> </w:t>
      </w:r>
      <w:r w:rsidRPr="00413155">
        <w:rPr>
          <w:rFonts w:ascii="Georgia" w:hAnsi="Georgia" w:cs="Arial"/>
          <w:shd w:val="clear" w:color="auto" w:fill="FFFFFF"/>
        </w:rPr>
        <w:t>as the distribution to which the</w:t>
      </w:r>
      <w:r>
        <w:rPr>
          <w:rFonts w:ascii="Georgia" w:hAnsi="Georgia" w:cs="Arial"/>
          <w:shd w:val="clear" w:color="auto" w:fill="FFFFFF"/>
        </w:rPr>
        <w:t xml:space="preserve"> </w:t>
      </w:r>
      <w:hyperlink r:id="rId212" w:history="1">
        <w:r w:rsidRPr="00413155">
          <w:rPr>
            <w:rStyle w:val="Hyperlink"/>
            <w:rFonts w:ascii="Georgia" w:hAnsi="Georgia" w:cs="Arial"/>
            <w:color w:val="auto"/>
            <w:u w:val="none"/>
            <w:bdr w:val="none" w:sz="0" w:space="0" w:color="auto" w:frame="1"/>
          </w:rPr>
          <w:t>mean</w:t>
        </w:r>
      </w:hyperlink>
      <w:r w:rsidRPr="00413155">
        <w:rPr>
          <w:rStyle w:val="apple-converted-space"/>
          <w:rFonts w:ascii="Georgia" w:hAnsi="Georgia" w:cs="Arial"/>
          <w:shd w:val="clear" w:color="auto" w:fill="FFFFFF"/>
        </w:rPr>
        <w:t> </w:t>
      </w:r>
      <w:r w:rsidRPr="00413155">
        <w:rPr>
          <w:rFonts w:ascii="Georgia" w:hAnsi="Georgia" w:cs="Arial"/>
          <w:shd w:val="clear" w:color="auto" w:fill="FFFFFF"/>
        </w:rPr>
        <w:t>(average) of almost any set of independent and randomly generated variables rapidly converges. The central limit theorem explains why the</w:t>
      </w:r>
      <w:r w:rsidRPr="00413155">
        <w:rPr>
          <w:rStyle w:val="apple-converted-space"/>
          <w:rFonts w:ascii="Georgia" w:hAnsi="Georgia" w:cs="Arial"/>
          <w:shd w:val="clear" w:color="auto" w:fill="FFFFFF"/>
        </w:rPr>
        <w:t> </w:t>
      </w:r>
      <w:hyperlink r:id="rId213" w:history="1">
        <w:r w:rsidRPr="00413155">
          <w:rPr>
            <w:rStyle w:val="Hyperlink"/>
            <w:rFonts w:ascii="Georgia" w:hAnsi="Georgia" w:cs="Arial"/>
            <w:color w:val="auto"/>
            <w:u w:val="none"/>
            <w:bdr w:val="none" w:sz="0" w:space="0" w:color="auto" w:frame="1"/>
          </w:rPr>
          <w:t>normal distribution</w:t>
        </w:r>
      </w:hyperlink>
      <w:r w:rsidRPr="00413155">
        <w:rPr>
          <w:rStyle w:val="apple-converted-space"/>
          <w:rFonts w:ascii="Georgia" w:hAnsi="Georgia" w:cs="Arial"/>
          <w:shd w:val="clear" w:color="auto" w:fill="FFFFFF"/>
        </w:rPr>
        <w:t> </w:t>
      </w:r>
      <w:r w:rsidRPr="00413155">
        <w:rPr>
          <w:rFonts w:ascii="Georgia" w:hAnsi="Georgia" w:cs="Arial"/>
          <w:shd w:val="clear" w:color="auto" w:fill="FFFFFF"/>
        </w:rPr>
        <w:t>arises so commonly and why it is generally an excellent approximation for the</w:t>
      </w:r>
      <w:r w:rsidRPr="00413155">
        <w:rPr>
          <w:rStyle w:val="apple-converted-space"/>
          <w:rFonts w:ascii="Georgia" w:hAnsi="Georgia" w:cs="Arial"/>
          <w:shd w:val="clear" w:color="auto" w:fill="FFFFFF"/>
        </w:rPr>
        <w:t> </w:t>
      </w:r>
      <w:hyperlink r:id="rId214" w:history="1">
        <w:r w:rsidRPr="00413155">
          <w:rPr>
            <w:rStyle w:val="Hyperlink"/>
            <w:rFonts w:ascii="Georgia" w:hAnsi="Georgia" w:cs="Arial"/>
            <w:color w:val="auto"/>
            <w:u w:val="none"/>
            <w:bdr w:val="none" w:sz="0" w:space="0" w:color="auto" w:frame="1"/>
          </w:rPr>
          <w:t>mean</w:t>
        </w:r>
      </w:hyperlink>
      <w:r w:rsidRPr="00413155">
        <w:rPr>
          <w:rStyle w:val="apple-converted-space"/>
          <w:rFonts w:ascii="Georgia" w:hAnsi="Georgia" w:cs="Arial"/>
          <w:shd w:val="clear" w:color="auto" w:fill="FFFFFF"/>
        </w:rPr>
        <w:t> </w:t>
      </w:r>
      <w:r w:rsidRPr="00413155">
        <w:rPr>
          <w:rFonts w:ascii="Georgia" w:hAnsi="Georgia" w:cs="Arial"/>
          <w:shd w:val="clear" w:color="auto" w:fill="FFFFFF"/>
        </w:rPr>
        <w:t>of a collection of data (often with as few as 10 variables).</w:t>
      </w:r>
    </w:p>
    <w:p w:rsidR="004E7DCD" w:rsidRDefault="004E7DCD" w:rsidP="0092145A">
      <w:pPr>
        <w:pStyle w:val="md-content-block"/>
        <w:shd w:val="clear" w:color="auto" w:fill="FFFFFF"/>
        <w:textAlignment w:val="baseline"/>
        <w:rPr>
          <w:rFonts w:ascii="Georgia" w:hAnsi="Georgia"/>
          <w:shd w:val="clear" w:color="auto" w:fill="FFFFFF"/>
        </w:rPr>
      </w:pPr>
      <w:r>
        <w:rPr>
          <w:rFonts w:ascii="Georgia" w:hAnsi="Georgia"/>
          <w:shd w:val="clear" w:color="auto" w:fill="FFFFFF"/>
        </w:rPr>
        <w:t>T</w:t>
      </w:r>
      <w:r w:rsidRPr="004E7DCD">
        <w:rPr>
          <w:rFonts w:ascii="Georgia" w:hAnsi="Georgia"/>
          <w:shd w:val="clear" w:color="auto" w:fill="FFFFFF"/>
        </w:rPr>
        <w:t>he Central Limit theorem is the foundation for many statistical procedures, including Quality Control Charts, because the distribution of the phenomenon under study does not have to be Normal because its</w:t>
      </w:r>
      <w:r w:rsidRPr="004E7DCD">
        <w:rPr>
          <w:rStyle w:val="apple-converted-space"/>
          <w:rFonts w:ascii="Georgia" w:hAnsi="Georgia"/>
          <w:shd w:val="clear" w:color="auto" w:fill="FFFFFF"/>
        </w:rPr>
        <w:t> </w:t>
      </w:r>
      <w:r w:rsidRPr="004E7DCD">
        <w:rPr>
          <w:rStyle w:val="Emphasis"/>
          <w:rFonts w:ascii="Georgia" w:hAnsi="Georgia"/>
          <w:b/>
          <w:bCs/>
          <w:shd w:val="clear" w:color="auto" w:fill="FFFFFF"/>
        </w:rPr>
        <w:t>average</w:t>
      </w:r>
      <w:r w:rsidRPr="004E7DCD">
        <w:rPr>
          <w:rStyle w:val="apple-converted-space"/>
          <w:rFonts w:ascii="Georgia" w:hAnsi="Georgia"/>
          <w:shd w:val="clear" w:color="auto" w:fill="FFFFFF"/>
        </w:rPr>
        <w:t> </w:t>
      </w:r>
      <w:r w:rsidRPr="004E7DCD">
        <w:rPr>
          <w:rFonts w:ascii="Georgia" w:hAnsi="Georgia"/>
          <w:shd w:val="clear" w:color="auto" w:fill="FFFFFF"/>
        </w:rPr>
        <w:t>will be.</w:t>
      </w:r>
    </w:p>
    <w:p w:rsidR="005E0345" w:rsidRDefault="00422715" w:rsidP="0092145A">
      <w:pPr>
        <w:pStyle w:val="md-content-block"/>
        <w:shd w:val="clear" w:color="auto" w:fill="FFFFFF"/>
        <w:textAlignment w:val="baseline"/>
        <w:rPr>
          <w:rFonts w:ascii="Georgia" w:hAnsi="Georgia"/>
          <w:shd w:val="clear" w:color="auto" w:fill="FFFFFF"/>
        </w:rPr>
      </w:pPr>
      <w:r w:rsidRPr="00766AB8">
        <w:rPr>
          <w:rFonts w:ascii="Georgia" w:hAnsi="Georgia"/>
          <w:b/>
          <w:shd w:val="clear" w:color="auto" w:fill="FFFFFF"/>
        </w:rPr>
        <w:t>Central Limit Theorem</w:t>
      </w:r>
      <w:r>
        <w:rPr>
          <w:rFonts w:ascii="Georgia" w:hAnsi="Georgia"/>
          <w:shd w:val="clear" w:color="auto" w:fill="FFFFFF"/>
        </w:rPr>
        <w:t xml:space="preserve">: For simple random samples of </w:t>
      </w:r>
      <w:r w:rsidRPr="00422715">
        <w:rPr>
          <w:rFonts w:ascii="Georgia" w:hAnsi="Georgia"/>
          <w:position w:val="-6"/>
          <w:shd w:val="clear" w:color="auto" w:fill="FFFFFF"/>
        </w:rPr>
        <w:object w:dxaOrig="200" w:dyaOrig="220">
          <v:shape id="_x0000_i1136" type="#_x0000_t75" style="width:9.75pt;height:11.25pt" o:ole="">
            <v:imagedata r:id="rId215" o:title=""/>
          </v:shape>
          <o:OLEObject Type="Embed" ProgID="Equation.DSMT4" ShapeID="_x0000_i1136" DrawAspect="Content" ObjectID="_1537436144" r:id="rId216"/>
        </w:object>
      </w:r>
      <w:r>
        <w:rPr>
          <w:rFonts w:ascii="Georgia" w:hAnsi="Georgia"/>
          <w:shd w:val="clear" w:color="auto" w:fill="FFFFFF"/>
        </w:rPr>
        <w:t xml:space="preserve"> observations taken from a population with mean </w:t>
      </w:r>
      <w:r>
        <w:rPr>
          <w:rFonts w:ascii="Cambria Math" w:hAnsi="Cambria Math"/>
          <w:shd w:val="clear" w:color="auto" w:fill="FFFFFF"/>
        </w:rPr>
        <w:t xml:space="preserve">μ </w:t>
      </w:r>
      <w:r>
        <w:rPr>
          <w:rFonts w:ascii="Georgia" w:hAnsi="Georgia"/>
          <w:shd w:val="clear" w:color="auto" w:fill="FFFFFF"/>
        </w:rPr>
        <w:t xml:space="preserve">and standard deviation </w:t>
      </w:r>
      <w:r>
        <w:rPr>
          <w:rFonts w:ascii="Cambria Math" w:hAnsi="Cambria Math"/>
          <w:shd w:val="clear" w:color="auto" w:fill="FFFFFF"/>
        </w:rPr>
        <w:t>σ</w:t>
      </w:r>
      <w:r>
        <w:rPr>
          <w:rFonts w:ascii="Georgia" w:hAnsi="Georgia"/>
          <w:shd w:val="clear" w:color="auto" w:fill="FFFFFF"/>
        </w:rPr>
        <w:t xml:space="preserve">, regardless of the population’s distribution, provided the sample size is sufficiently large, the distribution of the sample means, </w:t>
      </w:r>
      <w:r w:rsidRPr="00422715">
        <w:rPr>
          <w:rFonts w:ascii="Georgia" w:hAnsi="Georgia"/>
          <w:position w:val="-6"/>
          <w:shd w:val="clear" w:color="auto" w:fill="FFFFFF"/>
        </w:rPr>
        <w:object w:dxaOrig="220" w:dyaOrig="260">
          <v:shape id="_x0000_i1137" type="#_x0000_t75" style="width:11.25pt;height:12.75pt" o:ole="">
            <v:imagedata r:id="rId217" o:title=""/>
          </v:shape>
          <o:OLEObject Type="Embed" ProgID="Equation.DSMT4" ShapeID="_x0000_i1137" DrawAspect="Content" ObjectID="_1537436145" r:id="rId218"/>
        </w:object>
      </w:r>
      <w:r>
        <w:rPr>
          <w:rFonts w:ascii="Georgia" w:hAnsi="Georgia"/>
          <w:shd w:val="clear" w:color="auto" w:fill="FFFFFF"/>
        </w:rPr>
        <w:t>, will be approximately normal with a mean equal to the population mean (</w:t>
      </w:r>
      <w:r w:rsidRPr="00422715">
        <w:rPr>
          <w:rFonts w:ascii="Georgia" w:hAnsi="Georgia"/>
          <w:position w:val="-12"/>
          <w:shd w:val="clear" w:color="auto" w:fill="FFFFFF"/>
        </w:rPr>
        <w:object w:dxaOrig="740" w:dyaOrig="360">
          <v:shape id="_x0000_i1138" type="#_x0000_t75" style="width:36.75pt;height:18pt" o:ole="">
            <v:imagedata r:id="rId219" o:title=""/>
          </v:shape>
          <o:OLEObject Type="Embed" ProgID="Equation.DSMT4" ShapeID="_x0000_i1138" DrawAspect="Content" ObjectID="_1537436146" r:id="rId220"/>
        </w:object>
      </w:r>
      <w:r>
        <w:rPr>
          <w:rFonts w:ascii="Georgia" w:hAnsi="Georgia"/>
          <w:shd w:val="clear" w:color="auto" w:fill="FFFFFF"/>
        </w:rPr>
        <w:t>) and a standard deviation equal to the population standard deviation divided by the square root of the sample size (</w:t>
      </w:r>
      <w:r w:rsidRPr="00422715">
        <w:rPr>
          <w:rFonts w:ascii="Georgia" w:hAnsi="Georgia"/>
          <w:position w:val="-12"/>
          <w:shd w:val="clear" w:color="auto" w:fill="FFFFFF"/>
        </w:rPr>
        <w:object w:dxaOrig="1160" w:dyaOrig="400">
          <v:shape id="_x0000_i1139" type="#_x0000_t75" style="width:57.75pt;height:20.25pt" o:ole="">
            <v:imagedata r:id="rId221" o:title=""/>
          </v:shape>
          <o:OLEObject Type="Embed" ProgID="Equation.DSMT4" ShapeID="_x0000_i1139" DrawAspect="Content" ObjectID="_1537436147" r:id="rId222"/>
        </w:object>
      </w:r>
      <w:r>
        <w:rPr>
          <w:rFonts w:ascii="Georgia" w:hAnsi="Georgia"/>
          <w:shd w:val="clear" w:color="auto" w:fill="FFFFFF"/>
        </w:rPr>
        <w:t xml:space="preserve"> ). The larger the sample size, the better the approximation to the normal distribution. </w:t>
      </w:r>
    </w:p>
    <w:p w:rsidR="00A71265" w:rsidRDefault="00610EAC" w:rsidP="0092145A">
      <w:pPr>
        <w:pStyle w:val="md-content-block"/>
        <w:shd w:val="clear" w:color="auto" w:fill="FFFFFF"/>
        <w:textAlignment w:val="baseline"/>
        <w:rPr>
          <w:rFonts w:ascii="Georgia" w:hAnsi="Georgia" w:cs="Arial"/>
          <w:shd w:val="clear" w:color="auto" w:fill="FFFFFF"/>
        </w:rPr>
      </w:pPr>
      <w:r>
        <w:rPr>
          <w:rFonts w:ascii="Georgia" w:hAnsi="Georgia" w:cs="Arial"/>
          <w:shd w:val="clear" w:color="auto" w:fill="FFFFFF"/>
        </w:rPr>
        <w:t>The one catch is that the sample size must be “sufficiently large.” What is a sufficiently large sample size?</w:t>
      </w:r>
    </w:p>
    <w:p w:rsidR="00610EAC" w:rsidRDefault="00610EAC" w:rsidP="0092145A">
      <w:pPr>
        <w:pStyle w:val="md-content-block"/>
        <w:shd w:val="clear" w:color="auto" w:fill="FFFFFF"/>
        <w:textAlignment w:val="baseline"/>
        <w:rPr>
          <w:rFonts w:ascii="Georgia" w:hAnsi="Georgia" w:cs="Arial"/>
          <w:shd w:val="clear" w:color="auto" w:fill="FFFFFF"/>
        </w:rPr>
      </w:pPr>
      <w:r>
        <w:rPr>
          <w:rFonts w:ascii="Georgia" w:hAnsi="Georgia" w:cs="Arial"/>
          <w:shd w:val="clear" w:color="auto" w:fill="FFFFFF"/>
        </w:rPr>
        <w:lastRenderedPageBreak/>
        <w:t xml:space="preserve">The answer depends on the shape of the population. If the population is quite symmetric, then sample sizes as small as 2 or 3 will provide a normally distributed sampling distribution. If the population is highly skewed or otherwise irregularly shaped, the required sample size will be larger. Simulation studies indicate that even for very strange-looking populations, samples of 25 to 30 produce sampling distributions that are approximately normal. Thus, a conservative definition of a sufficiently large sample size </w:t>
      </w:r>
      <w:proofErr w:type="gramStart"/>
      <w:r>
        <w:rPr>
          <w:rFonts w:ascii="Georgia" w:hAnsi="Georgia" w:cs="Arial"/>
          <w:shd w:val="clear" w:color="auto" w:fill="FFFFFF"/>
        </w:rPr>
        <w:t xml:space="preserve">is </w:t>
      </w:r>
      <w:proofErr w:type="gramEnd"/>
      <w:r w:rsidRPr="00610EAC">
        <w:rPr>
          <w:rFonts w:ascii="Georgia" w:hAnsi="Georgia" w:cs="Arial"/>
          <w:position w:val="-6"/>
          <w:shd w:val="clear" w:color="auto" w:fill="FFFFFF"/>
        </w:rPr>
        <w:object w:dxaOrig="660" w:dyaOrig="279">
          <v:shape id="_x0000_i1140" type="#_x0000_t75" style="width:33pt;height:14.25pt" o:ole="">
            <v:imagedata r:id="rId223" o:title=""/>
          </v:shape>
          <o:OLEObject Type="Embed" ProgID="Equation.DSMT4" ShapeID="_x0000_i1140" DrawAspect="Content" ObjectID="_1537436148" r:id="rId224"/>
        </w:object>
      </w:r>
      <w:r>
        <w:rPr>
          <w:rFonts w:ascii="Georgia" w:hAnsi="Georgia" w:cs="Arial"/>
          <w:shd w:val="clear" w:color="auto" w:fill="FFFFFF"/>
        </w:rPr>
        <w:t>.</w:t>
      </w:r>
    </w:p>
    <w:p w:rsidR="00120059" w:rsidRDefault="00766AB8" w:rsidP="0092145A">
      <w:pPr>
        <w:pStyle w:val="md-content-block"/>
        <w:shd w:val="clear" w:color="auto" w:fill="FFFFFF"/>
        <w:textAlignment w:val="baseline"/>
        <w:rPr>
          <w:rFonts w:ascii="Arial" w:hAnsi="Arial" w:cs="Arial"/>
          <w:color w:val="000000"/>
          <w:shd w:val="clear" w:color="auto" w:fill="FFFFFF"/>
        </w:rPr>
      </w:pPr>
      <w:r w:rsidRPr="0032571D">
        <w:rPr>
          <w:rFonts w:ascii="Georgia" w:hAnsi="Georgia" w:cs="Arial"/>
          <w:shd w:val="clear" w:color="auto" w:fill="FFFFFF"/>
        </w:rPr>
        <w:t>The central limit theorem also plays an important role in modern industrial</w:t>
      </w:r>
      <w:bookmarkStart w:id="3" w:name="ref843728"/>
      <w:bookmarkEnd w:id="3"/>
      <w:r w:rsidR="0032571D" w:rsidRPr="0032571D">
        <w:rPr>
          <w:rFonts w:ascii="Georgia" w:hAnsi="Georgia" w:cs="Arial"/>
          <w:shd w:val="clear" w:color="auto" w:fill="FFFFFF"/>
        </w:rPr>
        <w:t xml:space="preserve"> </w:t>
      </w:r>
      <w:hyperlink r:id="rId225" w:history="1">
        <w:r w:rsidRPr="0032571D">
          <w:rPr>
            <w:rStyle w:val="Hyperlink"/>
            <w:rFonts w:ascii="Georgia" w:hAnsi="Georgia" w:cs="Arial"/>
            <w:color w:val="auto"/>
            <w:u w:val="none"/>
            <w:bdr w:val="none" w:sz="0" w:space="0" w:color="auto" w:frame="1"/>
          </w:rPr>
          <w:t>quality control</w:t>
        </w:r>
      </w:hyperlink>
      <w:r w:rsidRPr="0032571D">
        <w:rPr>
          <w:rFonts w:ascii="Georgia" w:hAnsi="Georgia" w:cs="Arial"/>
          <w:shd w:val="clear" w:color="auto" w:fill="FFFFFF"/>
        </w:rPr>
        <w:t>. The first step in improving the quality of a product is often to identify the major factors that contribute to unwanted variations. Efforts are then made to control these factors. If these efforts succeed, then any residual variation will typically be caused by a large number of factors, acting roughly independently. In other words, the remaining small amounts of variation can be described by the central limit theorem, and the remaining variation will typically approximate a normal distribution. For this reason, the normal distribution is the basis for many key procedures in statistical quality control</w:t>
      </w:r>
      <w:r w:rsidRPr="0032571D">
        <w:rPr>
          <w:rFonts w:ascii="Arial" w:hAnsi="Arial" w:cs="Arial"/>
          <w:color w:val="000000"/>
          <w:shd w:val="clear" w:color="auto" w:fill="FFFFFF"/>
        </w:rPr>
        <w:t>.</w:t>
      </w:r>
    </w:p>
    <w:p w:rsidR="00766AB8" w:rsidRDefault="00753853" w:rsidP="0092145A">
      <w:pPr>
        <w:pStyle w:val="md-content-block"/>
        <w:shd w:val="clear" w:color="auto" w:fill="FFFFFF"/>
        <w:textAlignment w:val="baseline"/>
        <w:rPr>
          <w:rFonts w:ascii="Arial" w:hAnsi="Arial" w:cs="Arial"/>
          <w:color w:val="000000"/>
          <w:shd w:val="clear" w:color="auto" w:fill="FFFFFF"/>
        </w:rPr>
      </w:pPr>
      <w:r>
        <w:rPr>
          <w:rFonts w:ascii="Arial" w:hAnsi="Arial" w:cs="Arial"/>
          <w:color w:val="000000"/>
          <w:shd w:val="clear" w:color="auto" w:fill="FFFFFF"/>
        </w:rPr>
        <w:t>______________________________________________________________________</w:t>
      </w:r>
    </w:p>
    <w:p w:rsidR="00753853" w:rsidRPr="00AC7EFB" w:rsidRDefault="000B5C2B" w:rsidP="00AC7EFB">
      <w:pPr>
        <w:pStyle w:val="md-content-block"/>
        <w:shd w:val="clear" w:color="auto" w:fill="FFFFFF"/>
        <w:jc w:val="center"/>
        <w:textAlignment w:val="baseline"/>
        <w:rPr>
          <w:rFonts w:ascii="Georgia" w:hAnsi="Georgia" w:cs="Arial"/>
          <w:b/>
          <w:color w:val="000000"/>
          <w:u w:val="single"/>
          <w:shd w:val="clear" w:color="auto" w:fill="FFFFFF"/>
        </w:rPr>
      </w:pPr>
      <w:r w:rsidRPr="00AC7EFB">
        <w:rPr>
          <w:rFonts w:ascii="Georgia" w:hAnsi="Georgia" w:cs="Arial"/>
          <w:b/>
          <w:color w:val="1F4E79" w:themeColor="accent1" w:themeShade="80"/>
          <w:u w:val="single"/>
          <w:shd w:val="clear" w:color="auto" w:fill="FFFFFF"/>
        </w:rPr>
        <w:t>Averages</w:t>
      </w:r>
    </w:p>
    <w:p w:rsidR="000B5C2B" w:rsidRDefault="000B5C2B" w:rsidP="0092145A">
      <w:pPr>
        <w:pStyle w:val="md-content-block"/>
        <w:shd w:val="clear" w:color="auto" w:fill="FFFFFF"/>
        <w:textAlignment w:val="baseline"/>
        <w:rPr>
          <w:rFonts w:ascii="Georgia" w:hAnsi="Georgia"/>
        </w:rPr>
      </w:pPr>
      <w:r>
        <w:rPr>
          <w:rFonts w:ascii="Georgia" w:hAnsi="Georgia"/>
        </w:rPr>
        <w:t>Averages are the typical values around which other items of the distribution congregate. They are the values which lie between the two extreme observations of the distribution and give us an idea about the concentration of the values in the central part of the distribution. Accordingly, they are also sometimes referred to as the measures of central tendency or central location. The three most commonly used measures are the mean, median and mode.</w:t>
      </w:r>
    </w:p>
    <w:p w:rsidR="000B5C2B" w:rsidRDefault="000B5C2B" w:rsidP="000B5C2B">
      <w:pPr>
        <w:rPr>
          <w:rFonts w:ascii="Georgia" w:hAnsi="Georgia"/>
          <w:sz w:val="24"/>
          <w:szCs w:val="24"/>
        </w:rPr>
      </w:pPr>
      <w:r>
        <w:rPr>
          <w:rFonts w:ascii="Georgia" w:hAnsi="Georgia"/>
          <w:sz w:val="24"/>
          <w:szCs w:val="24"/>
        </w:rPr>
        <w:t xml:space="preserve">The </w:t>
      </w:r>
      <w:r w:rsidRPr="000B5C2B">
        <w:rPr>
          <w:rFonts w:ascii="Georgia" w:hAnsi="Georgia"/>
          <w:b/>
          <w:sz w:val="24"/>
          <w:szCs w:val="24"/>
        </w:rPr>
        <w:t>mean</w:t>
      </w:r>
      <w:r>
        <w:rPr>
          <w:rFonts w:ascii="Georgia" w:hAnsi="Georgia"/>
          <w:sz w:val="24"/>
          <w:szCs w:val="24"/>
        </w:rPr>
        <w:t xml:space="preserve"> of a set of observations is their arithmetic mean. If we think of observations as a series of different weights strung out along a thin rod, the mean is the point at which the rod would balance. So mean is the balance point for data.</w:t>
      </w:r>
    </w:p>
    <w:p w:rsidR="000B5C2B" w:rsidRDefault="000B5C2B" w:rsidP="000B5C2B">
      <w:pPr>
        <w:rPr>
          <w:rFonts w:ascii="Georgia" w:hAnsi="Georgia"/>
          <w:sz w:val="24"/>
          <w:szCs w:val="24"/>
        </w:rPr>
      </w:pPr>
      <w:r>
        <w:rPr>
          <w:rFonts w:ascii="Georgia" w:hAnsi="Georgia"/>
          <w:sz w:val="24"/>
          <w:szCs w:val="24"/>
        </w:rPr>
        <w:t>Formula for the Mean</w:t>
      </w:r>
    </w:p>
    <w:p w:rsidR="000B5C2B" w:rsidRDefault="000B5C2B" w:rsidP="000B5C2B">
      <w:pPr>
        <w:rPr>
          <w:rFonts w:ascii="Georgia" w:hAnsi="Georgia"/>
          <w:sz w:val="24"/>
          <w:szCs w:val="24"/>
        </w:rPr>
      </w:pPr>
      <w:r>
        <w:rPr>
          <w:rFonts w:ascii="Georgia" w:hAnsi="Georgia"/>
          <w:sz w:val="24"/>
          <w:szCs w:val="24"/>
        </w:rPr>
        <w:tab/>
      </w:r>
      <w:r w:rsidRPr="00D82EE5">
        <w:rPr>
          <w:rFonts w:ascii="Georgia" w:hAnsi="Georgia"/>
          <w:position w:val="-24"/>
          <w:sz w:val="24"/>
          <w:szCs w:val="24"/>
        </w:rPr>
        <w:object w:dxaOrig="1460" w:dyaOrig="960">
          <v:shape id="_x0000_i1141" type="#_x0000_t75" style="width:72.75pt;height:48pt" o:ole="">
            <v:imagedata r:id="rId226" o:title=""/>
          </v:shape>
          <o:OLEObject Type="Embed" ProgID="Equation.DSMT4" ShapeID="_x0000_i1141" DrawAspect="Content" ObjectID="_1537436149" r:id="rId227"/>
        </w:object>
      </w:r>
      <w:r>
        <w:rPr>
          <w:rFonts w:ascii="Georgia" w:hAnsi="Georgia"/>
          <w:sz w:val="24"/>
          <w:szCs w:val="24"/>
        </w:rPr>
        <w:t xml:space="preserve"> </w:t>
      </w:r>
    </w:p>
    <w:p w:rsidR="000B5C2B" w:rsidRDefault="000B5C2B" w:rsidP="000B5C2B">
      <w:pPr>
        <w:rPr>
          <w:rFonts w:ascii="Georgia" w:hAnsi="Georgia"/>
          <w:sz w:val="24"/>
          <w:szCs w:val="24"/>
        </w:rPr>
      </w:pPr>
      <w:r>
        <w:rPr>
          <w:rFonts w:ascii="Georgia" w:hAnsi="Georgia"/>
          <w:sz w:val="24"/>
          <w:szCs w:val="24"/>
        </w:rPr>
        <w:t xml:space="preserve">But, the strongest drawback of mean is that it is very much affected by extreme observations. Two or three very large values of the variable may unduly affect the value of the mean. . For example, let us consider an industrial complex which houses the workers and some officials in the top hierarchy like general manager, chief engineer, architect etc. The average salary of the workers (skilled and unskilled) is, say, Rs.8000 per month. If the salaries of the few officials who draw very high salaries are also included, the average wage per worker comes out to be </w:t>
      </w:r>
      <w:proofErr w:type="spellStart"/>
      <w:r>
        <w:rPr>
          <w:rFonts w:ascii="Georgia" w:hAnsi="Georgia"/>
          <w:sz w:val="24"/>
          <w:szCs w:val="24"/>
        </w:rPr>
        <w:t>Rs</w:t>
      </w:r>
      <w:proofErr w:type="spellEnd"/>
      <w:r>
        <w:rPr>
          <w:rFonts w:ascii="Georgia" w:hAnsi="Georgia"/>
          <w:sz w:val="24"/>
          <w:szCs w:val="24"/>
        </w:rPr>
        <w:t xml:space="preserve">. 12000 say. Thus, if we say that the average salary of the workers in the factory is </w:t>
      </w:r>
      <w:proofErr w:type="spellStart"/>
      <w:r>
        <w:rPr>
          <w:rFonts w:ascii="Georgia" w:hAnsi="Georgia"/>
          <w:sz w:val="24"/>
          <w:szCs w:val="24"/>
        </w:rPr>
        <w:t>Rs</w:t>
      </w:r>
      <w:proofErr w:type="spellEnd"/>
      <w:r>
        <w:rPr>
          <w:rFonts w:ascii="Georgia" w:hAnsi="Georgia"/>
          <w:sz w:val="24"/>
          <w:szCs w:val="24"/>
        </w:rPr>
        <w:t xml:space="preserve">. 12000 p.m. it gives a very </w:t>
      </w:r>
      <w:r>
        <w:rPr>
          <w:rFonts w:ascii="Georgia" w:hAnsi="Georgia"/>
          <w:sz w:val="24"/>
          <w:szCs w:val="24"/>
        </w:rPr>
        <w:lastRenderedPageBreak/>
        <w:t>good impression and one is tempted to think that the workers are well paid and their standard of living is good. But the real picture is entirely different. Thus, in the case of extreme observations, the mean gives a distorted picture and is no longer representative of the distribution and quite often leads to very misleading conclusions. Thus, while dealing with extreme observations, mean should be used with caution.</w:t>
      </w:r>
    </w:p>
    <w:p w:rsidR="000B5C2B" w:rsidRDefault="000B5C2B" w:rsidP="000B5C2B">
      <w:pPr>
        <w:rPr>
          <w:rFonts w:ascii="Georgia" w:hAnsi="Georgia"/>
          <w:sz w:val="24"/>
          <w:szCs w:val="24"/>
        </w:rPr>
      </w:pPr>
      <w:r>
        <w:rPr>
          <w:rFonts w:ascii="Georgia" w:hAnsi="Georgia"/>
          <w:sz w:val="24"/>
          <w:szCs w:val="24"/>
        </w:rPr>
        <w:t>In these situations, a second measure called the median may be more appropriate.</w:t>
      </w:r>
    </w:p>
    <w:p w:rsidR="000B5C2B" w:rsidRDefault="000B5C2B" w:rsidP="000B5C2B">
      <w:pPr>
        <w:rPr>
          <w:rFonts w:ascii="Georgia" w:hAnsi="Georgia"/>
          <w:sz w:val="24"/>
          <w:szCs w:val="24"/>
        </w:rPr>
      </w:pPr>
      <w:r>
        <w:rPr>
          <w:rFonts w:ascii="Georgia" w:hAnsi="Georgia"/>
          <w:sz w:val="24"/>
          <w:szCs w:val="24"/>
        </w:rPr>
        <w:t>The median is the middle observation when the data are arranged from smallest to largest. If there is an odd number of observations, the median is the middle observation. For example, if there are nine observations, the median is the fifth smallest (or fifth largest) observation. If there is an even number of observations, the median is usually defined to be the mean of the two middle observations. For example, if there are 10 observations, the median is usually defined to be the mean of the fifth and sixth smallest values. So, the median is the point with half the observations on either side.</w:t>
      </w:r>
    </w:p>
    <w:p w:rsidR="00CB65F3" w:rsidRDefault="00CB65F3" w:rsidP="000B5C2B">
      <w:pPr>
        <w:rPr>
          <w:rFonts w:ascii="Georgia" w:hAnsi="Georgia"/>
          <w:sz w:val="24"/>
          <w:szCs w:val="24"/>
        </w:rPr>
      </w:pPr>
      <w:r>
        <w:rPr>
          <w:rFonts w:ascii="Georgia" w:hAnsi="Georgia"/>
          <w:sz w:val="24"/>
          <w:szCs w:val="24"/>
        </w:rPr>
        <w:t xml:space="preserve">For highly skewed data, the median is typically a better measure of central tendency. </w:t>
      </w:r>
    </w:p>
    <w:p w:rsidR="000B5C2B" w:rsidRDefault="000B5C2B" w:rsidP="000B5C2B">
      <w:pPr>
        <w:rPr>
          <w:rFonts w:ascii="Georgia" w:hAnsi="Georgia"/>
          <w:sz w:val="24"/>
          <w:szCs w:val="24"/>
        </w:rPr>
      </w:pPr>
      <w:r>
        <w:rPr>
          <w:rFonts w:ascii="Georgia" w:hAnsi="Georgia"/>
          <w:sz w:val="24"/>
          <w:szCs w:val="24"/>
        </w:rPr>
        <w:t>The mode is another measure that is occasionally used as a measure of central tendency. The mode is the most frequently occurring value. If no value occurs more frequently than any other, the data set is said to have no mode. The mode might be particularly useful in describing the central location value for clothes sizes. For example, shoes come in full sizes. Consider the following sample data that have been sorted from low to high:</w:t>
      </w:r>
    </w:p>
    <w:p w:rsidR="000B5C2B" w:rsidRDefault="000B5C2B" w:rsidP="000B5C2B">
      <w:pPr>
        <w:rPr>
          <w:rFonts w:ascii="Georgia" w:hAnsi="Georgia"/>
          <w:sz w:val="24"/>
          <w:szCs w:val="24"/>
        </w:rPr>
      </w:pPr>
      <w:r w:rsidRPr="00E8542E">
        <w:rPr>
          <w:rFonts w:ascii="Georgia" w:hAnsi="Georgia"/>
          <w:position w:val="-14"/>
          <w:sz w:val="24"/>
          <w:szCs w:val="24"/>
        </w:rPr>
        <w:object w:dxaOrig="4239" w:dyaOrig="400">
          <v:shape id="_x0000_i1142" type="#_x0000_t75" style="width:212.25pt;height:20.25pt" o:ole="">
            <v:imagedata r:id="rId228" o:title=""/>
          </v:shape>
          <o:OLEObject Type="Embed" ProgID="Equation.DSMT4" ShapeID="_x0000_i1142" DrawAspect="Content" ObjectID="_1537436150" r:id="rId229"/>
        </w:object>
      </w:r>
      <w:r>
        <w:rPr>
          <w:rFonts w:ascii="Georgia" w:hAnsi="Georgia"/>
          <w:sz w:val="24"/>
          <w:szCs w:val="24"/>
        </w:rPr>
        <w:t xml:space="preserve"> </w:t>
      </w:r>
    </w:p>
    <w:p w:rsidR="000B5C2B" w:rsidRDefault="000B5C2B" w:rsidP="000B5C2B">
      <w:pPr>
        <w:rPr>
          <w:rFonts w:ascii="Georgia" w:hAnsi="Georgia"/>
          <w:sz w:val="24"/>
          <w:szCs w:val="24"/>
        </w:rPr>
      </w:pPr>
      <w:r>
        <w:rPr>
          <w:rFonts w:ascii="Georgia" w:hAnsi="Georgia"/>
          <w:sz w:val="24"/>
          <w:szCs w:val="24"/>
        </w:rPr>
        <w:t xml:space="preserve">The mean for these sample data is </w:t>
      </w:r>
    </w:p>
    <w:p w:rsidR="000B5C2B" w:rsidRDefault="000B5C2B" w:rsidP="000B5C2B">
      <w:pPr>
        <w:rPr>
          <w:rFonts w:ascii="Georgia" w:hAnsi="Georgia"/>
          <w:sz w:val="24"/>
          <w:szCs w:val="24"/>
        </w:rPr>
      </w:pPr>
      <w:r>
        <w:rPr>
          <w:rFonts w:ascii="Georgia" w:hAnsi="Georgia"/>
          <w:sz w:val="24"/>
          <w:szCs w:val="24"/>
        </w:rPr>
        <w:tab/>
      </w:r>
      <w:r w:rsidRPr="004F07EA">
        <w:rPr>
          <w:rFonts w:ascii="Georgia" w:hAnsi="Georgia"/>
          <w:position w:val="-108"/>
          <w:sz w:val="24"/>
          <w:szCs w:val="24"/>
        </w:rPr>
        <w:object w:dxaOrig="1740" w:dyaOrig="2280">
          <v:shape id="_x0000_i1143" type="#_x0000_t75" style="width:87pt;height:114pt" o:ole="">
            <v:imagedata r:id="rId230" o:title=""/>
          </v:shape>
          <o:OLEObject Type="Embed" ProgID="Equation.DSMT4" ShapeID="_x0000_i1143" DrawAspect="Content" ObjectID="_1537436151" r:id="rId231"/>
        </w:object>
      </w:r>
      <w:r>
        <w:rPr>
          <w:rFonts w:ascii="Georgia" w:hAnsi="Georgia"/>
          <w:sz w:val="24"/>
          <w:szCs w:val="24"/>
        </w:rPr>
        <w:t xml:space="preserve"> </w:t>
      </w:r>
    </w:p>
    <w:p w:rsidR="000B5C2B" w:rsidRDefault="000B5C2B" w:rsidP="000B5C2B">
      <w:pPr>
        <w:rPr>
          <w:rFonts w:ascii="Georgia" w:hAnsi="Georgia"/>
          <w:sz w:val="24"/>
          <w:szCs w:val="24"/>
        </w:rPr>
      </w:pPr>
      <w:r>
        <w:rPr>
          <w:rFonts w:ascii="Georgia" w:hAnsi="Georgia"/>
          <w:sz w:val="24"/>
          <w:szCs w:val="24"/>
        </w:rPr>
        <w:t>Although 9.417 is the numerical mean, the mode is 10, because more people wore that size shoe than any other. In making purchasing decisions, a shoe store manager would order more shoes at the modal size than at any other size. The mean isn’t of any particular value in the purchasing decision.</w:t>
      </w:r>
    </w:p>
    <w:p w:rsidR="000B5C2B" w:rsidRDefault="000B5C2B" w:rsidP="000B5C2B">
      <w:pPr>
        <w:rPr>
          <w:rFonts w:ascii="Georgia" w:hAnsi="Georgia"/>
          <w:sz w:val="24"/>
          <w:szCs w:val="24"/>
        </w:rPr>
      </w:pPr>
      <w:r>
        <w:rPr>
          <w:rFonts w:ascii="Georgia" w:hAnsi="Georgia"/>
          <w:sz w:val="24"/>
          <w:szCs w:val="24"/>
        </w:rPr>
        <w:t>Sometimes the highest frequency occurs at more than one measurement. When this happens, two or more modes exist. When exactly two modes exist, we say the data are bimodal. When more than two modes exist, we say the data are multimodal.</w:t>
      </w:r>
    </w:p>
    <w:p w:rsidR="00595099" w:rsidRDefault="00595099" w:rsidP="000B5C2B">
      <w:pPr>
        <w:rPr>
          <w:rFonts w:ascii="Georgia" w:hAnsi="Georgia"/>
          <w:color w:val="000000"/>
          <w:sz w:val="24"/>
          <w:szCs w:val="24"/>
        </w:rPr>
      </w:pPr>
      <w:r w:rsidRPr="00595099">
        <w:rPr>
          <w:rFonts w:ascii="Georgia" w:hAnsi="Georgia"/>
          <w:color w:val="000000"/>
          <w:sz w:val="24"/>
          <w:szCs w:val="24"/>
        </w:rPr>
        <w:t>Normally, the mode is used for categorical data where we wish to know which</w:t>
      </w:r>
      <w:r>
        <w:rPr>
          <w:rFonts w:ascii="Georgia" w:hAnsi="Georgia"/>
          <w:color w:val="000000"/>
          <w:sz w:val="24"/>
          <w:szCs w:val="24"/>
        </w:rPr>
        <w:t xml:space="preserve"> </w:t>
      </w:r>
      <w:proofErr w:type="gramStart"/>
      <w:r w:rsidRPr="00595099">
        <w:rPr>
          <w:rFonts w:ascii="Georgia" w:hAnsi="Georgia"/>
          <w:color w:val="000000"/>
          <w:sz w:val="24"/>
          <w:szCs w:val="24"/>
        </w:rPr>
        <w:t>is</w:t>
      </w:r>
      <w:r>
        <w:rPr>
          <w:rFonts w:ascii="Georgia" w:hAnsi="Georgia"/>
          <w:color w:val="000000"/>
          <w:sz w:val="24"/>
          <w:szCs w:val="24"/>
        </w:rPr>
        <w:t xml:space="preserve"> </w:t>
      </w:r>
      <w:r w:rsidRPr="00595099">
        <w:rPr>
          <w:rFonts w:ascii="Georgia" w:hAnsi="Georgia"/>
          <w:color w:val="000000"/>
          <w:sz w:val="24"/>
          <w:szCs w:val="24"/>
        </w:rPr>
        <w:t>the</w:t>
      </w:r>
      <w:r>
        <w:rPr>
          <w:rFonts w:ascii="Georgia" w:hAnsi="Georgia"/>
          <w:color w:val="000000"/>
          <w:sz w:val="24"/>
          <w:szCs w:val="24"/>
        </w:rPr>
        <w:t xml:space="preserve"> </w:t>
      </w:r>
      <w:r w:rsidRPr="00595099">
        <w:rPr>
          <w:rFonts w:ascii="Georgia" w:hAnsi="Georgia"/>
          <w:color w:val="000000"/>
          <w:sz w:val="24"/>
          <w:szCs w:val="24"/>
        </w:rPr>
        <w:t>most common category</w:t>
      </w:r>
      <w:proofErr w:type="gramEnd"/>
      <w:r w:rsidR="005409AB">
        <w:rPr>
          <w:rFonts w:ascii="Georgia" w:hAnsi="Georgia"/>
          <w:color w:val="000000"/>
          <w:sz w:val="24"/>
          <w:szCs w:val="24"/>
        </w:rPr>
        <w:t>.</w:t>
      </w:r>
    </w:p>
    <w:p w:rsidR="00F87626" w:rsidRDefault="00F87626" w:rsidP="000B5C2B">
      <w:pPr>
        <w:rPr>
          <w:rFonts w:ascii="Georgia" w:hAnsi="Georgia"/>
          <w:color w:val="000000"/>
          <w:sz w:val="24"/>
          <w:szCs w:val="24"/>
        </w:rPr>
      </w:pPr>
      <w:r>
        <w:rPr>
          <w:rFonts w:ascii="Georgia" w:hAnsi="Georgia"/>
          <w:color w:val="000000"/>
          <w:sz w:val="24"/>
          <w:szCs w:val="24"/>
        </w:rPr>
        <w:lastRenderedPageBreak/>
        <w:t>Weighted Average</w:t>
      </w:r>
    </w:p>
    <w:p w:rsidR="00F87626" w:rsidRDefault="00F87626" w:rsidP="000B5C2B">
      <w:pPr>
        <w:rPr>
          <w:rFonts w:ascii="Georgia" w:hAnsi="Georgia"/>
          <w:color w:val="000000"/>
          <w:sz w:val="24"/>
          <w:szCs w:val="24"/>
        </w:rPr>
      </w:pPr>
      <w:r>
        <w:rPr>
          <w:rFonts w:ascii="Georgia" w:hAnsi="Georgia"/>
          <w:color w:val="000000"/>
          <w:sz w:val="24"/>
          <w:szCs w:val="24"/>
        </w:rPr>
        <w:t>The arithmetic is based on the assumption that all the items in the distribution are of equal importance. However, in practice, we might come across situations where the relative importance of all the items of the distribution is not same. If some items in a distribution are more important than others, then this point must be borne in mind, in order that average computed is representative of the distribution. In such cases, proper weightage is to be given to various items – the weights attached to each item being proportional to the importance of the item in the distribution. For example, if we want to have an idea of the change in cost of living of a certain group of people, then the simple mean of the prices of the commodities</w:t>
      </w:r>
      <w:r w:rsidR="00E86100">
        <w:rPr>
          <w:rFonts w:ascii="Georgia" w:hAnsi="Georgia"/>
          <w:color w:val="000000"/>
          <w:sz w:val="24"/>
          <w:szCs w:val="24"/>
        </w:rPr>
        <w:t xml:space="preserve"> consumed by them will not do, since all the commodities are not equally important, e.g., wheat, rice, pulses, housing, fuel and lighting are more important than cigarette, tea, confectionery, cosmetics, etc.</w:t>
      </w:r>
    </w:p>
    <w:p w:rsidR="00E86100" w:rsidRDefault="00E86100" w:rsidP="000B5C2B">
      <w:pPr>
        <w:rPr>
          <w:rFonts w:ascii="Georgia" w:hAnsi="Georgia"/>
          <w:color w:val="000000"/>
          <w:sz w:val="24"/>
          <w:szCs w:val="24"/>
        </w:rPr>
      </w:pPr>
      <w:r>
        <w:rPr>
          <w:rFonts w:ascii="Georgia" w:hAnsi="Georgia"/>
          <w:color w:val="000000"/>
          <w:sz w:val="24"/>
          <w:szCs w:val="24"/>
        </w:rPr>
        <w:t xml:space="preserve">Let </w:t>
      </w:r>
      <w:r w:rsidRPr="00E86100">
        <w:rPr>
          <w:rFonts w:ascii="Georgia" w:hAnsi="Georgia"/>
          <w:color w:val="000000"/>
          <w:position w:val="-12"/>
          <w:sz w:val="24"/>
          <w:szCs w:val="24"/>
        </w:rPr>
        <w:object w:dxaOrig="1560" w:dyaOrig="360">
          <v:shape id="_x0000_i1144" type="#_x0000_t75" style="width:78pt;height:18pt" o:ole="">
            <v:imagedata r:id="rId232" o:title=""/>
          </v:shape>
          <o:OLEObject Type="Embed" ProgID="Equation.DSMT4" ShapeID="_x0000_i1144" DrawAspect="Content" ObjectID="_1537436152" r:id="rId233"/>
        </w:object>
      </w:r>
      <w:r>
        <w:rPr>
          <w:rFonts w:ascii="Georgia" w:hAnsi="Georgia"/>
          <w:color w:val="000000"/>
          <w:sz w:val="24"/>
          <w:szCs w:val="24"/>
        </w:rPr>
        <w:t xml:space="preserve"> be the weights attached to variable values </w:t>
      </w:r>
      <w:r w:rsidRPr="00E86100">
        <w:rPr>
          <w:rFonts w:ascii="Georgia" w:hAnsi="Georgia"/>
          <w:color w:val="000000"/>
          <w:position w:val="-12"/>
          <w:sz w:val="24"/>
          <w:szCs w:val="24"/>
        </w:rPr>
        <w:object w:dxaOrig="1640" w:dyaOrig="360">
          <v:shape id="_x0000_i1145" type="#_x0000_t75" style="width:81.75pt;height:18pt" o:ole="">
            <v:imagedata r:id="rId234" o:title=""/>
          </v:shape>
          <o:OLEObject Type="Embed" ProgID="Equation.DSMT4" ShapeID="_x0000_i1145" DrawAspect="Content" ObjectID="_1537436153" r:id="rId235"/>
        </w:object>
      </w:r>
      <w:r>
        <w:rPr>
          <w:rFonts w:ascii="Georgia" w:hAnsi="Georgia"/>
          <w:color w:val="000000"/>
          <w:sz w:val="24"/>
          <w:szCs w:val="24"/>
        </w:rPr>
        <w:t xml:space="preserve">respectively. Then the weighted arithmetic mean </w:t>
      </w:r>
      <w:r w:rsidRPr="00E86100">
        <w:rPr>
          <w:rFonts w:ascii="Georgia" w:hAnsi="Georgia"/>
          <w:color w:val="000000"/>
          <w:position w:val="-12"/>
          <w:sz w:val="24"/>
          <w:szCs w:val="24"/>
        </w:rPr>
        <w:object w:dxaOrig="400" w:dyaOrig="380">
          <v:shape id="_x0000_i1146" type="#_x0000_t75" style="width:20.25pt;height:18.75pt" o:ole="">
            <v:imagedata r:id="rId236" o:title=""/>
          </v:shape>
          <o:OLEObject Type="Embed" ProgID="Equation.DSMT4" ShapeID="_x0000_i1146" DrawAspect="Content" ObjectID="_1537436154" r:id="rId237"/>
        </w:object>
      </w:r>
      <w:r>
        <w:rPr>
          <w:rFonts w:ascii="Georgia" w:hAnsi="Georgia"/>
          <w:color w:val="000000"/>
          <w:sz w:val="24"/>
          <w:szCs w:val="24"/>
        </w:rPr>
        <w:t xml:space="preserve"> is given by:</w:t>
      </w:r>
    </w:p>
    <w:p w:rsidR="00E86100" w:rsidRPr="00595099" w:rsidRDefault="00E86100" w:rsidP="000B5C2B">
      <w:pPr>
        <w:rPr>
          <w:rFonts w:ascii="Georgia" w:hAnsi="Georgia"/>
          <w:sz w:val="24"/>
          <w:szCs w:val="24"/>
        </w:rPr>
      </w:pPr>
      <w:r>
        <w:rPr>
          <w:rFonts w:ascii="Georgia" w:hAnsi="Georgia"/>
          <w:sz w:val="24"/>
          <w:szCs w:val="24"/>
        </w:rPr>
        <w:tab/>
      </w:r>
      <w:r w:rsidRPr="00E86100">
        <w:rPr>
          <w:rFonts w:ascii="Georgia" w:hAnsi="Georgia"/>
          <w:color w:val="000000"/>
          <w:position w:val="-100"/>
          <w:sz w:val="24"/>
          <w:szCs w:val="24"/>
        </w:rPr>
        <w:object w:dxaOrig="3100" w:dyaOrig="2120">
          <v:shape id="_x0000_i1147" type="#_x0000_t75" style="width:155.25pt;height:105.75pt" o:ole="">
            <v:imagedata r:id="rId238" o:title=""/>
          </v:shape>
          <o:OLEObject Type="Embed" ProgID="Equation.DSMT4" ShapeID="_x0000_i1147" DrawAspect="Content" ObjectID="_1537436155" r:id="rId239"/>
        </w:object>
      </w:r>
    </w:p>
    <w:p w:rsidR="00AC7EFB" w:rsidRDefault="00AC7EFB" w:rsidP="000B5C2B">
      <w:pPr>
        <w:rPr>
          <w:rFonts w:ascii="Georgia" w:hAnsi="Georgia"/>
          <w:sz w:val="24"/>
          <w:szCs w:val="24"/>
        </w:rPr>
      </w:pPr>
      <w:r>
        <w:rPr>
          <w:rFonts w:ascii="Georgia" w:hAnsi="Georgia"/>
          <w:sz w:val="24"/>
          <w:szCs w:val="24"/>
        </w:rPr>
        <w:t>____________________________________________________________</w:t>
      </w:r>
    </w:p>
    <w:p w:rsidR="000B6267" w:rsidRDefault="000B6267" w:rsidP="000B5C2B">
      <w:pPr>
        <w:rPr>
          <w:rFonts w:ascii="Georgia" w:hAnsi="Georgia"/>
          <w:color w:val="000000"/>
          <w:sz w:val="24"/>
          <w:szCs w:val="24"/>
        </w:rPr>
      </w:pPr>
      <w:r w:rsidRPr="005409AB">
        <w:rPr>
          <w:rFonts w:ascii="Georgia" w:hAnsi="Georgia"/>
          <w:b/>
          <w:sz w:val="24"/>
          <w:szCs w:val="24"/>
        </w:rPr>
        <w:t>Variance</w:t>
      </w:r>
      <w:r>
        <w:rPr>
          <w:rFonts w:ascii="Georgia" w:hAnsi="Georgia"/>
          <w:sz w:val="24"/>
          <w:szCs w:val="24"/>
        </w:rPr>
        <w:t xml:space="preserve"> is a measure of spread that incorporates all the values in a data set. It is the arithmetic mean of the squared distances of the data values from the mean. Thus </w:t>
      </w:r>
      <w:proofErr w:type="spellStart"/>
      <w:r>
        <w:rPr>
          <w:rFonts w:ascii="Georgia" w:hAnsi="Georgia"/>
          <w:sz w:val="24"/>
          <w:szCs w:val="24"/>
        </w:rPr>
        <w:t>if</w:t>
      </w:r>
      <w:proofErr w:type="spellEnd"/>
      <w:r>
        <w:rPr>
          <w:rFonts w:ascii="Georgia" w:hAnsi="Georgia"/>
          <w:sz w:val="24"/>
          <w:szCs w:val="24"/>
        </w:rPr>
        <w:t xml:space="preserve"> </w:t>
      </w:r>
      <w:r w:rsidRPr="00E86100">
        <w:rPr>
          <w:rFonts w:ascii="Georgia" w:hAnsi="Georgia"/>
          <w:color w:val="000000"/>
          <w:position w:val="-12"/>
          <w:sz w:val="24"/>
          <w:szCs w:val="24"/>
        </w:rPr>
        <w:object w:dxaOrig="1640" w:dyaOrig="360">
          <v:shape id="_x0000_i1148" type="#_x0000_t75" style="width:81.75pt;height:18pt" o:ole="">
            <v:imagedata r:id="rId234" o:title=""/>
          </v:shape>
          <o:OLEObject Type="Embed" ProgID="Equation.DSMT4" ShapeID="_x0000_i1148" DrawAspect="Content" ObjectID="_1537436156" r:id="rId240"/>
        </w:object>
      </w:r>
      <w:r>
        <w:rPr>
          <w:rFonts w:ascii="Georgia" w:hAnsi="Georgia"/>
          <w:color w:val="000000"/>
          <w:sz w:val="24"/>
          <w:szCs w:val="24"/>
        </w:rPr>
        <w:t xml:space="preserve"> is a set of </w:t>
      </w:r>
      <w:r w:rsidRPr="000B6267">
        <w:rPr>
          <w:rFonts w:ascii="Georgia" w:hAnsi="Georgia"/>
          <w:color w:val="000000"/>
          <w:position w:val="-6"/>
          <w:sz w:val="24"/>
          <w:szCs w:val="24"/>
        </w:rPr>
        <w:object w:dxaOrig="200" w:dyaOrig="220">
          <v:shape id="_x0000_i1149" type="#_x0000_t75" style="width:9.75pt;height:11.25pt" o:ole="">
            <v:imagedata r:id="rId241" o:title=""/>
          </v:shape>
          <o:OLEObject Type="Embed" ProgID="Equation.DSMT4" ShapeID="_x0000_i1149" DrawAspect="Content" ObjectID="_1537436157" r:id="rId242"/>
        </w:object>
      </w:r>
      <w:r>
        <w:rPr>
          <w:rFonts w:ascii="Georgia" w:hAnsi="Georgia"/>
          <w:color w:val="000000"/>
          <w:sz w:val="24"/>
          <w:szCs w:val="24"/>
        </w:rPr>
        <w:t xml:space="preserve"> observations then its variance is given by:</w:t>
      </w:r>
    </w:p>
    <w:p w:rsidR="000B6267" w:rsidRDefault="000B6267" w:rsidP="000B5C2B">
      <w:pPr>
        <w:rPr>
          <w:rFonts w:ascii="Georgia" w:hAnsi="Georgia"/>
          <w:sz w:val="24"/>
          <w:szCs w:val="24"/>
        </w:rPr>
      </w:pPr>
      <w:r>
        <w:rPr>
          <w:rFonts w:ascii="Georgia" w:hAnsi="Georgia"/>
          <w:sz w:val="24"/>
          <w:szCs w:val="24"/>
        </w:rPr>
        <w:tab/>
      </w:r>
      <w:r w:rsidRPr="000B6267">
        <w:rPr>
          <w:rFonts w:ascii="Georgia" w:hAnsi="Georgia"/>
          <w:position w:val="-28"/>
          <w:sz w:val="24"/>
          <w:szCs w:val="24"/>
        </w:rPr>
        <w:object w:dxaOrig="2020" w:dyaOrig="680">
          <v:shape id="_x0000_i1150" type="#_x0000_t75" style="width:101.25pt;height:33.75pt" o:ole="">
            <v:imagedata r:id="rId243" o:title=""/>
          </v:shape>
          <o:OLEObject Type="Embed" ProgID="Equation.DSMT4" ShapeID="_x0000_i1150" DrawAspect="Content" ObjectID="_1537436158" r:id="rId244"/>
        </w:object>
      </w:r>
      <w:r>
        <w:rPr>
          <w:rFonts w:ascii="Georgia" w:hAnsi="Georgia"/>
          <w:sz w:val="24"/>
          <w:szCs w:val="24"/>
        </w:rPr>
        <w:t xml:space="preserve"> </w:t>
      </w:r>
    </w:p>
    <w:p w:rsidR="000B6267" w:rsidRDefault="000B6267" w:rsidP="000B5C2B">
      <w:pPr>
        <w:rPr>
          <w:rFonts w:ascii="Georgia" w:hAnsi="Georgia"/>
          <w:sz w:val="24"/>
          <w:szCs w:val="24"/>
        </w:rPr>
      </w:pPr>
      <w:r>
        <w:rPr>
          <w:rFonts w:ascii="Georgia" w:hAnsi="Georgia"/>
          <w:sz w:val="24"/>
          <w:szCs w:val="24"/>
        </w:rPr>
        <w:t>To understand why the variance is indeed a measure of spread or variability, look closely at the formula. If all the observations are close to the mean, their squared deviations from the mean will be relatively small, and the variance will be relatively small. ON the other hand, if at least a few of the observations are far from the mean, their squared deviations from the mean will be large, and this will cause the variance to be large. Note that because deviations from the mean are squared, an observation a certain amount below the mean contributes the same to variance as an observation that same amount above the mean.</w:t>
      </w:r>
    </w:p>
    <w:p w:rsidR="000B6267" w:rsidRDefault="000B6267" w:rsidP="000B5C2B">
      <w:pPr>
        <w:rPr>
          <w:rFonts w:ascii="Georgia" w:hAnsi="Georgia"/>
          <w:sz w:val="24"/>
          <w:szCs w:val="24"/>
        </w:rPr>
      </w:pPr>
      <w:r>
        <w:rPr>
          <w:rFonts w:ascii="Georgia" w:hAnsi="Georgia"/>
          <w:sz w:val="24"/>
          <w:szCs w:val="24"/>
        </w:rPr>
        <w:t>There is a fundamental problem with variance as a measure of variability: It is in squared unit</w:t>
      </w:r>
      <w:r w:rsidR="00501A4A">
        <w:rPr>
          <w:rFonts w:ascii="Georgia" w:hAnsi="Georgia"/>
          <w:sz w:val="24"/>
          <w:szCs w:val="24"/>
        </w:rPr>
        <w:t xml:space="preserve">s. For example, if the observations are measured in dollars, the variance is in squared dollars. Because dealing with original units is easier than dealing with the </w:t>
      </w:r>
      <w:r w:rsidR="00501A4A">
        <w:rPr>
          <w:rFonts w:ascii="Georgia" w:hAnsi="Georgia"/>
          <w:sz w:val="24"/>
          <w:szCs w:val="24"/>
        </w:rPr>
        <w:lastRenderedPageBreak/>
        <w:t xml:space="preserve">square of the units we take square root of variance. This is called the </w:t>
      </w:r>
      <w:r w:rsidR="00501A4A" w:rsidRPr="005409AB">
        <w:rPr>
          <w:rFonts w:ascii="Georgia" w:hAnsi="Georgia"/>
          <w:b/>
          <w:sz w:val="24"/>
          <w:szCs w:val="24"/>
        </w:rPr>
        <w:t>standard deviation</w:t>
      </w:r>
      <w:r w:rsidR="00501A4A">
        <w:rPr>
          <w:rFonts w:ascii="Georgia" w:hAnsi="Georgia"/>
          <w:sz w:val="24"/>
          <w:szCs w:val="24"/>
        </w:rPr>
        <w:t>.</w:t>
      </w:r>
    </w:p>
    <w:p w:rsidR="00501A4A" w:rsidRDefault="00501A4A" w:rsidP="000B5C2B">
      <w:pPr>
        <w:rPr>
          <w:rFonts w:ascii="Georgia" w:hAnsi="Georgia"/>
          <w:sz w:val="24"/>
          <w:szCs w:val="24"/>
        </w:rPr>
      </w:pPr>
      <w:r>
        <w:rPr>
          <w:rFonts w:ascii="Georgia" w:hAnsi="Georgia"/>
          <w:sz w:val="24"/>
          <w:szCs w:val="24"/>
        </w:rPr>
        <w:tab/>
      </w:r>
      <w:r w:rsidRPr="00501A4A">
        <w:rPr>
          <w:rFonts w:ascii="Georgia" w:hAnsi="Georgia"/>
          <w:position w:val="-30"/>
          <w:sz w:val="24"/>
          <w:szCs w:val="24"/>
        </w:rPr>
        <w:object w:dxaOrig="2100" w:dyaOrig="760">
          <v:shape id="_x0000_i1151" type="#_x0000_t75" style="width:105pt;height:38.25pt" o:ole="">
            <v:imagedata r:id="rId245" o:title=""/>
          </v:shape>
          <o:OLEObject Type="Embed" ProgID="Equation.DSMT4" ShapeID="_x0000_i1151" DrawAspect="Content" ObjectID="_1537436159" r:id="rId246"/>
        </w:object>
      </w:r>
      <w:r>
        <w:rPr>
          <w:rFonts w:ascii="Georgia" w:hAnsi="Georgia"/>
          <w:sz w:val="24"/>
          <w:szCs w:val="24"/>
        </w:rPr>
        <w:t xml:space="preserve"> </w:t>
      </w:r>
    </w:p>
    <w:p w:rsidR="002113CB" w:rsidRDefault="002113CB" w:rsidP="000B5C2B">
      <w:pPr>
        <w:rPr>
          <w:rFonts w:ascii="Georgia" w:hAnsi="Georgia"/>
          <w:sz w:val="24"/>
          <w:szCs w:val="24"/>
        </w:rPr>
      </w:pPr>
      <w:r>
        <w:rPr>
          <w:rFonts w:ascii="Georgia" w:hAnsi="Georgia"/>
          <w:sz w:val="24"/>
          <w:szCs w:val="24"/>
        </w:rPr>
        <w:t>Note that, standard deviation is the positive square root of the variance.</w:t>
      </w:r>
    </w:p>
    <w:p w:rsidR="005D405D" w:rsidRDefault="005D405D" w:rsidP="000B5C2B">
      <w:pPr>
        <w:rPr>
          <w:rFonts w:ascii="Georgia" w:hAnsi="Georgia"/>
          <w:sz w:val="24"/>
          <w:szCs w:val="24"/>
        </w:rPr>
      </w:pPr>
      <w:r>
        <w:rPr>
          <w:rFonts w:ascii="Georgia" w:hAnsi="Georgia"/>
          <w:sz w:val="24"/>
          <w:szCs w:val="24"/>
        </w:rPr>
        <w:t xml:space="preserve">Now you know how to calculate the standard deviation, but how do you interpret its value? </w:t>
      </w:r>
      <w:r w:rsidR="000B0909">
        <w:rPr>
          <w:rFonts w:ascii="Georgia" w:hAnsi="Georgia"/>
          <w:sz w:val="24"/>
          <w:szCs w:val="24"/>
        </w:rPr>
        <w:t>Fortunately, the standard deviation often has a very natural interpretation, which why it is quoted so frequently. This interpretation can be stated as three empirical rules. Specifically, if the values of this variable are approximately normally distributed (symmetric and bell-shaped), then the following rules hold:</w:t>
      </w:r>
    </w:p>
    <w:p w:rsidR="000B0909" w:rsidRDefault="000B0909" w:rsidP="000B5C2B">
      <w:pPr>
        <w:rPr>
          <w:rFonts w:ascii="Georgia" w:hAnsi="Georgia"/>
          <w:sz w:val="24"/>
          <w:szCs w:val="24"/>
        </w:rPr>
      </w:pPr>
      <w:r>
        <w:rPr>
          <w:rFonts w:ascii="Georgia" w:hAnsi="Georgia"/>
          <w:sz w:val="24"/>
          <w:szCs w:val="24"/>
        </w:rPr>
        <w:t>Fortunately, many variables in real-world data are approximately normally distributed, so these empirical rules correctly apply.</w:t>
      </w:r>
    </w:p>
    <w:p w:rsidR="004F27C9" w:rsidRDefault="007C1DFB" w:rsidP="000B5C2B">
      <w:pPr>
        <w:rPr>
          <w:rFonts w:ascii="Helvetica" w:hAnsi="Helvetica"/>
          <w:sz w:val="26"/>
          <w:szCs w:val="26"/>
          <w:shd w:val="clear" w:color="auto" w:fill="FFFFFF"/>
        </w:rPr>
      </w:pPr>
      <w:r w:rsidRPr="007C1DFB">
        <w:rPr>
          <w:rFonts w:ascii="Georgia" w:hAnsi="Georgia"/>
          <w:sz w:val="24"/>
          <w:szCs w:val="24"/>
          <w:shd w:val="clear" w:color="auto" w:fill="FFFFFF"/>
        </w:rPr>
        <w:t>For example, the empirical rule can be applied to the math test scores of 100 students in a school A. Their mean score is 70 and standard deviation is 8. According to the rule, 68 percent of the students lie within one standard deviation below or above the mean, that is, 68 % of the students’ math test score will be between 70-8=62 and 70+8=78. Ninety-five percent lie within two standard deviations below or above the mean, that is, between 70-16=54 and 70+16=86, and 99.7 percent within three standard deviations, that is, between 70-24=46 and 70+24=94</w:t>
      </w:r>
      <w:r w:rsidRPr="007C1DFB">
        <w:rPr>
          <w:rFonts w:ascii="Helvetica" w:hAnsi="Helvetica"/>
          <w:sz w:val="26"/>
          <w:szCs w:val="26"/>
          <w:shd w:val="clear" w:color="auto" w:fill="FFFFFF"/>
        </w:rPr>
        <w:t>.</w:t>
      </w:r>
    </w:p>
    <w:p w:rsidR="00615DEA" w:rsidRDefault="00615DEA" w:rsidP="000B5C2B">
      <w:pPr>
        <w:rPr>
          <w:rFonts w:ascii="Helvetica" w:hAnsi="Helvetica"/>
          <w:sz w:val="26"/>
          <w:szCs w:val="26"/>
          <w:shd w:val="clear" w:color="auto" w:fill="FFFFFF"/>
        </w:rPr>
      </w:pPr>
      <w:r>
        <w:rPr>
          <w:rFonts w:ascii="Helvetica" w:hAnsi="Helvetica"/>
          <w:sz w:val="26"/>
          <w:szCs w:val="26"/>
          <w:shd w:val="clear" w:color="auto" w:fill="FFFFFF"/>
        </w:rPr>
        <w:t>________________________________________________________________</w:t>
      </w:r>
    </w:p>
    <w:p w:rsidR="00615DEA" w:rsidRDefault="005409AB" w:rsidP="000B5C2B">
      <w:pPr>
        <w:rPr>
          <w:rFonts w:ascii="Georgia" w:hAnsi="Georgia"/>
          <w:sz w:val="24"/>
          <w:szCs w:val="24"/>
        </w:rPr>
      </w:pPr>
      <w:r>
        <w:rPr>
          <w:rFonts w:ascii="Georgia" w:hAnsi="Georgia"/>
          <w:sz w:val="24"/>
          <w:szCs w:val="24"/>
        </w:rPr>
        <w:t>Covariance and Correlation (Measures of Association)</w:t>
      </w:r>
    </w:p>
    <w:p w:rsidR="005409AB" w:rsidRDefault="005409AB" w:rsidP="000B5C2B">
      <w:pPr>
        <w:rPr>
          <w:rFonts w:ascii="Georgia" w:hAnsi="Georgia"/>
          <w:sz w:val="24"/>
          <w:szCs w:val="24"/>
        </w:rPr>
      </w:pPr>
      <w:r>
        <w:rPr>
          <w:rFonts w:ascii="Georgia" w:hAnsi="Georgia"/>
          <w:sz w:val="24"/>
          <w:szCs w:val="24"/>
        </w:rPr>
        <w:t>All of the summary measures to this point involve a single variable. It is also useful to summarize the relationship between two variable. Specifically, we would like to summarize the type of behavior often observed in a scatterplot. Two such measures are covariance and correlation. Each measures the strength and direction of a linear relationship between two numerical variables. Intuitively, the relationship is strong if the points in a scatterplot cluster tightly around some straight line. If this straight line rises from left to right, then the relationship is positive and the measure are positive. If it falls from left to right, then the relationship is negative and the measures are negative numbers.</w:t>
      </w:r>
    </w:p>
    <w:p w:rsidR="00A542E7" w:rsidRPr="007B488F" w:rsidRDefault="00A542E7" w:rsidP="000B5C2B">
      <w:pPr>
        <w:rPr>
          <w:rFonts w:ascii="Georgia" w:hAnsi="Georgia"/>
          <w:color w:val="808080" w:themeColor="background1" w:themeShade="80"/>
          <w:sz w:val="24"/>
          <w:szCs w:val="24"/>
        </w:rPr>
      </w:pPr>
      <w:r w:rsidRPr="007B488F">
        <w:rPr>
          <w:rFonts w:ascii="Georgia" w:hAnsi="Georgia"/>
          <w:color w:val="808080" w:themeColor="background1" w:themeShade="80"/>
          <w:sz w:val="24"/>
          <w:szCs w:val="24"/>
        </w:rPr>
        <w:t>A scatterplot is a scatter of points, where ea</w:t>
      </w:r>
      <w:r w:rsidR="007B488F" w:rsidRPr="007B488F">
        <w:rPr>
          <w:rFonts w:ascii="Georgia" w:hAnsi="Georgia"/>
          <w:color w:val="808080" w:themeColor="background1" w:themeShade="80"/>
          <w:sz w:val="24"/>
          <w:szCs w:val="24"/>
        </w:rPr>
        <w:t xml:space="preserve">ch point denotes the values of </w:t>
      </w:r>
      <w:r w:rsidRPr="007B488F">
        <w:rPr>
          <w:rFonts w:ascii="Georgia" w:hAnsi="Georgia"/>
          <w:color w:val="808080" w:themeColor="background1" w:themeShade="80"/>
          <w:sz w:val="24"/>
          <w:szCs w:val="24"/>
        </w:rPr>
        <w:t xml:space="preserve">an observation </w:t>
      </w:r>
      <w:r w:rsidR="007B488F" w:rsidRPr="007B488F">
        <w:rPr>
          <w:rFonts w:ascii="Georgia" w:hAnsi="Georgia"/>
          <w:color w:val="808080" w:themeColor="background1" w:themeShade="80"/>
          <w:sz w:val="24"/>
          <w:szCs w:val="24"/>
        </w:rPr>
        <w:t xml:space="preserve">for two selected variables. The two variables are often labeled generically as </w:t>
      </w:r>
      <w:r w:rsidR="007B488F" w:rsidRPr="007B488F">
        <w:rPr>
          <w:rFonts w:ascii="Georgia" w:hAnsi="Georgia"/>
          <w:color w:val="808080" w:themeColor="background1" w:themeShade="80"/>
          <w:position w:val="-4"/>
          <w:sz w:val="24"/>
          <w:szCs w:val="24"/>
        </w:rPr>
        <w:object w:dxaOrig="279" w:dyaOrig="260">
          <v:shape id="_x0000_i1152" type="#_x0000_t75" style="width:14.25pt;height:12.75pt" o:ole="">
            <v:imagedata r:id="rId247" o:title=""/>
          </v:shape>
          <o:OLEObject Type="Embed" ProgID="Equation.DSMT4" ShapeID="_x0000_i1152" DrawAspect="Content" ObjectID="_1537436160" r:id="rId248"/>
        </w:object>
      </w:r>
      <w:r w:rsidR="007B488F" w:rsidRPr="007B488F">
        <w:rPr>
          <w:rFonts w:ascii="Georgia" w:hAnsi="Georgia"/>
          <w:color w:val="808080" w:themeColor="background1" w:themeShade="80"/>
          <w:sz w:val="24"/>
          <w:szCs w:val="24"/>
        </w:rPr>
        <w:t xml:space="preserve"> </w:t>
      </w:r>
      <w:proofErr w:type="gramStart"/>
      <w:r w:rsidR="007B488F" w:rsidRPr="007B488F">
        <w:rPr>
          <w:rFonts w:ascii="Georgia" w:hAnsi="Georgia"/>
          <w:color w:val="808080" w:themeColor="background1" w:themeShade="80"/>
          <w:sz w:val="24"/>
          <w:szCs w:val="24"/>
        </w:rPr>
        <w:t xml:space="preserve">and </w:t>
      </w:r>
      <w:proofErr w:type="gramEnd"/>
      <w:r w:rsidR="007B488F" w:rsidRPr="007B488F">
        <w:rPr>
          <w:rFonts w:ascii="Georgia" w:hAnsi="Georgia"/>
          <w:color w:val="808080" w:themeColor="background1" w:themeShade="80"/>
          <w:position w:val="-4"/>
          <w:sz w:val="24"/>
          <w:szCs w:val="24"/>
        </w:rPr>
        <w:object w:dxaOrig="220" w:dyaOrig="260">
          <v:shape id="_x0000_i1153" type="#_x0000_t75" style="width:11.25pt;height:12.75pt" o:ole="">
            <v:imagedata r:id="rId249" o:title=""/>
          </v:shape>
          <o:OLEObject Type="Embed" ProgID="Equation.DSMT4" ShapeID="_x0000_i1153" DrawAspect="Content" ObjectID="_1537436161" r:id="rId250"/>
        </w:object>
      </w:r>
      <w:r w:rsidR="007B488F" w:rsidRPr="007B488F">
        <w:rPr>
          <w:rFonts w:ascii="Georgia" w:hAnsi="Georgia"/>
          <w:color w:val="808080" w:themeColor="background1" w:themeShade="80"/>
          <w:sz w:val="24"/>
          <w:szCs w:val="24"/>
        </w:rPr>
        <w:t xml:space="preserve">, so a scatterplot is sometimes called an </w:t>
      </w:r>
      <w:r w:rsidR="007B488F" w:rsidRPr="007B488F">
        <w:rPr>
          <w:rFonts w:ascii="Georgia" w:hAnsi="Georgia"/>
          <w:color w:val="808080" w:themeColor="background1" w:themeShade="80"/>
          <w:position w:val="-4"/>
          <w:sz w:val="24"/>
          <w:szCs w:val="24"/>
        </w:rPr>
        <w:object w:dxaOrig="520" w:dyaOrig="260">
          <v:shape id="_x0000_i1154" type="#_x0000_t75" style="width:26.25pt;height:12.75pt" o:ole="">
            <v:imagedata r:id="rId251" o:title=""/>
          </v:shape>
          <o:OLEObject Type="Embed" ProgID="Equation.DSMT4" ShapeID="_x0000_i1154" DrawAspect="Content" ObjectID="_1537436162" r:id="rId252"/>
        </w:object>
      </w:r>
      <w:r w:rsidR="007B488F" w:rsidRPr="007B488F">
        <w:rPr>
          <w:rFonts w:ascii="Georgia" w:hAnsi="Georgia"/>
          <w:color w:val="808080" w:themeColor="background1" w:themeShade="80"/>
          <w:sz w:val="24"/>
          <w:szCs w:val="24"/>
        </w:rPr>
        <w:t xml:space="preserve"> chart.</w:t>
      </w:r>
    </w:p>
    <w:p w:rsidR="00F11158" w:rsidRDefault="00F11158" w:rsidP="000B5C2B">
      <w:pPr>
        <w:rPr>
          <w:rFonts w:ascii="Georgia" w:hAnsi="Georgia"/>
          <w:sz w:val="24"/>
          <w:szCs w:val="24"/>
        </w:rPr>
      </w:pPr>
      <w:r>
        <w:rPr>
          <w:rFonts w:ascii="Georgia" w:hAnsi="Georgia"/>
          <w:sz w:val="24"/>
          <w:szCs w:val="24"/>
        </w:rPr>
        <w:t xml:space="preserve">If we want to measure the covariance or correlation between two variables </w:t>
      </w:r>
      <w:r w:rsidRPr="00F11158">
        <w:rPr>
          <w:rFonts w:ascii="Georgia" w:hAnsi="Georgia"/>
          <w:position w:val="-4"/>
          <w:sz w:val="24"/>
          <w:szCs w:val="24"/>
        </w:rPr>
        <w:object w:dxaOrig="279" w:dyaOrig="260">
          <v:shape id="_x0000_i1155" type="#_x0000_t75" style="width:14.25pt;height:12.75pt" o:ole="">
            <v:imagedata r:id="rId247" o:title=""/>
          </v:shape>
          <o:OLEObject Type="Embed" ProgID="Equation.DSMT4" ShapeID="_x0000_i1155" DrawAspect="Content" ObjectID="_1537436163" r:id="rId253"/>
        </w:object>
      </w:r>
      <w:r>
        <w:rPr>
          <w:rFonts w:ascii="Georgia" w:hAnsi="Georgia"/>
          <w:sz w:val="24"/>
          <w:szCs w:val="24"/>
        </w:rPr>
        <w:t xml:space="preserve"> and </w:t>
      </w:r>
      <w:r w:rsidRPr="00F11158">
        <w:rPr>
          <w:rFonts w:ascii="Georgia" w:hAnsi="Georgia"/>
          <w:position w:val="-4"/>
          <w:sz w:val="24"/>
          <w:szCs w:val="24"/>
        </w:rPr>
        <w:object w:dxaOrig="220" w:dyaOrig="260">
          <v:shape id="_x0000_i1156" type="#_x0000_t75" style="width:11.25pt;height:12.75pt" o:ole="">
            <v:imagedata r:id="rId249" o:title=""/>
          </v:shape>
          <o:OLEObject Type="Embed" ProgID="Equation.DSMT4" ShapeID="_x0000_i1156" DrawAspect="Content" ObjectID="_1537436164" r:id="rId254"/>
        </w:object>
      </w:r>
      <w:r>
        <w:rPr>
          <w:rFonts w:ascii="Georgia" w:hAnsi="Georgia"/>
          <w:sz w:val="24"/>
          <w:szCs w:val="24"/>
        </w:rPr>
        <w:t xml:space="preserve">- then </w:t>
      </w:r>
      <w:r w:rsidRPr="00F11158">
        <w:rPr>
          <w:rFonts w:ascii="Georgia" w:hAnsi="Georgia"/>
          <w:position w:val="-4"/>
          <w:sz w:val="24"/>
          <w:szCs w:val="24"/>
        </w:rPr>
        <w:object w:dxaOrig="279" w:dyaOrig="260">
          <v:shape id="_x0000_i1157" type="#_x0000_t75" style="width:14.25pt;height:12.75pt" o:ole="">
            <v:imagedata r:id="rId247" o:title=""/>
          </v:shape>
          <o:OLEObject Type="Embed" ProgID="Equation.DSMT4" ShapeID="_x0000_i1157" DrawAspect="Content" ObjectID="_1537436165" r:id="rId255"/>
        </w:object>
      </w:r>
      <w:r>
        <w:rPr>
          <w:rFonts w:ascii="Georgia" w:hAnsi="Georgia"/>
          <w:sz w:val="24"/>
          <w:szCs w:val="24"/>
        </w:rPr>
        <w:t xml:space="preserve"> and </w:t>
      </w:r>
      <w:r w:rsidRPr="00F11158">
        <w:rPr>
          <w:rFonts w:ascii="Georgia" w:hAnsi="Georgia"/>
          <w:position w:val="-4"/>
          <w:sz w:val="24"/>
          <w:szCs w:val="24"/>
        </w:rPr>
        <w:object w:dxaOrig="220" w:dyaOrig="260">
          <v:shape id="_x0000_i1158" type="#_x0000_t75" style="width:11.25pt;height:12.75pt" o:ole="">
            <v:imagedata r:id="rId249" o:title=""/>
          </v:shape>
          <o:OLEObject Type="Embed" ProgID="Equation.DSMT4" ShapeID="_x0000_i1158" DrawAspect="Content" ObjectID="_1537436166" r:id="rId256"/>
        </w:object>
      </w:r>
      <w:r>
        <w:rPr>
          <w:rFonts w:ascii="Georgia" w:hAnsi="Georgia"/>
          <w:sz w:val="24"/>
          <w:szCs w:val="24"/>
        </w:rPr>
        <w:t xml:space="preserve"> must be paired variables. That is, they must have the same </w:t>
      </w:r>
      <w:r w:rsidR="00AD518E">
        <w:rPr>
          <w:rFonts w:ascii="Georgia" w:hAnsi="Georgia"/>
          <w:sz w:val="24"/>
          <w:szCs w:val="24"/>
        </w:rPr>
        <w:t xml:space="preserve">number of observations, and </w:t>
      </w:r>
      <w:proofErr w:type="gramStart"/>
      <w:r w:rsidR="00AD518E">
        <w:rPr>
          <w:rFonts w:ascii="Georgia" w:hAnsi="Georgia"/>
          <w:sz w:val="24"/>
          <w:szCs w:val="24"/>
        </w:rPr>
        <w:t xml:space="preserve">the </w:t>
      </w:r>
      <w:r w:rsidRPr="00F11158">
        <w:rPr>
          <w:rFonts w:ascii="Georgia" w:hAnsi="Georgia"/>
          <w:position w:val="-4"/>
          <w:sz w:val="24"/>
          <w:szCs w:val="24"/>
        </w:rPr>
        <w:object w:dxaOrig="279" w:dyaOrig="260">
          <v:shape id="_x0000_i1159" type="#_x0000_t75" style="width:14.25pt;height:12.75pt" o:ole="">
            <v:imagedata r:id="rId247" o:title=""/>
          </v:shape>
          <o:OLEObject Type="Embed" ProgID="Equation.DSMT4" ShapeID="_x0000_i1159" DrawAspect="Content" ObjectID="_1537436167" r:id="rId257"/>
        </w:object>
      </w:r>
      <w:r w:rsidR="0093539C">
        <w:rPr>
          <w:rFonts w:ascii="Georgia" w:hAnsi="Georgia"/>
          <w:sz w:val="24"/>
          <w:szCs w:val="24"/>
        </w:rPr>
        <w:t xml:space="preserve"> and</w:t>
      </w:r>
      <w:proofErr w:type="gramEnd"/>
      <w:r w:rsidR="0093539C">
        <w:rPr>
          <w:rFonts w:ascii="Georgia" w:hAnsi="Georgia"/>
          <w:sz w:val="24"/>
          <w:szCs w:val="24"/>
        </w:rPr>
        <w:t xml:space="preserve"> </w:t>
      </w:r>
      <w:r w:rsidR="0093539C" w:rsidRPr="00F11158">
        <w:rPr>
          <w:rFonts w:ascii="Georgia" w:hAnsi="Georgia"/>
          <w:position w:val="-4"/>
          <w:sz w:val="24"/>
          <w:szCs w:val="24"/>
        </w:rPr>
        <w:object w:dxaOrig="220" w:dyaOrig="260">
          <v:shape id="_x0000_i1160" type="#_x0000_t75" style="width:11.25pt;height:12.75pt" o:ole="">
            <v:imagedata r:id="rId249" o:title=""/>
          </v:shape>
          <o:OLEObject Type="Embed" ProgID="Equation.DSMT4" ShapeID="_x0000_i1160" DrawAspect="Content" ObjectID="_1537436168" r:id="rId258"/>
        </w:object>
      </w:r>
      <w:r w:rsidR="0093539C">
        <w:rPr>
          <w:rFonts w:ascii="Georgia" w:hAnsi="Georgia"/>
          <w:sz w:val="24"/>
          <w:szCs w:val="24"/>
        </w:rPr>
        <w:t xml:space="preserve"> values for any observation should be naturally paired. </w:t>
      </w:r>
      <w:r w:rsidR="0093539C">
        <w:rPr>
          <w:rFonts w:ascii="Georgia" w:hAnsi="Georgia"/>
          <w:sz w:val="24"/>
          <w:szCs w:val="24"/>
        </w:rPr>
        <w:lastRenderedPageBreak/>
        <w:t>For example, each observation could be the height and weight for a person, price and demand for a commodity, and so on.</w:t>
      </w:r>
    </w:p>
    <w:p w:rsidR="0093539C" w:rsidRDefault="00AD518E" w:rsidP="000B5C2B">
      <w:pPr>
        <w:rPr>
          <w:rFonts w:ascii="Georgia" w:hAnsi="Georgia"/>
          <w:sz w:val="24"/>
          <w:szCs w:val="24"/>
        </w:rPr>
      </w:pPr>
      <w:r>
        <w:rPr>
          <w:rFonts w:ascii="Georgia" w:hAnsi="Georgia"/>
          <w:sz w:val="24"/>
          <w:szCs w:val="24"/>
        </w:rPr>
        <w:t xml:space="preserve">With this in mind, let </w:t>
      </w:r>
      <w:r w:rsidRPr="00AD518E">
        <w:rPr>
          <w:rFonts w:ascii="Georgia" w:hAnsi="Georgia"/>
          <w:position w:val="-12"/>
          <w:sz w:val="24"/>
          <w:szCs w:val="24"/>
        </w:rPr>
        <w:object w:dxaOrig="300" w:dyaOrig="360">
          <v:shape id="_x0000_i1161" type="#_x0000_t75" style="width:15pt;height:18pt" o:ole="">
            <v:imagedata r:id="rId259" o:title=""/>
          </v:shape>
          <o:OLEObject Type="Embed" ProgID="Equation.DSMT4" ShapeID="_x0000_i1161" DrawAspect="Content" ObjectID="_1537436169" r:id="rId260"/>
        </w:object>
      </w:r>
      <w:r>
        <w:rPr>
          <w:rFonts w:ascii="Georgia" w:hAnsi="Georgia"/>
          <w:sz w:val="24"/>
          <w:szCs w:val="24"/>
        </w:rPr>
        <w:t xml:space="preserve"> and </w:t>
      </w:r>
      <w:r w:rsidRPr="00AD518E">
        <w:rPr>
          <w:rFonts w:ascii="Georgia" w:hAnsi="Georgia"/>
          <w:position w:val="-12"/>
          <w:sz w:val="24"/>
          <w:szCs w:val="24"/>
        </w:rPr>
        <w:object w:dxaOrig="220" w:dyaOrig="360">
          <v:shape id="_x0000_i1162" type="#_x0000_t75" style="width:11.25pt;height:18pt" o:ole="">
            <v:imagedata r:id="rId261" o:title=""/>
          </v:shape>
          <o:OLEObject Type="Embed" ProgID="Equation.DSMT4" ShapeID="_x0000_i1162" DrawAspect="Content" ObjectID="_1537436170" r:id="rId262"/>
        </w:object>
      </w:r>
      <w:r>
        <w:rPr>
          <w:rFonts w:ascii="Georgia" w:hAnsi="Georgia"/>
          <w:sz w:val="24"/>
          <w:szCs w:val="24"/>
        </w:rPr>
        <w:t xml:space="preserve"> be the paired values for </w:t>
      </w:r>
      <w:proofErr w:type="gramStart"/>
      <w:r>
        <w:rPr>
          <w:rFonts w:ascii="Georgia" w:hAnsi="Georgia"/>
          <w:sz w:val="24"/>
          <w:szCs w:val="24"/>
        </w:rPr>
        <w:t xml:space="preserve">observation </w:t>
      </w:r>
      <w:proofErr w:type="gramEnd"/>
      <w:r w:rsidRPr="00AD518E">
        <w:rPr>
          <w:rFonts w:ascii="Georgia" w:hAnsi="Georgia"/>
          <w:position w:val="-6"/>
          <w:sz w:val="24"/>
          <w:szCs w:val="24"/>
        </w:rPr>
        <w:object w:dxaOrig="139" w:dyaOrig="260">
          <v:shape id="_x0000_i1163" type="#_x0000_t75" style="width:6.75pt;height:12.75pt" o:ole="">
            <v:imagedata r:id="rId263" o:title=""/>
          </v:shape>
          <o:OLEObject Type="Embed" ProgID="Equation.DSMT4" ShapeID="_x0000_i1163" DrawAspect="Content" ObjectID="_1537436171" r:id="rId264"/>
        </w:object>
      </w:r>
      <w:r>
        <w:rPr>
          <w:rFonts w:ascii="Georgia" w:hAnsi="Georgia"/>
          <w:sz w:val="24"/>
          <w:szCs w:val="24"/>
        </w:rPr>
        <w:t xml:space="preserve">, and let </w:t>
      </w:r>
      <w:r w:rsidRPr="00AD518E">
        <w:rPr>
          <w:rFonts w:ascii="Georgia" w:hAnsi="Georgia"/>
          <w:position w:val="-6"/>
          <w:sz w:val="24"/>
          <w:szCs w:val="24"/>
        </w:rPr>
        <w:object w:dxaOrig="200" w:dyaOrig="220">
          <v:shape id="_x0000_i1164" type="#_x0000_t75" style="width:9.75pt;height:11.25pt" o:ole="">
            <v:imagedata r:id="rId265" o:title=""/>
          </v:shape>
          <o:OLEObject Type="Embed" ProgID="Equation.DSMT4" ShapeID="_x0000_i1164" DrawAspect="Content" ObjectID="_1537436172" r:id="rId266"/>
        </w:object>
      </w:r>
      <w:r>
        <w:rPr>
          <w:rFonts w:ascii="Georgia" w:hAnsi="Georgia"/>
          <w:sz w:val="24"/>
          <w:szCs w:val="24"/>
        </w:rPr>
        <w:t xml:space="preserve"> be the number of observations. Then the covariance between </w:t>
      </w:r>
      <w:r w:rsidRPr="00F11158">
        <w:rPr>
          <w:rFonts w:ascii="Georgia" w:hAnsi="Georgia"/>
          <w:position w:val="-4"/>
          <w:sz w:val="24"/>
          <w:szCs w:val="24"/>
        </w:rPr>
        <w:object w:dxaOrig="279" w:dyaOrig="260">
          <v:shape id="_x0000_i1165" type="#_x0000_t75" style="width:14.25pt;height:12.75pt" o:ole="">
            <v:imagedata r:id="rId247" o:title=""/>
          </v:shape>
          <o:OLEObject Type="Embed" ProgID="Equation.DSMT4" ShapeID="_x0000_i1165" DrawAspect="Content" ObjectID="_1537436173" r:id="rId267"/>
        </w:object>
      </w:r>
      <w:r>
        <w:rPr>
          <w:rFonts w:ascii="Georgia" w:hAnsi="Georgia"/>
          <w:sz w:val="24"/>
          <w:szCs w:val="24"/>
        </w:rPr>
        <w:t xml:space="preserve"> and </w:t>
      </w:r>
      <w:r w:rsidRPr="00F11158">
        <w:rPr>
          <w:rFonts w:ascii="Georgia" w:hAnsi="Georgia"/>
          <w:position w:val="-4"/>
          <w:sz w:val="24"/>
          <w:szCs w:val="24"/>
        </w:rPr>
        <w:object w:dxaOrig="220" w:dyaOrig="260">
          <v:shape id="_x0000_i1166" type="#_x0000_t75" style="width:11.25pt;height:12.75pt" o:ole="">
            <v:imagedata r:id="rId249" o:title=""/>
          </v:shape>
          <o:OLEObject Type="Embed" ProgID="Equation.DSMT4" ShapeID="_x0000_i1166" DrawAspect="Content" ObjectID="_1537436174" r:id="rId268"/>
        </w:object>
      </w:r>
      <w:r>
        <w:rPr>
          <w:rFonts w:ascii="Georgia" w:hAnsi="Georgia"/>
          <w:sz w:val="24"/>
          <w:szCs w:val="24"/>
        </w:rPr>
        <w:t xml:space="preserve"> is given by </w:t>
      </w:r>
    </w:p>
    <w:p w:rsidR="00AD518E" w:rsidRDefault="00AD518E" w:rsidP="000B5C2B">
      <w:pPr>
        <w:rPr>
          <w:rFonts w:ascii="Georgia" w:hAnsi="Georgia"/>
          <w:sz w:val="24"/>
          <w:szCs w:val="24"/>
        </w:rPr>
      </w:pPr>
      <w:r>
        <w:rPr>
          <w:rFonts w:ascii="Georgia" w:hAnsi="Georgia"/>
          <w:sz w:val="24"/>
          <w:szCs w:val="24"/>
        </w:rPr>
        <w:tab/>
      </w:r>
      <w:r w:rsidR="00901916">
        <w:rPr>
          <w:rFonts w:ascii="Georgia" w:hAnsi="Georgia"/>
          <w:sz w:val="24"/>
          <w:szCs w:val="24"/>
        </w:rPr>
        <w:tab/>
      </w:r>
      <w:r w:rsidR="00901916" w:rsidRPr="00901916">
        <w:rPr>
          <w:rFonts w:ascii="Georgia" w:hAnsi="Georgia"/>
          <w:position w:val="-28"/>
          <w:sz w:val="24"/>
          <w:szCs w:val="24"/>
        </w:rPr>
        <w:object w:dxaOrig="3500" w:dyaOrig="680">
          <v:shape id="_x0000_i1167" type="#_x0000_t75" style="width:174.75pt;height:33.75pt" o:ole="">
            <v:imagedata r:id="rId269" o:title=""/>
          </v:shape>
          <o:OLEObject Type="Embed" ProgID="Equation.DSMT4" ShapeID="_x0000_i1167" DrawAspect="Content" ObjectID="_1537436175" r:id="rId270"/>
        </w:object>
      </w:r>
      <w:r>
        <w:rPr>
          <w:rFonts w:ascii="Georgia" w:hAnsi="Georgia"/>
          <w:sz w:val="24"/>
          <w:szCs w:val="24"/>
        </w:rPr>
        <w:t xml:space="preserve"> </w:t>
      </w:r>
    </w:p>
    <w:p w:rsidR="00901916" w:rsidRDefault="00901916" w:rsidP="000B5C2B">
      <w:pPr>
        <w:rPr>
          <w:rFonts w:ascii="Georgia" w:hAnsi="Georgia"/>
          <w:sz w:val="24"/>
          <w:szCs w:val="24"/>
        </w:rPr>
      </w:pPr>
      <w:r>
        <w:rPr>
          <w:rFonts w:ascii="Georgia" w:hAnsi="Georgia"/>
          <w:sz w:val="24"/>
          <w:szCs w:val="24"/>
        </w:rPr>
        <w:t xml:space="preserve">The limitation of covariance is that it is affected by the units in which </w:t>
      </w:r>
      <w:r w:rsidRPr="00F11158">
        <w:rPr>
          <w:rFonts w:ascii="Georgia" w:hAnsi="Georgia"/>
          <w:position w:val="-4"/>
          <w:sz w:val="24"/>
          <w:szCs w:val="24"/>
        </w:rPr>
        <w:object w:dxaOrig="279" w:dyaOrig="260">
          <v:shape id="_x0000_i1168" type="#_x0000_t75" style="width:14.25pt;height:12.75pt" o:ole="">
            <v:imagedata r:id="rId247" o:title=""/>
          </v:shape>
          <o:OLEObject Type="Embed" ProgID="Equation.DSMT4" ShapeID="_x0000_i1168" DrawAspect="Content" ObjectID="_1537436176" r:id="rId271"/>
        </w:object>
      </w:r>
      <w:r>
        <w:rPr>
          <w:rFonts w:ascii="Georgia" w:hAnsi="Georgia"/>
          <w:sz w:val="24"/>
          <w:szCs w:val="24"/>
        </w:rPr>
        <w:t xml:space="preserve"> and </w:t>
      </w:r>
      <w:r w:rsidRPr="00F11158">
        <w:rPr>
          <w:rFonts w:ascii="Georgia" w:hAnsi="Georgia"/>
          <w:position w:val="-4"/>
          <w:sz w:val="24"/>
          <w:szCs w:val="24"/>
        </w:rPr>
        <w:object w:dxaOrig="220" w:dyaOrig="260">
          <v:shape id="_x0000_i1169" type="#_x0000_t75" style="width:11.25pt;height:12.75pt" o:ole="">
            <v:imagedata r:id="rId249" o:title=""/>
          </v:shape>
          <o:OLEObject Type="Embed" ProgID="Equation.DSMT4" ShapeID="_x0000_i1169" DrawAspect="Content" ObjectID="_1537436177" r:id="rId272"/>
        </w:object>
      </w:r>
      <w:r>
        <w:rPr>
          <w:rFonts w:ascii="Georgia" w:hAnsi="Georgia"/>
          <w:sz w:val="24"/>
          <w:szCs w:val="24"/>
        </w:rPr>
        <w:t xml:space="preserve"> are measured. For example, we can inflate the covariance by a factor of 1000 simply by measuring </w:t>
      </w:r>
      <w:r w:rsidRPr="00F11158">
        <w:rPr>
          <w:rFonts w:ascii="Georgia" w:hAnsi="Georgia"/>
          <w:position w:val="-4"/>
          <w:sz w:val="24"/>
          <w:szCs w:val="24"/>
        </w:rPr>
        <w:object w:dxaOrig="279" w:dyaOrig="260">
          <v:shape id="_x0000_i1170" type="#_x0000_t75" style="width:14.25pt;height:12.75pt" o:ole="">
            <v:imagedata r:id="rId247" o:title=""/>
          </v:shape>
          <o:OLEObject Type="Embed" ProgID="Equation.DSMT4" ShapeID="_x0000_i1170" DrawAspect="Content" ObjectID="_1537436178" r:id="rId273"/>
        </w:object>
      </w:r>
      <w:r>
        <w:rPr>
          <w:rFonts w:ascii="Georgia" w:hAnsi="Georgia"/>
          <w:sz w:val="24"/>
          <w:szCs w:val="24"/>
        </w:rPr>
        <w:t xml:space="preserve"> in dollars rather than in thousands of dollars. </w:t>
      </w:r>
    </w:p>
    <w:p w:rsidR="00901916" w:rsidRDefault="00901916" w:rsidP="000B5C2B">
      <w:pPr>
        <w:rPr>
          <w:rFonts w:ascii="Georgia" w:hAnsi="Georgia"/>
          <w:sz w:val="24"/>
          <w:szCs w:val="24"/>
        </w:rPr>
      </w:pPr>
      <w:r>
        <w:rPr>
          <w:rFonts w:ascii="Georgia" w:hAnsi="Georgia"/>
          <w:sz w:val="24"/>
          <w:szCs w:val="24"/>
        </w:rPr>
        <w:t xml:space="preserve">This limitation is overcome in correlation. Because it is a unitless quantity. </w:t>
      </w:r>
    </w:p>
    <w:p w:rsidR="00F651A5" w:rsidRDefault="00F651A5" w:rsidP="000B5C2B">
      <w:pPr>
        <w:rPr>
          <w:rFonts w:ascii="Georgia" w:hAnsi="Georgia"/>
          <w:sz w:val="24"/>
          <w:szCs w:val="24"/>
        </w:rPr>
      </w:pPr>
      <w:r>
        <w:rPr>
          <w:rFonts w:ascii="Georgia" w:hAnsi="Georgia"/>
          <w:sz w:val="24"/>
          <w:szCs w:val="24"/>
        </w:rPr>
        <w:t xml:space="preserve">Formula for Correlation </w:t>
      </w:r>
    </w:p>
    <w:p w:rsidR="00F700AA" w:rsidRDefault="00F651A5" w:rsidP="000B5C2B">
      <w:pPr>
        <w:rPr>
          <w:rFonts w:ascii="Georgia" w:hAnsi="Georgia"/>
          <w:sz w:val="24"/>
          <w:szCs w:val="24"/>
        </w:rPr>
      </w:pPr>
      <w:r>
        <w:rPr>
          <w:rFonts w:ascii="Georgia" w:hAnsi="Georgia"/>
          <w:sz w:val="24"/>
          <w:szCs w:val="24"/>
        </w:rPr>
        <w:tab/>
      </w:r>
      <w:r w:rsidR="00D66517" w:rsidRPr="00D66517">
        <w:rPr>
          <w:rFonts w:ascii="Georgia" w:hAnsi="Georgia"/>
          <w:position w:val="-102"/>
          <w:sz w:val="24"/>
          <w:szCs w:val="24"/>
        </w:rPr>
        <w:object w:dxaOrig="4040" w:dyaOrig="2160">
          <v:shape id="_x0000_i1171" type="#_x0000_t75" style="width:201.75pt;height:108pt" o:ole="">
            <v:imagedata r:id="rId274" o:title=""/>
          </v:shape>
          <o:OLEObject Type="Embed" ProgID="Equation.DSMT4" ShapeID="_x0000_i1171" DrawAspect="Content" ObjectID="_1537436179" r:id="rId275"/>
        </w:object>
      </w:r>
      <w:r>
        <w:rPr>
          <w:rFonts w:ascii="Georgia" w:hAnsi="Georgia"/>
          <w:sz w:val="24"/>
          <w:szCs w:val="24"/>
        </w:rPr>
        <w:t xml:space="preserve"> </w:t>
      </w:r>
    </w:p>
    <w:p w:rsidR="00B6566F" w:rsidRDefault="00B6566F" w:rsidP="000B5C2B">
      <w:pPr>
        <w:rPr>
          <w:rFonts w:ascii="Georgia" w:hAnsi="Georgia"/>
          <w:sz w:val="24"/>
          <w:szCs w:val="24"/>
        </w:rPr>
      </w:pPr>
      <w:r>
        <w:rPr>
          <w:rFonts w:ascii="Georgia" w:hAnsi="Georgia"/>
          <w:sz w:val="24"/>
          <w:szCs w:val="24"/>
        </w:rPr>
        <w:t xml:space="preserve">Correlation always lies between -1 and +1. The closer it is to either of these two extremes, the closer the points in a scatterplot are to a straight line, either in the negative or positive direction. On the other hand, if the correlation is close to 0, the scatterplot is typically a cloud of points with no apparent relationship. </w:t>
      </w:r>
    </w:p>
    <w:p w:rsidR="00B6566F" w:rsidRDefault="00B6566F" w:rsidP="000B5C2B">
      <w:pPr>
        <w:rPr>
          <w:rFonts w:ascii="Georgia" w:hAnsi="Georgia"/>
          <w:sz w:val="24"/>
          <w:szCs w:val="24"/>
        </w:rPr>
      </w:pPr>
      <w:r w:rsidRPr="00B6566F">
        <w:rPr>
          <w:rFonts w:ascii="Georgia" w:hAnsi="Georgia"/>
          <w:noProof/>
          <w:sz w:val="24"/>
          <w:szCs w:val="24"/>
        </w:rPr>
        <w:drawing>
          <wp:inline distT="0" distB="0" distL="0" distR="0">
            <wp:extent cx="5943600" cy="160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5943600" cy="1605320"/>
                    </a:xfrm>
                    <a:prstGeom prst="rect">
                      <a:avLst/>
                    </a:prstGeom>
                    <a:noFill/>
                    <a:ln>
                      <a:noFill/>
                    </a:ln>
                  </pic:spPr>
                </pic:pic>
              </a:graphicData>
            </a:graphic>
          </wp:inline>
        </w:drawing>
      </w:r>
      <w:r>
        <w:rPr>
          <w:rFonts w:ascii="Georgia" w:hAnsi="Georgia"/>
          <w:sz w:val="24"/>
          <w:szCs w:val="24"/>
        </w:rPr>
        <w:t xml:space="preserve"> </w:t>
      </w:r>
    </w:p>
    <w:p w:rsidR="00673933" w:rsidRDefault="00673933" w:rsidP="000B5C2B">
      <w:pPr>
        <w:rPr>
          <w:rFonts w:ascii="Georgia" w:hAnsi="Georgia"/>
          <w:sz w:val="24"/>
          <w:szCs w:val="24"/>
        </w:rPr>
      </w:pPr>
      <w:r w:rsidRPr="00673933">
        <w:rPr>
          <w:rFonts w:ascii="Georgia" w:hAnsi="Georgia"/>
          <w:noProof/>
          <w:sz w:val="24"/>
          <w:szCs w:val="24"/>
        </w:rPr>
        <w:drawing>
          <wp:inline distT="0" distB="0" distL="0" distR="0">
            <wp:extent cx="5943600" cy="65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5943600" cy="653710"/>
                    </a:xfrm>
                    <a:prstGeom prst="rect">
                      <a:avLst/>
                    </a:prstGeom>
                    <a:noFill/>
                    <a:ln>
                      <a:noFill/>
                    </a:ln>
                  </pic:spPr>
                </pic:pic>
              </a:graphicData>
            </a:graphic>
          </wp:inline>
        </w:drawing>
      </w:r>
    </w:p>
    <w:p w:rsidR="00765D22" w:rsidRDefault="00765D22" w:rsidP="000B5C2B">
      <w:pPr>
        <w:rPr>
          <w:rFonts w:ascii="Georgia" w:hAnsi="Georgia"/>
          <w:sz w:val="24"/>
          <w:szCs w:val="24"/>
        </w:rPr>
      </w:pPr>
      <w:r w:rsidRPr="00765D22">
        <w:rPr>
          <w:rFonts w:ascii="Georgia" w:hAnsi="Georgia"/>
          <w:noProof/>
          <w:sz w:val="24"/>
          <w:szCs w:val="24"/>
        </w:rPr>
        <w:lastRenderedPageBreak/>
        <w:drawing>
          <wp:inline distT="0" distB="0" distL="0" distR="0">
            <wp:extent cx="5943600" cy="1069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5943600" cy="1069978"/>
                    </a:xfrm>
                    <a:prstGeom prst="rect">
                      <a:avLst/>
                    </a:prstGeom>
                    <a:noFill/>
                    <a:ln>
                      <a:noFill/>
                    </a:ln>
                  </pic:spPr>
                </pic:pic>
              </a:graphicData>
            </a:graphic>
          </wp:inline>
        </w:drawing>
      </w:r>
    </w:p>
    <w:p w:rsidR="00B6566F" w:rsidRDefault="00B6566F" w:rsidP="000B5C2B">
      <w:pPr>
        <w:rPr>
          <w:rFonts w:ascii="Georgia" w:hAnsi="Georgia"/>
          <w:sz w:val="24"/>
          <w:szCs w:val="24"/>
        </w:rPr>
      </w:pPr>
      <w:r>
        <w:rPr>
          <w:rFonts w:ascii="Georgia" w:hAnsi="Georgia"/>
          <w:sz w:val="24"/>
          <w:szCs w:val="24"/>
        </w:rPr>
        <w:t xml:space="preserve">Correlation is useful only for measuring the strength of a linear relationship. Strongly related variables can have correlation close to 0 if the relationship is nonlinear. </w:t>
      </w:r>
    </w:p>
    <w:p w:rsidR="00A07436" w:rsidRDefault="00A07436" w:rsidP="000B5C2B">
      <w:pPr>
        <w:rPr>
          <w:rFonts w:ascii="Georgia" w:hAnsi="Georgia"/>
          <w:sz w:val="24"/>
          <w:szCs w:val="24"/>
        </w:rPr>
      </w:pPr>
      <w:r>
        <w:rPr>
          <w:rFonts w:ascii="Georgia" w:hAnsi="Georgia"/>
          <w:sz w:val="24"/>
          <w:szCs w:val="24"/>
        </w:rPr>
        <w:t>____________________________________________________________</w:t>
      </w:r>
    </w:p>
    <w:p w:rsidR="00A07436" w:rsidRPr="002D7C29" w:rsidRDefault="000436D2" w:rsidP="002D7C29">
      <w:pPr>
        <w:jc w:val="center"/>
        <w:rPr>
          <w:rFonts w:ascii="Georgia" w:hAnsi="Georgia"/>
          <w:b/>
          <w:sz w:val="24"/>
          <w:szCs w:val="24"/>
          <w:u w:val="single"/>
        </w:rPr>
      </w:pPr>
      <w:r w:rsidRPr="002D7C29">
        <w:rPr>
          <w:rFonts w:ascii="Georgia" w:hAnsi="Georgia"/>
          <w:b/>
          <w:color w:val="1F4E79" w:themeColor="accent1" w:themeShade="80"/>
          <w:sz w:val="24"/>
          <w:szCs w:val="24"/>
          <w:u w:val="single"/>
        </w:rPr>
        <w:t>Order Statistics</w:t>
      </w:r>
    </w:p>
    <w:p w:rsidR="000436D2" w:rsidRDefault="000436D2" w:rsidP="000436D2">
      <w:pPr>
        <w:rPr>
          <w:rFonts w:ascii="Georgia" w:hAnsi="Georgia"/>
          <w:sz w:val="24"/>
          <w:szCs w:val="24"/>
        </w:rPr>
      </w:pPr>
      <w:r w:rsidRPr="000436D2">
        <w:rPr>
          <w:rFonts w:ascii="Georgia" w:hAnsi="Georgia"/>
          <w:sz w:val="24"/>
          <w:szCs w:val="24"/>
        </w:rPr>
        <w:t>ORDER STATISTICS is that body of</w:t>
      </w:r>
      <w:r>
        <w:rPr>
          <w:rFonts w:ascii="Georgia" w:hAnsi="Georgia"/>
          <w:sz w:val="24"/>
          <w:szCs w:val="24"/>
        </w:rPr>
        <w:t xml:space="preserve"> </w:t>
      </w:r>
      <w:r w:rsidRPr="000436D2">
        <w:rPr>
          <w:rFonts w:ascii="Georgia" w:hAnsi="Georgia"/>
          <w:sz w:val="24"/>
          <w:szCs w:val="24"/>
        </w:rPr>
        <w:t>knowledge which utilizes the rank</w:t>
      </w:r>
      <w:r>
        <w:rPr>
          <w:rFonts w:ascii="Georgia" w:hAnsi="Georgia"/>
          <w:sz w:val="24"/>
          <w:szCs w:val="24"/>
        </w:rPr>
        <w:t xml:space="preserve"> </w:t>
      </w:r>
      <w:r w:rsidRPr="000436D2">
        <w:rPr>
          <w:rFonts w:ascii="Georgia" w:hAnsi="Georgia"/>
          <w:sz w:val="24"/>
          <w:szCs w:val="24"/>
        </w:rPr>
        <w:t>or order of an observation as well as its</w:t>
      </w:r>
      <w:r>
        <w:rPr>
          <w:rFonts w:ascii="Georgia" w:hAnsi="Georgia"/>
          <w:sz w:val="24"/>
          <w:szCs w:val="24"/>
        </w:rPr>
        <w:t xml:space="preserve"> </w:t>
      </w:r>
      <w:r w:rsidRPr="000436D2">
        <w:rPr>
          <w:rFonts w:ascii="Georgia" w:hAnsi="Georgia"/>
          <w:sz w:val="24"/>
          <w:szCs w:val="24"/>
        </w:rPr>
        <w:t>magnitude. It combines the technics of</w:t>
      </w:r>
      <w:r>
        <w:rPr>
          <w:rFonts w:ascii="Georgia" w:hAnsi="Georgia"/>
          <w:sz w:val="24"/>
          <w:szCs w:val="24"/>
        </w:rPr>
        <w:t xml:space="preserve"> </w:t>
      </w:r>
      <w:r w:rsidRPr="000436D2">
        <w:rPr>
          <w:rFonts w:ascii="Georgia" w:hAnsi="Georgia"/>
          <w:sz w:val="24"/>
          <w:szCs w:val="24"/>
        </w:rPr>
        <w:t xml:space="preserve">conventional </w:t>
      </w:r>
      <w:proofErr w:type="gramStart"/>
      <w:r w:rsidRPr="000436D2">
        <w:rPr>
          <w:rFonts w:ascii="Georgia" w:hAnsi="Georgia"/>
          <w:sz w:val="24"/>
          <w:szCs w:val="24"/>
        </w:rPr>
        <w:t xml:space="preserve">statistics </w:t>
      </w:r>
      <w:r>
        <w:rPr>
          <w:rFonts w:ascii="Georgia" w:hAnsi="Georgia"/>
          <w:sz w:val="24"/>
          <w:szCs w:val="24"/>
        </w:rPr>
        <w:t xml:space="preserve"> </w:t>
      </w:r>
      <w:r w:rsidRPr="000436D2">
        <w:rPr>
          <w:rFonts w:ascii="Georgia" w:hAnsi="Georgia"/>
          <w:sz w:val="24"/>
          <w:szCs w:val="24"/>
        </w:rPr>
        <w:t>which</w:t>
      </w:r>
      <w:proofErr w:type="gramEnd"/>
      <w:r w:rsidRPr="000436D2">
        <w:rPr>
          <w:rFonts w:ascii="Georgia" w:hAnsi="Georgia"/>
          <w:sz w:val="24"/>
          <w:szCs w:val="24"/>
        </w:rPr>
        <w:t xml:space="preserve"> consider</w:t>
      </w:r>
      <w:r>
        <w:rPr>
          <w:rFonts w:ascii="Georgia" w:hAnsi="Georgia"/>
          <w:sz w:val="24"/>
          <w:szCs w:val="24"/>
        </w:rPr>
        <w:t xml:space="preserve"> </w:t>
      </w:r>
      <w:r w:rsidRPr="000436D2">
        <w:rPr>
          <w:rFonts w:ascii="Georgia" w:hAnsi="Georgia"/>
          <w:sz w:val="24"/>
          <w:szCs w:val="24"/>
        </w:rPr>
        <w:t>the magnitude of the observation) with</w:t>
      </w:r>
      <w:r>
        <w:rPr>
          <w:rFonts w:ascii="Georgia" w:hAnsi="Georgia"/>
          <w:sz w:val="24"/>
          <w:szCs w:val="24"/>
        </w:rPr>
        <w:t xml:space="preserve"> </w:t>
      </w:r>
      <w:r w:rsidRPr="000436D2">
        <w:rPr>
          <w:rFonts w:ascii="Georgia" w:hAnsi="Georgia"/>
          <w:sz w:val="24"/>
          <w:szCs w:val="24"/>
        </w:rPr>
        <w:t>those of rank order statistics which</w:t>
      </w:r>
      <w:r>
        <w:rPr>
          <w:rFonts w:ascii="Georgia" w:hAnsi="Georgia"/>
          <w:sz w:val="24"/>
          <w:szCs w:val="24"/>
        </w:rPr>
        <w:t xml:space="preserve"> </w:t>
      </w:r>
      <w:r w:rsidRPr="000436D2">
        <w:rPr>
          <w:rFonts w:ascii="Georgia" w:hAnsi="Georgia"/>
          <w:sz w:val="24"/>
          <w:szCs w:val="24"/>
        </w:rPr>
        <w:t>consider only the relative rank whether</w:t>
      </w:r>
      <w:r>
        <w:rPr>
          <w:rFonts w:ascii="Georgia" w:hAnsi="Georgia"/>
          <w:sz w:val="24"/>
          <w:szCs w:val="24"/>
        </w:rPr>
        <w:t xml:space="preserve"> </w:t>
      </w:r>
      <w:r w:rsidRPr="000436D2">
        <w:rPr>
          <w:rFonts w:ascii="Georgia" w:hAnsi="Georgia"/>
          <w:sz w:val="24"/>
          <w:szCs w:val="24"/>
        </w:rPr>
        <w:t>or not the original observations were</w:t>
      </w:r>
      <w:r>
        <w:rPr>
          <w:rFonts w:ascii="Georgia" w:hAnsi="Georgia"/>
          <w:sz w:val="24"/>
          <w:szCs w:val="24"/>
        </w:rPr>
        <w:t xml:space="preserve"> </w:t>
      </w:r>
      <w:r w:rsidRPr="000436D2">
        <w:rPr>
          <w:rFonts w:ascii="Georgia" w:hAnsi="Georgia"/>
          <w:sz w:val="24"/>
          <w:szCs w:val="24"/>
        </w:rPr>
        <w:t>measured on an ordinal scale).</w:t>
      </w:r>
    </w:p>
    <w:p w:rsidR="000436D2" w:rsidRPr="000436D2" w:rsidRDefault="000436D2" w:rsidP="000436D2">
      <w:pPr>
        <w:spacing w:before="100" w:beforeAutospacing="1" w:after="100" w:afterAutospacing="1" w:line="240" w:lineRule="auto"/>
        <w:rPr>
          <w:rFonts w:ascii="Georgia" w:eastAsia="Times New Roman" w:hAnsi="Georgia" w:cs="Times New Roman"/>
          <w:color w:val="000000"/>
          <w:sz w:val="24"/>
          <w:szCs w:val="24"/>
        </w:rPr>
      </w:pPr>
      <w:r w:rsidRPr="000436D2">
        <w:rPr>
          <w:rFonts w:ascii="Georgia" w:eastAsia="Times New Roman" w:hAnsi="Georgia" w:cs="Times New Roman"/>
          <w:color w:val="000000"/>
          <w:sz w:val="24"/>
          <w:szCs w:val="24"/>
        </w:rPr>
        <w:t>If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color w:val="000000"/>
          <w:sz w:val="24"/>
          <w:szCs w:val="24"/>
          <w:vertAlign w:val="subscript"/>
        </w:rPr>
        <w:t>1</w:t>
      </w:r>
      <w:r w:rsidRPr="000436D2">
        <w:rPr>
          <w:rFonts w:ascii="Georgia" w:eastAsia="Times New Roman" w:hAnsi="Georgia" w:cs="Times New Roman"/>
          <w:color w:val="000000"/>
          <w:sz w:val="24"/>
          <w:szCs w:val="24"/>
        </w:rPr>
        <w:t>,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color w:val="000000"/>
          <w:sz w:val="24"/>
          <w:szCs w:val="24"/>
          <w:vertAlign w:val="subscript"/>
        </w:rPr>
        <w:t>2</w:t>
      </w:r>
      <w:proofErr w:type="gramStart"/>
      <w:r w:rsidRPr="000436D2">
        <w:rPr>
          <w:rFonts w:ascii="Georgia" w:eastAsia="Times New Roman" w:hAnsi="Georgia" w:cs="Times New Roman"/>
          <w:color w:val="000000"/>
          <w:sz w:val="24"/>
          <w:szCs w:val="24"/>
        </w:rPr>
        <w:t>, ...,</w:t>
      </w:r>
      <w:proofErr w:type="gramEnd"/>
      <w:r w:rsidRPr="000436D2">
        <w:rPr>
          <w:rFonts w:ascii="Georgia" w:eastAsia="Times New Roman" w:hAnsi="Georgia" w:cs="Times New Roman"/>
          <w:color w:val="000000"/>
          <w:sz w:val="24"/>
          <w:szCs w:val="24"/>
        </w:rPr>
        <w:t>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i/>
          <w:iCs/>
          <w:color w:val="000000"/>
          <w:sz w:val="24"/>
          <w:szCs w:val="24"/>
          <w:vertAlign w:val="subscript"/>
        </w:rPr>
        <w:t>n</w:t>
      </w:r>
      <w:r w:rsidRPr="000436D2">
        <w:rPr>
          <w:rFonts w:ascii="Georgia" w:eastAsia="Times New Roman" w:hAnsi="Georgia" w:cs="Times New Roman"/>
          <w:color w:val="000000"/>
          <w:sz w:val="24"/>
          <w:szCs w:val="24"/>
        </w:rPr>
        <w:t> are observations of a random sample of size </w:t>
      </w:r>
      <w:r w:rsidRPr="000436D2">
        <w:rPr>
          <w:rFonts w:ascii="Georgia" w:eastAsia="Times New Roman" w:hAnsi="Georgia" w:cs="Times New Roman"/>
          <w:i/>
          <w:iCs/>
          <w:color w:val="000000"/>
          <w:sz w:val="24"/>
          <w:szCs w:val="24"/>
        </w:rPr>
        <w:t>n</w:t>
      </w:r>
      <w:r w:rsidRPr="000436D2">
        <w:rPr>
          <w:rFonts w:ascii="Georgia" w:eastAsia="Times New Roman" w:hAnsi="Georgia" w:cs="Times New Roman"/>
          <w:color w:val="000000"/>
          <w:sz w:val="24"/>
          <w:szCs w:val="24"/>
        </w:rPr>
        <w:t> from a continuous distribution, we let the random variables:</w:t>
      </w:r>
    </w:p>
    <w:p w:rsidR="000436D2" w:rsidRPr="000436D2" w:rsidRDefault="000436D2" w:rsidP="000436D2">
      <w:pPr>
        <w:spacing w:before="100" w:beforeAutospacing="1" w:after="100" w:afterAutospacing="1" w:line="240" w:lineRule="auto"/>
        <w:jc w:val="center"/>
        <w:rPr>
          <w:rFonts w:ascii="Georgia" w:eastAsia="Times New Roman" w:hAnsi="Georgia" w:cs="Times New Roman"/>
          <w:color w:val="000000"/>
          <w:sz w:val="24"/>
          <w:szCs w:val="24"/>
        </w:rPr>
      </w:pPr>
      <w:r w:rsidRPr="000436D2">
        <w:rPr>
          <w:rFonts w:ascii="Georgia" w:eastAsia="Times New Roman" w:hAnsi="Georgia" w:cs="Times New Roman"/>
          <w:i/>
          <w:iCs/>
          <w:color w:val="000000"/>
          <w:sz w:val="24"/>
          <w:szCs w:val="24"/>
        </w:rPr>
        <w:t>Y</w:t>
      </w:r>
      <w:r w:rsidRPr="000436D2">
        <w:rPr>
          <w:rFonts w:ascii="Georgia" w:eastAsia="Times New Roman" w:hAnsi="Georgia" w:cs="Times New Roman"/>
          <w:color w:val="000000"/>
          <w:sz w:val="24"/>
          <w:szCs w:val="24"/>
          <w:vertAlign w:val="subscript"/>
        </w:rPr>
        <w:t>1</w:t>
      </w:r>
      <w:r w:rsidRPr="000436D2">
        <w:rPr>
          <w:rFonts w:ascii="Georgia" w:eastAsia="Times New Roman" w:hAnsi="Georgia" w:cs="Times New Roman"/>
          <w:color w:val="000000"/>
          <w:sz w:val="24"/>
          <w:szCs w:val="24"/>
        </w:rPr>
        <w:t> &lt; </w:t>
      </w:r>
      <w:r w:rsidRPr="000436D2">
        <w:rPr>
          <w:rFonts w:ascii="Georgia" w:eastAsia="Times New Roman" w:hAnsi="Georgia" w:cs="Times New Roman"/>
          <w:i/>
          <w:iCs/>
          <w:color w:val="000000"/>
          <w:sz w:val="24"/>
          <w:szCs w:val="24"/>
        </w:rPr>
        <w:t>Y</w:t>
      </w:r>
      <w:r w:rsidRPr="000436D2">
        <w:rPr>
          <w:rFonts w:ascii="Georgia" w:eastAsia="Times New Roman" w:hAnsi="Georgia" w:cs="Times New Roman"/>
          <w:color w:val="000000"/>
          <w:sz w:val="24"/>
          <w:szCs w:val="24"/>
          <w:vertAlign w:val="subscript"/>
        </w:rPr>
        <w:t>2</w:t>
      </w:r>
      <w:r w:rsidRPr="000436D2">
        <w:rPr>
          <w:rFonts w:ascii="Georgia" w:eastAsia="Times New Roman" w:hAnsi="Georgia" w:cs="Times New Roman"/>
          <w:color w:val="000000"/>
          <w:sz w:val="24"/>
          <w:szCs w:val="24"/>
        </w:rPr>
        <w:t> &lt; … &lt; </w:t>
      </w:r>
      <w:r w:rsidRPr="000436D2">
        <w:rPr>
          <w:rFonts w:ascii="Georgia" w:eastAsia="Times New Roman" w:hAnsi="Georgia" w:cs="Times New Roman"/>
          <w:i/>
          <w:iCs/>
          <w:color w:val="000000"/>
          <w:sz w:val="24"/>
          <w:szCs w:val="24"/>
        </w:rPr>
        <w:t>Y</w:t>
      </w:r>
      <w:r w:rsidRPr="000436D2">
        <w:rPr>
          <w:rFonts w:ascii="Georgia" w:eastAsia="Times New Roman" w:hAnsi="Georgia" w:cs="Times New Roman"/>
          <w:i/>
          <w:iCs/>
          <w:color w:val="000000"/>
          <w:sz w:val="24"/>
          <w:szCs w:val="24"/>
          <w:vertAlign w:val="subscript"/>
        </w:rPr>
        <w:t>n</w:t>
      </w:r>
      <w:r w:rsidRPr="000436D2">
        <w:rPr>
          <w:rFonts w:ascii="Georgia" w:eastAsia="Times New Roman" w:hAnsi="Georgia" w:cs="Times New Roman"/>
          <w:color w:val="000000"/>
          <w:sz w:val="24"/>
          <w:szCs w:val="24"/>
        </w:rPr>
        <w:t> </w:t>
      </w:r>
    </w:p>
    <w:p w:rsidR="000436D2" w:rsidRPr="000436D2" w:rsidRDefault="000436D2" w:rsidP="000436D2">
      <w:pPr>
        <w:spacing w:before="100" w:beforeAutospacing="1" w:after="100" w:afterAutospacing="1" w:line="240" w:lineRule="auto"/>
        <w:rPr>
          <w:rFonts w:ascii="Georgia" w:eastAsia="Times New Roman" w:hAnsi="Georgia" w:cs="Times New Roman"/>
          <w:color w:val="000000"/>
          <w:sz w:val="24"/>
          <w:szCs w:val="24"/>
        </w:rPr>
      </w:pPr>
      <w:r w:rsidRPr="000436D2">
        <w:rPr>
          <w:rFonts w:ascii="Georgia" w:eastAsia="Times New Roman" w:hAnsi="Georgia" w:cs="Times New Roman"/>
          <w:color w:val="000000"/>
          <w:sz w:val="24"/>
          <w:szCs w:val="24"/>
        </w:rPr>
        <w:t>denote the </w:t>
      </w:r>
      <w:r w:rsidRPr="000436D2">
        <w:rPr>
          <w:rFonts w:ascii="Georgia" w:eastAsia="Times New Roman" w:hAnsi="Georgia" w:cs="Times New Roman"/>
          <w:b/>
          <w:bCs/>
          <w:color w:val="000000"/>
          <w:sz w:val="24"/>
          <w:szCs w:val="24"/>
        </w:rPr>
        <w:t>order statistics</w:t>
      </w:r>
      <w:r w:rsidRPr="000436D2">
        <w:rPr>
          <w:rFonts w:ascii="Georgia" w:eastAsia="Times New Roman" w:hAnsi="Georgia" w:cs="Times New Roman"/>
          <w:color w:val="000000"/>
          <w:sz w:val="24"/>
          <w:szCs w:val="24"/>
        </w:rPr>
        <w:t> of the sample, with:</w:t>
      </w:r>
    </w:p>
    <w:p w:rsidR="000436D2" w:rsidRPr="000436D2" w:rsidRDefault="000436D2" w:rsidP="000436D2">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0436D2">
        <w:rPr>
          <w:rFonts w:ascii="Georgia" w:eastAsia="Times New Roman" w:hAnsi="Georgia" w:cs="Times New Roman"/>
          <w:i/>
          <w:iCs/>
          <w:color w:val="000000"/>
          <w:sz w:val="24"/>
          <w:szCs w:val="24"/>
        </w:rPr>
        <w:t>Y</w:t>
      </w:r>
      <w:r w:rsidRPr="000436D2">
        <w:rPr>
          <w:rFonts w:ascii="Georgia" w:eastAsia="Times New Roman" w:hAnsi="Georgia" w:cs="Times New Roman"/>
          <w:color w:val="000000"/>
          <w:sz w:val="24"/>
          <w:szCs w:val="24"/>
          <w:vertAlign w:val="subscript"/>
        </w:rPr>
        <w:t>1</w:t>
      </w:r>
      <w:r w:rsidRPr="000436D2">
        <w:rPr>
          <w:rFonts w:ascii="Georgia" w:eastAsia="Times New Roman" w:hAnsi="Georgia" w:cs="Times New Roman"/>
          <w:color w:val="000000"/>
          <w:sz w:val="24"/>
          <w:szCs w:val="24"/>
        </w:rPr>
        <w:t> being the smallest of the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color w:val="000000"/>
          <w:sz w:val="24"/>
          <w:szCs w:val="24"/>
          <w:vertAlign w:val="subscript"/>
        </w:rPr>
        <w:t>1</w:t>
      </w:r>
      <w:r w:rsidRPr="000436D2">
        <w:rPr>
          <w:rFonts w:ascii="Georgia" w:eastAsia="Times New Roman" w:hAnsi="Georgia" w:cs="Times New Roman"/>
          <w:color w:val="000000"/>
          <w:sz w:val="24"/>
          <w:szCs w:val="24"/>
        </w:rPr>
        <w:t>,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color w:val="000000"/>
          <w:sz w:val="24"/>
          <w:szCs w:val="24"/>
          <w:vertAlign w:val="subscript"/>
        </w:rPr>
        <w:t>2</w:t>
      </w:r>
      <w:r w:rsidRPr="000436D2">
        <w:rPr>
          <w:rFonts w:ascii="Georgia" w:eastAsia="Times New Roman" w:hAnsi="Georgia" w:cs="Times New Roman"/>
          <w:color w:val="000000"/>
          <w:sz w:val="24"/>
          <w:szCs w:val="24"/>
        </w:rPr>
        <w:t>, ...,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i/>
          <w:iCs/>
          <w:color w:val="000000"/>
          <w:sz w:val="24"/>
          <w:szCs w:val="24"/>
          <w:vertAlign w:val="subscript"/>
        </w:rPr>
        <w:t>n </w:t>
      </w:r>
      <w:r w:rsidRPr="000436D2">
        <w:rPr>
          <w:rFonts w:ascii="Georgia" w:eastAsia="Times New Roman" w:hAnsi="Georgia" w:cs="Times New Roman"/>
          <w:color w:val="000000"/>
          <w:sz w:val="24"/>
          <w:szCs w:val="24"/>
        </w:rPr>
        <w:t>observations</w:t>
      </w:r>
    </w:p>
    <w:p w:rsidR="000436D2" w:rsidRPr="000436D2" w:rsidRDefault="000436D2" w:rsidP="000436D2">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0436D2">
        <w:rPr>
          <w:rFonts w:ascii="Georgia" w:eastAsia="Times New Roman" w:hAnsi="Georgia" w:cs="Times New Roman"/>
          <w:i/>
          <w:iCs/>
          <w:color w:val="000000"/>
          <w:sz w:val="24"/>
          <w:szCs w:val="24"/>
        </w:rPr>
        <w:t>Y</w:t>
      </w:r>
      <w:r w:rsidRPr="000436D2">
        <w:rPr>
          <w:rFonts w:ascii="Georgia" w:eastAsia="Times New Roman" w:hAnsi="Georgia" w:cs="Times New Roman"/>
          <w:color w:val="000000"/>
          <w:sz w:val="24"/>
          <w:szCs w:val="24"/>
          <w:vertAlign w:val="subscript"/>
        </w:rPr>
        <w:t>2</w:t>
      </w:r>
      <w:r w:rsidRPr="000436D2">
        <w:rPr>
          <w:rFonts w:ascii="Georgia" w:eastAsia="Times New Roman" w:hAnsi="Georgia" w:cs="Times New Roman"/>
          <w:color w:val="000000"/>
          <w:sz w:val="24"/>
          <w:szCs w:val="24"/>
        </w:rPr>
        <w:t> being the second smallest of the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color w:val="000000"/>
          <w:sz w:val="24"/>
          <w:szCs w:val="24"/>
          <w:vertAlign w:val="subscript"/>
        </w:rPr>
        <w:t>1</w:t>
      </w:r>
      <w:r w:rsidRPr="000436D2">
        <w:rPr>
          <w:rFonts w:ascii="Georgia" w:eastAsia="Times New Roman" w:hAnsi="Georgia" w:cs="Times New Roman"/>
          <w:color w:val="000000"/>
          <w:sz w:val="24"/>
          <w:szCs w:val="24"/>
        </w:rPr>
        <w:t>,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color w:val="000000"/>
          <w:sz w:val="24"/>
          <w:szCs w:val="24"/>
          <w:vertAlign w:val="subscript"/>
        </w:rPr>
        <w:t>2</w:t>
      </w:r>
      <w:r w:rsidRPr="000436D2">
        <w:rPr>
          <w:rFonts w:ascii="Georgia" w:eastAsia="Times New Roman" w:hAnsi="Georgia" w:cs="Times New Roman"/>
          <w:color w:val="000000"/>
          <w:sz w:val="24"/>
          <w:szCs w:val="24"/>
        </w:rPr>
        <w:t>, ...,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i/>
          <w:iCs/>
          <w:color w:val="000000"/>
          <w:sz w:val="24"/>
          <w:szCs w:val="24"/>
          <w:vertAlign w:val="subscript"/>
        </w:rPr>
        <w:t>n </w:t>
      </w:r>
      <w:r w:rsidRPr="000436D2">
        <w:rPr>
          <w:rFonts w:ascii="Georgia" w:eastAsia="Times New Roman" w:hAnsi="Georgia" w:cs="Times New Roman"/>
          <w:color w:val="000000"/>
          <w:sz w:val="24"/>
          <w:szCs w:val="24"/>
        </w:rPr>
        <w:t>observations</w:t>
      </w:r>
    </w:p>
    <w:p w:rsidR="000436D2" w:rsidRPr="000436D2" w:rsidRDefault="000436D2" w:rsidP="000436D2">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0436D2">
        <w:rPr>
          <w:rFonts w:ascii="Georgia" w:eastAsia="Times New Roman" w:hAnsi="Georgia" w:cs="Times New Roman"/>
          <w:color w:val="000000"/>
          <w:sz w:val="24"/>
          <w:szCs w:val="24"/>
        </w:rPr>
        <w:t>.... </w:t>
      </w:r>
    </w:p>
    <w:p w:rsidR="000436D2" w:rsidRPr="000436D2" w:rsidRDefault="000436D2" w:rsidP="000436D2">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0436D2">
        <w:rPr>
          <w:rFonts w:ascii="Georgia" w:eastAsia="Times New Roman" w:hAnsi="Georgia" w:cs="Times New Roman"/>
          <w:i/>
          <w:iCs/>
          <w:color w:val="000000"/>
          <w:sz w:val="24"/>
          <w:szCs w:val="24"/>
        </w:rPr>
        <w:t>Y</w:t>
      </w:r>
      <w:r w:rsidRPr="000436D2">
        <w:rPr>
          <w:rFonts w:ascii="Georgia" w:eastAsia="Times New Roman" w:hAnsi="Georgia" w:cs="Times New Roman"/>
          <w:i/>
          <w:iCs/>
          <w:color w:val="000000"/>
          <w:sz w:val="24"/>
          <w:szCs w:val="24"/>
          <w:vertAlign w:val="subscript"/>
        </w:rPr>
        <w:t>n−</w:t>
      </w:r>
      <w:r w:rsidRPr="000436D2">
        <w:rPr>
          <w:rFonts w:ascii="Georgia" w:eastAsia="Times New Roman" w:hAnsi="Georgia" w:cs="Times New Roman"/>
          <w:color w:val="000000"/>
          <w:sz w:val="24"/>
          <w:szCs w:val="24"/>
          <w:vertAlign w:val="subscript"/>
        </w:rPr>
        <w:t>1</w:t>
      </w:r>
      <w:r w:rsidRPr="000436D2">
        <w:rPr>
          <w:rFonts w:ascii="Georgia" w:eastAsia="Times New Roman" w:hAnsi="Georgia" w:cs="Times New Roman"/>
          <w:color w:val="000000"/>
          <w:sz w:val="24"/>
          <w:szCs w:val="24"/>
        </w:rPr>
        <w:t> being the next-to-largest of the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color w:val="000000"/>
          <w:sz w:val="24"/>
          <w:szCs w:val="24"/>
          <w:vertAlign w:val="subscript"/>
        </w:rPr>
        <w:t>1</w:t>
      </w:r>
      <w:r w:rsidRPr="000436D2">
        <w:rPr>
          <w:rFonts w:ascii="Georgia" w:eastAsia="Times New Roman" w:hAnsi="Georgia" w:cs="Times New Roman"/>
          <w:color w:val="000000"/>
          <w:sz w:val="24"/>
          <w:szCs w:val="24"/>
        </w:rPr>
        <w:t>,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color w:val="000000"/>
          <w:sz w:val="24"/>
          <w:szCs w:val="24"/>
          <w:vertAlign w:val="subscript"/>
        </w:rPr>
        <w:t>2</w:t>
      </w:r>
      <w:r w:rsidRPr="000436D2">
        <w:rPr>
          <w:rFonts w:ascii="Georgia" w:eastAsia="Times New Roman" w:hAnsi="Georgia" w:cs="Times New Roman"/>
          <w:color w:val="000000"/>
          <w:sz w:val="24"/>
          <w:szCs w:val="24"/>
        </w:rPr>
        <w:t>, ...,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i/>
          <w:iCs/>
          <w:color w:val="000000"/>
          <w:sz w:val="24"/>
          <w:szCs w:val="24"/>
          <w:vertAlign w:val="subscript"/>
        </w:rPr>
        <w:t>n </w:t>
      </w:r>
      <w:r w:rsidRPr="000436D2">
        <w:rPr>
          <w:rFonts w:ascii="Georgia" w:eastAsia="Times New Roman" w:hAnsi="Georgia" w:cs="Times New Roman"/>
          <w:color w:val="000000"/>
          <w:sz w:val="24"/>
          <w:szCs w:val="24"/>
        </w:rPr>
        <w:t>observations</w:t>
      </w:r>
    </w:p>
    <w:p w:rsidR="007E0E8B" w:rsidRDefault="000436D2" w:rsidP="007E0E8B">
      <w:pPr>
        <w:numPr>
          <w:ilvl w:val="0"/>
          <w:numId w:val="13"/>
        </w:numPr>
        <w:spacing w:before="100" w:beforeAutospacing="1" w:after="100" w:afterAutospacing="1" w:line="240" w:lineRule="auto"/>
        <w:rPr>
          <w:rFonts w:ascii="Georgia" w:eastAsia="Times New Roman" w:hAnsi="Georgia" w:cs="Times New Roman"/>
          <w:color w:val="000000"/>
          <w:sz w:val="24"/>
          <w:szCs w:val="24"/>
        </w:rPr>
      </w:pPr>
      <w:r w:rsidRPr="000436D2">
        <w:rPr>
          <w:rFonts w:ascii="Georgia" w:eastAsia="Times New Roman" w:hAnsi="Georgia" w:cs="Times New Roman"/>
          <w:i/>
          <w:iCs/>
          <w:color w:val="000000"/>
          <w:sz w:val="24"/>
          <w:szCs w:val="24"/>
        </w:rPr>
        <w:t>Y</w:t>
      </w:r>
      <w:r w:rsidRPr="000436D2">
        <w:rPr>
          <w:rFonts w:ascii="Georgia" w:eastAsia="Times New Roman" w:hAnsi="Georgia" w:cs="Times New Roman"/>
          <w:i/>
          <w:iCs/>
          <w:color w:val="000000"/>
          <w:sz w:val="24"/>
          <w:szCs w:val="24"/>
          <w:vertAlign w:val="subscript"/>
        </w:rPr>
        <w:t>n</w:t>
      </w:r>
      <w:r w:rsidRPr="000436D2">
        <w:rPr>
          <w:rFonts w:ascii="Georgia" w:eastAsia="Times New Roman" w:hAnsi="Georgia" w:cs="Times New Roman"/>
          <w:color w:val="000000"/>
          <w:sz w:val="24"/>
          <w:szCs w:val="24"/>
        </w:rPr>
        <w:t> being the largest of the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color w:val="000000"/>
          <w:sz w:val="24"/>
          <w:szCs w:val="24"/>
          <w:vertAlign w:val="subscript"/>
        </w:rPr>
        <w:t>1</w:t>
      </w:r>
      <w:r w:rsidRPr="000436D2">
        <w:rPr>
          <w:rFonts w:ascii="Georgia" w:eastAsia="Times New Roman" w:hAnsi="Georgia" w:cs="Times New Roman"/>
          <w:color w:val="000000"/>
          <w:sz w:val="24"/>
          <w:szCs w:val="24"/>
        </w:rPr>
        <w:t>, </w:t>
      </w:r>
      <w:r w:rsidRPr="000436D2">
        <w:rPr>
          <w:rFonts w:ascii="Georgia" w:eastAsia="Times New Roman" w:hAnsi="Georgia" w:cs="Times New Roman"/>
          <w:i/>
          <w:iCs/>
          <w:color w:val="000000"/>
          <w:sz w:val="24"/>
          <w:szCs w:val="24"/>
        </w:rPr>
        <w:t>X</w:t>
      </w:r>
      <w:r w:rsidRPr="000436D2">
        <w:rPr>
          <w:rFonts w:ascii="Georgia" w:eastAsia="Times New Roman" w:hAnsi="Georgia" w:cs="Times New Roman"/>
          <w:color w:val="000000"/>
          <w:sz w:val="24"/>
          <w:szCs w:val="24"/>
          <w:vertAlign w:val="subscript"/>
        </w:rPr>
        <w:t>2</w:t>
      </w:r>
      <w:r w:rsidRPr="000436D2">
        <w:rPr>
          <w:rFonts w:ascii="Georgia" w:eastAsia="Times New Roman" w:hAnsi="Georgia" w:cs="Times New Roman"/>
          <w:color w:val="000000"/>
          <w:sz w:val="24"/>
          <w:szCs w:val="24"/>
        </w:rPr>
        <w:t>, ..., </w:t>
      </w:r>
      <w:proofErr w:type="spellStart"/>
      <w:r w:rsidRPr="000436D2">
        <w:rPr>
          <w:rFonts w:ascii="Georgia" w:eastAsia="Times New Roman" w:hAnsi="Georgia" w:cs="Times New Roman"/>
          <w:i/>
          <w:iCs/>
          <w:color w:val="000000"/>
          <w:sz w:val="24"/>
          <w:szCs w:val="24"/>
        </w:rPr>
        <w:t>X</w:t>
      </w:r>
      <w:r w:rsidRPr="000436D2">
        <w:rPr>
          <w:rFonts w:ascii="Georgia" w:eastAsia="Times New Roman" w:hAnsi="Georgia" w:cs="Times New Roman"/>
          <w:i/>
          <w:iCs/>
          <w:color w:val="000000"/>
          <w:sz w:val="24"/>
          <w:szCs w:val="24"/>
          <w:vertAlign w:val="subscript"/>
        </w:rPr>
        <w:t>n</w:t>
      </w:r>
      <w:proofErr w:type="spellEnd"/>
      <w:r w:rsidRPr="000436D2">
        <w:rPr>
          <w:rFonts w:ascii="Georgia" w:eastAsia="Times New Roman" w:hAnsi="Georgia" w:cs="Times New Roman"/>
          <w:i/>
          <w:iCs/>
          <w:color w:val="000000"/>
          <w:sz w:val="24"/>
          <w:szCs w:val="24"/>
          <w:vertAlign w:val="subscript"/>
        </w:rPr>
        <w:t> </w:t>
      </w:r>
      <w:r w:rsidRPr="000436D2">
        <w:rPr>
          <w:rFonts w:ascii="Georgia" w:eastAsia="Times New Roman" w:hAnsi="Georgia" w:cs="Times New Roman"/>
          <w:color w:val="000000"/>
          <w:sz w:val="24"/>
          <w:szCs w:val="24"/>
        </w:rPr>
        <w:t>observations</w:t>
      </w:r>
    </w:p>
    <w:p w:rsidR="007E0E8B" w:rsidRDefault="007E0E8B" w:rsidP="007E0E8B">
      <w:pPr>
        <w:spacing w:before="100" w:beforeAutospacing="1" w:after="100" w:afterAutospacing="1" w:line="240" w:lineRule="auto"/>
        <w:rPr>
          <w:rFonts w:ascii="Georgia" w:eastAsia="Times New Roman" w:hAnsi="Georgia" w:cs="Times New Roman"/>
          <w:iCs/>
          <w:color w:val="000000"/>
          <w:sz w:val="24"/>
          <w:szCs w:val="24"/>
        </w:rPr>
      </w:pPr>
      <w:r>
        <w:rPr>
          <w:rFonts w:ascii="Georgia" w:eastAsia="Times New Roman" w:hAnsi="Georgia" w:cs="Times New Roman"/>
          <w:iCs/>
          <w:color w:val="000000"/>
          <w:sz w:val="24"/>
          <w:szCs w:val="24"/>
        </w:rPr>
        <w:t>____________________________________________________________</w:t>
      </w:r>
    </w:p>
    <w:p w:rsidR="007E0E8B" w:rsidRDefault="00485F2F" w:rsidP="007E0E8B">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Regression Analysis</w:t>
      </w:r>
    </w:p>
    <w:p w:rsidR="00485F2F" w:rsidRDefault="00485F2F" w:rsidP="007E0E8B">
      <w:pPr>
        <w:spacing w:before="100" w:beforeAutospacing="1" w:after="100" w:afterAutospacing="1" w:line="240" w:lineRule="auto"/>
        <w:rPr>
          <w:rFonts w:ascii="Georgia" w:eastAsia="Times New Roman" w:hAnsi="Georgia" w:cs="Times New Roman"/>
          <w:color w:val="000000"/>
          <w:sz w:val="24"/>
          <w:szCs w:val="24"/>
        </w:rPr>
      </w:pPr>
      <w:r w:rsidRPr="00485F2F">
        <w:rPr>
          <w:rFonts w:ascii="Georgia" w:eastAsia="Times New Roman" w:hAnsi="Georgia" w:cs="Times New Roman"/>
          <w:noProof/>
          <w:color w:val="000000"/>
          <w:sz w:val="24"/>
          <w:szCs w:val="24"/>
        </w:rPr>
        <w:drawing>
          <wp:inline distT="0" distB="0" distL="0" distR="0">
            <wp:extent cx="5943600" cy="578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5943600" cy="578245"/>
                    </a:xfrm>
                    <a:prstGeom prst="rect">
                      <a:avLst/>
                    </a:prstGeom>
                    <a:noFill/>
                    <a:ln>
                      <a:noFill/>
                    </a:ln>
                  </pic:spPr>
                </pic:pic>
              </a:graphicData>
            </a:graphic>
          </wp:inline>
        </w:drawing>
      </w:r>
    </w:p>
    <w:p w:rsidR="00914142" w:rsidRDefault="00914142" w:rsidP="007E0E8B">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Regression analysis is the study of relationships between variables. </w:t>
      </w:r>
    </w:p>
    <w:p w:rsidR="00485F2F" w:rsidRDefault="00485F2F" w:rsidP="007E0E8B">
      <w:pPr>
        <w:spacing w:before="100" w:beforeAutospacing="1" w:after="100" w:afterAutospacing="1" w:line="240" w:lineRule="auto"/>
        <w:rPr>
          <w:rFonts w:ascii="Georgia" w:eastAsia="Times New Roman" w:hAnsi="Georgia" w:cs="Times New Roman"/>
          <w:color w:val="000000"/>
          <w:sz w:val="24"/>
          <w:szCs w:val="24"/>
        </w:rPr>
      </w:pPr>
      <w:r w:rsidRPr="00914142">
        <w:rPr>
          <w:rFonts w:ascii="Georgia" w:eastAsia="Times New Roman" w:hAnsi="Georgia" w:cs="Times New Roman"/>
          <w:color w:val="808080" w:themeColor="background1" w:themeShade="80"/>
          <w:sz w:val="24"/>
          <w:szCs w:val="24"/>
        </w:rPr>
        <w:t>Regression analysis is a statistical technique in which we use observed data to relate a variable of interest, which is called the dependent (or response) variable, to one or more independent (or predictor) variables.</w:t>
      </w:r>
      <w:r>
        <w:rPr>
          <w:rFonts w:ascii="Georgia" w:eastAsia="Times New Roman" w:hAnsi="Georgia" w:cs="Times New Roman"/>
          <w:color w:val="000000"/>
          <w:sz w:val="24"/>
          <w:szCs w:val="24"/>
        </w:rPr>
        <w:t xml:space="preserve"> The objective is to build a regression model</w:t>
      </w:r>
      <w:r w:rsidR="00FD7DA8">
        <w:rPr>
          <w:rFonts w:ascii="Georgia" w:eastAsia="Times New Roman" w:hAnsi="Georgia" w:cs="Times New Roman"/>
          <w:color w:val="000000"/>
          <w:sz w:val="24"/>
          <w:szCs w:val="24"/>
        </w:rPr>
        <w:t xml:space="preserve">, or </w:t>
      </w:r>
      <w:r w:rsidR="00FD7DA8">
        <w:rPr>
          <w:rFonts w:ascii="Georgia" w:eastAsia="Times New Roman" w:hAnsi="Georgia" w:cs="Times New Roman"/>
          <w:color w:val="000000"/>
          <w:sz w:val="24"/>
          <w:szCs w:val="24"/>
        </w:rPr>
        <w:lastRenderedPageBreak/>
        <w:t xml:space="preserve">prediction equation, that can be used to describe, predict, and control the dependent variable on the basis of the independent variables. </w:t>
      </w:r>
    </w:p>
    <w:p w:rsidR="00563AA6" w:rsidRDefault="00914142" w:rsidP="007E0E8B">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A good example of this is when the variable in question is company sales, and variables such as advertising and past sales level</w:t>
      </w:r>
      <w:r w:rsidR="00563AA6">
        <w:rPr>
          <w:rFonts w:ascii="Georgia" w:eastAsia="Times New Roman" w:hAnsi="Georgia" w:cs="Times New Roman"/>
          <w:color w:val="000000"/>
          <w:sz w:val="24"/>
          <w:szCs w:val="24"/>
        </w:rPr>
        <w:t>s</w:t>
      </w:r>
      <w:r>
        <w:rPr>
          <w:rFonts w:ascii="Georgia" w:eastAsia="Times New Roman" w:hAnsi="Georgia" w:cs="Times New Roman"/>
          <w:color w:val="000000"/>
          <w:sz w:val="24"/>
          <w:szCs w:val="24"/>
        </w:rPr>
        <w:t xml:space="preserve"> are used as explanatory variables. In this case it is certainly important for the company to know how the relevant variables impact its sales. But the company’s primary objective is probably to predict future sales levels, given current and past values of the explanatory variables. A company could even use a regression model for a what-if analysis, where it predicts future sales for many conceivable patterns of advertising and then selects its advertising level on the basis of these predictions.</w:t>
      </w:r>
    </w:p>
    <w:p w:rsidR="00563AA6" w:rsidRDefault="00563AA6" w:rsidP="007E0E8B">
      <w:pPr>
        <w:spacing w:before="100" w:beforeAutospacing="1" w:after="100" w:afterAutospacing="1" w:line="240" w:lineRule="auto"/>
        <w:rPr>
          <w:rFonts w:ascii="Georgia" w:eastAsia="Times New Roman" w:hAnsi="Georgia" w:cs="Times New Roman"/>
          <w:color w:val="000000"/>
          <w:sz w:val="24"/>
          <w:szCs w:val="24"/>
        </w:rPr>
      </w:pPr>
      <w:r w:rsidRPr="00563AA6">
        <w:rPr>
          <w:rFonts w:ascii="Georgia" w:eastAsia="Times New Roman" w:hAnsi="Georgia" w:cs="Times New Roman"/>
          <w:noProof/>
          <w:color w:val="000000"/>
          <w:sz w:val="24"/>
          <w:szCs w:val="24"/>
        </w:rPr>
        <w:drawing>
          <wp:inline distT="0" distB="0" distL="0" distR="0">
            <wp:extent cx="5943600" cy="1015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5943600" cy="1015529"/>
                    </a:xfrm>
                    <a:prstGeom prst="rect">
                      <a:avLst/>
                    </a:prstGeom>
                    <a:noFill/>
                    <a:ln>
                      <a:noFill/>
                    </a:ln>
                  </pic:spPr>
                </pic:pic>
              </a:graphicData>
            </a:graphic>
          </wp:inline>
        </w:drawing>
      </w:r>
    </w:p>
    <w:p w:rsidR="00563AA6" w:rsidRDefault="000E0FFC" w:rsidP="007E0E8B">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First we need to introduce some terms. In every regression study there is a single variable that we are trying to explain or predict, called the dependent variable (also called the response variable or the target variable</w:t>
      </w:r>
      <w:r w:rsidR="00717E6E">
        <w:rPr>
          <w:rFonts w:ascii="Georgia" w:eastAsia="Times New Roman" w:hAnsi="Georgia" w:cs="Times New Roman"/>
          <w:color w:val="000000"/>
          <w:sz w:val="24"/>
          <w:szCs w:val="24"/>
        </w:rPr>
        <w:t xml:space="preserve"> or regressand). To help explain or predict the dependent variable, we use one or more explanatory variables (also called independent variables or predictor variables</w:t>
      </w:r>
      <w:r w:rsidR="00092C4B">
        <w:rPr>
          <w:rFonts w:ascii="Georgia" w:eastAsia="Times New Roman" w:hAnsi="Georgia" w:cs="Times New Roman"/>
          <w:color w:val="000000"/>
          <w:sz w:val="24"/>
          <w:szCs w:val="24"/>
        </w:rPr>
        <w:t xml:space="preserve"> or regressors</w:t>
      </w:r>
      <w:r w:rsidR="00717E6E">
        <w:rPr>
          <w:rFonts w:ascii="Georgia" w:eastAsia="Times New Roman" w:hAnsi="Georgia" w:cs="Times New Roman"/>
          <w:color w:val="000000"/>
          <w:sz w:val="24"/>
          <w:szCs w:val="24"/>
        </w:rPr>
        <w:t xml:space="preserve">). If there is a single explanatory variable, the analysis is called simple regression. If there are several explanatory variables, it is called multiple regression. We can say Simple regression is really just a special case of multiple regression.  </w:t>
      </w:r>
    </w:p>
    <w:p w:rsidR="0043020E" w:rsidRDefault="0043020E" w:rsidP="007E0E8B">
      <w:pPr>
        <w:spacing w:before="100" w:beforeAutospacing="1" w:after="100" w:afterAutospacing="1" w:line="240" w:lineRule="auto"/>
        <w:rPr>
          <w:rFonts w:ascii="Georgia" w:eastAsia="Times New Roman" w:hAnsi="Georgia" w:cs="Times New Roman"/>
          <w:color w:val="000000"/>
          <w:sz w:val="24"/>
          <w:szCs w:val="24"/>
        </w:rPr>
      </w:pPr>
      <w:r w:rsidRPr="0043020E">
        <w:rPr>
          <w:rFonts w:ascii="Georgia" w:eastAsia="Times New Roman" w:hAnsi="Georgia" w:cs="Times New Roman"/>
          <w:noProof/>
          <w:color w:val="000000"/>
          <w:sz w:val="24"/>
          <w:szCs w:val="24"/>
        </w:rPr>
        <w:drawing>
          <wp:inline distT="0" distB="0" distL="0" distR="0">
            <wp:extent cx="5943600" cy="234024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5943600" cy="2340244"/>
                    </a:xfrm>
                    <a:prstGeom prst="rect">
                      <a:avLst/>
                    </a:prstGeom>
                    <a:noFill/>
                    <a:ln>
                      <a:noFill/>
                    </a:ln>
                  </pic:spPr>
                </pic:pic>
              </a:graphicData>
            </a:graphic>
          </wp:inline>
        </w:drawing>
      </w:r>
    </w:p>
    <w:p w:rsidR="0043020E" w:rsidRDefault="0043020E" w:rsidP="007E0E8B">
      <w:pPr>
        <w:spacing w:before="100" w:beforeAutospacing="1" w:after="100" w:afterAutospacing="1" w:line="240" w:lineRule="auto"/>
        <w:rPr>
          <w:rFonts w:ascii="Georgia" w:eastAsia="Times New Roman" w:hAnsi="Georgia" w:cs="Times New Roman"/>
          <w:color w:val="000000"/>
          <w:sz w:val="24"/>
          <w:szCs w:val="24"/>
        </w:rPr>
      </w:pPr>
      <w:r w:rsidRPr="0043020E">
        <w:rPr>
          <w:rFonts w:ascii="Georgia" w:eastAsia="Times New Roman" w:hAnsi="Georgia" w:cs="Times New Roman"/>
          <w:noProof/>
          <w:color w:val="000000"/>
          <w:sz w:val="24"/>
          <w:szCs w:val="24"/>
        </w:rPr>
        <w:lastRenderedPageBreak/>
        <w:drawing>
          <wp:inline distT="0" distB="0" distL="0" distR="0">
            <wp:extent cx="5943600" cy="12631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5943600" cy="1263112"/>
                    </a:xfrm>
                    <a:prstGeom prst="rect">
                      <a:avLst/>
                    </a:prstGeom>
                    <a:noFill/>
                    <a:ln>
                      <a:noFill/>
                    </a:ln>
                  </pic:spPr>
                </pic:pic>
              </a:graphicData>
            </a:graphic>
          </wp:inline>
        </w:drawing>
      </w:r>
    </w:p>
    <w:p w:rsidR="0043020E" w:rsidRDefault="0043020E" w:rsidP="007E0E8B">
      <w:pPr>
        <w:spacing w:before="100" w:beforeAutospacing="1" w:after="100" w:afterAutospacing="1" w:line="240" w:lineRule="auto"/>
        <w:rPr>
          <w:rFonts w:ascii="Georgia" w:eastAsia="Times New Roman" w:hAnsi="Georgia" w:cs="Times New Roman"/>
          <w:color w:val="000000"/>
          <w:sz w:val="24"/>
          <w:szCs w:val="24"/>
        </w:rPr>
      </w:pPr>
      <w:r w:rsidRPr="0043020E">
        <w:rPr>
          <w:rFonts w:ascii="Georgia" w:eastAsia="Times New Roman" w:hAnsi="Georgia" w:cs="Times New Roman"/>
          <w:noProof/>
          <w:color w:val="000000"/>
          <w:sz w:val="24"/>
          <w:szCs w:val="24"/>
        </w:rPr>
        <w:drawing>
          <wp:inline distT="0" distB="0" distL="0" distR="0">
            <wp:extent cx="5943600" cy="5011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5943600" cy="501173"/>
                    </a:xfrm>
                    <a:prstGeom prst="rect">
                      <a:avLst/>
                    </a:prstGeom>
                    <a:noFill/>
                    <a:ln>
                      <a:noFill/>
                    </a:ln>
                  </pic:spPr>
                </pic:pic>
              </a:graphicData>
            </a:graphic>
          </wp:inline>
        </w:drawing>
      </w:r>
    </w:p>
    <w:p w:rsidR="00EC5A3E" w:rsidRDefault="00EC5A3E" w:rsidP="007E0E8B">
      <w:pPr>
        <w:spacing w:before="100" w:beforeAutospacing="1" w:after="100" w:afterAutospacing="1" w:line="240" w:lineRule="auto"/>
        <w:rPr>
          <w:rFonts w:ascii="Georgia" w:eastAsia="Times New Roman" w:hAnsi="Georgia" w:cs="Times New Roman"/>
          <w:color w:val="000000"/>
          <w:sz w:val="24"/>
          <w:szCs w:val="24"/>
        </w:rPr>
      </w:pPr>
      <w:r w:rsidRPr="00EC5A3E">
        <w:rPr>
          <w:rFonts w:ascii="Georgia" w:eastAsia="Times New Roman" w:hAnsi="Georgia" w:cs="Times New Roman"/>
          <w:noProof/>
          <w:color w:val="000000"/>
          <w:sz w:val="24"/>
          <w:szCs w:val="24"/>
        </w:rPr>
        <w:drawing>
          <wp:inline distT="0" distB="0" distL="0" distR="0">
            <wp:extent cx="5943600" cy="673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5943600" cy="673451"/>
                    </a:xfrm>
                    <a:prstGeom prst="rect">
                      <a:avLst/>
                    </a:prstGeom>
                    <a:noFill/>
                    <a:ln>
                      <a:noFill/>
                    </a:ln>
                  </pic:spPr>
                </pic:pic>
              </a:graphicData>
            </a:graphic>
          </wp:inline>
        </w:drawing>
      </w:r>
    </w:p>
    <w:p w:rsidR="0043020E" w:rsidRDefault="0043020E" w:rsidP="007E0E8B">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Although scatterplots are good for detecting outliers, they do not necessarily indicate what you ought to do about any outliers you find. This depends entirely on the particular situation.</w:t>
      </w:r>
    </w:p>
    <w:p w:rsidR="004304AC" w:rsidRDefault="004304AC" w:rsidP="007E0E8B">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It is difficult to generalize about the treatment of outliers, but the following points are worth noting:</w:t>
      </w:r>
    </w:p>
    <w:p w:rsidR="004304AC" w:rsidRDefault="004304AC" w:rsidP="004304AC">
      <w:pPr>
        <w:pStyle w:val="ListParagraph"/>
        <w:numPr>
          <w:ilvl w:val="0"/>
          <w:numId w:val="14"/>
        </w:num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If an outlier is clearly not a member of the population of interest, then it is probably best to delete it from the analysis. For example, I you are attempting to investigate the salary structure for typical employees at a company, then you should probably not include the company CEO. First, the CEO’s salary is not determined in the same way as the salaries for typical employees. Second, if you do include the CEO in the analysis, it can greatly distort the results for the mass of typical employees.</w:t>
      </w:r>
    </w:p>
    <w:p w:rsidR="00AB5D1E" w:rsidRDefault="00AB5D1E" w:rsidP="004304AC">
      <w:pPr>
        <w:pStyle w:val="ListParagraph"/>
        <w:numPr>
          <w:ilvl w:val="0"/>
          <w:numId w:val="14"/>
        </w:num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If it isn’t clear whether outliers are members of the relevant population, you can </w:t>
      </w:r>
      <w:r w:rsidR="00CD2471">
        <w:rPr>
          <w:rFonts w:ascii="Georgia" w:eastAsia="Times New Roman" w:hAnsi="Georgia" w:cs="Times New Roman"/>
          <w:color w:val="000000"/>
          <w:sz w:val="24"/>
          <w:szCs w:val="24"/>
        </w:rPr>
        <w:t>run the regression analysis with them and again without them. If the results are practically the same in both cases, then it is probably best to report with the outliers included. Otherwise, you can report both sets of results with a verbal explanation of the outliers.</w:t>
      </w:r>
    </w:p>
    <w:p w:rsidR="00CD2471" w:rsidRDefault="00CD66DF" w:rsidP="00EC5A3E">
      <w:pPr>
        <w:spacing w:before="100" w:beforeAutospacing="1" w:after="100" w:afterAutospacing="1" w:line="240" w:lineRule="auto"/>
        <w:rPr>
          <w:rFonts w:ascii="Georgia" w:eastAsia="Times New Roman" w:hAnsi="Georgia" w:cs="Times New Roman"/>
          <w:color w:val="000000"/>
          <w:sz w:val="24"/>
          <w:szCs w:val="24"/>
        </w:rPr>
      </w:pPr>
      <w:r w:rsidRPr="00CD66DF">
        <w:rPr>
          <w:rFonts w:ascii="Georgia" w:eastAsia="Times New Roman" w:hAnsi="Georgia" w:cs="Times New Roman"/>
          <w:noProof/>
          <w:color w:val="000000"/>
          <w:sz w:val="24"/>
          <w:szCs w:val="24"/>
        </w:rPr>
        <w:drawing>
          <wp:inline distT="0" distB="0" distL="0" distR="0">
            <wp:extent cx="5943600" cy="1642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5943600" cy="1642820"/>
                    </a:xfrm>
                    <a:prstGeom prst="rect">
                      <a:avLst/>
                    </a:prstGeom>
                    <a:noFill/>
                    <a:ln>
                      <a:noFill/>
                    </a:ln>
                  </pic:spPr>
                </pic:pic>
              </a:graphicData>
            </a:graphic>
          </wp:inline>
        </w:drawing>
      </w:r>
    </w:p>
    <w:p w:rsidR="00CD66DF" w:rsidRDefault="00CD66DF" w:rsidP="00EC5A3E">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lastRenderedPageBreak/>
        <w:t>All correlation are between -1 and +1, inclusive. The sign of a correlation, plus or minus, determines whether the linear relationship between two variables is positive or negative. However, the strength of the linear relationship between the variables is measured by the absolute value, or magnitude, of the correlation. The closer this magnitude is to 1, the stronger the linear relationship is.</w:t>
      </w:r>
    </w:p>
    <w:p w:rsidR="00CD66DF" w:rsidRDefault="00CD66DF" w:rsidP="00EC5A3E">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A correlation equal to 0 or near 0 indicates practically no linear relationship. A correlation with magnitude close to 1, on the other hand, indicates a strong linear relationship. At the extreme, a correlation equal to -1 or +1 occurs only when the linear relationship is perfect- that is, when all the points </w:t>
      </w:r>
      <w:r w:rsidR="00FD7A3D">
        <w:rPr>
          <w:rFonts w:ascii="Georgia" w:eastAsia="Times New Roman" w:hAnsi="Georgia" w:cs="Times New Roman"/>
          <w:color w:val="000000"/>
          <w:sz w:val="24"/>
          <w:szCs w:val="24"/>
        </w:rPr>
        <w:t>in the scatterplot lie on a straight line. Although such extremes practically never occur, large correlations greater than 0.9, say, are not uncommon.</w:t>
      </w:r>
    </w:p>
    <w:p w:rsidR="0072496B" w:rsidRDefault="0072496B" w:rsidP="00EC5A3E">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The simple linear regression model is</w:t>
      </w:r>
    </w:p>
    <w:p w:rsidR="0072496B" w:rsidRDefault="0072496B" w:rsidP="00EC5A3E">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ab/>
      </w:r>
      <w:r w:rsidRPr="0072496B">
        <w:rPr>
          <w:rFonts w:ascii="Georgia" w:eastAsia="Times New Roman" w:hAnsi="Georgia" w:cs="Times New Roman"/>
          <w:color w:val="000000"/>
          <w:position w:val="-12"/>
          <w:sz w:val="24"/>
          <w:szCs w:val="24"/>
        </w:rPr>
        <w:object w:dxaOrig="1579" w:dyaOrig="360">
          <v:shape id="_x0000_i1172" type="#_x0000_t75" style="width:78.75pt;height:18pt" o:ole="">
            <v:imagedata r:id="rId286" o:title=""/>
          </v:shape>
          <o:OLEObject Type="Embed" ProgID="Equation.DSMT4" ShapeID="_x0000_i1172" DrawAspect="Content" ObjectID="_1537436180" r:id="rId287"/>
        </w:object>
      </w:r>
      <w:r>
        <w:rPr>
          <w:rFonts w:ascii="Georgia" w:eastAsia="Times New Roman" w:hAnsi="Georgia" w:cs="Times New Roman"/>
          <w:color w:val="000000"/>
          <w:sz w:val="24"/>
          <w:szCs w:val="24"/>
        </w:rPr>
        <w:t xml:space="preserve"> </w:t>
      </w:r>
    </w:p>
    <w:p w:rsidR="0072496B" w:rsidRDefault="0072496B" w:rsidP="00EC5A3E">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Where:</w:t>
      </w:r>
    </w:p>
    <w:p w:rsidR="0072496B" w:rsidRDefault="0072496B" w:rsidP="00EC5A3E">
      <w:pPr>
        <w:spacing w:before="100" w:beforeAutospacing="1" w:after="100" w:afterAutospacing="1" w:line="240" w:lineRule="auto"/>
        <w:rPr>
          <w:rFonts w:ascii="Georgia" w:eastAsia="Times New Roman" w:hAnsi="Georgia" w:cs="Times New Roman"/>
          <w:color w:val="000000"/>
          <w:sz w:val="24"/>
          <w:szCs w:val="24"/>
        </w:rPr>
      </w:pPr>
      <w:r w:rsidRPr="0072496B">
        <w:rPr>
          <w:rFonts w:ascii="Georgia" w:eastAsia="Times New Roman" w:hAnsi="Georgia" w:cs="Times New Roman"/>
          <w:color w:val="000000"/>
          <w:position w:val="-10"/>
          <w:sz w:val="24"/>
          <w:szCs w:val="24"/>
        </w:rPr>
        <w:object w:dxaOrig="220" w:dyaOrig="260">
          <v:shape id="_x0000_i1173" type="#_x0000_t75" style="width:11.25pt;height:12.75pt" o:ole="">
            <v:imagedata r:id="rId288" o:title=""/>
          </v:shape>
          <o:OLEObject Type="Embed" ProgID="Equation.DSMT4" ShapeID="_x0000_i1173" DrawAspect="Content" ObjectID="_1537436181" r:id="rId289"/>
        </w:object>
      </w:r>
      <w:r>
        <w:rPr>
          <w:rFonts w:ascii="Georgia" w:eastAsia="Times New Roman" w:hAnsi="Georgia" w:cs="Times New Roman"/>
          <w:color w:val="000000"/>
          <w:sz w:val="24"/>
          <w:szCs w:val="24"/>
        </w:rPr>
        <w:t xml:space="preserve"> </w:t>
      </w:r>
      <w:proofErr w:type="gramStart"/>
      <w:r>
        <w:rPr>
          <w:rFonts w:ascii="Georgia" w:eastAsia="Times New Roman" w:hAnsi="Georgia" w:cs="Times New Roman"/>
          <w:color w:val="000000"/>
          <w:sz w:val="24"/>
          <w:szCs w:val="24"/>
        </w:rPr>
        <w:t>is</w:t>
      </w:r>
      <w:proofErr w:type="gramEnd"/>
      <w:r>
        <w:rPr>
          <w:rFonts w:ascii="Georgia" w:eastAsia="Times New Roman" w:hAnsi="Georgia" w:cs="Times New Roman"/>
          <w:color w:val="000000"/>
          <w:sz w:val="24"/>
          <w:szCs w:val="24"/>
        </w:rPr>
        <w:t xml:space="preserve"> the value of the dependent variable</w:t>
      </w:r>
    </w:p>
    <w:p w:rsidR="0072496B" w:rsidRDefault="0072496B" w:rsidP="00EC5A3E">
      <w:pPr>
        <w:spacing w:before="100" w:beforeAutospacing="1" w:after="100" w:afterAutospacing="1" w:line="240" w:lineRule="auto"/>
        <w:rPr>
          <w:rFonts w:ascii="Georgia" w:eastAsia="Times New Roman" w:hAnsi="Georgia" w:cs="Times New Roman"/>
          <w:color w:val="000000"/>
          <w:sz w:val="24"/>
          <w:szCs w:val="24"/>
        </w:rPr>
      </w:pPr>
      <w:r w:rsidRPr="0072496B">
        <w:rPr>
          <w:rFonts w:ascii="Georgia" w:eastAsia="Times New Roman" w:hAnsi="Georgia" w:cs="Times New Roman"/>
          <w:color w:val="000000"/>
          <w:position w:val="-6"/>
          <w:sz w:val="24"/>
          <w:szCs w:val="24"/>
        </w:rPr>
        <w:object w:dxaOrig="200" w:dyaOrig="220">
          <v:shape id="_x0000_i1174" type="#_x0000_t75" style="width:9.75pt;height:11.25pt" o:ole="">
            <v:imagedata r:id="rId290" o:title=""/>
          </v:shape>
          <o:OLEObject Type="Embed" ProgID="Equation.DSMT4" ShapeID="_x0000_i1174" DrawAspect="Content" ObjectID="_1537436182" r:id="rId291"/>
        </w:object>
      </w:r>
      <w:r>
        <w:rPr>
          <w:rFonts w:ascii="Georgia" w:eastAsia="Times New Roman" w:hAnsi="Georgia" w:cs="Times New Roman"/>
          <w:color w:val="000000"/>
          <w:sz w:val="24"/>
          <w:szCs w:val="24"/>
        </w:rPr>
        <w:t xml:space="preserve"> </w:t>
      </w:r>
      <w:proofErr w:type="gramStart"/>
      <w:r>
        <w:rPr>
          <w:rFonts w:ascii="Georgia" w:eastAsia="Times New Roman" w:hAnsi="Georgia" w:cs="Times New Roman"/>
          <w:color w:val="000000"/>
          <w:sz w:val="24"/>
          <w:szCs w:val="24"/>
        </w:rPr>
        <w:t>is</w:t>
      </w:r>
      <w:proofErr w:type="gramEnd"/>
      <w:r>
        <w:rPr>
          <w:rFonts w:ascii="Georgia" w:eastAsia="Times New Roman" w:hAnsi="Georgia" w:cs="Times New Roman"/>
          <w:color w:val="000000"/>
          <w:sz w:val="24"/>
          <w:szCs w:val="24"/>
        </w:rPr>
        <w:t xml:space="preserve"> the value of the independent variable</w:t>
      </w:r>
    </w:p>
    <w:p w:rsidR="00657A29" w:rsidRDefault="0072496B" w:rsidP="00EC5A3E">
      <w:pPr>
        <w:spacing w:before="100" w:beforeAutospacing="1" w:after="100" w:afterAutospacing="1" w:line="240" w:lineRule="auto"/>
        <w:rPr>
          <w:rFonts w:ascii="Georgia" w:eastAsia="Times New Roman" w:hAnsi="Georgia" w:cs="Times New Roman"/>
          <w:color w:val="000000"/>
          <w:sz w:val="24"/>
          <w:szCs w:val="24"/>
        </w:rPr>
      </w:pPr>
      <w:r w:rsidRPr="0072496B">
        <w:rPr>
          <w:rFonts w:ascii="Georgia" w:eastAsia="Times New Roman" w:hAnsi="Georgia" w:cs="Times New Roman"/>
          <w:color w:val="000000"/>
          <w:position w:val="-12"/>
          <w:sz w:val="24"/>
          <w:szCs w:val="24"/>
        </w:rPr>
        <w:object w:dxaOrig="300" w:dyaOrig="360">
          <v:shape id="_x0000_i1175" type="#_x0000_t75" style="width:15pt;height:18pt" o:ole="">
            <v:imagedata r:id="rId292" o:title=""/>
          </v:shape>
          <o:OLEObject Type="Embed" ProgID="Equation.DSMT4" ShapeID="_x0000_i1175" DrawAspect="Content" ObjectID="_1537436183" r:id="rId293"/>
        </w:object>
      </w:r>
      <w:r>
        <w:rPr>
          <w:rFonts w:ascii="Georgia" w:eastAsia="Times New Roman" w:hAnsi="Georgia" w:cs="Times New Roman"/>
          <w:color w:val="000000"/>
          <w:sz w:val="24"/>
          <w:szCs w:val="24"/>
        </w:rPr>
        <w:t xml:space="preserve"> </w:t>
      </w:r>
      <w:proofErr w:type="gramStart"/>
      <w:r>
        <w:rPr>
          <w:rFonts w:ascii="Georgia" w:eastAsia="Times New Roman" w:hAnsi="Georgia" w:cs="Times New Roman"/>
          <w:color w:val="000000"/>
          <w:sz w:val="24"/>
          <w:szCs w:val="24"/>
        </w:rPr>
        <w:t>is</w:t>
      </w:r>
      <w:proofErr w:type="gramEnd"/>
      <w:r>
        <w:rPr>
          <w:rFonts w:ascii="Georgia" w:eastAsia="Times New Roman" w:hAnsi="Georgia" w:cs="Times New Roman"/>
          <w:color w:val="000000"/>
          <w:sz w:val="24"/>
          <w:szCs w:val="24"/>
        </w:rPr>
        <w:t xml:space="preserve"> the </w:t>
      </w:r>
      <w:r w:rsidRPr="0072496B">
        <w:rPr>
          <w:rFonts w:ascii="Georgia" w:eastAsia="Times New Roman" w:hAnsi="Georgia" w:cs="Times New Roman"/>
          <w:color w:val="000000"/>
          <w:position w:val="-10"/>
          <w:sz w:val="24"/>
          <w:szCs w:val="24"/>
        </w:rPr>
        <w:object w:dxaOrig="220" w:dyaOrig="260">
          <v:shape id="_x0000_i1176" type="#_x0000_t75" style="width:11.25pt;height:12.75pt" o:ole="">
            <v:imagedata r:id="rId288" o:title=""/>
          </v:shape>
          <o:OLEObject Type="Embed" ProgID="Equation.DSMT4" ShapeID="_x0000_i1176" DrawAspect="Content" ObjectID="_1537436184" r:id="rId294"/>
        </w:object>
      </w:r>
      <w:r>
        <w:rPr>
          <w:rFonts w:ascii="Georgia" w:eastAsia="Times New Roman" w:hAnsi="Georgia" w:cs="Times New Roman"/>
          <w:color w:val="000000"/>
          <w:sz w:val="24"/>
          <w:szCs w:val="24"/>
        </w:rPr>
        <w:t xml:space="preserve"> intercept</w:t>
      </w:r>
      <w:r w:rsidR="00657A29">
        <w:rPr>
          <w:rFonts w:ascii="Georgia" w:eastAsia="Times New Roman" w:hAnsi="Georgia" w:cs="Times New Roman"/>
          <w:color w:val="000000"/>
          <w:sz w:val="24"/>
          <w:szCs w:val="24"/>
        </w:rPr>
        <w:t xml:space="preserve">, interpretation: If the range of data on </w:t>
      </w:r>
      <w:r w:rsidR="00657A29" w:rsidRPr="0072496B">
        <w:rPr>
          <w:rFonts w:ascii="Georgia" w:eastAsia="Times New Roman" w:hAnsi="Georgia" w:cs="Times New Roman"/>
          <w:color w:val="000000"/>
          <w:position w:val="-6"/>
          <w:sz w:val="24"/>
          <w:szCs w:val="24"/>
        </w:rPr>
        <w:object w:dxaOrig="200" w:dyaOrig="220">
          <v:shape id="_x0000_i1177" type="#_x0000_t75" style="width:9.75pt;height:11.25pt" o:ole="">
            <v:imagedata r:id="rId290" o:title=""/>
          </v:shape>
          <o:OLEObject Type="Embed" ProgID="Equation.DSMT4" ShapeID="_x0000_i1177" DrawAspect="Content" ObjectID="_1537436185" r:id="rId295"/>
        </w:object>
      </w:r>
      <w:r w:rsidR="00657A29">
        <w:rPr>
          <w:rFonts w:ascii="Georgia" w:eastAsia="Times New Roman" w:hAnsi="Georgia" w:cs="Times New Roman"/>
          <w:color w:val="000000"/>
          <w:sz w:val="24"/>
          <w:szCs w:val="24"/>
        </w:rPr>
        <w:t xml:space="preserve"> includes </w:t>
      </w:r>
      <w:r w:rsidR="00657A29" w:rsidRPr="00657A29">
        <w:rPr>
          <w:rFonts w:ascii="Georgia" w:eastAsia="Times New Roman" w:hAnsi="Georgia" w:cs="Times New Roman"/>
          <w:color w:val="000000"/>
          <w:position w:val="-6"/>
          <w:sz w:val="24"/>
          <w:szCs w:val="24"/>
        </w:rPr>
        <w:object w:dxaOrig="560" w:dyaOrig="279">
          <v:shape id="_x0000_i1178" type="#_x0000_t75" style="width:27.75pt;height:14.25pt" o:ole="">
            <v:imagedata r:id="rId296" o:title=""/>
          </v:shape>
          <o:OLEObject Type="Embed" ProgID="Equation.DSMT4" ShapeID="_x0000_i1178" DrawAspect="Content" ObjectID="_1537436186" r:id="rId297"/>
        </w:object>
      </w:r>
      <w:r w:rsidR="00657A29">
        <w:rPr>
          <w:rFonts w:ascii="Georgia" w:eastAsia="Times New Roman" w:hAnsi="Georgia" w:cs="Times New Roman"/>
          <w:color w:val="000000"/>
          <w:sz w:val="24"/>
          <w:szCs w:val="24"/>
        </w:rPr>
        <w:t xml:space="preserve">,  then the intercept </w:t>
      </w:r>
      <w:r w:rsidR="00657A29" w:rsidRPr="0072496B">
        <w:rPr>
          <w:rFonts w:ascii="Georgia" w:eastAsia="Times New Roman" w:hAnsi="Georgia" w:cs="Times New Roman"/>
          <w:color w:val="000000"/>
          <w:position w:val="-12"/>
          <w:sz w:val="24"/>
          <w:szCs w:val="24"/>
        </w:rPr>
        <w:object w:dxaOrig="300" w:dyaOrig="360">
          <v:shape id="_x0000_i1179" type="#_x0000_t75" style="width:15pt;height:18pt" o:ole="">
            <v:imagedata r:id="rId292" o:title=""/>
          </v:shape>
          <o:OLEObject Type="Embed" ProgID="Equation.DSMT4" ShapeID="_x0000_i1179" DrawAspect="Content" ObjectID="_1537436187" r:id="rId298"/>
        </w:object>
      </w:r>
      <w:r w:rsidR="00657A29">
        <w:rPr>
          <w:rFonts w:ascii="Georgia" w:eastAsia="Times New Roman" w:hAnsi="Georgia" w:cs="Times New Roman"/>
          <w:color w:val="000000"/>
          <w:sz w:val="24"/>
          <w:szCs w:val="24"/>
        </w:rPr>
        <w:t xml:space="preserve"> is the mean </w:t>
      </w:r>
      <w:r w:rsidR="00E41013">
        <w:rPr>
          <w:rFonts w:ascii="Georgia" w:eastAsia="Times New Roman" w:hAnsi="Georgia" w:cs="Times New Roman"/>
          <w:color w:val="000000"/>
          <w:sz w:val="24"/>
          <w:szCs w:val="24"/>
        </w:rPr>
        <w:t xml:space="preserve">value of </w:t>
      </w:r>
      <w:r w:rsidR="00657A29" w:rsidRPr="0072496B">
        <w:rPr>
          <w:rFonts w:ascii="Georgia" w:eastAsia="Times New Roman" w:hAnsi="Georgia" w:cs="Times New Roman"/>
          <w:color w:val="000000"/>
          <w:position w:val="-10"/>
          <w:sz w:val="24"/>
          <w:szCs w:val="24"/>
        </w:rPr>
        <w:object w:dxaOrig="220" w:dyaOrig="260">
          <v:shape id="_x0000_i1180" type="#_x0000_t75" style="width:11.25pt;height:12.75pt" o:ole="">
            <v:imagedata r:id="rId288" o:title=""/>
          </v:shape>
          <o:OLEObject Type="Embed" ProgID="Equation.DSMT4" ShapeID="_x0000_i1180" DrawAspect="Content" ObjectID="_1537436188" r:id="rId299"/>
        </w:object>
      </w:r>
      <w:r w:rsidR="00657A29">
        <w:rPr>
          <w:rFonts w:ascii="Georgia" w:eastAsia="Times New Roman" w:hAnsi="Georgia" w:cs="Times New Roman"/>
          <w:color w:val="000000"/>
          <w:sz w:val="24"/>
          <w:szCs w:val="24"/>
        </w:rPr>
        <w:t xml:space="preserve"> when </w:t>
      </w:r>
      <w:r w:rsidR="00657A29" w:rsidRPr="00657A29">
        <w:rPr>
          <w:rFonts w:ascii="Georgia" w:eastAsia="Times New Roman" w:hAnsi="Georgia" w:cs="Times New Roman"/>
          <w:color w:val="000000"/>
          <w:position w:val="-6"/>
          <w:sz w:val="24"/>
          <w:szCs w:val="24"/>
        </w:rPr>
        <w:object w:dxaOrig="560" w:dyaOrig="279">
          <v:shape id="_x0000_i1181" type="#_x0000_t75" style="width:27.75pt;height:14.25pt" o:ole="">
            <v:imagedata r:id="rId296" o:title=""/>
          </v:shape>
          <o:OLEObject Type="Embed" ProgID="Equation.DSMT4" ShapeID="_x0000_i1181" DrawAspect="Content" ObjectID="_1537436189" r:id="rId300"/>
        </w:object>
      </w:r>
      <w:r w:rsidR="00657A29">
        <w:rPr>
          <w:rFonts w:ascii="Georgia" w:eastAsia="Times New Roman" w:hAnsi="Georgia" w:cs="Times New Roman"/>
          <w:color w:val="000000"/>
          <w:sz w:val="24"/>
          <w:szCs w:val="24"/>
        </w:rPr>
        <w:t xml:space="preserve">. If the range of </w:t>
      </w:r>
      <w:r w:rsidR="00657A29" w:rsidRPr="0072496B">
        <w:rPr>
          <w:rFonts w:ascii="Georgia" w:eastAsia="Times New Roman" w:hAnsi="Georgia" w:cs="Times New Roman"/>
          <w:color w:val="000000"/>
          <w:position w:val="-6"/>
          <w:sz w:val="24"/>
          <w:szCs w:val="24"/>
        </w:rPr>
        <w:object w:dxaOrig="200" w:dyaOrig="220">
          <v:shape id="_x0000_i1182" type="#_x0000_t75" style="width:9.75pt;height:11.25pt" o:ole="">
            <v:imagedata r:id="rId290" o:title=""/>
          </v:shape>
          <o:OLEObject Type="Embed" ProgID="Equation.DSMT4" ShapeID="_x0000_i1182" DrawAspect="Content" ObjectID="_1537436190" r:id="rId301"/>
        </w:object>
      </w:r>
      <w:r w:rsidR="00657A29">
        <w:rPr>
          <w:rFonts w:ascii="Georgia" w:eastAsia="Times New Roman" w:hAnsi="Georgia" w:cs="Times New Roman"/>
          <w:color w:val="000000"/>
          <w:sz w:val="24"/>
          <w:szCs w:val="24"/>
        </w:rPr>
        <w:t xml:space="preserve"> does not include zero, then </w:t>
      </w:r>
      <w:r w:rsidR="00657A29" w:rsidRPr="0072496B">
        <w:rPr>
          <w:rFonts w:ascii="Georgia" w:eastAsia="Times New Roman" w:hAnsi="Georgia" w:cs="Times New Roman"/>
          <w:color w:val="000000"/>
          <w:position w:val="-12"/>
          <w:sz w:val="24"/>
          <w:szCs w:val="24"/>
        </w:rPr>
        <w:object w:dxaOrig="300" w:dyaOrig="360">
          <v:shape id="_x0000_i1183" type="#_x0000_t75" style="width:15pt;height:18pt" o:ole="">
            <v:imagedata r:id="rId292" o:title=""/>
          </v:shape>
          <o:OLEObject Type="Embed" ProgID="Equation.DSMT4" ShapeID="_x0000_i1183" DrawAspect="Content" ObjectID="_1537436191" r:id="rId302"/>
        </w:object>
      </w:r>
      <w:r w:rsidR="00657A29">
        <w:rPr>
          <w:rFonts w:ascii="Georgia" w:eastAsia="Times New Roman" w:hAnsi="Georgia" w:cs="Times New Roman"/>
          <w:color w:val="000000"/>
          <w:sz w:val="24"/>
          <w:szCs w:val="24"/>
        </w:rPr>
        <w:t xml:space="preserve"> has no practical interpretation.</w:t>
      </w:r>
    </w:p>
    <w:p w:rsidR="00657A29" w:rsidRDefault="00657A29" w:rsidP="00EC5A3E">
      <w:pPr>
        <w:spacing w:before="100" w:beforeAutospacing="1" w:after="100" w:afterAutospacing="1" w:line="240" w:lineRule="auto"/>
        <w:rPr>
          <w:rFonts w:ascii="Georgia" w:eastAsia="Times New Roman" w:hAnsi="Georgia" w:cs="Times New Roman"/>
          <w:color w:val="000000"/>
          <w:sz w:val="24"/>
          <w:szCs w:val="24"/>
        </w:rPr>
      </w:pPr>
      <w:r w:rsidRPr="0072496B">
        <w:rPr>
          <w:rFonts w:ascii="Georgia" w:eastAsia="Times New Roman" w:hAnsi="Georgia" w:cs="Times New Roman"/>
          <w:color w:val="000000"/>
          <w:position w:val="-12"/>
          <w:sz w:val="24"/>
          <w:szCs w:val="24"/>
        </w:rPr>
        <w:object w:dxaOrig="260" w:dyaOrig="360">
          <v:shape id="_x0000_i1184" type="#_x0000_t75" style="width:12.75pt;height:18pt" o:ole="">
            <v:imagedata r:id="rId303" o:title=""/>
          </v:shape>
          <o:OLEObject Type="Embed" ProgID="Equation.DSMT4" ShapeID="_x0000_i1184" DrawAspect="Content" ObjectID="_1537436192" r:id="rId304"/>
        </w:object>
      </w:r>
      <w:r>
        <w:rPr>
          <w:rFonts w:ascii="Georgia" w:eastAsia="Times New Roman" w:hAnsi="Georgia" w:cs="Times New Roman"/>
          <w:color w:val="000000"/>
          <w:sz w:val="24"/>
          <w:szCs w:val="24"/>
        </w:rPr>
        <w:t xml:space="preserve"> </w:t>
      </w:r>
      <w:proofErr w:type="gramStart"/>
      <w:r>
        <w:rPr>
          <w:rFonts w:ascii="Georgia" w:eastAsia="Times New Roman" w:hAnsi="Georgia" w:cs="Times New Roman"/>
          <w:color w:val="000000"/>
          <w:sz w:val="24"/>
          <w:szCs w:val="24"/>
        </w:rPr>
        <w:t>is</w:t>
      </w:r>
      <w:proofErr w:type="gramEnd"/>
      <w:r>
        <w:rPr>
          <w:rFonts w:ascii="Georgia" w:eastAsia="Times New Roman" w:hAnsi="Georgia" w:cs="Times New Roman"/>
          <w:color w:val="000000"/>
          <w:sz w:val="24"/>
          <w:szCs w:val="24"/>
        </w:rPr>
        <w:t xml:space="preserve"> the slope, interpretation: </w:t>
      </w:r>
      <w:r w:rsidRPr="0072496B">
        <w:rPr>
          <w:rFonts w:ascii="Georgia" w:eastAsia="Times New Roman" w:hAnsi="Georgia" w:cs="Times New Roman"/>
          <w:color w:val="000000"/>
          <w:position w:val="-12"/>
          <w:sz w:val="24"/>
          <w:szCs w:val="24"/>
        </w:rPr>
        <w:object w:dxaOrig="260" w:dyaOrig="360">
          <v:shape id="_x0000_i1185" type="#_x0000_t75" style="width:12.75pt;height:18pt" o:ole="">
            <v:imagedata r:id="rId303" o:title=""/>
          </v:shape>
          <o:OLEObject Type="Embed" ProgID="Equation.DSMT4" ShapeID="_x0000_i1185" DrawAspect="Content" ObjectID="_1537436193" r:id="rId305"/>
        </w:object>
      </w:r>
      <w:r>
        <w:rPr>
          <w:rFonts w:ascii="Georgia" w:eastAsia="Times New Roman" w:hAnsi="Georgia" w:cs="Times New Roman"/>
          <w:color w:val="000000"/>
          <w:sz w:val="24"/>
          <w:szCs w:val="24"/>
        </w:rPr>
        <w:t xml:space="preserve"> </w:t>
      </w:r>
      <w:r w:rsidR="00E41013">
        <w:rPr>
          <w:rFonts w:ascii="Georgia" w:eastAsia="Times New Roman" w:hAnsi="Georgia" w:cs="Times New Roman"/>
          <w:color w:val="000000"/>
          <w:sz w:val="24"/>
          <w:szCs w:val="24"/>
        </w:rPr>
        <w:t>measures the average change in the value of the dependent variable</w:t>
      </w:r>
      <w:r w:rsidRPr="0072496B">
        <w:rPr>
          <w:rFonts w:ascii="Georgia" w:eastAsia="Times New Roman" w:hAnsi="Georgia" w:cs="Times New Roman"/>
          <w:color w:val="000000"/>
          <w:position w:val="-10"/>
          <w:sz w:val="24"/>
          <w:szCs w:val="24"/>
        </w:rPr>
        <w:object w:dxaOrig="220" w:dyaOrig="260">
          <v:shape id="_x0000_i1186" type="#_x0000_t75" style="width:11.25pt;height:12.75pt" o:ole="">
            <v:imagedata r:id="rId288" o:title=""/>
          </v:shape>
          <o:OLEObject Type="Embed" ProgID="Equation.DSMT4" ShapeID="_x0000_i1186" DrawAspect="Content" ObjectID="_1537436194" r:id="rId306"/>
        </w:object>
      </w:r>
      <w:r w:rsidR="00E41013">
        <w:rPr>
          <w:rFonts w:ascii="Georgia" w:eastAsia="Times New Roman" w:hAnsi="Georgia" w:cs="Times New Roman"/>
          <w:color w:val="000000"/>
          <w:sz w:val="24"/>
          <w:szCs w:val="24"/>
        </w:rPr>
        <w:t xml:space="preserve"> for each</w:t>
      </w:r>
      <w:r>
        <w:rPr>
          <w:rFonts w:ascii="Georgia" w:eastAsia="Times New Roman" w:hAnsi="Georgia" w:cs="Times New Roman"/>
          <w:color w:val="000000"/>
          <w:sz w:val="24"/>
          <w:szCs w:val="24"/>
        </w:rPr>
        <w:t xml:space="preserve"> unit change in </w:t>
      </w:r>
      <w:r w:rsidRPr="0072496B">
        <w:rPr>
          <w:rFonts w:ascii="Georgia" w:eastAsia="Times New Roman" w:hAnsi="Georgia" w:cs="Times New Roman"/>
          <w:color w:val="000000"/>
          <w:position w:val="-6"/>
          <w:sz w:val="24"/>
          <w:szCs w:val="24"/>
        </w:rPr>
        <w:object w:dxaOrig="200" w:dyaOrig="220">
          <v:shape id="_x0000_i1187" type="#_x0000_t75" style="width:9.75pt;height:11.25pt" o:ole="">
            <v:imagedata r:id="rId290" o:title=""/>
          </v:shape>
          <o:OLEObject Type="Embed" ProgID="Equation.DSMT4" ShapeID="_x0000_i1187" DrawAspect="Content" ObjectID="_1537436195" r:id="rId307"/>
        </w:object>
      </w:r>
      <w:r>
        <w:rPr>
          <w:rFonts w:ascii="Georgia" w:eastAsia="Times New Roman" w:hAnsi="Georgia" w:cs="Times New Roman"/>
          <w:color w:val="000000"/>
          <w:sz w:val="24"/>
          <w:szCs w:val="24"/>
        </w:rPr>
        <w:t>.</w:t>
      </w:r>
      <w:r w:rsidR="00E41013">
        <w:rPr>
          <w:rFonts w:ascii="Georgia" w:eastAsia="Times New Roman" w:hAnsi="Georgia" w:cs="Times New Roman"/>
          <w:color w:val="000000"/>
          <w:sz w:val="24"/>
          <w:szCs w:val="24"/>
        </w:rPr>
        <w:t xml:space="preserve"> </w:t>
      </w:r>
      <w:r w:rsidR="00E41013" w:rsidRPr="0072496B">
        <w:rPr>
          <w:rFonts w:ascii="Georgia" w:eastAsia="Times New Roman" w:hAnsi="Georgia" w:cs="Times New Roman"/>
          <w:color w:val="000000"/>
          <w:position w:val="-12"/>
          <w:sz w:val="24"/>
          <w:szCs w:val="24"/>
        </w:rPr>
        <w:object w:dxaOrig="260" w:dyaOrig="360">
          <v:shape id="_x0000_i1188" type="#_x0000_t75" style="width:12.75pt;height:18pt" o:ole="">
            <v:imagedata r:id="rId303" o:title=""/>
          </v:shape>
          <o:OLEObject Type="Embed" ProgID="Equation.DSMT4" ShapeID="_x0000_i1188" DrawAspect="Content" ObjectID="_1537436196" r:id="rId308"/>
        </w:object>
      </w:r>
      <w:r w:rsidR="00E41013">
        <w:rPr>
          <w:rFonts w:ascii="Georgia" w:eastAsia="Times New Roman" w:hAnsi="Georgia" w:cs="Times New Roman"/>
          <w:color w:val="000000"/>
          <w:sz w:val="24"/>
          <w:szCs w:val="24"/>
        </w:rPr>
        <w:t xml:space="preserve"> </w:t>
      </w:r>
      <w:proofErr w:type="gramStart"/>
      <w:r w:rsidR="00E41013">
        <w:rPr>
          <w:rFonts w:ascii="Georgia" w:eastAsia="Times New Roman" w:hAnsi="Georgia" w:cs="Times New Roman"/>
          <w:color w:val="000000"/>
          <w:sz w:val="24"/>
          <w:szCs w:val="24"/>
        </w:rPr>
        <w:t>can</w:t>
      </w:r>
      <w:proofErr w:type="gramEnd"/>
      <w:r w:rsidR="00E41013">
        <w:rPr>
          <w:rFonts w:ascii="Georgia" w:eastAsia="Times New Roman" w:hAnsi="Georgia" w:cs="Times New Roman"/>
          <w:color w:val="000000"/>
          <w:sz w:val="24"/>
          <w:szCs w:val="24"/>
        </w:rPr>
        <w:t xml:space="preserve"> be either positive, zero, or negative depending on the relationship between </w:t>
      </w:r>
      <w:r w:rsidR="00E41013" w:rsidRPr="0072496B">
        <w:rPr>
          <w:rFonts w:ascii="Georgia" w:eastAsia="Times New Roman" w:hAnsi="Georgia" w:cs="Times New Roman"/>
          <w:color w:val="000000"/>
          <w:position w:val="-6"/>
          <w:sz w:val="24"/>
          <w:szCs w:val="24"/>
        </w:rPr>
        <w:object w:dxaOrig="200" w:dyaOrig="220">
          <v:shape id="_x0000_i1189" type="#_x0000_t75" style="width:9.75pt;height:11.25pt" o:ole="">
            <v:imagedata r:id="rId290" o:title=""/>
          </v:shape>
          <o:OLEObject Type="Embed" ProgID="Equation.DSMT4" ShapeID="_x0000_i1189" DrawAspect="Content" ObjectID="_1537436197" r:id="rId309"/>
        </w:object>
      </w:r>
      <w:r w:rsidR="00E41013">
        <w:rPr>
          <w:rFonts w:ascii="Georgia" w:eastAsia="Times New Roman" w:hAnsi="Georgia" w:cs="Times New Roman"/>
          <w:color w:val="000000"/>
          <w:sz w:val="24"/>
          <w:szCs w:val="24"/>
        </w:rPr>
        <w:t xml:space="preserve"> and </w:t>
      </w:r>
      <w:r w:rsidR="00E41013" w:rsidRPr="0072496B">
        <w:rPr>
          <w:rFonts w:ascii="Georgia" w:eastAsia="Times New Roman" w:hAnsi="Georgia" w:cs="Times New Roman"/>
          <w:color w:val="000000"/>
          <w:position w:val="-10"/>
          <w:sz w:val="24"/>
          <w:szCs w:val="24"/>
        </w:rPr>
        <w:object w:dxaOrig="220" w:dyaOrig="260">
          <v:shape id="_x0000_i1190" type="#_x0000_t75" style="width:11.25pt;height:12.75pt" o:ole="">
            <v:imagedata r:id="rId288" o:title=""/>
          </v:shape>
          <o:OLEObject Type="Embed" ProgID="Equation.DSMT4" ShapeID="_x0000_i1190" DrawAspect="Content" ObjectID="_1537436198" r:id="rId310"/>
        </w:object>
      </w:r>
      <w:r w:rsidR="00E41013">
        <w:rPr>
          <w:rFonts w:ascii="Georgia" w:eastAsia="Times New Roman" w:hAnsi="Georgia" w:cs="Times New Roman"/>
          <w:color w:val="000000"/>
          <w:sz w:val="24"/>
          <w:szCs w:val="24"/>
        </w:rPr>
        <w:t>. For example, a positive slope of 12 (</w:t>
      </w:r>
      <w:r w:rsidR="00E41013" w:rsidRPr="00E41013">
        <w:rPr>
          <w:rFonts w:ascii="Georgia" w:eastAsia="Times New Roman" w:hAnsi="Georgia" w:cs="Times New Roman"/>
          <w:color w:val="000000"/>
          <w:position w:val="-12"/>
          <w:sz w:val="24"/>
          <w:szCs w:val="24"/>
        </w:rPr>
        <w:object w:dxaOrig="740" w:dyaOrig="360">
          <v:shape id="_x0000_i1191" type="#_x0000_t75" style="width:36.75pt;height:18pt" o:ole="">
            <v:imagedata r:id="rId311" o:title=""/>
          </v:shape>
          <o:OLEObject Type="Embed" ProgID="Equation.DSMT4" ShapeID="_x0000_i1191" DrawAspect="Content" ObjectID="_1537436199" r:id="rId312"/>
        </w:object>
      </w:r>
      <w:r w:rsidR="00E41013">
        <w:rPr>
          <w:rFonts w:ascii="Georgia" w:eastAsia="Times New Roman" w:hAnsi="Georgia" w:cs="Times New Roman"/>
          <w:color w:val="000000"/>
          <w:sz w:val="24"/>
          <w:szCs w:val="24"/>
        </w:rPr>
        <w:t xml:space="preserve">) means that for a 1-unit increase </w:t>
      </w:r>
      <w:proofErr w:type="gramStart"/>
      <w:r w:rsidR="00E41013">
        <w:rPr>
          <w:rFonts w:ascii="Georgia" w:eastAsia="Times New Roman" w:hAnsi="Georgia" w:cs="Times New Roman"/>
          <w:color w:val="000000"/>
          <w:sz w:val="24"/>
          <w:szCs w:val="24"/>
        </w:rPr>
        <w:t xml:space="preserve">in </w:t>
      </w:r>
      <w:r w:rsidR="00E41013" w:rsidRPr="0072496B">
        <w:rPr>
          <w:rFonts w:ascii="Georgia" w:eastAsia="Times New Roman" w:hAnsi="Georgia" w:cs="Times New Roman"/>
          <w:color w:val="000000"/>
          <w:position w:val="-6"/>
          <w:sz w:val="24"/>
          <w:szCs w:val="24"/>
        </w:rPr>
        <w:object w:dxaOrig="200" w:dyaOrig="220">
          <v:shape id="_x0000_i1192" type="#_x0000_t75" style="width:9.75pt;height:11.25pt" o:ole="">
            <v:imagedata r:id="rId290" o:title=""/>
          </v:shape>
          <o:OLEObject Type="Embed" ProgID="Equation.DSMT4" ShapeID="_x0000_i1192" DrawAspect="Content" ObjectID="_1537436200" r:id="rId313"/>
        </w:object>
      </w:r>
      <w:r w:rsidR="00E41013">
        <w:rPr>
          <w:rFonts w:ascii="Georgia" w:eastAsia="Times New Roman" w:hAnsi="Georgia" w:cs="Times New Roman"/>
          <w:color w:val="000000"/>
          <w:sz w:val="24"/>
          <w:szCs w:val="24"/>
        </w:rPr>
        <w:t xml:space="preserve"> , we can expect an average 12-unit increase in </w:t>
      </w:r>
      <w:r w:rsidR="00E41013" w:rsidRPr="0072496B">
        <w:rPr>
          <w:rFonts w:ascii="Georgia" w:eastAsia="Times New Roman" w:hAnsi="Georgia" w:cs="Times New Roman"/>
          <w:color w:val="000000"/>
          <w:position w:val="-10"/>
          <w:sz w:val="24"/>
          <w:szCs w:val="24"/>
        </w:rPr>
        <w:object w:dxaOrig="220" w:dyaOrig="260">
          <v:shape id="_x0000_i1193" type="#_x0000_t75" style="width:11.25pt;height:12.75pt" o:ole="">
            <v:imagedata r:id="rId288" o:title=""/>
          </v:shape>
          <o:OLEObject Type="Embed" ProgID="Equation.DSMT4" ShapeID="_x0000_i1193" DrawAspect="Content" ObjectID="_1537436201" r:id="rId314"/>
        </w:object>
      </w:r>
      <w:r w:rsidR="00E41013">
        <w:rPr>
          <w:rFonts w:ascii="Georgia" w:eastAsia="Times New Roman" w:hAnsi="Georgia" w:cs="Times New Roman"/>
          <w:color w:val="000000"/>
          <w:sz w:val="24"/>
          <w:szCs w:val="24"/>
        </w:rPr>
        <w:t>.</w:t>
      </w:r>
    </w:p>
    <w:p w:rsidR="0075181F" w:rsidRDefault="0075181F" w:rsidP="00EC5A3E">
      <w:pPr>
        <w:spacing w:before="100" w:beforeAutospacing="1" w:after="100" w:afterAutospacing="1" w:line="240" w:lineRule="auto"/>
        <w:rPr>
          <w:rFonts w:ascii="Georgia" w:eastAsia="Times New Roman" w:hAnsi="Georgia" w:cs="Times New Roman"/>
          <w:color w:val="000000"/>
          <w:sz w:val="24"/>
          <w:szCs w:val="24"/>
        </w:rPr>
      </w:pPr>
      <w:r w:rsidRPr="0075181F">
        <w:rPr>
          <w:rFonts w:ascii="Georgia" w:eastAsia="Times New Roman" w:hAnsi="Georgia" w:cs="Times New Roman"/>
          <w:color w:val="000000"/>
          <w:position w:val="-6"/>
          <w:sz w:val="24"/>
          <w:szCs w:val="24"/>
        </w:rPr>
        <w:object w:dxaOrig="200" w:dyaOrig="220">
          <v:shape id="_x0000_i1194" type="#_x0000_t75" style="width:9.75pt;height:11.25pt" o:ole="">
            <v:imagedata r:id="rId315" o:title=""/>
          </v:shape>
          <o:OLEObject Type="Embed" ProgID="Equation.DSMT4" ShapeID="_x0000_i1194" DrawAspect="Content" ObjectID="_1537436202" r:id="rId316"/>
        </w:object>
      </w:r>
      <w:r>
        <w:rPr>
          <w:rFonts w:ascii="Georgia" w:eastAsia="Times New Roman" w:hAnsi="Georgia" w:cs="Times New Roman"/>
          <w:color w:val="000000"/>
          <w:sz w:val="24"/>
          <w:szCs w:val="24"/>
        </w:rPr>
        <w:t xml:space="preserve"> </w:t>
      </w:r>
      <w:proofErr w:type="gramStart"/>
      <w:r>
        <w:rPr>
          <w:rFonts w:ascii="Georgia" w:eastAsia="Times New Roman" w:hAnsi="Georgia" w:cs="Times New Roman"/>
          <w:color w:val="000000"/>
          <w:sz w:val="24"/>
          <w:szCs w:val="24"/>
        </w:rPr>
        <w:t>is</w:t>
      </w:r>
      <w:proofErr w:type="gramEnd"/>
      <w:r>
        <w:rPr>
          <w:rFonts w:ascii="Georgia" w:eastAsia="Times New Roman" w:hAnsi="Georgia" w:cs="Times New Roman"/>
          <w:color w:val="000000"/>
          <w:sz w:val="24"/>
          <w:szCs w:val="24"/>
        </w:rPr>
        <w:t xml:space="preserve"> the error term </w:t>
      </w:r>
      <w:r w:rsidR="00C268DB">
        <w:rPr>
          <w:rFonts w:ascii="Georgia" w:eastAsia="Times New Roman" w:hAnsi="Georgia" w:cs="Times New Roman"/>
          <w:color w:val="000000"/>
          <w:sz w:val="24"/>
          <w:szCs w:val="24"/>
        </w:rPr>
        <w:t xml:space="preserve">that describes the effects on </w:t>
      </w:r>
      <w:r w:rsidRPr="0072496B">
        <w:rPr>
          <w:rFonts w:ascii="Georgia" w:eastAsia="Times New Roman" w:hAnsi="Georgia" w:cs="Times New Roman"/>
          <w:color w:val="000000"/>
          <w:position w:val="-10"/>
          <w:sz w:val="24"/>
          <w:szCs w:val="24"/>
        </w:rPr>
        <w:object w:dxaOrig="220" w:dyaOrig="260">
          <v:shape id="_x0000_i1195" type="#_x0000_t75" style="width:11.25pt;height:12.75pt" o:ole="">
            <v:imagedata r:id="rId288" o:title=""/>
          </v:shape>
          <o:OLEObject Type="Embed" ProgID="Equation.DSMT4" ShapeID="_x0000_i1195" DrawAspect="Content" ObjectID="_1537436203" r:id="rId317"/>
        </w:object>
      </w:r>
      <w:r w:rsidR="00C268DB">
        <w:rPr>
          <w:rFonts w:ascii="Georgia" w:eastAsia="Times New Roman" w:hAnsi="Georgia" w:cs="Times New Roman"/>
          <w:color w:val="000000"/>
          <w:sz w:val="24"/>
          <w:szCs w:val="24"/>
        </w:rPr>
        <w:t xml:space="preserve"> of all factors other than the value of the independent variable </w:t>
      </w:r>
      <w:r w:rsidR="00C268DB" w:rsidRPr="0072496B">
        <w:rPr>
          <w:rFonts w:ascii="Georgia" w:eastAsia="Times New Roman" w:hAnsi="Georgia" w:cs="Times New Roman"/>
          <w:color w:val="000000"/>
          <w:position w:val="-6"/>
          <w:sz w:val="24"/>
          <w:szCs w:val="24"/>
        </w:rPr>
        <w:object w:dxaOrig="200" w:dyaOrig="220">
          <v:shape id="_x0000_i1196" type="#_x0000_t75" style="width:9.75pt;height:11.25pt" o:ole="">
            <v:imagedata r:id="rId290" o:title=""/>
          </v:shape>
          <o:OLEObject Type="Embed" ProgID="Equation.DSMT4" ShapeID="_x0000_i1196" DrawAspect="Content" ObjectID="_1537436204" r:id="rId318"/>
        </w:object>
      </w:r>
      <w:r w:rsidR="00C268DB">
        <w:rPr>
          <w:rFonts w:ascii="Georgia" w:eastAsia="Times New Roman" w:hAnsi="Georgia" w:cs="Times New Roman"/>
          <w:color w:val="000000"/>
          <w:sz w:val="24"/>
          <w:szCs w:val="24"/>
        </w:rPr>
        <w:t>.</w:t>
      </w:r>
    </w:p>
    <w:p w:rsidR="00347B34" w:rsidRDefault="00347B34" w:rsidP="00EC5A3E">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The parameters </w:t>
      </w:r>
      <w:r w:rsidRPr="0072496B">
        <w:rPr>
          <w:rFonts w:ascii="Georgia" w:eastAsia="Times New Roman" w:hAnsi="Georgia" w:cs="Times New Roman"/>
          <w:color w:val="000000"/>
          <w:position w:val="-12"/>
          <w:sz w:val="24"/>
          <w:szCs w:val="24"/>
        </w:rPr>
        <w:object w:dxaOrig="300" w:dyaOrig="360">
          <v:shape id="_x0000_i1197" type="#_x0000_t75" style="width:15pt;height:18pt" o:ole="">
            <v:imagedata r:id="rId292" o:title=""/>
          </v:shape>
          <o:OLEObject Type="Embed" ProgID="Equation.DSMT4" ShapeID="_x0000_i1197" DrawAspect="Content" ObjectID="_1537436205" r:id="rId319"/>
        </w:object>
      </w:r>
      <w:r>
        <w:rPr>
          <w:rFonts w:ascii="Georgia" w:eastAsia="Times New Roman" w:hAnsi="Georgia" w:cs="Times New Roman"/>
          <w:color w:val="000000"/>
          <w:sz w:val="24"/>
          <w:szCs w:val="24"/>
        </w:rPr>
        <w:t xml:space="preserve"> and </w:t>
      </w:r>
      <w:r w:rsidRPr="0072496B">
        <w:rPr>
          <w:rFonts w:ascii="Georgia" w:eastAsia="Times New Roman" w:hAnsi="Georgia" w:cs="Times New Roman"/>
          <w:color w:val="000000"/>
          <w:position w:val="-12"/>
          <w:sz w:val="24"/>
          <w:szCs w:val="24"/>
        </w:rPr>
        <w:object w:dxaOrig="260" w:dyaOrig="360">
          <v:shape id="_x0000_i1198" type="#_x0000_t75" style="width:12.75pt;height:18pt" o:ole="">
            <v:imagedata r:id="rId303" o:title=""/>
          </v:shape>
          <o:OLEObject Type="Embed" ProgID="Equation.DSMT4" ShapeID="_x0000_i1198" DrawAspect="Content" ObjectID="_1537436206" r:id="rId320"/>
        </w:object>
      </w:r>
      <w:r>
        <w:rPr>
          <w:rFonts w:ascii="Georgia" w:eastAsia="Times New Roman" w:hAnsi="Georgia" w:cs="Times New Roman"/>
          <w:color w:val="000000"/>
          <w:sz w:val="24"/>
          <w:szCs w:val="24"/>
        </w:rPr>
        <w:t xml:space="preserve"> are usually called regression coefficients.</w:t>
      </w:r>
    </w:p>
    <w:p w:rsidR="00347B34" w:rsidRDefault="002D0E06" w:rsidP="00EC5A3E">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The major assumptions that we make in our study of regression analysis are as </w:t>
      </w:r>
      <w:proofErr w:type="gramStart"/>
      <w:r>
        <w:rPr>
          <w:rFonts w:ascii="Georgia" w:eastAsia="Times New Roman" w:hAnsi="Georgia" w:cs="Times New Roman"/>
          <w:color w:val="000000"/>
          <w:sz w:val="24"/>
          <w:szCs w:val="24"/>
        </w:rPr>
        <w:t>follows :</w:t>
      </w:r>
      <w:proofErr w:type="gramEnd"/>
    </w:p>
    <w:p w:rsidR="002D0E06" w:rsidRDefault="002D0E06" w:rsidP="002D0E06">
      <w:pPr>
        <w:pStyle w:val="ListParagraph"/>
        <w:numPr>
          <w:ilvl w:val="0"/>
          <w:numId w:val="16"/>
        </w:num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The relationship between the response </w:t>
      </w:r>
      <w:r w:rsidRPr="0072496B">
        <w:rPr>
          <w:rFonts w:ascii="Georgia" w:eastAsia="Times New Roman" w:hAnsi="Georgia" w:cs="Times New Roman"/>
          <w:color w:val="000000"/>
          <w:position w:val="-10"/>
          <w:sz w:val="24"/>
          <w:szCs w:val="24"/>
        </w:rPr>
        <w:object w:dxaOrig="220" w:dyaOrig="260">
          <v:shape id="_x0000_i1199" type="#_x0000_t75" style="width:11.25pt;height:12.75pt" o:ole="">
            <v:imagedata r:id="rId288" o:title=""/>
          </v:shape>
          <o:OLEObject Type="Embed" ProgID="Equation.DSMT4" ShapeID="_x0000_i1199" DrawAspect="Content" ObjectID="_1537436207" r:id="rId321"/>
        </w:object>
      </w:r>
      <w:r>
        <w:rPr>
          <w:rFonts w:ascii="Georgia" w:eastAsia="Times New Roman" w:hAnsi="Georgia" w:cs="Times New Roman"/>
          <w:color w:val="000000"/>
          <w:sz w:val="24"/>
          <w:szCs w:val="24"/>
        </w:rPr>
        <w:t xml:space="preserve"> and the </w:t>
      </w:r>
      <w:proofErr w:type="spellStart"/>
      <w:r>
        <w:rPr>
          <w:rFonts w:ascii="Georgia" w:eastAsia="Times New Roman" w:hAnsi="Georgia" w:cs="Times New Roman"/>
          <w:color w:val="000000"/>
          <w:sz w:val="24"/>
          <w:szCs w:val="24"/>
        </w:rPr>
        <w:t>regressors</w:t>
      </w:r>
      <w:proofErr w:type="spellEnd"/>
      <w:r>
        <w:rPr>
          <w:rFonts w:ascii="Georgia" w:eastAsia="Times New Roman" w:hAnsi="Georgia" w:cs="Times New Roman"/>
          <w:color w:val="000000"/>
          <w:sz w:val="24"/>
          <w:szCs w:val="24"/>
        </w:rPr>
        <w:t xml:space="preserve"> is linear, </w:t>
      </w:r>
      <w:r w:rsidR="00E41013">
        <w:rPr>
          <w:rFonts w:ascii="Georgia" w:eastAsia="Times New Roman" w:hAnsi="Georgia" w:cs="Times New Roman"/>
          <w:color w:val="000000"/>
          <w:sz w:val="24"/>
          <w:szCs w:val="24"/>
        </w:rPr>
        <w:t>at least</w:t>
      </w:r>
      <w:r>
        <w:rPr>
          <w:rFonts w:ascii="Georgia" w:eastAsia="Times New Roman" w:hAnsi="Georgia" w:cs="Times New Roman"/>
          <w:color w:val="000000"/>
          <w:sz w:val="24"/>
          <w:szCs w:val="24"/>
        </w:rPr>
        <w:t xml:space="preserve"> approximately.</w:t>
      </w:r>
    </w:p>
    <w:p w:rsidR="002D0E06" w:rsidRDefault="002D0E06" w:rsidP="002D0E06">
      <w:pPr>
        <w:pStyle w:val="ListParagraph"/>
        <w:numPr>
          <w:ilvl w:val="0"/>
          <w:numId w:val="16"/>
        </w:num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lastRenderedPageBreak/>
        <w:t xml:space="preserve">The error term </w:t>
      </w:r>
      <w:r w:rsidRPr="0075181F">
        <w:rPr>
          <w:rFonts w:ascii="Georgia" w:eastAsia="Times New Roman" w:hAnsi="Georgia" w:cs="Times New Roman"/>
          <w:color w:val="000000"/>
          <w:position w:val="-6"/>
          <w:sz w:val="24"/>
          <w:szCs w:val="24"/>
        </w:rPr>
        <w:object w:dxaOrig="200" w:dyaOrig="220">
          <v:shape id="_x0000_i1200" type="#_x0000_t75" style="width:9.75pt;height:11.25pt" o:ole="">
            <v:imagedata r:id="rId315" o:title=""/>
          </v:shape>
          <o:OLEObject Type="Embed" ProgID="Equation.DSMT4" ShapeID="_x0000_i1200" DrawAspect="Content" ObjectID="_1537436208" r:id="rId322"/>
        </w:object>
      </w:r>
      <w:r>
        <w:rPr>
          <w:rFonts w:ascii="Georgia" w:eastAsia="Times New Roman" w:hAnsi="Georgia" w:cs="Times New Roman"/>
          <w:color w:val="000000"/>
          <w:sz w:val="24"/>
          <w:szCs w:val="24"/>
        </w:rPr>
        <w:t xml:space="preserve"> has zero mean and constant variance </w:t>
      </w:r>
      <w:r w:rsidRPr="002D0E06">
        <w:rPr>
          <w:rFonts w:ascii="Georgia" w:eastAsia="Times New Roman" w:hAnsi="Georgia" w:cs="Times New Roman"/>
          <w:color w:val="000000"/>
          <w:position w:val="-6"/>
          <w:sz w:val="24"/>
          <w:szCs w:val="24"/>
        </w:rPr>
        <w:object w:dxaOrig="320" w:dyaOrig="320">
          <v:shape id="_x0000_i1201" type="#_x0000_t75" style="width:15.75pt;height:15.75pt" o:ole="">
            <v:imagedata r:id="rId323" o:title=""/>
          </v:shape>
          <o:OLEObject Type="Embed" ProgID="Equation.DSMT4" ShapeID="_x0000_i1201" DrawAspect="Content" ObjectID="_1537436209" r:id="rId324"/>
        </w:object>
      </w:r>
      <w:r w:rsidR="00A24B00">
        <w:rPr>
          <w:rFonts w:ascii="Georgia" w:eastAsia="Times New Roman" w:hAnsi="Georgia" w:cs="Times New Roman"/>
          <w:color w:val="000000"/>
          <w:sz w:val="24"/>
          <w:szCs w:val="24"/>
        </w:rPr>
        <w:t>(a technical term for this property is homoscedasticity)</w:t>
      </w:r>
      <w:r>
        <w:rPr>
          <w:rFonts w:ascii="Georgia" w:eastAsia="Times New Roman" w:hAnsi="Georgia" w:cs="Times New Roman"/>
          <w:color w:val="000000"/>
          <w:sz w:val="24"/>
          <w:szCs w:val="24"/>
        </w:rPr>
        <w:t>.</w:t>
      </w:r>
    </w:p>
    <w:p w:rsidR="002D0E06" w:rsidRDefault="002D0E06" w:rsidP="002D0E06">
      <w:pPr>
        <w:pStyle w:val="ListParagraph"/>
        <w:numPr>
          <w:ilvl w:val="0"/>
          <w:numId w:val="16"/>
        </w:num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The errors are uncorrelated.</w:t>
      </w:r>
    </w:p>
    <w:p w:rsidR="002D0E06" w:rsidRDefault="002D0E06" w:rsidP="002D0E06">
      <w:pPr>
        <w:pStyle w:val="ListParagraph"/>
        <w:numPr>
          <w:ilvl w:val="0"/>
          <w:numId w:val="16"/>
        </w:num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The errors are normally distributed.</w:t>
      </w:r>
    </w:p>
    <w:p w:rsidR="00BD3A06" w:rsidRDefault="00AB56BA" w:rsidP="00BD3A06">
      <w:pPr>
        <w:spacing w:before="100" w:beforeAutospacing="1" w:after="100" w:afterAutospacing="1" w:line="240" w:lineRule="auto"/>
        <w:rPr>
          <w:rFonts w:ascii="Georgia" w:eastAsia="Times New Roman" w:hAnsi="Georgia" w:cs="Times New Roman"/>
          <w:color w:val="000000"/>
          <w:sz w:val="24"/>
          <w:szCs w:val="24"/>
        </w:rPr>
      </w:pPr>
      <w:r w:rsidRPr="00AB56BA">
        <w:rPr>
          <w:rFonts w:ascii="Georgia" w:eastAsia="Times New Roman" w:hAnsi="Georgia" w:cs="Times New Roman"/>
          <w:noProof/>
          <w:color w:val="000000"/>
          <w:sz w:val="24"/>
          <w:szCs w:val="24"/>
        </w:rPr>
        <w:drawing>
          <wp:inline distT="0" distB="0" distL="0" distR="0">
            <wp:extent cx="5943600" cy="83789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5943600" cy="837899"/>
                    </a:xfrm>
                    <a:prstGeom prst="rect">
                      <a:avLst/>
                    </a:prstGeom>
                    <a:noFill/>
                    <a:ln>
                      <a:noFill/>
                    </a:ln>
                  </pic:spPr>
                </pic:pic>
              </a:graphicData>
            </a:graphic>
          </wp:inline>
        </w:drawing>
      </w:r>
    </w:p>
    <w:p w:rsidR="00D57AAD" w:rsidRDefault="00D57AAD" w:rsidP="00BD3A06">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Method of least squares: </w:t>
      </w:r>
    </w:p>
    <w:p w:rsidR="0092145A" w:rsidRDefault="00D57AAD" w:rsidP="00D57AAD">
      <w:pPr>
        <w:spacing w:before="100" w:beforeAutospacing="1" w:after="100" w:afterAutospacing="1" w:line="240" w:lineRule="auto"/>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The scatterplot hints a linear relationship between two variables. It would not be difficult to draw a straight line through these points to produce a reasonably good fit. But we proceed more systematically than simply drawing lines freehand. Specifically, we choose the line that makes the vertical distances from the points to the line as small as possible. </w:t>
      </w:r>
    </w:p>
    <w:p w:rsidR="008D7027" w:rsidRDefault="008D7027" w:rsidP="00D57AAD">
      <w:pPr>
        <w:spacing w:before="100" w:beforeAutospacing="1" w:after="100" w:afterAutospacing="1" w:line="240" w:lineRule="auto"/>
        <w:rPr>
          <w:rFonts w:ascii="Georgia" w:eastAsia="Times New Roman" w:hAnsi="Georgia" w:cs="Times New Roman"/>
          <w:color w:val="000000"/>
          <w:sz w:val="24"/>
          <w:szCs w:val="24"/>
        </w:rPr>
      </w:pPr>
      <w:r w:rsidRPr="008D7027">
        <w:rPr>
          <w:rFonts w:ascii="Georgia" w:eastAsia="Times New Roman" w:hAnsi="Georgia" w:cs="Times New Roman"/>
          <w:color w:val="FF0000"/>
          <w:sz w:val="24"/>
          <w:szCs w:val="24"/>
        </w:rPr>
        <w:t>Include graph, i.e., scatterplot to complement the explanation</w:t>
      </w:r>
    </w:p>
    <w:p w:rsidR="00D57AAD" w:rsidRDefault="00D57AAD" w:rsidP="00D57AAD">
      <w:pPr>
        <w:spacing w:before="100" w:beforeAutospacing="1" w:after="100" w:afterAutospacing="1" w:line="240" w:lineRule="auto"/>
        <w:rPr>
          <w:rFonts w:ascii="Georgia" w:hAnsi="Georgia"/>
          <w:sz w:val="24"/>
          <w:szCs w:val="24"/>
        </w:rPr>
      </w:pPr>
      <w:r w:rsidRPr="00D57AAD">
        <w:rPr>
          <w:rFonts w:ascii="Georgia" w:hAnsi="Georgia"/>
          <w:noProof/>
          <w:sz w:val="24"/>
          <w:szCs w:val="24"/>
        </w:rPr>
        <w:drawing>
          <wp:inline distT="0" distB="0" distL="0" distR="0">
            <wp:extent cx="5943600" cy="18886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5943600" cy="1888693"/>
                    </a:xfrm>
                    <a:prstGeom prst="rect">
                      <a:avLst/>
                    </a:prstGeom>
                    <a:noFill/>
                    <a:ln>
                      <a:noFill/>
                    </a:ln>
                  </pic:spPr>
                </pic:pic>
              </a:graphicData>
            </a:graphic>
          </wp:inline>
        </w:drawing>
      </w:r>
    </w:p>
    <w:p w:rsidR="00D57AAD" w:rsidRPr="00AD01BC" w:rsidRDefault="008D7027" w:rsidP="00D57AAD">
      <w:pPr>
        <w:spacing w:before="100" w:beforeAutospacing="1" w:after="100" w:afterAutospacing="1" w:line="240" w:lineRule="auto"/>
        <w:rPr>
          <w:rFonts w:ascii="Georgia" w:hAnsi="Georgia"/>
          <w:sz w:val="24"/>
          <w:szCs w:val="24"/>
        </w:rPr>
      </w:pPr>
      <w:r w:rsidRPr="008D7027">
        <w:rPr>
          <w:rFonts w:ascii="Georgia" w:hAnsi="Georgia"/>
          <w:noProof/>
          <w:sz w:val="24"/>
          <w:szCs w:val="24"/>
        </w:rPr>
        <w:drawing>
          <wp:inline distT="0" distB="0" distL="0" distR="0">
            <wp:extent cx="5943600" cy="70352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5943600" cy="703528"/>
                    </a:xfrm>
                    <a:prstGeom prst="rect">
                      <a:avLst/>
                    </a:prstGeom>
                    <a:noFill/>
                    <a:ln>
                      <a:noFill/>
                    </a:ln>
                  </pic:spPr>
                </pic:pic>
              </a:graphicData>
            </a:graphic>
          </wp:inline>
        </w:drawing>
      </w:r>
    </w:p>
    <w:p w:rsidR="00317E8F" w:rsidRDefault="008D7027" w:rsidP="00746927">
      <w:pPr>
        <w:rPr>
          <w:rFonts w:ascii="Georgia" w:hAnsi="Georgia"/>
          <w:sz w:val="24"/>
          <w:szCs w:val="24"/>
        </w:rPr>
      </w:pPr>
      <w:r>
        <w:rPr>
          <w:rFonts w:ascii="Georgia" w:hAnsi="Georgia"/>
          <w:sz w:val="24"/>
          <w:szCs w:val="24"/>
        </w:rPr>
        <w:t xml:space="preserve">So how to choose the best-fitting line </w:t>
      </w:r>
      <w:r w:rsidR="005122A2">
        <w:rPr>
          <w:rFonts w:ascii="Georgia" w:hAnsi="Georgia"/>
          <w:sz w:val="24"/>
          <w:szCs w:val="24"/>
        </w:rPr>
        <w:t xml:space="preserve">through the points? It is the line with the smallest sum of squared residuals. The resulting line is called the least squares line. It has the property that the sum of the residuals is always exactly zero. To adjust for this, we could minimize the sum of the absolute values of the residuals, and this is a perfectly reasonable procedure. </w:t>
      </w:r>
    </w:p>
    <w:p w:rsidR="005122A2" w:rsidRDefault="005122A2" w:rsidP="00746927">
      <w:pPr>
        <w:rPr>
          <w:rFonts w:ascii="Georgia" w:hAnsi="Georgia"/>
          <w:sz w:val="24"/>
          <w:szCs w:val="24"/>
        </w:rPr>
      </w:pPr>
      <w:r w:rsidRPr="005122A2">
        <w:rPr>
          <w:rFonts w:ascii="Georgia" w:hAnsi="Georgia"/>
          <w:noProof/>
          <w:sz w:val="24"/>
          <w:szCs w:val="24"/>
        </w:rPr>
        <w:drawing>
          <wp:inline distT="0" distB="0" distL="0" distR="0">
            <wp:extent cx="5943600" cy="4471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5943600" cy="447193"/>
                    </a:xfrm>
                    <a:prstGeom prst="rect">
                      <a:avLst/>
                    </a:prstGeom>
                    <a:noFill/>
                    <a:ln>
                      <a:noFill/>
                    </a:ln>
                  </pic:spPr>
                </pic:pic>
              </a:graphicData>
            </a:graphic>
          </wp:inline>
        </w:drawing>
      </w:r>
    </w:p>
    <w:p w:rsidR="005122A2" w:rsidRDefault="005122A2" w:rsidP="00746927">
      <w:pPr>
        <w:rPr>
          <w:rFonts w:ascii="Georgia" w:hAnsi="Georgia"/>
          <w:sz w:val="24"/>
          <w:szCs w:val="24"/>
        </w:rPr>
      </w:pPr>
      <w:r w:rsidRPr="005122A2">
        <w:rPr>
          <w:rFonts w:ascii="Georgia" w:hAnsi="Georgia"/>
          <w:noProof/>
          <w:sz w:val="24"/>
          <w:szCs w:val="24"/>
        </w:rPr>
        <w:lastRenderedPageBreak/>
        <w:drawing>
          <wp:inline distT="0" distB="0" distL="0" distR="0">
            <wp:extent cx="5943600" cy="5935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5943600" cy="593569"/>
                    </a:xfrm>
                    <a:prstGeom prst="rect">
                      <a:avLst/>
                    </a:prstGeom>
                    <a:noFill/>
                    <a:ln>
                      <a:noFill/>
                    </a:ln>
                  </pic:spPr>
                </pic:pic>
              </a:graphicData>
            </a:graphic>
          </wp:inline>
        </w:drawing>
      </w:r>
    </w:p>
    <w:p w:rsidR="00612492" w:rsidRDefault="003D2120" w:rsidP="00746927">
      <w:pPr>
        <w:rPr>
          <w:rFonts w:ascii="Georgia" w:hAnsi="Georgia"/>
          <w:sz w:val="24"/>
          <w:szCs w:val="24"/>
        </w:rPr>
      </w:pPr>
      <w:r w:rsidRPr="003D2120">
        <w:rPr>
          <w:rFonts w:ascii="Georgia" w:hAnsi="Georgia"/>
          <w:position w:val="-60"/>
          <w:sz w:val="24"/>
          <w:szCs w:val="24"/>
        </w:rPr>
        <w:object w:dxaOrig="2340" w:dyaOrig="1320">
          <v:shape id="_x0000_i1202" type="#_x0000_t75" style="width:117pt;height:66pt" o:ole="">
            <v:imagedata r:id="rId330" o:title=""/>
          </v:shape>
          <o:OLEObject Type="Embed" ProgID="Equation.DSMT4" ShapeID="_x0000_i1202" DrawAspect="Content" ObjectID="_1537436210" r:id="rId331"/>
        </w:object>
      </w:r>
      <w:r w:rsidR="00612492">
        <w:rPr>
          <w:rFonts w:ascii="Georgia" w:hAnsi="Georgia"/>
          <w:sz w:val="24"/>
          <w:szCs w:val="24"/>
        </w:rPr>
        <w:t xml:space="preserve"> </w:t>
      </w:r>
    </w:p>
    <w:p w:rsidR="003D2120" w:rsidRDefault="003D2120" w:rsidP="00746927">
      <w:pPr>
        <w:rPr>
          <w:rFonts w:ascii="Georgia" w:hAnsi="Georgia"/>
          <w:sz w:val="24"/>
          <w:szCs w:val="24"/>
        </w:rPr>
      </w:pPr>
      <w:r w:rsidRPr="003D2120">
        <w:rPr>
          <w:rFonts w:ascii="Georgia" w:hAnsi="Georgia"/>
          <w:position w:val="-12"/>
          <w:sz w:val="24"/>
          <w:szCs w:val="24"/>
        </w:rPr>
        <w:object w:dxaOrig="1260" w:dyaOrig="400">
          <v:shape id="_x0000_i1203" type="#_x0000_t75" style="width:63pt;height:20.25pt" o:ole="">
            <v:imagedata r:id="rId332" o:title=""/>
          </v:shape>
          <o:OLEObject Type="Embed" ProgID="Equation.DSMT4" ShapeID="_x0000_i1203" DrawAspect="Content" ObjectID="_1537436211" r:id="rId333"/>
        </w:object>
      </w:r>
    </w:p>
    <w:p w:rsidR="00121CBD" w:rsidRDefault="00121CBD" w:rsidP="00746927">
      <w:pPr>
        <w:rPr>
          <w:rFonts w:ascii="Georgia" w:hAnsi="Georgia"/>
          <w:sz w:val="24"/>
          <w:szCs w:val="24"/>
        </w:rPr>
      </w:pPr>
      <w:r>
        <w:rPr>
          <w:rFonts w:ascii="Georgia" w:hAnsi="Georgia"/>
          <w:sz w:val="24"/>
          <w:szCs w:val="24"/>
        </w:rPr>
        <w:t xml:space="preserve">So the estimated regression model will be </w:t>
      </w:r>
    </w:p>
    <w:p w:rsidR="00121CBD" w:rsidRDefault="00121CBD" w:rsidP="00746927">
      <w:pPr>
        <w:rPr>
          <w:rFonts w:ascii="Georgia" w:hAnsi="Georgia"/>
          <w:sz w:val="24"/>
          <w:szCs w:val="24"/>
        </w:rPr>
      </w:pPr>
      <w:r>
        <w:rPr>
          <w:rFonts w:ascii="Georgia" w:hAnsi="Georgia"/>
          <w:sz w:val="24"/>
          <w:szCs w:val="24"/>
        </w:rPr>
        <w:tab/>
      </w:r>
      <w:r w:rsidRPr="00121CBD">
        <w:rPr>
          <w:rFonts w:ascii="Georgia" w:hAnsi="Georgia"/>
          <w:position w:val="-12"/>
          <w:sz w:val="24"/>
          <w:szCs w:val="24"/>
        </w:rPr>
        <w:object w:dxaOrig="1240" w:dyaOrig="400">
          <v:shape id="_x0000_i1204" type="#_x0000_t75" style="width:62.25pt;height:20.25pt" o:ole="">
            <v:imagedata r:id="rId334" o:title=""/>
          </v:shape>
          <o:OLEObject Type="Embed" ProgID="Equation.DSMT4" ShapeID="_x0000_i1204" DrawAspect="Content" ObjectID="_1537436212" r:id="rId335"/>
        </w:object>
      </w:r>
      <w:r>
        <w:rPr>
          <w:rFonts w:ascii="Georgia" w:hAnsi="Georgia"/>
          <w:sz w:val="24"/>
          <w:szCs w:val="24"/>
        </w:rPr>
        <w:t xml:space="preserve"> </w:t>
      </w:r>
    </w:p>
    <w:p w:rsidR="00EA692F" w:rsidRDefault="00737DDA" w:rsidP="00746927">
      <w:pPr>
        <w:rPr>
          <w:rFonts w:ascii="Georgia" w:hAnsi="Georgia"/>
          <w:sz w:val="24"/>
          <w:szCs w:val="24"/>
        </w:rPr>
      </w:pPr>
      <w:r>
        <w:rPr>
          <w:rFonts w:ascii="Georgia" w:hAnsi="Georgia"/>
          <w:sz w:val="24"/>
          <w:szCs w:val="24"/>
        </w:rPr>
        <w:t>The method of least squares can be used to esti</w:t>
      </w:r>
      <w:r w:rsidR="00121CBD">
        <w:rPr>
          <w:rFonts w:ascii="Georgia" w:hAnsi="Georgia"/>
          <w:sz w:val="24"/>
          <w:szCs w:val="24"/>
        </w:rPr>
        <w:t xml:space="preserve">mate the parameters in a linear </w:t>
      </w:r>
      <w:r>
        <w:rPr>
          <w:rFonts w:ascii="Georgia" w:hAnsi="Georgia"/>
          <w:sz w:val="24"/>
          <w:szCs w:val="24"/>
        </w:rPr>
        <w:t xml:space="preserve">regression model regardless of the form of the distribution of the errors </w:t>
      </w:r>
      <w:r>
        <w:rPr>
          <w:rFonts w:ascii="Cambria Math" w:hAnsi="Cambria Math"/>
          <w:sz w:val="24"/>
          <w:szCs w:val="24"/>
        </w:rPr>
        <w:t>ε</w:t>
      </w:r>
      <w:r>
        <w:rPr>
          <w:rFonts w:ascii="Georgia" w:hAnsi="Georgia"/>
          <w:sz w:val="24"/>
          <w:szCs w:val="24"/>
        </w:rPr>
        <w:t>.   If the form of the distribution of errors is known, an alternative method of parameter estimation, the method of maximum likelihood, can be used.</w:t>
      </w:r>
    </w:p>
    <w:p w:rsidR="00A86AF1" w:rsidRPr="00121CBD" w:rsidRDefault="00A86AF1" w:rsidP="00A86AF1">
      <w:pPr>
        <w:autoSpaceDE w:val="0"/>
        <w:autoSpaceDN w:val="0"/>
        <w:adjustRightInd w:val="0"/>
        <w:spacing w:after="0" w:line="240" w:lineRule="auto"/>
        <w:rPr>
          <w:rFonts w:ascii="Georgia" w:hAnsi="Georgia"/>
          <w:sz w:val="24"/>
          <w:szCs w:val="24"/>
        </w:rPr>
      </w:pPr>
      <w:r w:rsidRPr="00121CBD">
        <w:rPr>
          <w:rFonts w:ascii="Georgia" w:hAnsi="Georgia" w:cs="NewAster"/>
          <w:sz w:val="24"/>
          <w:szCs w:val="24"/>
        </w:rPr>
        <w:t>By and large, it is the method of OLS that is used</w:t>
      </w:r>
      <w:r w:rsidRPr="00121CBD">
        <w:rPr>
          <w:rFonts w:ascii="Georgia" w:hAnsi="Georgia" w:cs="NewAster"/>
          <w:sz w:val="24"/>
          <w:szCs w:val="24"/>
        </w:rPr>
        <w:t xml:space="preserve"> </w:t>
      </w:r>
      <w:r w:rsidRPr="00121CBD">
        <w:rPr>
          <w:rFonts w:ascii="Georgia" w:hAnsi="Georgia" w:cs="NewAster"/>
          <w:sz w:val="24"/>
          <w:szCs w:val="24"/>
        </w:rPr>
        <w:t>extensively in regression analysis primarily because it is intuitively appealing</w:t>
      </w:r>
      <w:r w:rsidRPr="00121CBD">
        <w:rPr>
          <w:rFonts w:ascii="Georgia" w:hAnsi="Georgia" w:cs="NewAster"/>
          <w:sz w:val="24"/>
          <w:szCs w:val="24"/>
        </w:rPr>
        <w:t xml:space="preserve"> </w:t>
      </w:r>
      <w:r w:rsidRPr="00121CBD">
        <w:rPr>
          <w:rFonts w:ascii="Georgia" w:hAnsi="Georgia" w:cs="NewAster"/>
          <w:sz w:val="24"/>
          <w:szCs w:val="24"/>
        </w:rPr>
        <w:t>and mathematically much simpler than the method of maximum likelihood.</w:t>
      </w:r>
      <w:r w:rsidRPr="00121CBD">
        <w:rPr>
          <w:rFonts w:ascii="Georgia" w:hAnsi="Georgia" w:cs="NewAster"/>
          <w:sz w:val="24"/>
          <w:szCs w:val="24"/>
        </w:rPr>
        <w:t xml:space="preserve"> </w:t>
      </w:r>
      <w:r w:rsidRPr="00121CBD">
        <w:rPr>
          <w:rFonts w:ascii="Georgia" w:hAnsi="Georgia" w:cs="NewAster"/>
          <w:sz w:val="24"/>
          <w:szCs w:val="24"/>
        </w:rPr>
        <w:t>Besides, as we will show later, in the linear regression context the two</w:t>
      </w:r>
      <w:r w:rsidRPr="00121CBD">
        <w:rPr>
          <w:rFonts w:ascii="Georgia" w:hAnsi="Georgia" w:cs="NewAster"/>
          <w:sz w:val="24"/>
          <w:szCs w:val="24"/>
        </w:rPr>
        <w:t xml:space="preserve"> </w:t>
      </w:r>
      <w:r w:rsidRPr="00121CBD">
        <w:rPr>
          <w:rFonts w:ascii="Georgia" w:hAnsi="Georgia" w:cs="NewAster"/>
          <w:sz w:val="24"/>
          <w:szCs w:val="24"/>
        </w:rPr>
        <w:t>methods generally give similar results.</w:t>
      </w:r>
    </w:p>
    <w:p w:rsidR="003F0BB8" w:rsidRDefault="00A86AF1" w:rsidP="00A86AF1">
      <w:pPr>
        <w:autoSpaceDE w:val="0"/>
        <w:autoSpaceDN w:val="0"/>
        <w:adjustRightInd w:val="0"/>
        <w:spacing w:after="0" w:line="240" w:lineRule="auto"/>
        <w:rPr>
          <w:rFonts w:ascii="Georgia" w:hAnsi="Georgia" w:cs="NewAster"/>
          <w:sz w:val="24"/>
          <w:szCs w:val="24"/>
        </w:rPr>
      </w:pPr>
      <w:r w:rsidRPr="00121CBD">
        <w:rPr>
          <w:rFonts w:ascii="Georgia" w:hAnsi="Georgia" w:cs="NewAster"/>
          <w:sz w:val="24"/>
          <w:szCs w:val="24"/>
        </w:rPr>
        <w:t xml:space="preserve">For the general reader, it will suffice to note that if </w:t>
      </w:r>
      <w:r w:rsidRPr="00121CBD">
        <w:rPr>
          <w:rFonts w:ascii="Georgia" w:hAnsi="Georgia" w:cs="NewAster-Italic"/>
          <w:iCs/>
          <w:sz w:val="24"/>
          <w:szCs w:val="24"/>
        </w:rPr>
        <w:t>errors</w:t>
      </w:r>
      <w:r w:rsidRPr="00121CBD">
        <w:rPr>
          <w:rFonts w:ascii="Georgia" w:hAnsi="Georgia" w:cs="NewAster-Italic"/>
          <w:i/>
          <w:iCs/>
          <w:sz w:val="24"/>
          <w:szCs w:val="24"/>
        </w:rPr>
        <w:t xml:space="preserve"> </w:t>
      </w:r>
      <w:r w:rsidRPr="00121CBD">
        <w:rPr>
          <w:rFonts w:ascii="Georgia" w:hAnsi="Georgia" w:cs="NewAster"/>
          <w:sz w:val="24"/>
          <w:szCs w:val="24"/>
        </w:rPr>
        <w:t>are assumed</w:t>
      </w:r>
      <w:r w:rsidRPr="00121CBD">
        <w:rPr>
          <w:rFonts w:ascii="Georgia" w:hAnsi="Georgia" w:cs="NewAster"/>
          <w:sz w:val="24"/>
          <w:szCs w:val="24"/>
        </w:rPr>
        <w:t xml:space="preserve"> </w:t>
      </w:r>
      <w:r w:rsidRPr="00121CBD">
        <w:rPr>
          <w:rFonts w:ascii="Georgia" w:hAnsi="Georgia" w:cs="NewAster"/>
          <w:sz w:val="24"/>
          <w:szCs w:val="24"/>
        </w:rPr>
        <w:t>to be normally distributed, as we have done for reasons already discussed,</w:t>
      </w:r>
      <w:r w:rsidRPr="00121CBD">
        <w:rPr>
          <w:rFonts w:ascii="Georgia" w:hAnsi="Georgia" w:cs="NewAster"/>
          <w:sz w:val="24"/>
          <w:szCs w:val="24"/>
        </w:rPr>
        <w:t xml:space="preserve"> </w:t>
      </w:r>
      <w:r w:rsidRPr="00121CBD">
        <w:rPr>
          <w:rFonts w:ascii="Georgia" w:hAnsi="Georgia" w:cs="NewAster"/>
          <w:sz w:val="24"/>
          <w:szCs w:val="24"/>
        </w:rPr>
        <w:t xml:space="preserve">the ML and OLS estimators of the regression coefficients, the </w:t>
      </w:r>
      <w:r w:rsidRPr="00121CBD">
        <w:rPr>
          <w:rFonts w:ascii="Georgia" w:eastAsia="RMTMI" w:hAnsi="Georgia" w:cs="RMTMI"/>
          <w:i/>
          <w:iCs/>
          <w:sz w:val="24"/>
          <w:szCs w:val="24"/>
        </w:rPr>
        <w:t>β</w:t>
      </w:r>
      <w:r w:rsidRPr="00121CBD">
        <w:rPr>
          <w:rFonts w:ascii="Georgia" w:hAnsi="Georgia" w:cs="NewAster"/>
          <w:sz w:val="24"/>
          <w:szCs w:val="24"/>
        </w:rPr>
        <w:t>’s, are identical,</w:t>
      </w:r>
      <w:r w:rsidRPr="00121CBD">
        <w:rPr>
          <w:rFonts w:ascii="Georgia" w:hAnsi="Georgia" w:cs="NewAster"/>
          <w:sz w:val="24"/>
          <w:szCs w:val="24"/>
        </w:rPr>
        <w:t xml:space="preserve"> </w:t>
      </w:r>
      <w:r w:rsidRPr="00121CBD">
        <w:rPr>
          <w:rFonts w:ascii="Georgia" w:hAnsi="Georgia" w:cs="NewAster"/>
          <w:sz w:val="24"/>
          <w:szCs w:val="24"/>
        </w:rPr>
        <w:t xml:space="preserve">and this is true of simple as well as multiple regressions. </w:t>
      </w:r>
    </w:p>
    <w:p w:rsidR="00121CBD" w:rsidRDefault="00121CBD" w:rsidP="00A86AF1">
      <w:pPr>
        <w:autoSpaceDE w:val="0"/>
        <w:autoSpaceDN w:val="0"/>
        <w:adjustRightInd w:val="0"/>
        <w:spacing w:after="0" w:line="240" w:lineRule="auto"/>
        <w:rPr>
          <w:rFonts w:ascii="Georgia" w:hAnsi="Georgia"/>
          <w:sz w:val="24"/>
          <w:szCs w:val="24"/>
        </w:rPr>
      </w:pPr>
      <w:r w:rsidRPr="00121CBD">
        <w:rPr>
          <w:rFonts w:ascii="Georgia" w:hAnsi="Georgia"/>
          <w:noProof/>
          <w:sz w:val="24"/>
          <w:szCs w:val="24"/>
        </w:rPr>
        <w:lastRenderedPageBreak/>
        <w:drawing>
          <wp:inline distT="0" distB="0" distL="0" distR="0">
            <wp:extent cx="5943600" cy="50911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5943600" cy="5091178"/>
                    </a:xfrm>
                    <a:prstGeom prst="rect">
                      <a:avLst/>
                    </a:prstGeom>
                    <a:noFill/>
                    <a:ln>
                      <a:noFill/>
                    </a:ln>
                  </pic:spPr>
                </pic:pic>
              </a:graphicData>
            </a:graphic>
          </wp:inline>
        </w:drawing>
      </w:r>
    </w:p>
    <w:p w:rsidR="00121CBD" w:rsidRDefault="00121CBD" w:rsidP="00A86AF1">
      <w:pPr>
        <w:autoSpaceDE w:val="0"/>
        <w:autoSpaceDN w:val="0"/>
        <w:adjustRightInd w:val="0"/>
        <w:spacing w:after="0" w:line="240" w:lineRule="auto"/>
        <w:rPr>
          <w:rFonts w:ascii="Georgia" w:hAnsi="Georgia"/>
          <w:sz w:val="24"/>
          <w:szCs w:val="24"/>
        </w:rPr>
      </w:pPr>
      <w:bookmarkStart w:id="4" w:name="_GoBack"/>
      <w:bookmarkEnd w:id="4"/>
    </w:p>
    <w:p w:rsidR="00121CBD" w:rsidRPr="00121CBD" w:rsidRDefault="00121CBD" w:rsidP="00A86AF1">
      <w:pPr>
        <w:autoSpaceDE w:val="0"/>
        <w:autoSpaceDN w:val="0"/>
        <w:adjustRightInd w:val="0"/>
        <w:spacing w:after="0" w:line="240" w:lineRule="auto"/>
        <w:rPr>
          <w:rFonts w:ascii="Georgia" w:hAnsi="Georgia"/>
          <w:sz w:val="24"/>
          <w:szCs w:val="24"/>
        </w:rPr>
      </w:pPr>
    </w:p>
    <w:sectPr w:rsidR="00121CBD" w:rsidRPr="0012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NewAster">
    <w:panose1 w:val="00000000000000000000"/>
    <w:charset w:val="00"/>
    <w:family w:val="auto"/>
    <w:notTrueType/>
    <w:pitch w:val="default"/>
    <w:sig w:usb0="00000003" w:usb1="00000000" w:usb2="00000000" w:usb3="00000000" w:csb0="00000001" w:csb1="00000000"/>
  </w:font>
  <w:font w:name="NewAster-Italic">
    <w:panose1 w:val="00000000000000000000"/>
    <w:charset w:val="00"/>
    <w:family w:val="auto"/>
    <w:notTrueType/>
    <w:pitch w:val="default"/>
    <w:sig w:usb0="00000003" w:usb1="00000000" w:usb2="00000000" w:usb3="00000000" w:csb0="00000001" w:csb1="00000000"/>
  </w:font>
  <w:font w:name="RMTMI">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5A10"/>
    <w:multiLevelType w:val="hybridMultilevel"/>
    <w:tmpl w:val="E676C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7780"/>
    <w:multiLevelType w:val="hybridMultilevel"/>
    <w:tmpl w:val="8A32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209D9"/>
    <w:multiLevelType w:val="multilevel"/>
    <w:tmpl w:val="F1CA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71ADC"/>
    <w:multiLevelType w:val="hybridMultilevel"/>
    <w:tmpl w:val="4058F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34AC3"/>
    <w:multiLevelType w:val="hybridMultilevel"/>
    <w:tmpl w:val="2806D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C7752"/>
    <w:multiLevelType w:val="hybridMultilevel"/>
    <w:tmpl w:val="BCAC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F749C"/>
    <w:multiLevelType w:val="hybridMultilevel"/>
    <w:tmpl w:val="87542D8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4C521BA"/>
    <w:multiLevelType w:val="hybridMultilevel"/>
    <w:tmpl w:val="14E6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61A4E"/>
    <w:multiLevelType w:val="hybridMultilevel"/>
    <w:tmpl w:val="D3E6D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256A7B"/>
    <w:multiLevelType w:val="hybridMultilevel"/>
    <w:tmpl w:val="6BA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52042"/>
    <w:multiLevelType w:val="hybridMultilevel"/>
    <w:tmpl w:val="8556C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C7B9B"/>
    <w:multiLevelType w:val="hybridMultilevel"/>
    <w:tmpl w:val="6D3E4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3E08CF"/>
    <w:multiLevelType w:val="hybridMultilevel"/>
    <w:tmpl w:val="254A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7A6F98"/>
    <w:multiLevelType w:val="hybridMultilevel"/>
    <w:tmpl w:val="E66A15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902686"/>
    <w:multiLevelType w:val="hybridMultilevel"/>
    <w:tmpl w:val="29D09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1037D2"/>
    <w:multiLevelType w:val="hybridMultilevel"/>
    <w:tmpl w:val="52421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0"/>
  </w:num>
  <w:num w:numId="4">
    <w:abstractNumId w:val="8"/>
  </w:num>
  <w:num w:numId="5">
    <w:abstractNumId w:val="6"/>
  </w:num>
  <w:num w:numId="6">
    <w:abstractNumId w:val="3"/>
  </w:num>
  <w:num w:numId="7">
    <w:abstractNumId w:val="0"/>
  </w:num>
  <w:num w:numId="8">
    <w:abstractNumId w:val="7"/>
  </w:num>
  <w:num w:numId="9">
    <w:abstractNumId w:val="1"/>
  </w:num>
  <w:num w:numId="10">
    <w:abstractNumId w:val="9"/>
  </w:num>
  <w:num w:numId="11">
    <w:abstractNumId w:val="11"/>
  </w:num>
  <w:num w:numId="12">
    <w:abstractNumId w:val="15"/>
  </w:num>
  <w:num w:numId="13">
    <w:abstractNumId w:val="2"/>
  </w:num>
  <w:num w:numId="14">
    <w:abstractNumId w:val="12"/>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B1"/>
    <w:rsid w:val="0000396A"/>
    <w:rsid w:val="00005E6F"/>
    <w:rsid w:val="0001004D"/>
    <w:rsid w:val="0001324F"/>
    <w:rsid w:val="00024757"/>
    <w:rsid w:val="00025546"/>
    <w:rsid w:val="00027529"/>
    <w:rsid w:val="00034E2E"/>
    <w:rsid w:val="00041D46"/>
    <w:rsid w:val="000436D2"/>
    <w:rsid w:val="00051485"/>
    <w:rsid w:val="00060393"/>
    <w:rsid w:val="0007346E"/>
    <w:rsid w:val="000861DE"/>
    <w:rsid w:val="00092C4B"/>
    <w:rsid w:val="00094CF3"/>
    <w:rsid w:val="000A6B1D"/>
    <w:rsid w:val="000A71CD"/>
    <w:rsid w:val="000B0909"/>
    <w:rsid w:val="000B5C2B"/>
    <w:rsid w:val="000B6267"/>
    <w:rsid w:val="000E0FFC"/>
    <w:rsid w:val="00100892"/>
    <w:rsid w:val="001029DC"/>
    <w:rsid w:val="00120059"/>
    <w:rsid w:val="00121CBD"/>
    <w:rsid w:val="00130847"/>
    <w:rsid w:val="001330E1"/>
    <w:rsid w:val="0014799A"/>
    <w:rsid w:val="00157591"/>
    <w:rsid w:val="00157A3F"/>
    <w:rsid w:val="00166167"/>
    <w:rsid w:val="00172BFC"/>
    <w:rsid w:val="00180FA1"/>
    <w:rsid w:val="001B0177"/>
    <w:rsid w:val="001B36EA"/>
    <w:rsid w:val="001D4CBF"/>
    <w:rsid w:val="001E2122"/>
    <w:rsid w:val="001F1E85"/>
    <w:rsid w:val="00203B12"/>
    <w:rsid w:val="00206369"/>
    <w:rsid w:val="00207D64"/>
    <w:rsid w:val="002113CB"/>
    <w:rsid w:val="00230131"/>
    <w:rsid w:val="00231E78"/>
    <w:rsid w:val="00241FC5"/>
    <w:rsid w:val="002563FD"/>
    <w:rsid w:val="002573AC"/>
    <w:rsid w:val="00290EF0"/>
    <w:rsid w:val="00292880"/>
    <w:rsid w:val="002A0D87"/>
    <w:rsid w:val="002A1F87"/>
    <w:rsid w:val="002B1BCF"/>
    <w:rsid w:val="002B266C"/>
    <w:rsid w:val="002C3309"/>
    <w:rsid w:val="002C3CDC"/>
    <w:rsid w:val="002D0E06"/>
    <w:rsid w:val="002D7C29"/>
    <w:rsid w:val="002F371A"/>
    <w:rsid w:val="002F4EAD"/>
    <w:rsid w:val="002F5D5E"/>
    <w:rsid w:val="00310082"/>
    <w:rsid w:val="00310437"/>
    <w:rsid w:val="00317E8F"/>
    <w:rsid w:val="0032057C"/>
    <w:rsid w:val="00322C4C"/>
    <w:rsid w:val="0032571D"/>
    <w:rsid w:val="00347B34"/>
    <w:rsid w:val="003630F2"/>
    <w:rsid w:val="003812C7"/>
    <w:rsid w:val="00383B94"/>
    <w:rsid w:val="00393906"/>
    <w:rsid w:val="003A69A8"/>
    <w:rsid w:val="003B2EF6"/>
    <w:rsid w:val="003C716D"/>
    <w:rsid w:val="003D1C69"/>
    <w:rsid w:val="003D2120"/>
    <w:rsid w:val="003D7A4E"/>
    <w:rsid w:val="003E0B49"/>
    <w:rsid w:val="003F0BB8"/>
    <w:rsid w:val="003F665B"/>
    <w:rsid w:val="0040510E"/>
    <w:rsid w:val="00413155"/>
    <w:rsid w:val="00422715"/>
    <w:rsid w:val="0043020E"/>
    <w:rsid w:val="00430379"/>
    <w:rsid w:val="004304AC"/>
    <w:rsid w:val="00442F34"/>
    <w:rsid w:val="0044332D"/>
    <w:rsid w:val="00447AA9"/>
    <w:rsid w:val="00451057"/>
    <w:rsid w:val="00476C9C"/>
    <w:rsid w:val="00485F2F"/>
    <w:rsid w:val="00490F55"/>
    <w:rsid w:val="004C4A0C"/>
    <w:rsid w:val="004C4D23"/>
    <w:rsid w:val="004C5610"/>
    <w:rsid w:val="004E757F"/>
    <w:rsid w:val="004E7DCD"/>
    <w:rsid w:val="004F1EF4"/>
    <w:rsid w:val="004F27C9"/>
    <w:rsid w:val="004F5F3F"/>
    <w:rsid w:val="00501A4A"/>
    <w:rsid w:val="005052AC"/>
    <w:rsid w:val="0050747A"/>
    <w:rsid w:val="005122A2"/>
    <w:rsid w:val="005340A3"/>
    <w:rsid w:val="005409AB"/>
    <w:rsid w:val="00563AA6"/>
    <w:rsid w:val="00565A42"/>
    <w:rsid w:val="00594F36"/>
    <w:rsid w:val="00595099"/>
    <w:rsid w:val="005A7BF8"/>
    <w:rsid w:val="005D2882"/>
    <w:rsid w:val="005D2C83"/>
    <w:rsid w:val="005D405D"/>
    <w:rsid w:val="005E0345"/>
    <w:rsid w:val="0060132D"/>
    <w:rsid w:val="00604564"/>
    <w:rsid w:val="00610EAC"/>
    <w:rsid w:val="00612492"/>
    <w:rsid w:val="00615DEA"/>
    <w:rsid w:val="00631C61"/>
    <w:rsid w:val="0064414C"/>
    <w:rsid w:val="00652FC8"/>
    <w:rsid w:val="00657A29"/>
    <w:rsid w:val="006629DF"/>
    <w:rsid w:val="0066311A"/>
    <w:rsid w:val="00673933"/>
    <w:rsid w:val="00692545"/>
    <w:rsid w:val="006A46E7"/>
    <w:rsid w:val="006B0CCA"/>
    <w:rsid w:val="006C5FFD"/>
    <w:rsid w:val="006D3C94"/>
    <w:rsid w:val="006D478D"/>
    <w:rsid w:val="006E5C6A"/>
    <w:rsid w:val="006F3F12"/>
    <w:rsid w:val="00717E6E"/>
    <w:rsid w:val="0072496B"/>
    <w:rsid w:val="00726A74"/>
    <w:rsid w:val="00737DDA"/>
    <w:rsid w:val="00746927"/>
    <w:rsid w:val="0075181F"/>
    <w:rsid w:val="00753853"/>
    <w:rsid w:val="00753ADA"/>
    <w:rsid w:val="0075604C"/>
    <w:rsid w:val="00760732"/>
    <w:rsid w:val="00765D22"/>
    <w:rsid w:val="00766AB8"/>
    <w:rsid w:val="007B488F"/>
    <w:rsid w:val="007C1DFB"/>
    <w:rsid w:val="007E0E8B"/>
    <w:rsid w:val="007E425E"/>
    <w:rsid w:val="007E751F"/>
    <w:rsid w:val="007F4E70"/>
    <w:rsid w:val="00815C08"/>
    <w:rsid w:val="008165F5"/>
    <w:rsid w:val="00817D67"/>
    <w:rsid w:val="008246C8"/>
    <w:rsid w:val="00853AE2"/>
    <w:rsid w:val="00874F0B"/>
    <w:rsid w:val="008B1165"/>
    <w:rsid w:val="008B755A"/>
    <w:rsid w:val="008C05F6"/>
    <w:rsid w:val="008C4E5A"/>
    <w:rsid w:val="008D4BDB"/>
    <w:rsid w:val="008D7027"/>
    <w:rsid w:val="008D7640"/>
    <w:rsid w:val="008E2B9F"/>
    <w:rsid w:val="008E6BA3"/>
    <w:rsid w:val="008F20B5"/>
    <w:rsid w:val="00901916"/>
    <w:rsid w:val="00914142"/>
    <w:rsid w:val="0092145A"/>
    <w:rsid w:val="00924CD0"/>
    <w:rsid w:val="0093250B"/>
    <w:rsid w:val="0093539C"/>
    <w:rsid w:val="00946354"/>
    <w:rsid w:val="0097217A"/>
    <w:rsid w:val="009750E3"/>
    <w:rsid w:val="00985197"/>
    <w:rsid w:val="00990881"/>
    <w:rsid w:val="009C1593"/>
    <w:rsid w:val="009E425C"/>
    <w:rsid w:val="009F56E6"/>
    <w:rsid w:val="00A0246C"/>
    <w:rsid w:val="00A07436"/>
    <w:rsid w:val="00A23B99"/>
    <w:rsid w:val="00A2494D"/>
    <w:rsid w:val="00A24B00"/>
    <w:rsid w:val="00A37DA2"/>
    <w:rsid w:val="00A542E7"/>
    <w:rsid w:val="00A71265"/>
    <w:rsid w:val="00A73D4D"/>
    <w:rsid w:val="00A86AF1"/>
    <w:rsid w:val="00A86B6E"/>
    <w:rsid w:val="00A876A3"/>
    <w:rsid w:val="00A909B4"/>
    <w:rsid w:val="00A94ADE"/>
    <w:rsid w:val="00AA4833"/>
    <w:rsid w:val="00AB56BA"/>
    <w:rsid w:val="00AB5D1E"/>
    <w:rsid w:val="00AC7EFB"/>
    <w:rsid w:val="00AD01BC"/>
    <w:rsid w:val="00AD518E"/>
    <w:rsid w:val="00AE4959"/>
    <w:rsid w:val="00B02D29"/>
    <w:rsid w:val="00B13223"/>
    <w:rsid w:val="00B15FA5"/>
    <w:rsid w:val="00B22FF6"/>
    <w:rsid w:val="00B259E3"/>
    <w:rsid w:val="00B333B6"/>
    <w:rsid w:val="00B35A1C"/>
    <w:rsid w:val="00B404C1"/>
    <w:rsid w:val="00B6566F"/>
    <w:rsid w:val="00B82280"/>
    <w:rsid w:val="00BA66B8"/>
    <w:rsid w:val="00BB2BC3"/>
    <w:rsid w:val="00BC613F"/>
    <w:rsid w:val="00BD32A5"/>
    <w:rsid w:val="00BD3A06"/>
    <w:rsid w:val="00BD4E68"/>
    <w:rsid w:val="00C22296"/>
    <w:rsid w:val="00C268DB"/>
    <w:rsid w:val="00C351BB"/>
    <w:rsid w:val="00C359CA"/>
    <w:rsid w:val="00C5018B"/>
    <w:rsid w:val="00C5172E"/>
    <w:rsid w:val="00C94CB9"/>
    <w:rsid w:val="00CB65F3"/>
    <w:rsid w:val="00CC3A62"/>
    <w:rsid w:val="00CD2471"/>
    <w:rsid w:val="00CD66DF"/>
    <w:rsid w:val="00CE3E88"/>
    <w:rsid w:val="00CF284E"/>
    <w:rsid w:val="00D00B5C"/>
    <w:rsid w:val="00D07883"/>
    <w:rsid w:val="00D20CAB"/>
    <w:rsid w:val="00D3278C"/>
    <w:rsid w:val="00D57AAD"/>
    <w:rsid w:val="00D66517"/>
    <w:rsid w:val="00DC0DE7"/>
    <w:rsid w:val="00DC734A"/>
    <w:rsid w:val="00DD77ED"/>
    <w:rsid w:val="00DE09B5"/>
    <w:rsid w:val="00DE68E5"/>
    <w:rsid w:val="00E13332"/>
    <w:rsid w:val="00E144F4"/>
    <w:rsid w:val="00E23F2B"/>
    <w:rsid w:val="00E32592"/>
    <w:rsid w:val="00E342E1"/>
    <w:rsid w:val="00E41013"/>
    <w:rsid w:val="00E414E3"/>
    <w:rsid w:val="00E41D79"/>
    <w:rsid w:val="00E60FF4"/>
    <w:rsid w:val="00E64DB3"/>
    <w:rsid w:val="00E65281"/>
    <w:rsid w:val="00E67BFC"/>
    <w:rsid w:val="00E86100"/>
    <w:rsid w:val="00E90D0C"/>
    <w:rsid w:val="00E95C2A"/>
    <w:rsid w:val="00E964BC"/>
    <w:rsid w:val="00EA692F"/>
    <w:rsid w:val="00EB0337"/>
    <w:rsid w:val="00EC5A3E"/>
    <w:rsid w:val="00EC5C42"/>
    <w:rsid w:val="00ED04B1"/>
    <w:rsid w:val="00EE2A15"/>
    <w:rsid w:val="00EF025B"/>
    <w:rsid w:val="00F0750C"/>
    <w:rsid w:val="00F11158"/>
    <w:rsid w:val="00F31AF2"/>
    <w:rsid w:val="00F44638"/>
    <w:rsid w:val="00F53769"/>
    <w:rsid w:val="00F54F52"/>
    <w:rsid w:val="00F651A5"/>
    <w:rsid w:val="00F700AA"/>
    <w:rsid w:val="00F72F23"/>
    <w:rsid w:val="00F75BEB"/>
    <w:rsid w:val="00F87626"/>
    <w:rsid w:val="00FB684D"/>
    <w:rsid w:val="00FC57D2"/>
    <w:rsid w:val="00FD7A3D"/>
    <w:rsid w:val="00FD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02542-6292-4A9F-A543-1AE5EFE5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34A"/>
    <w:pPr>
      <w:ind w:left="720"/>
      <w:contextualSpacing/>
    </w:pPr>
  </w:style>
  <w:style w:type="paragraph" w:customStyle="1" w:styleId="MTDisplayEquation">
    <w:name w:val="MTDisplayEquation"/>
    <w:basedOn w:val="Normal"/>
    <w:next w:val="Normal"/>
    <w:link w:val="MTDisplayEquationChar"/>
    <w:rsid w:val="00E342E1"/>
    <w:pPr>
      <w:tabs>
        <w:tab w:val="center" w:pos="4680"/>
        <w:tab w:val="right" w:pos="9360"/>
      </w:tabs>
    </w:pPr>
    <w:rPr>
      <w:rFonts w:ascii="Georgia" w:hAnsi="Georgia"/>
      <w:sz w:val="24"/>
      <w:szCs w:val="24"/>
    </w:rPr>
  </w:style>
  <w:style w:type="character" w:customStyle="1" w:styleId="MTDisplayEquationChar">
    <w:name w:val="MTDisplayEquation Char"/>
    <w:basedOn w:val="DefaultParagraphFont"/>
    <w:link w:val="MTDisplayEquation"/>
    <w:rsid w:val="00E342E1"/>
    <w:rPr>
      <w:rFonts w:ascii="Georgia" w:hAnsi="Georgia"/>
      <w:sz w:val="24"/>
      <w:szCs w:val="24"/>
    </w:rPr>
  </w:style>
  <w:style w:type="character" w:customStyle="1" w:styleId="apple-converted-space">
    <w:name w:val="apple-converted-space"/>
    <w:basedOn w:val="DefaultParagraphFont"/>
    <w:rsid w:val="00AD01BC"/>
  </w:style>
  <w:style w:type="character" w:styleId="Emphasis">
    <w:name w:val="Emphasis"/>
    <w:basedOn w:val="DefaultParagraphFont"/>
    <w:uiPriority w:val="20"/>
    <w:qFormat/>
    <w:rsid w:val="00AD01BC"/>
    <w:rPr>
      <w:i/>
      <w:iCs/>
    </w:rPr>
  </w:style>
  <w:style w:type="character" w:styleId="Hyperlink">
    <w:name w:val="Hyperlink"/>
    <w:basedOn w:val="DefaultParagraphFont"/>
    <w:uiPriority w:val="99"/>
    <w:semiHidden/>
    <w:unhideWhenUsed/>
    <w:rsid w:val="00AD01BC"/>
    <w:rPr>
      <w:color w:val="0000FF"/>
      <w:u w:val="single"/>
    </w:rPr>
  </w:style>
  <w:style w:type="paragraph" w:customStyle="1" w:styleId="md-content-block">
    <w:name w:val="md-content-block"/>
    <w:basedOn w:val="Normal"/>
    <w:rsid w:val="009214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3155"/>
    <w:rPr>
      <w:b/>
      <w:bCs/>
    </w:rPr>
  </w:style>
  <w:style w:type="character" w:customStyle="1" w:styleId="srtitle">
    <w:name w:val="srtitle"/>
    <w:basedOn w:val="DefaultParagraphFont"/>
    <w:rsid w:val="00413155"/>
  </w:style>
  <w:style w:type="paragraph" w:styleId="NormalWeb">
    <w:name w:val="Normal (Web)"/>
    <w:basedOn w:val="Normal"/>
    <w:uiPriority w:val="99"/>
    <w:semiHidden/>
    <w:unhideWhenUsed/>
    <w:rsid w:val="000436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612">
      <w:bodyDiv w:val="1"/>
      <w:marLeft w:val="0"/>
      <w:marRight w:val="0"/>
      <w:marTop w:val="0"/>
      <w:marBottom w:val="0"/>
      <w:divBdr>
        <w:top w:val="none" w:sz="0" w:space="0" w:color="auto"/>
        <w:left w:val="none" w:sz="0" w:space="0" w:color="auto"/>
        <w:bottom w:val="none" w:sz="0" w:space="0" w:color="auto"/>
        <w:right w:val="none" w:sz="0" w:space="0" w:color="auto"/>
      </w:divBdr>
      <w:divsChild>
        <w:div w:id="1008674685">
          <w:marLeft w:val="0"/>
          <w:marRight w:val="0"/>
          <w:marTop w:val="0"/>
          <w:marBottom w:val="0"/>
          <w:divBdr>
            <w:top w:val="none" w:sz="0" w:space="0" w:color="auto"/>
            <w:left w:val="none" w:sz="0" w:space="0" w:color="auto"/>
            <w:bottom w:val="none" w:sz="0" w:space="0" w:color="auto"/>
            <w:right w:val="none" w:sz="0" w:space="0" w:color="auto"/>
          </w:divBdr>
          <w:divsChild>
            <w:div w:id="248999702">
              <w:marLeft w:val="0"/>
              <w:marRight w:val="0"/>
              <w:marTop w:val="0"/>
              <w:marBottom w:val="0"/>
              <w:divBdr>
                <w:top w:val="single" w:sz="48" w:space="11" w:color="084466"/>
                <w:left w:val="none" w:sz="0" w:space="0" w:color="084466"/>
                <w:bottom w:val="none" w:sz="0" w:space="11" w:color="084466"/>
                <w:right w:val="none" w:sz="0" w:space="0" w:color="084466"/>
              </w:divBdr>
            </w:div>
          </w:divsChild>
        </w:div>
      </w:divsChild>
    </w:div>
    <w:div w:id="119568735">
      <w:bodyDiv w:val="1"/>
      <w:marLeft w:val="0"/>
      <w:marRight w:val="0"/>
      <w:marTop w:val="0"/>
      <w:marBottom w:val="0"/>
      <w:divBdr>
        <w:top w:val="none" w:sz="0" w:space="0" w:color="auto"/>
        <w:left w:val="none" w:sz="0" w:space="0" w:color="auto"/>
        <w:bottom w:val="none" w:sz="0" w:space="0" w:color="auto"/>
        <w:right w:val="none" w:sz="0" w:space="0" w:color="auto"/>
      </w:divBdr>
    </w:div>
    <w:div w:id="26477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99" Type="http://schemas.openxmlformats.org/officeDocument/2006/relationships/oleObject" Target="embeddings/oleObject156.bin"/><Relationship Id="rId21" Type="http://schemas.openxmlformats.org/officeDocument/2006/relationships/image" Target="media/image8.wmf"/><Relationship Id="rId63" Type="http://schemas.openxmlformats.org/officeDocument/2006/relationships/oleObject" Target="embeddings/oleObject35.bin"/><Relationship Id="rId159" Type="http://schemas.openxmlformats.org/officeDocument/2006/relationships/oleObject" Target="embeddings/oleObject87.bin"/><Relationship Id="rId324" Type="http://schemas.openxmlformats.org/officeDocument/2006/relationships/oleObject" Target="embeddings/oleObject177.bin"/><Relationship Id="rId170" Type="http://schemas.openxmlformats.org/officeDocument/2006/relationships/image" Target="media/image73.wmf"/><Relationship Id="rId226" Type="http://schemas.openxmlformats.org/officeDocument/2006/relationships/image" Target="media/image97.wmf"/><Relationship Id="rId268" Type="http://schemas.openxmlformats.org/officeDocument/2006/relationships/oleObject" Target="embeddings/oleObject142.bin"/><Relationship Id="rId32" Type="http://schemas.openxmlformats.org/officeDocument/2006/relationships/oleObject" Target="embeddings/oleObject15.bin"/><Relationship Id="rId74" Type="http://schemas.openxmlformats.org/officeDocument/2006/relationships/image" Target="media/image28.wmf"/><Relationship Id="rId128" Type="http://schemas.openxmlformats.org/officeDocument/2006/relationships/oleObject" Target="embeddings/oleObject72.bin"/><Relationship Id="rId335" Type="http://schemas.openxmlformats.org/officeDocument/2006/relationships/oleObject" Target="embeddings/oleObject180.bin"/><Relationship Id="rId5" Type="http://schemas.openxmlformats.org/officeDocument/2006/relationships/webSettings" Target="webSettings.xml"/><Relationship Id="rId181" Type="http://schemas.openxmlformats.org/officeDocument/2006/relationships/oleObject" Target="embeddings/oleObject98.bin"/><Relationship Id="rId237" Type="http://schemas.openxmlformats.org/officeDocument/2006/relationships/oleObject" Target="embeddings/oleObject122.bin"/><Relationship Id="rId279" Type="http://schemas.openxmlformats.org/officeDocument/2006/relationships/image" Target="media/image119.emf"/><Relationship Id="rId43" Type="http://schemas.openxmlformats.org/officeDocument/2006/relationships/image" Target="media/image17.wmf"/><Relationship Id="rId139" Type="http://schemas.openxmlformats.org/officeDocument/2006/relationships/oleObject" Target="embeddings/oleObject77.bin"/><Relationship Id="rId290" Type="http://schemas.openxmlformats.org/officeDocument/2006/relationships/image" Target="media/image128.wmf"/><Relationship Id="rId304" Type="http://schemas.openxmlformats.org/officeDocument/2006/relationships/oleObject" Target="embeddings/oleObject160.bin"/><Relationship Id="rId85" Type="http://schemas.openxmlformats.org/officeDocument/2006/relationships/image" Target="media/image33.wmf"/><Relationship Id="rId150" Type="http://schemas.openxmlformats.org/officeDocument/2006/relationships/image" Target="media/image63.wmf"/><Relationship Id="rId192" Type="http://schemas.openxmlformats.org/officeDocument/2006/relationships/oleObject" Target="embeddings/oleObject103.bin"/><Relationship Id="rId206" Type="http://schemas.openxmlformats.org/officeDocument/2006/relationships/oleObject" Target="embeddings/oleObject110.bin"/><Relationship Id="rId248" Type="http://schemas.openxmlformats.org/officeDocument/2006/relationships/oleObject" Target="embeddings/oleObject128.bin"/><Relationship Id="rId12" Type="http://schemas.openxmlformats.org/officeDocument/2006/relationships/image" Target="media/image4.wmf"/><Relationship Id="rId108" Type="http://schemas.openxmlformats.org/officeDocument/2006/relationships/oleObject" Target="embeddings/oleObject61.bin"/><Relationship Id="rId315" Type="http://schemas.openxmlformats.org/officeDocument/2006/relationships/image" Target="media/image133.wmf"/><Relationship Id="rId54" Type="http://schemas.openxmlformats.org/officeDocument/2006/relationships/oleObject" Target="embeddings/oleObject27.bin"/><Relationship Id="rId96" Type="http://schemas.openxmlformats.org/officeDocument/2006/relationships/oleObject" Target="embeddings/oleObject54.bin"/><Relationship Id="rId161" Type="http://schemas.openxmlformats.org/officeDocument/2006/relationships/oleObject" Target="embeddings/oleObject88.bin"/><Relationship Id="rId217" Type="http://schemas.openxmlformats.org/officeDocument/2006/relationships/image" Target="media/image93.wmf"/><Relationship Id="rId259" Type="http://schemas.openxmlformats.org/officeDocument/2006/relationships/image" Target="media/image110.wmf"/><Relationship Id="rId23" Type="http://schemas.openxmlformats.org/officeDocument/2006/relationships/image" Target="media/image9.wmf"/><Relationship Id="rId119" Type="http://schemas.openxmlformats.org/officeDocument/2006/relationships/image" Target="media/image48.wmf"/><Relationship Id="rId270" Type="http://schemas.openxmlformats.org/officeDocument/2006/relationships/oleObject" Target="embeddings/oleObject143.bin"/><Relationship Id="rId326" Type="http://schemas.openxmlformats.org/officeDocument/2006/relationships/image" Target="media/image136.emf"/><Relationship Id="rId65" Type="http://schemas.openxmlformats.org/officeDocument/2006/relationships/oleObject" Target="embeddings/oleObject36.bin"/><Relationship Id="rId130" Type="http://schemas.openxmlformats.org/officeDocument/2006/relationships/oleObject" Target="embeddings/oleObject73.bin"/><Relationship Id="rId172" Type="http://schemas.openxmlformats.org/officeDocument/2006/relationships/image" Target="media/image74.wmf"/><Relationship Id="rId228" Type="http://schemas.openxmlformats.org/officeDocument/2006/relationships/image" Target="media/image98.wmf"/><Relationship Id="rId281" Type="http://schemas.openxmlformats.org/officeDocument/2006/relationships/image" Target="media/image121.emf"/><Relationship Id="rId337" Type="http://schemas.openxmlformats.org/officeDocument/2006/relationships/fontTable" Target="fontTable.xml"/><Relationship Id="rId34" Type="http://schemas.openxmlformats.org/officeDocument/2006/relationships/oleObject" Target="embeddings/oleObject16.bin"/><Relationship Id="rId76" Type="http://schemas.openxmlformats.org/officeDocument/2006/relationships/oleObject" Target="embeddings/oleObject43.bin"/><Relationship Id="rId141" Type="http://schemas.openxmlformats.org/officeDocument/2006/relationships/oleObject" Target="embeddings/oleObject78.bin"/><Relationship Id="rId7" Type="http://schemas.openxmlformats.org/officeDocument/2006/relationships/oleObject" Target="embeddings/oleObject1.bin"/><Relationship Id="rId183" Type="http://schemas.openxmlformats.org/officeDocument/2006/relationships/image" Target="media/image80.wmf"/><Relationship Id="rId239" Type="http://schemas.openxmlformats.org/officeDocument/2006/relationships/oleObject" Target="embeddings/oleObject123.bin"/><Relationship Id="rId250" Type="http://schemas.openxmlformats.org/officeDocument/2006/relationships/oleObject" Target="embeddings/oleObject129.bin"/><Relationship Id="rId292" Type="http://schemas.openxmlformats.org/officeDocument/2006/relationships/image" Target="media/image129.wmf"/><Relationship Id="rId306" Type="http://schemas.openxmlformats.org/officeDocument/2006/relationships/oleObject" Target="embeddings/oleObject162.bin"/><Relationship Id="rId45" Type="http://schemas.openxmlformats.org/officeDocument/2006/relationships/image" Target="media/image18.wmf"/><Relationship Id="rId87" Type="http://schemas.openxmlformats.org/officeDocument/2006/relationships/image" Target="media/image34.wmf"/><Relationship Id="rId110" Type="http://schemas.openxmlformats.org/officeDocument/2006/relationships/oleObject" Target="embeddings/oleObject62.bin"/><Relationship Id="rId152" Type="http://schemas.openxmlformats.org/officeDocument/2006/relationships/image" Target="media/image64.wmf"/><Relationship Id="rId173" Type="http://schemas.openxmlformats.org/officeDocument/2006/relationships/oleObject" Target="embeddings/oleObject94.bin"/><Relationship Id="rId194" Type="http://schemas.openxmlformats.org/officeDocument/2006/relationships/oleObject" Target="embeddings/oleObject104.bin"/><Relationship Id="rId208" Type="http://schemas.openxmlformats.org/officeDocument/2006/relationships/oleObject" Target="embeddings/oleObject111.bin"/><Relationship Id="rId229" Type="http://schemas.openxmlformats.org/officeDocument/2006/relationships/oleObject" Target="embeddings/oleObject118.bin"/><Relationship Id="rId240" Type="http://schemas.openxmlformats.org/officeDocument/2006/relationships/oleObject" Target="embeddings/oleObject124.bin"/><Relationship Id="rId261" Type="http://schemas.openxmlformats.org/officeDocument/2006/relationships/image" Target="media/image111.wmf"/><Relationship Id="rId14" Type="http://schemas.openxmlformats.org/officeDocument/2006/relationships/image" Target="media/image5.wmf"/><Relationship Id="rId35" Type="http://schemas.openxmlformats.org/officeDocument/2006/relationships/oleObject" Target="embeddings/oleObject17.bin"/><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oleObject" Target="embeddings/oleObject57.bin"/><Relationship Id="rId282" Type="http://schemas.openxmlformats.org/officeDocument/2006/relationships/image" Target="media/image122.emf"/><Relationship Id="rId317" Type="http://schemas.openxmlformats.org/officeDocument/2006/relationships/oleObject" Target="embeddings/oleObject171.bin"/><Relationship Id="rId338" Type="http://schemas.openxmlformats.org/officeDocument/2006/relationships/theme" Target="theme/theme1.xml"/><Relationship Id="rId8" Type="http://schemas.openxmlformats.org/officeDocument/2006/relationships/image" Target="media/image2.wmf"/><Relationship Id="rId98" Type="http://schemas.openxmlformats.org/officeDocument/2006/relationships/oleObject" Target="embeddings/oleObject55.bin"/><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oleObject" Target="embeddings/oleObject89.bin"/><Relationship Id="rId184" Type="http://schemas.openxmlformats.org/officeDocument/2006/relationships/oleObject" Target="embeddings/oleObject99.bin"/><Relationship Id="rId219" Type="http://schemas.openxmlformats.org/officeDocument/2006/relationships/image" Target="media/image94.wmf"/><Relationship Id="rId230" Type="http://schemas.openxmlformats.org/officeDocument/2006/relationships/image" Target="media/image99.wmf"/><Relationship Id="rId251" Type="http://schemas.openxmlformats.org/officeDocument/2006/relationships/image" Target="media/image109.wmf"/><Relationship Id="rId25" Type="http://schemas.openxmlformats.org/officeDocument/2006/relationships/image" Target="media/image10.wmf"/><Relationship Id="rId46" Type="http://schemas.openxmlformats.org/officeDocument/2006/relationships/oleObject" Target="embeddings/oleObject23.bin"/><Relationship Id="rId67" Type="http://schemas.openxmlformats.org/officeDocument/2006/relationships/oleObject" Target="embeddings/oleObject38.bin"/><Relationship Id="rId272" Type="http://schemas.openxmlformats.org/officeDocument/2006/relationships/oleObject" Target="embeddings/oleObject145.bin"/><Relationship Id="rId293" Type="http://schemas.openxmlformats.org/officeDocument/2006/relationships/oleObject" Target="embeddings/oleObject151.bin"/><Relationship Id="rId307" Type="http://schemas.openxmlformats.org/officeDocument/2006/relationships/oleObject" Target="embeddings/oleObject163.bin"/><Relationship Id="rId328" Type="http://schemas.openxmlformats.org/officeDocument/2006/relationships/image" Target="media/image138.emf"/><Relationship Id="rId88" Type="http://schemas.openxmlformats.org/officeDocument/2006/relationships/oleObject" Target="embeddings/oleObject49.bin"/><Relationship Id="rId111" Type="http://schemas.openxmlformats.org/officeDocument/2006/relationships/image" Target="media/image44.wmf"/><Relationship Id="rId132" Type="http://schemas.openxmlformats.org/officeDocument/2006/relationships/oleObject" Target="embeddings/oleObject74.bin"/><Relationship Id="rId153" Type="http://schemas.openxmlformats.org/officeDocument/2006/relationships/oleObject" Target="embeddings/oleObject84.bin"/><Relationship Id="rId174" Type="http://schemas.openxmlformats.org/officeDocument/2006/relationships/image" Target="media/image75.wmf"/><Relationship Id="rId195" Type="http://schemas.openxmlformats.org/officeDocument/2006/relationships/oleObject" Target="embeddings/oleObject105.bin"/><Relationship Id="rId209" Type="http://schemas.openxmlformats.org/officeDocument/2006/relationships/hyperlink" Target="https://www.britannica.com/science/frequency-physics" TargetMode="External"/><Relationship Id="rId220" Type="http://schemas.openxmlformats.org/officeDocument/2006/relationships/oleObject" Target="embeddings/oleObject114.bin"/><Relationship Id="rId241" Type="http://schemas.openxmlformats.org/officeDocument/2006/relationships/image" Target="media/image104.wmf"/><Relationship Id="rId15" Type="http://schemas.openxmlformats.org/officeDocument/2006/relationships/oleObject" Target="embeddings/oleObject5.bin"/><Relationship Id="rId36" Type="http://schemas.openxmlformats.org/officeDocument/2006/relationships/oleObject" Target="embeddings/oleObject18.bin"/><Relationship Id="rId57" Type="http://schemas.openxmlformats.org/officeDocument/2006/relationships/oleObject" Target="embeddings/oleObject30.bin"/><Relationship Id="rId262" Type="http://schemas.openxmlformats.org/officeDocument/2006/relationships/oleObject" Target="embeddings/oleObject138.bin"/><Relationship Id="rId283" Type="http://schemas.openxmlformats.org/officeDocument/2006/relationships/image" Target="media/image123.emf"/><Relationship Id="rId318" Type="http://schemas.openxmlformats.org/officeDocument/2006/relationships/oleObject" Target="embeddings/oleObject172.bin"/><Relationship Id="rId78" Type="http://schemas.openxmlformats.org/officeDocument/2006/relationships/oleObject" Target="embeddings/oleObject44.bin"/><Relationship Id="rId99" Type="http://schemas.openxmlformats.org/officeDocument/2006/relationships/oleObject" Target="embeddings/oleObject56.bin"/><Relationship Id="rId101" Type="http://schemas.openxmlformats.org/officeDocument/2006/relationships/image" Target="media/image39.wmf"/><Relationship Id="rId122" Type="http://schemas.openxmlformats.org/officeDocument/2006/relationships/oleObject" Target="embeddings/oleObject68.bin"/><Relationship Id="rId143" Type="http://schemas.openxmlformats.org/officeDocument/2006/relationships/oleObject" Target="embeddings/oleObject79.bin"/><Relationship Id="rId164" Type="http://schemas.openxmlformats.org/officeDocument/2006/relationships/image" Target="media/image70.wmf"/><Relationship Id="rId185" Type="http://schemas.openxmlformats.org/officeDocument/2006/relationships/image" Target="media/image81.wmf"/><Relationship Id="rId9" Type="http://schemas.openxmlformats.org/officeDocument/2006/relationships/oleObject" Target="embeddings/oleObject2.bin"/><Relationship Id="rId210" Type="http://schemas.openxmlformats.org/officeDocument/2006/relationships/hyperlink" Target="https://www.britannica.com/topic/risk-finance" TargetMode="External"/><Relationship Id="rId26" Type="http://schemas.openxmlformats.org/officeDocument/2006/relationships/oleObject" Target="embeddings/oleObject11.bin"/><Relationship Id="rId231" Type="http://schemas.openxmlformats.org/officeDocument/2006/relationships/oleObject" Target="embeddings/oleObject119.bin"/><Relationship Id="rId252" Type="http://schemas.openxmlformats.org/officeDocument/2006/relationships/oleObject" Target="embeddings/oleObject130.bin"/><Relationship Id="rId273" Type="http://schemas.openxmlformats.org/officeDocument/2006/relationships/oleObject" Target="embeddings/oleObject146.bin"/><Relationship Id="rId294" Type="http://schemas.openxmlformats.org/officeDocument/2006/relationships/oleObject" Target="embeddings/oleObject152.bin"/><Relationship Id="rId308" Type="http://schemas.openxmlformats.org/officeDocument/2006/relationships/oleObject" Target="embeddings/oleObject164.bin"/><Relationship Id="rId329" Type="http://schemas.openxmlformats.org/officeDocument/2006/relationships/image" Target="media/image139.emf"/><Relationship Id="rId47" Type="http://schemas.openxmlformats.org/officeDocument/2006/relationships/image" Target="media/image19.wmf"/><Relationship Id="rId68" Type="http://schemas.openxmlformats.org/officeDocument/2006/relationships/image" Target="media/image25.wmf"/><Relationship Id="rId89" Type="http://schemas.openxmlformats.org/officeDocument/2006/relationships/image" Target="media/image35.wmf"/><Relationship Id="rId112" Type="http://schemas.openxmlformats.org/officeDocument/2006/relationships/oleObject" Target="embeddings/oleObject63.bin"/><Relationship Id="rId133" Type="http://schemas.openxmlformats.org/officeDocument/2006/relationships/image" Target="media/image54.wmf"/><Relationship Id="rId154" Type="http://schemas.openxmlformats.org/officeDocument/2006/relationships/image" Target="media/image65.wmf"/><Relationship Id="rId175" Type="http://schemas.openxmlformats.org/officeDocument/2006/relationships/oleObject" Target="embeddings/oleObject95.bin"/><Relationship Id="rId196" Type="http://schemas.openxmlformats.org/officeDocument/2006/relationships/image" Target="media/image86.wmf"/><Relationship Id="rId200" Type="http://schemas.openxmlformats.org/officeDocument/2006/relationships/image" Target="media/image88.wmf"/><Relationship Id="rId16" Type="http://schemas.openxmlformats.org/officeDocument/2006/relationships/image" Target="media/image6.wmf"/><Relationship Id="rId221" Type="http://schemas.openxmlformats.org/officeDocument/2006/relationships/image" Target="media/image95.wmf"/><Relationship Id="rId242" Type="http://schemas.openxmlformats.org/officeDocument/2006/relationships/oleObject" Target="embeddings/oleObject125.bin"/><Relationship Id="rId263" Type="http://schemas.openxmlformats.org/officeDocument/2006/relationships/image" Target="media/image112.wmf"/><Relationship Id="rId284" Type="http://schemas.openxmlformats.org/officeDocument/2006/relationships/image" Target="media/image124.emf"/><Relationship Id="rId319" Type="http://schemas.openxmlformats.org/officeDocument/2006/relationships/oleObject" Target="embeddings/oleObject173.bin"/><Relationship Id="rId37" Type="http://schemas.openxmlformats.org/officeDocument/2006/relationships/image" Target="media/image14.wmf"/><Relationship Id="rId58" Type="http://schemas.openxmlformats.org/officeDocument/2006/relationships/oleObject" Target="embeddings/oleObject31.bin"/><Relationship Id="rId79" Type="http://schemas.openxmlformats.org/officeDocument/2006/relationships/image" Target="media/image30.wmf"/><Relationship Id="rId102" Type="http://schemas.openxmlformats.org/officeDocument/2006/relationships/oleObject" Target="embeddings/oleObject58.bin"/><Relationship Id="rId123" Type="http://schemas.openxmlformats.org/officeDocument/2006/relationships/image" Target="media/image50.wmf"/><Relationship Id="rId144" Type="http://schemas.openxmlformats.org/officeDocument/2006/relationships/image" Target="media/image60.wmf"/><Relationship Id="rId330" Type="http://schemas.openxmlformats.org/officeDocument/2006/relationships/image" Target="media/image140.wmf"/><Relationship Id="rId90" Type="http://schemas.openxmlformats.org/officeDocument/2006/relationships/oleObject" Target="embeddings/oleObject50.bin"/><Relationship Id="rId165" Type="http://schemas.openxmlformats.org/officeDocument/2006/relationships/oleObject" Target="embeddings/oleObject90.bin"/><Relationship Id="rId186" Type="http://schemas.openxmlformats.org/officeDocument/2006/relationships/oleObject" Target="embeddings/oleObject100.bin"/><Relationship Id="rId211" Type="http://schemas.openxmlformats.org/officeDocument/2006/relationships/hyperlink" Target="https://www.britannica.com/topic/probability-theory" TargetMode="External"/><Relationship Id="rId232" Type="http://schemas.openxmlformats.org/officeDocument/2006/relationships/image" Target="media/image100.wmf"/><Relationship Id="rId253" Type="http://schemas.openxmlformats.org/officeDocument/2006/relationships/oleObject" Target="embeddings/oleObject131.bin"/><Relationship Id="rId274" Type="http://schemas.openxmlformats.org/officeDocument/2006/relationships/image" Target="media/image115.wmf"/><Relationship Id="rId295" Type="http://schemas.openxmlformats.org/officeDocument/2006/relationships/oleObject" Target="embeddings/oleObject153.bin"/><Relationship Id="rId309" Type="http://schemas.openxmlformats.org/officeDocument/2006/relationships/oleObject" Target="embeddings/oleObject165.bin"/><Relationship Id="rId27" Type="http://schemas.openxmlformats.org/officeDocument/2006/relationships/oleObject" Target="embeddings/oleObject12.bin"/><Relationship Id="rId48" Type="http://schemas.openxmlformats.org/officeDocument/2006/relationships/oleObject" Target="embeddings/oleObject24.bin"/><Relationship Id="rId69" Type="http://schemas.openxmlformats.org/officeDocument/2006/relationships/oleObject" Target="embeddings/oleObject39.bin"/><Relationship Id="rId113" Type="http://schemas.openxmlformats.org/officeDocument/2006/relationships/image" Target="media/image45.wmf"/><Relationship Id="rId134" Type="http://schemas.openxmlformats.org/officeDocument/2006/relationships/oleObject" Target="embeddings/oleObject75.bin"/><Relationship Id="rId320" Type="http://schemas.openxmlformats.org/officeDocument/2006/relationships/oleObject" Target="embeddings/oleObject174.bin"/><Relationship Id="rId80" Type="http://schemas.openxmlformats.org/officeDocument/2006/relationships/oleObject" Target="embeddings/oleObject45.bin"/><Relationship Id="rId155" Type="http://schemas.openxmlformats.org/officeDocument/2006/relationships/oleObject" Target="embeddings/oleObject85.bin"/><Relationship Id="rId176" Type="http://schemas.openxmlformats.org/officeDocument/2006/relationships/image" Target="media/image76.wmf"/><Relationship Id="rId197" Type="http://schemas.openxmlformats.org/officeDocument/2006/relationships/oleObject" Target="embeddings/oleObject106.bin"/><Relationship Id="rId201" Type="http://schemas.openxmlformats.org/officeDocument/2006/relationships/oleObject" Target="embeddings/oleObject108.bin"/><Relationship Id="rId222" Type="http://schemas.openxmlformats.org/officeDocument/2006/relationships/oleObject" Target="embeddings/oleObject115.bin"/><Relationship Id="rId243" Type="http://schemas.openxmlformats.org/officeDocument/2006/relationships/image" Target="media/image105.wmf"/><Relationship Id="rId264" Type="http://schemas.openxmlformats.org/officeDocument/2006/relationships/oleObject" Target="embeddings/oleObject139.bin"/><Relationship Id="rId285" Type="http://schemas.openxmlformats.org/officeDocument/2006/relationships/image" Target="media/image125.emf"/><Relationship Id="rId17" Type="http://schemas.openxmlformats.org/officeDocument/2006/relationships/oleObject" Target="embeddings/oleObject6.bin"/><Relationship Id="rId38" Type="http://schemas.openxmlformats.org/officeDocument/2006/relationships/oleObject" Target="embeddings/oleObject19.bin"/><Relationship Id="rId59" Type="http://schemas.openxmlformats.org/officeDocument/2006/relationships/oleObject" Target="embeddings/oleObject32.bin"/><Relationship Id="rId103" Type="http://schemas.openxmlformats.org/officeDocument/2006/relationships/image" Target="media/image40.wmf"/><Relationship Id="rId124" Type="http://schemas.openxmlformats.org/officeDocument/2006/relationships/oleObject" Target="embeddings/oleObject69.bin"/><Relationship Id="rId310" Type="http://schemas.openxmlformats.org/officeDocument/2006/relationships/oleObject" Target="embeddings/oleObject166.bin"/><Relationship Id="rId70" Type="http://schemas.openxmlformats.org/officeDocument/2006/relationships/image" Target="media/image26.wmf"/><Relationship Id="rId91" Type="http://schemas.openxmlformats.org/officeDocument/2006/relationships/image" Target="media/image36.wmf"/><Relationship Id="rId145" Type="http://schemas.openxmlformats.org/officeDocument/2006/relationships/oleObject" Target="embeddings/oleObject80.bin"/><Relationship Id="rId166" Type="http://schemas.openxmlformats.org/officeDocument/2006/relationships/image" Target="media/image71.wmf"/><Relationship Id="rId187" Type="http://schemas.openxmlformats.org/officeDocument/2006/relationships/image" Target="media/image82.wmf"/><Relationship Id="rId331" Type="http://schemas.openxmlformats.org/officeDocument/2006/relationships/oleObject" Target="embeddings/oleObject178.bin"/><Relationship Id="rId1" Type="http://schemas.openxmlformats.org/officeDocument/2006/relationships/customXml" Target="../customXml/item1.xml"/><Relationship Id="rId212" Type="http://schemas.openxmlformats.org/officeDocument/2006/relationships/hyperlink" Target="https://www.britannica.com/topic/mean" TargetMode="External"/><Relationship Id="rId233" Type="http://schemas.openxmlformats.org/officeDocument/2006/relationships/oleObject" Target="embeddings/oleObject120.bin"/><Relationship Id="rId254" Type="http://schemas.openxmlformats.org/officeDocument/2006/relationships/oleObject" Target="embeddings/oleObject132.bin"/><Relationship Id="rId28" Type="http://schemas.openxmlformats.org/officeDocument/2006/relationships/oleObject" Target="embeddings/oleObject13.bin"/><Relationship Id="rId49" Type="http://schemas.openxmlformats.org/officeDocument/2006/relationships/image" Target="media/image20.wmf"/><Relationship Id="rId114" Type="http://schemas.openxmlformats.org/officeDocument/2006/relationships/oleObject" Target="embeddings/oleObject64.bin"/><Relationship Id="rId275" Type="http://schemas.openxmlformats.org/officeDocument/2006/relationships/oleObject" Target="embeddings/oleObject147.bin"/><Relationship Id="rId296" Type="http://schemas.openxmlformats.org/officeDocument/2006/relationships/image" Target="media/image130.wmf"/><Relationship Id="rId300" Type="http://schemas.openxmlformats.org/officeDocument/2006/relationships/oleObject" Target="embeddings/oleObject157.bin"/><Relationship Id="rId60" Type="http://schemas.openxmlformats.org/officeDocument/2006/relationships/oleObject" Target="embeddings/oleObject33.bin"/><Relationship Id="rId81" Type="http://schemas.openxmlformats.org/officeDocument/2006/relationships/image" Target="media/image31.wmf"/><Relationship Id="rId135" Type="http://schemas.openxmlformats.org/officeDocument/2006/relationships/image" Target="media/image55.wmf"/><Relationship Id="rId156" Type="http://schemas.openxmlformats.org/officeDocument/2006/relationships/image" Target="media/image66.wmf"/><Relationship Id="rId177" Type="http://schemas.openxmlformats.org/officeDocument/2006/relationships/oleObject" Target="embeddings/oleObject96.bin"/><Relationship Id="rId198" Type="http://schemas.openxmlformats.org/officeDocument/2006/relationships/image" Target="media/image87.wmf"/><Relationship Id="rId321" Type="http://schemas.openxmlformats.org/officeDocument/2006/relationships/oleObject" Target="embeddings/oleObject175.bin"/><Relationship Id="rId202" Type="http://schemas.openxmlformats.org/officeDocument/2006/relationships/hyperlink" Target="https://www.britannica.com/science/law-of-large-numbers" TargetMode="External"/><Relationship Id="rId223" Type="http://schemas.openxmlformats.org/officeDocument/2006/relationships/image" Target="media/image96.wmf"/><Relationship Id="rId244" Type="http://schemas.openxmlformats.org/officeDocument/2006/relationships/oleObject" Target="embeddings/oleObject126.bin"/><Relationship Id="rId18" Type="http://schemas.openxmlformats.org/officeDocument/2006/relationships/image" Target="media/image7.wmf"/><Relationship Id="rId39" Type="http://schemas.openxmlformats.org/officeDocument/2006/relationships/image" Target="media/image15.wmf"/><Relationship Id="rId265" Type="http://schemas.openxmlformats.org/officeDocument/2006/relationships/image" Target="media/image113.wmf"/><Relationship Id="rId286" Type="http://schemas.openxmlformats.org/officeDocument/2006/relationships/image" Target="media/image126.wmf"/><Relationship Id="rId50" Type="http://schemas.openxmlformats.org/officeDocument/2006/relationships/oleObject" Target="embeddings/oleObject25.bin"/><Relationship Id="rId104" Type="http://schemas.openxmlformats.org/officeDocument/2006/relationships/oleObject" Target="embeddings/oleObject59.bin"/><Relationship Id="rId125" Type="http://schemas.openxmlformats.org/officeDocument/2006/relationships/oleObject" Target="embeddings/oleObject70.bin"/><Relationship Id="rId146" Type="http://schemas.openxmlformats.org/officeDocument/2006/relationships/image" Target="media/image61.wmf"/><Relationship Id="rId167" Type="http://schemas.openxmlformats.org/officeDocument/2006/relationships/oleObject" Target="embeddings/oleObject91.bin"/><Relationship Id="rId188" Type="http://schemas.openxmlformats.org/officeDocument/2006/relationships/oleObject" Target="embeddings/oleObject101.bin"/><Relationship Id="rId311" Type="http://schemas.openxmlformats.org/officeDocument/2006/relationships/image" Target="media/image132.wmf"/><Relationship Id="rId332" Type="http://schemas.openxmlformats.org/officeDocument/2006/relationships/image" Target="media/image141.wmf"/><Relationship Id="rId71" Type="http://schemas.openxmlformats.org/officeDocument/2006/relationships/oleObject" Target="embeddings/oleObject40.bin"/><Relationship Id="rId92" Type="http://schemas.openxmlformats.org/officeDocument/2006/relationships/oleObject" Target="embeddings/oleObject51.bin"/><Relationship Id="rId213" Type="http://schemas.openxmlformats.org/officeDocument/2006/relationships/hyperlink" Target="https://www.britannica.com/topic/normal-distribution" TargetMode="External"/><Relationship Id="rId234" Type="http://schemas.openxmlformats.org/officeDocument/2006/relationships/image" Target="media/image101.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3.bin"/><Relationship Id="rId276" Type="http://schemas.openxmlformats.org/officeDocument/2006/relationships/image" Target="media/image116.emf"/><Relationship Id="rId297" Type="http://schemas.openxmlformats.org/officeDocument/2006/relationships/oleObject" Target="embeddings/oleObject154.bin"/><Relationship Id="rId40" Type="http://schemas.openxmlformats.org/officeDocument/2006/relationships/oleObject" Target="embeddings/oleObject20.bin"/><Relationship Id="rId115" Type="http://schemas.openxmlformats.org/officeDocument/2006/relationships/image" Target="media/image46.wmf"/><Relationship Id="rId136" Type="http://schemas.openxmlformats.org/officeDocument/2006/relationships/oleObject" Target="embeddings/oleObject76.bin"/><Relationship Id="rId157" Type="http://schemas.openxmlformats.org/officeDocument/2006/relationships/oleObject" Target="embeddings/oleObject86.bin"/><Relationship Id="rId178" Type="http://schemas.openxmlformats.org/officeDocument/2006/relationships/image" Target="media/image77.wmf"/><Relationship Id="rId301" Type="http://schemas.openxmlformats.org/officeDocument/2006/relationships/oleObject" Target="embeddings/oleObject158.bin"/><Relationship Id="rId322" Type="http://schemas.openxmlformats.org/officeDocument/2006/relationships/oleObject" Target="embeddings/oleObject176.bin"/><Relationship Id="rId61" Type="http://schemas.openxmlformats.org/officeDocument/2006/relationships/image" Target="media/image23.wmf"/><Relationship Id="rId82" Type="http://schemas.openxmlformats.org/officeDocument/2006/relationships/oleObject" Target="embeddings/oleObject46.bin"/><Relationship Id="rId199" Type="http://schemas.openxmlformats.org/officeDocument/2006/relationships/oleObject" Target="embeddings/oleObject107.bin"/><Relationship Id="rId203" Type="http://schemas.openxmlformats.org/officeDocument/2006/relationships/image" Target="media/image89.wmf"/><Relationship Id="rId19" Type="http://schemas.openxmlformats.org/officeDocument/2006/relationships/oleObject" Target="embeddings/oleObject7.bin"/><Relationship Id="rId224" Type="http://schemas.openxmlformats.org/officeDocument/2006/relationships/oleObject" Target="embeddings/oleObject116.bin"/><Relationship Id="rId245" Type="http://schemas.openxmlformats.org/officeDocument/2006/relationships/image" Target="media/image106.wmf"/><Relationship Id="rId266" Type="http://schemas.openxmlformats.org/officeDocument/2006/relationships/oleObject" Target="embeddings/oleObject140.bin"/><Relationship Id="rId287" Type="http://schemas.openxmlformats.org/officeDocument/2006/relationships/oleObject" Target="embeddings/oleObject148.bin"/><Relationship Id="rId30" Type="http://schemas.openxmlformats.org/officeDocument/2006/relationships/oleObject" Target="embeddings/oleObject14.bin"/><Relationship Id="rId105" Type="http://schemas.openxmlformats.org/officeDocument/2006/relationships/image" Target="media/image41.wmf"/><Relationship Id="rId126" Type="http://schemas.openxmlformats.org/officeDocument/2006/relationships/image" Target="media/image51.wmf"/><Relationship Id="rId147" Type="http://schemas.openxmlformats.org/officeDocument/2006/relationships/oleObject" Target="embeddings/oleObject81.bin"/><Relationship Id="rId168" Type="http://schemas.openxmlformats.org/officeDocument/2006/relationships/image" Target="media/image72.wmf"/><Relationship Id="rId312" Type="http://schemas.openxmlformats.org/officeDocument/2006/relationships/oleObject" Target="embeddings/oleObject167.bin"/><Relationship Id="rId333" Type="http://schemas.openxmlformats.org/officeDocument/2006/relationships/oleObject" Target="embeddings/oleObject179.bin"/><Relationship Id="rId51" Type="http://schemas.openxmlformats.org/officeDocument/2006/relationships/image" Target="media/image21.wmf"/><Relationship Id="rId72" Type="http://schemas.openxmlformats.org/officeDocument/2006/relationships/image" Target="media/image27.wmf"/><Relationship Id="rId93" Type="http://schemas.openxmlformats.org/officeDocument/2006/relationships/image" Target="media/image37.wmf"/><Relationship Id="rId189" Type="http://schemas.openxmlformats.org/officeDocument/2006/relationships/image" Target="media/image83.wmf"/><Relationship Id="rId3" Type="http://schemas.openxmlformats.org/officeDocument/2006/relationships/styles" Target="styles.xml"/><Relationship Id="rId214" Type="http://schemas.openxmlformats.org/officeDocument/2006/relationships/hyperlink" Target="https://www.britannica.com/topic/mean" TargetMode="External"/><Relationship Id="rId235" Type="http://schemas.openxmlformats.org/officeDocument/2006/relationships/oleObject" Target="embeddings/oleObject121.bin"/><Relationship Id="rId256" Type="http://schemas.openxmlformats.org/officeDocument/2006/relationships/oleObject" Target="embeddings/oleObject134.bin"/><Relationship Id="rId277" Type="http://schemas.openxmlformats.org/officeDocument/2006/relationships/image" Target="media/image117.emf"/><Relationship Id="rId298" Type="http://schemas.openxmlformats.org/officeDocument/2006/relationships/oleObject" Target="embeddings/oleObject155.bin"/><Relationship Id="rId116" Type="http://schemas.openxmlformats.org/officeDocument/2006/relationships/oleObject" Target="embeddings/oleObject65.bin"/><Relationship Id="rId137" Type="http://schemas.openxmlformats.org/officeDocument/2006/relationships/image" Target="media/image56.emf"/><Relationship Id="rId158" Type="http://schemas.openxmlformats.org/officeDocument/2006/relationships/image" Target="media/image67.wmf"/><Relationship Id="rId302" Type="http://schemas.openxmlformats.org/officeDocument/2006/relationships/oleObject" Target="embeddings/oleObject159.bin"/><Relationship Id="rId323" Type="http://schemas.openxmlformats.org/officeDocument/2006/relationships/image" Target="media/image134.wmf"/><Relationship Id="rId20" Type="http://schemas.openxmlformats.org/officeDocument/2006/relationships/oleObject" Target="embeddings/oleObject8.bin"/><Relationship Id="rId41" Type="http://schemas.openxmlformats.org/officeDocument/2006/relationships/image" Target="media/image16.wmf"/><Relationship Id="rId62" Type="http://schemas.openxmlformats.org/officeDocument/2006/relationships/oleObject" Target="embeddings/oleObject34.bin"/><Relationship Id="rId83" Type="http://schemas.openxmlformats.org/officeDocument/2006/relationships/image" Target="media/image32.wmf"/><Relationship Id="rId179" Type="http://schemas.openxmlformats.org/officeDocument/2006/relationships/oleObject" Target="embeddings/oleObject97.bin"/><Relationship Id="rId190" Type="http://schemas.openxmlformats.org/officeDocument/2006/relationships/oleObject" Target="embeddings/oleObject102.bin"/><Relationship Id="rId204" Type="http://schemas.openxmlformats.org/officeDocument/2006/relationships/oleObject" Target="embeddings/oleObject109.bin"/><Relationship Id="rId225" Type="http://schemas.openxmlformats.org/officeDocument/2006/relationships/hyperlink" Target="https://www.britannica.com/technology/quality-control" TargetMode="External"/><Relationship Id="rId246" Type="http://schemas.openxmlformats.org/officeDocument/2006/relationships/oleObject" Target="embeddings/oleObject127.bin"/><Relationship Id="rId267" Type="http://schemas.openxmlformats.org/officeDocument/2006/relationships/oleObject" Target="embeddings/oleObject141.bin"/><Relationship Id="rId288" Type="http://schemas.openxmlformats.org/officeDocument/2006/relationships/image" Target="media/image127.wmf"/><Relationship Id="rId106" Type="http://schemas.openxmlformats.org/officeDocument/2006/relationships/oleObject" Target="embeddings/oleObject60.bin"/><Relationship Id="rId127" Type="http://schemas.openxmlformats.org/officeDocument/2006/relationships/oleObject" Target="embeddings/oleObject71.bin"/><Relationship Id="rId313" Type="http://schemas.openxmlformats.org/officeDocument/2006/relationships/oleObject" Target="embeddings/oleObject168.bin"/><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oleObject" Target="embeddings/oleObject26.bin"/><Relationship Id="rId73" Type="http://schemas.openxmlformats.org/officeDocument/2006/relationships/oleObject" Target="embeddings/oleObject41.bin"/><Relationship Id="rId94" Type="http://schemas.openxmlformats.org/officeDocument/2006/relationships/oleObject" Target="embeddings/oleObject52.bin"/><Relationship Id="rId148" Type="http://schemas.openxmlformats.org/officeDocument/2006/relationships/image" Target="media/image62.wmf"/><Relationship Id="rId169" Type="http://schemas.openxmlformats.org/officeDocument/2006/relationships/oleObject" Target="embeddings/oleObject92.bin"/><Relationship Id="rId334" Type="http://schemas.openxmlformats.org/officeDocument/2006/relationships/image" Target="media/image142.wmf"/><Relationship Id="rId4" Type="http://schemas.openxmlformats.org/officeDocument/2006/relationships/settings" Target="settings.xml"/><Relationship Id="rId180" Type="http://schemas.openxmlformats.org/officeDocument/2006/relationships/image" Target="media/image78.wmf"/><Relationship Id="rId215" Type="http://schemas.openxmlformats.org/officeDocument/2006/relationships/image" Target="media/image92.wmf"/><Relationship Id="rId236" Type="http://schemas.openxmlformats.org/officeDocument/2006/relationships/image" Target="media/image102.wmf"/><Relationship Id="rId257" Type="http://schemas.openxmlformats.org/officeDocument/2006/relationships/oleObject" Target="embeddings/oleObject135.bin"/><Relationship Id="rId278" Type="http://schemas.openxmlformats.org/officeDocument/2006/relationships/image" Target="media/image118.emf"/><Relationship Id="rId303" Type="http://schemas.openxmlformats.org/officeDocument/2006/relationships/image" Target="media/image131.wmf"/><Relationship Id="rId42" Type="http://schemas.openxmlformats.org/officeDocument/2006/relationships/oleObject" Target="embeddings/oleObject21.bin"/><Relationship Id="rId84" Type="http://schemas.openxmlformats.org/officeDocument/2006/relationships/oleObject" Target="embeddings/oleObject47.bin"/><Relationship Id="rId138" Type="http://schemas.openxmlformats.org/officeDocument/2006/relationships/image" Target="media/image57.wmf"/><Relationship Id="rId191" Type="http://schemas.openxmlformats.org/officeDocument/2006/relationships/image" Target="media/image84.wmf"/><Relationship Id="rId205" Type="http://schemas.openxmlformats.org/officeDocument/2006/relationships/image" Target="media/image90.wmf"/><Relationship Id="rId247" Type="http://schemas.openxmlformats.org/officeDocument/2006/relationships/image" Target="media/image107.wmf"/><Relationship Id="rId107" Type="http://schemas.openxmlformats.org/officeDocument/2006/relationships/image" Target="media/image42.wmf"/><Relationship Id="rId289" Type="http://schemas.openxmlformats.org/officeDocument/2006/relationships/oleObject" Target="embeddings/oleObject149.bin"/><Relationship Id="rId11" Type="http://schemas.openxmlformats.org/officeDocument/2006/relationships/oleObject" Target="embeddings/oleObject3.bin"/><Relationship Id="rId53" Type="http://schemas.openxmlformats.org/officeDocument/2006/relationships/image" Target="media/image22.wmf"/><Relationship Id="rId149" Type="http://schemas.openxmlformats.org/officeDocument/2006/relationships/oleObject" Target="embeddings/oleObject82.bin"/><Relationship Id="rId314" Type="http://schemas.openxmlformats.org/officeDocument/2006/relationships/oleObject" Target="embeddings/oleObject169.bin"/><Relationship Id="rId95" Type="http://schemas.openxmlformats.org/officeDocument/2006/relationships/oleObject" Target="embeddings/oleObject53.bin"/><Relationship Id="rId160" Type="http://schemas.openxmlformats.org/officeDocument/2006/relationships/image" Target="media/image68.wmf"/><Relationship Id="rId216" Type="http://schemas.openxmlformats.org/officeDocument/2006/relationships/oleObject" Target="embeddings/oleObject112.bin"/><Relationship Id="rId258" Type="http://schemas.openxmlformats.org/officeDocument/2006/relationships/oleObject" Target="embeddings/oleObject136.bin"/><Relationship Id="rId22" Type="http://schemas.openxmlformats.org/officeDocument/2006/relationships/oleObject" Target="embeddings/oleObject9.bin"/><Relationship Id="rId64" Type="http://schemas.openxmlformats.org/officeDocument/2006/relationships/image" Target="media/image24.wmf"/><Relationship Id="rId118" Type="http://schemas.openxmlformats.org/officeDocument/2006/relationships/oleObject" Target="embeddings/oleObject66.bin"/><Relationship Id="rId325" Type="http://schemas.openxmlformats.org/officeDocument/2006/relationships/image" Target="media/image135.emf"/><Relationship Id="rId171" Type="http://schemas.openxmlformats.org/officeDocument/2006/relationships/oleObject" Target="embeddings/oleObject93.bin"/><Relationship Id="rId227" Type="http://schemas.openxmlformats.org/officeDocument/2006/relationships/oleObject" Target="embeddings/oleObject117.bin"/><Relationship Id="rId269" Type="http://schemas.openxmlformats.org/officeDocument/2006/relationships/image" Target="media/image114.wmf"/><Relationship Id="rId33" Type="http://schemas.openxmlformats.org/officeDocument/2006/relationships/image" Target="media/image13.wmf"/><Relationship Id="rId129" Type="http://schemas.openxmlformats.org/officeDocument/2006/relationships/image" Target="media/image52.wmf"/><Relationship Id="rId280" Type="http://schemas.openxmlformats.org/officeDocument/2006/relationships/image" Target="media/image120.emf"/><Relationship Id="rId336" Type="http://schemas.openxmlformats.org/officeDocument/2006/relationships/image" Target="media/image143.emf"/><Relationship Id="rId75" Type="http://schemas.openxmlformats.org/officeDocument/2006/relationships/oleObject" Target="embeddings/oleObject42.bin"/><Relationship Id="rId140" Type="http://schemas.openxmlformats.org/officeDocument/2006/relationships/image" Target="media/image58.wmf"/><Relationship Id="rId182" Type="http://schemas.openxmlformats.org/officeDocument/2006/relationships/image" Target="media/image79.emf"/><Relationship Id="rId6" Type="http://schemas.openxmlformats.org/officeDocument/2006/relationships/image" Target="media/image1.wmf"/><Relationship Id="rId238" Type="http://schemas.openxmlformats.org/officeDocument/2006/relationships/image" Target="media/image103.wmf"/><Relationship Id="rId291" Type="http://schemas.openxmlformats.org/officeDocument/2006/relationships/oleObject" Target="embeddings/oleObject150.bin"/><Relationship Id="rId305" Type="http://schemas.openxmlformats.org/officeDocument/2006/relationships/oleObject" Target="embeddings/oleObject161.bin"/><Relationship Id="rId44" Type="http://schemas.openxmlformats.org/officeDocument/2006/relationships/oleObject" Target="embeddings/oleObject22.bin"/><Relationship Id="rId86" Type="http://schemas.openxmlformats.org/officeDocument/2006/relationships/oleObject" Target="embeddings/oleObject48.bin"/><Relationship Id="rId151" Type="http://schemas.openxmlformats.org/officeDocument/2006/relationships/oleObject" Target="embeddings/oleObject83.bin"/><Relationship Id="rId193" Type="http://schemas.openxmlformats.org/officeDocument/2006/relationships/image" Target="media/image85.wmf"/><Relationship Id="rId207" Type="http://schemas.openxmlformats.org/officeDocument/2006/relationships/image" Target="media/image91.wmf"/><Relationship Id="rId249" Type="http://schemas.openxmlformats.org/officeDocument/2006/relationships/image" Target="media/image108.wmf"/><Relationship Id="rId13" Type="http://schemas.openxmlformats.org/officeDocument/2006/relationships/oleObject" Target="embeddings/oleObject4.bin"/><Relationship Id="rId109" Type="http://schemas.openxmlformats.org/officeDocument/2006/relationships/image" Target="media/image43.wmf"/><Relationship Id="rId260" Type="http://schemas.openxmlformats.org/officeDocument/2006/relationships/oleObject" Target="embeddings/oleObject137.bin"/><Relationship Id="rId316" Type="http://schemas.openxmlformats.org/officeDocument/2006/relationships/oleObject" Target="embeddings/oleObject170.bin"/><Relationship Id="rId55" Type="http://schemas.openxmlformats.org/officeDocument/2006/relationships/oleObject" Target="embeddings/oleObject28.bin"/><Relationship Id="rId97" Type="http://schemas.openxmlformats.org/officeDocument/2006/relationships/image" Target="media/image38.wmf"/><Relationship Id="rId120" Type="http://schemas.openxmlformats.org/officeDocument/2006/relationships/oleObject" Target="embeddings/oleObject67.bin"/><Relationship Id="rId162" Type="http://schemas.openxmlformats.org/officeDocument/2006/relationships/image" Target="media/image69.wmf"/><Relationship Id="rId218" Type="http://schemas.openxmlformats.org/officeDocument/2006/relationships/oleObject" Target="embeddings/oleObject113.bin"/><Relationship Id="rId271" Type="http://schemas.openxmlformats.org/officeDocument/2006/relationships/oleObject" Target="embeddings/oleObject144.bin"/><Relationship Id="rId24" Type="http://schemas.openxmlformats.org/officeDocument/2006/relationships/oleObject" Target="embeddings/oleObject10.bin"/><Relationship Id="rId66" Type="http://schemas.openxmlformats.org/officeDocument/2006/relationships/oleObject" Target="embeddings/oleObject37.bin"/><Relationship Id="rId131" Type="http://schemas.openxmlformats.org/officeDocument/2006/relationships/image" Target="media/image53.wmf"/><Relationship Id="rId327" Type="http://schemas.openxmlformats.org/officeDocument/2006/relationships/image" Target="media/image13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BEF2C-78FB-4F01-95F9-8132699A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5423</TotalTime>
  <Pages>28</Pages>
  <Words>8359</Words>
  <Characters>47652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dc:creator>
  <cp:keywords/>
  <dc:description/>
  <cp:lastModifiedBy>BHAVYA</cp:lastModifiedBy>
  <cp:revision>561</cp:revision>
  <dcterms:created xsi:type="dcterms:W3CDTF">2016-09-08T06:50:00Z</dcterms:created>
  <dcterms:modified xsi:type="dcterms:W3CDTF">2016-10-08T07:14:00Z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