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Importance of Education in the Digital Age</w:t>
      </w:r>
    </w:p>
    <w:p>
      <w:pPr>
        <w:pStyle w:val="Heading2"/>
      </w:pPr>
      <w:r>
        <w:t xml:space="preserve">1. Introduction</w:t>
      </w:r>
    </w:p>
    <w:p>
      <w:pPr>
        <w:pStyle w:val="ListParagraph"/>
        <w:numPr>
          <w:ilvl w:val="0"/>
          <w:numId w:val="2"/>
        </w:numPr>
      </w:pPr>
      <w:r>
        <w:rPr>
          <w:b/>
          <w:bCs/>
        </w:rPr>
        <w:t xml:space="preserve">Define education beyond exams: </w:t>
      </w:r>
      <w:r>
        <w:t xml:space="preserve">Education extends far beyond test scores and encompasses the development of practical skills, ethical values, and critical thinking abilities. In today's world, these competencies are essential for students to navigate complex problems, make informed decisions, and contribute meaningfully to society.</w:t>
      </w:r>
    </w:p>
    <w:p>
      <w:pPr>
        <w:pStyle w:val="ListParagraph"/>
        <w:numPr>
          <w:ilvl w:val="0"/>
          <w:numId w:val="2"/>
        </w:numPr>
      </w:pPr>
      <w:r>
        <w:rPr>
          <w:b/>
          <w:bCs/>
        </w:rPr>
        <w:t xml:space="preserve">How the digital age is changing learning: </w:t>
      </w:r>
      <w:r>
        <w:t xml:space="preserve">The rapid advancement of technology is fundamentally transforming the skills and knowledge that educators must prioritize. Students today need digital literacy alongside traditional subjects, and they must be prepared for careers and challenges that may not yet exist.</w:t>
      </w:r>
    </w:p>
    <w:p>
      <w:pPr>
        <w:spacing w:after="120"/>
      </w:pPr>
    </w:p>
    <w:p>
      <w:pPr>
        <w:pStyle w:val="Heading2"/>
      </w:pPr>
      <w:r>
        <w:t xml:space="preserve">2. Traditional Role of Education</w:t>
      </w:r>
    </w:p>
    <w:p>
      <w:pPr>
        <w:pStyle w:val="ListParagraph"/>
        <w:numPr>
          <w:ilvl w:val="0"/>
          <w:numId w:val="2"/>
        </w:numPr>
      </w:pPr>
      <w:r>
        <w:rPr>
          <w:b/>
          <w:bCs/>
        </w:rPr>
        <w:t xml:space="preserve">Building basic literacy and numeracy: </w:t>
      </w:r>
      <w:r>
        <w:t xml:space="preserve">The foundation of education has always been teaching students to read, write, and perform mathematical calculations. These fundamental skills remain critical as they enable access to all other forms of learning and professional opportunities.</w:t>
      </w:r>
    </w:p>
    <w:p>
      <w:pPr>
        <w:pStyle w:val="ListParagraph"/>
        <w:numPr>
          <w:ilvl w:val="0"/>
          <w:numId w:val="2"/>
        </w:numPr>
      </w:pPr>
      <w:r>
        <w:rPr>
          <w:b/>
          <w:bCs/>
        </w:rPr>
        <w:t xml:space="preserve">Socialisation, discipline, and exposure to diverse ideas: </w:t>
      </w:r>
      <w:r>
        <w:t xml:space="preserve">Schools serve as important social spaces where students learn to collaborate, respect others, and develop discipline. Interaction with peers from different backgrounds broadens perspectives and prepares students to work in multicultural environments.</w:t>
      </w:r>
    </w:p>
    <w:p>
      <w:pPr>
        <w:spacing w:after="120"/>
      </w:pPr>
    </w:p>
    <w:p>
      <w:pPr>
        <w:pStyle w:val="Heading2"/>
      </w:pPr>
      <w:r>
        <w:t xml:space="preserve">3. How the Digital World Changes Education</w:t>
      </w:r>
    </w:p>
    <w:p>
      <w:pPr>
        <w:pStyle w:val="ListParagraph"/>
        <w:numPr>
          <w:ilvl w:val="0"/>
          <w:numId w:val="2"/>
        </w:numPr>
      </w:pPr>
      <w:r>
        <w:rPr>
          <w:b/>
          <w:bCs/>
        </w:rPr>
        <w:t xml:space="preserve">Need for digital skills: </w:t>
      </w:r>
      <w:r>
        <w:t xml:space="preserve">Modern education must include proficiency with computers, internet navigation, and emerging technologies like artificial intelligence. These digital competencies are no longer optional but essential for participation in the job market and everyday life.</w:t>
      </w:r>
    </w:p>
    <w:p>
      <w:pPr>
        <w:pStyle w:val="ListParagraph"/>
        <w:numPr>
          <w:ilvl w:val="0"/>
          <w:numId w:val="2"/>
        </w:numPr>
      </w:pPr>
      <w:r>
        <w:rPr>
          <w:b/>
          <w:bCs/>
        </w:rPr>
        <w:t xml:space="preserve">Access to online resources and global knowledge: </w:t>
      </w:r>
      <w:r>
        <w:t xml:space="preserve">The internet provides unprecedented access to educational materials, expert lectures, and collaborative learning platforms regardless of geographical location. This democratization of knowledge allows students to learn from the best resources worldwide.</w:t>
      </w:r>
    </w:p>
    <w:p>
      <w:pPr>
        <w:pStyle w:val="ListParagraph"/>
        <w:numPr>
          <w:ilvl w:val="0"/>
          <w:numId w:val="2"/>
        </w:numPr>
      </w:pPr>
      <w:r>
        <w:rPr>
          <w:b/>
          <w:bCs/>
        </w:rPr>
        <w:t xml:space="preserve">New careers and emerging fields: </w:t>
      </w:r>
      <w:r>
        <w:t xml:space="preserve">The digital age has created entirely new career paths such as data science, artificial intelligence development, digital marketing, and content creation that did not exist a generation ago. Education systems must evolve to prepare students for these opportunities.</w:t>
      </w:r>
    </w:p>
    <w:p>
      <w:pPr>
        <w:spacing w:after="120"/>
      </w:pPr>
    </w:p>
    <w:p>
      <w:pPr>
        <w:pStyle w:val="Heading2"/>
      </w:pPr>
      <w:r>
        <w:t xml:space="preserve">4. Challenges in Modern Education</w:t>
      </w:r>
    </w:p>
    <w:p>
      <w:pPr>
        <w:pStyle w:val="ListParagraph"/>
        <w:numPr>
          <w:ilvl w:val="0"/>
          <w:numId w:val="2"/>
        </w:numPr>
      </w:pPr>
      <w:r>
        <w:rPr>
          <w:b/>
          <w:bCs/>
        </w:rPr>
        <w:t xml:space="preserve">Digital divide: </w:t>
      </w:r>
      <w:r>
        <w:t xml:space="preserve">Not all students have equal access to computers, reliable internet connections, or quality educational technology. This gap between those with and without digital access deepens existing educational inequalities and limits opportunities for disadvantaged communities.</w:t>
      </w:r>
    </w:p>
    <w:p>
      <w:pPr>
        <w:pStyle w:val="ListParagraph"/>
        <w:numPr>
          <w:ilvl w:val="0"/>
          <w:numId w:val="2"/>
        </w:numPr>
      </w:pPr>
      <w:r>
        <w:rPr>
          <w:b/>
          <w:bCs/>
        </w:rPr>
        <w:t xml:space="preserve">Distraction from social media and short-form content: </w:t>
      </w:r>
      <w:r>
        <w:t xml:space="preserve">The prevalence of social media platforms and short-form video content can diminish students' ability to focus on deep, sustained learning. The constant stream of notifications and entertainment options poses challenges to concentration and critical thinking.</w:t>
      </w:r>
    </w:p>
    <w:p>
      <w:pPr>
        <w:pStyle w:val="ListParagraph"/>
        <w:numPr>
          <w:ilvl w:val="0"/>
          <w:numId w:val="2"/>
        </w:numPr>
      </w:pPr>
      <w:r>
        <w:rPr>
          <w:b/>
          <w:bCs/>
        </w:rPr>
        <w:t xml:space="preserve">Outdated curricula vs fast-changing technology: </w:t>
      </w:r>
      <w:r>
        <w:t xml:space="preserve">Educational curricula often lag behind technological advances, leading to a mismatch between what students learn and what the job market requires. Continuous curriculum updates are necessary to keep pace with rapid innovation.</w:t>
      </w:r>
    </w:p>
    <w:p>
      <w:pPr>
        <w:spacing w:after="120"/>
      </w:pPr>
    </w:p>
    <w:p>
      <w:pPr>
        <w:pStyle w:val="Heading2"/>
      </w:pPr>
      <w:r>
        <w:t xml:space="preserve">5. Why Education Still Matters More Than Ever</w:t>
      </w:r>
    </w:p>
    <w:p>
      <w:pPr>
        <w:pStyle w:val="ListParagraph"/>
        <w:numPr>
          <w:ilvl w:val="0"/>
          <w:numId w:val="2"/>
        </w:numPr>
      </w:pPr>
      <w:r>
        <w:rPr>
          <w:b/>
          <w:bCs/>
        </w:rPr>
        <w:t xml:space="preserve">Helps people adapt to change and learn new skills: </w:t>
      </w:r>
      <w:r>
        <w:t xml:space="preserve">Education teaches learners how to learn, enabling them to adapt as technologies and industries evolve. This flexibility and capacity for continuous upskilling are crucial survival skills in a rapidly changing world.</w:t>
      </w:r>
    </w:p>
    <w:p>
      <w:pPr>
        <w:pStyle w:val="ListParagraph"/>
        <w:numPr>
          <w:ilvl w:val="0"/>
          <w:numId w:val="2"/>
        </w:numPr>
      </w:pPr>
      <w:r>
        <w:rPr>
          <w:b/>
          <w:bCs/>
        </w:rPr>
        <w:t xml:space="preserve">Making informed decisions and avoiding misinformation: </w:t>
      </w:r>
      <w:r>
        <w:t xml:space="preserve">In an age of information overload and misinformation, a strong education in critical thinking and media literacy helps individuals evaluate sources, assess credibility, and make decisions based on evidence rather than manipulation.</w:t>
      </w:r>
    </w:p>
    <w:p>
      <w:pPr>
        <w:pStyle w:val="ListParagraph"/>
        <w:numPr>
          <w:ilvl w:val="0"/>
          <w:numId w:val="2"/>
        </w:numPr>
      </w:pPr>
      <w:r>
        <w:rPr>
          <w:b/>
          <w:bCs/>
        </w:rPr>
        <w:t xml:space="preserve">Foundation for innovation and entrepreneurship: </w:t>
      </w:r>
      <w:r>
        <w:t xml:space="preserve">Education nurtures creativity, problem-solving abilities, and the confidence needed to innovate and launch new ventures. Most successful entrepreneurs and innovators share a strong educational background that provided them with foundational knowledge and analytical skills.</w:t>
      </w:r>
    </w:p>
    <w:p>
      <w:pPr>
        <w:spacing w:after="120"/>
      </w:pPr>
    </w:p>
    <w:p>
      <w:pPr>
        <w:pStyle w:val="Heading2"/>
      </w:pPr>
      <w:r>
        <w:t xml:space="preserve">6. Conclusion</w:t>
      </w:r>
    </w:p>
    <w:p>
      <w:pPr>
        <w:spacing w:after="120"/>
      </w:pPr>
      <w:r>
        <w:t xml:space="preserve">Education must evolve, not disappear: </w:t>
      </w:r>
      <w:r>
        <w:t xml:space="preserve">Rather than becoming obsolete in the digital age, education is becoming more critical and must transform to remain relevant. Schools must integrate technology meaningfully, update curricula regularly, and teach skills that complement rather than compete with machines.</w:t>
      </w:r>
    </w:p>
    <w:p>
      <w:r>
        <w:t xml:space="preserve">Emphasise lifelong learning and continuous upskilling: </w:t>
      </w:r>
      <w:r>
        <w:t xml:space="preserve">The concept of education is no longer confined to childhood and early adulthood. Continuous learning throughout one's career is now essential to stay competitive and relevant. Educational institutions and individuals alike must embrace a mindset of perpetual growth and skill development to thrive in an ever-changing landscape.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2026-05-04T19:30:07.059Z</dcterms:created>
  <dcterms:modified xsi:type="dcterms:W3CDTF">2026-05-04T19:30:07.059Z</dcterms:modified>
</cp:coreProperties>
</file>

<file path=docProps/custom.xml><?xml version="1.0" encoding="utf-8"?>
<Properties xmlns="http://schemas.openxmlformats.org/officeDocument/2006/custom-properties" xmlns:vt="http://schemas.openxmlformats.org/officeDocument/2006/docPropsVTypes"/>
</file>