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63102" w14:textId="77777777" w:rsidR="005C7DD8" w:rsidRPr="005C7DD8" w:rsidRDefault="005C7DD8" w:rsidP="005C7DD8"/>
    <w:tbl>
      <w:tblPr>
        <w:tblW w:w="8" w:type="dxa"/>
        <w:tblCellMar>
          <w:left w:w="0" w:type="dxa"/>
          <w:right w:w="0" w:type="dxa"/>
        </w:tblCellMar>
        <w:tblLook w:val="04A0" w:firstRow="1" w:lastRow="0" w:firstColumn="1" w:lastColumn="0" w:noHBand="0" w:noVBand="1"/>
      </w:tblPr>
      <w:tblGrid>
        <w:gridCol w:w="6"/>
        <w:gridCol w:w="6"/>
      </w:tblGrid>
      <w:tr w:rsidR="005C7DD8" w:rsidRPr="005C7DD8" w14:paraId="5ACAF7EF" w14:textId="77777777" w:rsidTr="005C7DD8">
        <w:tc>
          <w:tcPr>
            <w:tcW w:w="0" w:type="auto"/>
            <w:noWrap/>
            <w:hideMark/>
          </w:tcPr>
          <w:p w14:paraId="44AFA0CB" w14:textId="77777777" w:rsidR="005C7DD8" w:rsidRPr="005C7DD8" w:rsidRDefault="005C7DD8" w:rsidP="005C7DD8"/>
        </w:tc>
        <w:tc>
          <w:tcPr>
            <w:tcW w:w="0" w:type="auto"/>
            <w:noWrap/>
            <w:hideMark/>
          </w:tcPr>
          <w:p w14:paraId="20B85614" w14:textId="77777777" w:rsidR="005C7DD8" w:rsidRPr="005C7DD8" w:rsidRDefault="005C7DD8" w:rsidP="005C7DD8"/>
        </w:tc>
      </w:tr>
      <w:tr w:rsidR="005C7DD8" w:rsidRPr="005C7DD8" w14:paraId="0FBCF9A2" w14:textId="77777777" w:rsidTr="005C7DD8">
        <w:trPr>
          <w:gridAfter w:val="1"/>
        </w:trPr>
        <w:tc>
          <w:tcPr>
            <w:tcW w:w="0" w:type="auto"/>
            <w:vAlign w:val="center"/>
            <w:hideMark/>
          </w:tcPr>
          <w:p w14:paraId="798573EB" w14:textId="77777777" w:rsidR="005C7DD8" w:rsidRPr="005C7DD8" w:rsidRDefault="005C7DD8" w:rsidP="005C7DD8"/>
        </w:tc>
      </w:tr>
    </w:tbl>
    <w:p w14:paraId="5FC167AF" w14:textId="77777777" w:rsidR="005C7DD8" w:rsidRPr="00046C5D" w:rsidRDefault="005C7DD8" w:rsidP="005C7DD8">
      <w:pPr>
        <w:rPr>
          <w:b/>
          <w:bCs/>
        </w:rPr>
      </w:pPr>
      <w:r w:rsidRPr="00046C5D">
        <w:rPr>
          <w:b/>
          <w:bCs/>
        </w:rPr>
        <w:t>Interviewer: Can you explain the AEM architecture in detail?</w:t>
      </w:r>
    </w:p>
    <w:p w14:paraId="19B38862" w14:textId="77777777" w:rsidR="005C7DD8" w:rsidRPr="005C7DD8" w:rsidRDefault="005C7DD8" w:rsidP="005C7DD8">
      <w:r w:rsidRPr="005C7DD8">
        <w:t>Candidate:</w:t>
      </w:r>
    </w:p>
    <w:p w14:paraId="1783C8FB" w14:textId="07952904" w:rsidR="005C7DD8" w:rsidRPr="005C7DD8" w:rsidRDefault="005C7DD8" w:rsidP="005C7DD8">
      <w:r w:rsidRPr="005C7DD8">
        <w:t>Adobe Experience Manager (AEM) is built on top of three core technologies: Apache Sling, Apache Jackrabbit Oak (JCR Repository), and OSGi. A typical AEM setup consists of Author, Publish, and Dispatcher instances.</w:t>
      </w:r>
    </w:p>
    <w:p w14:paraId="35C2138F" w14:textId="77777777" w:rsidR="005C7DD8" w:rsidRPr="005C7DD8" w:rsidRDefault="005C7DD8" w:rsidP="005C7DD8">
      <w:r w:rsidRPr="005C7DD8">
        <w:t>When a user accesses a website, the request first reaches the Dispatcher, which acts as a caching layer, load balancer, and security filter. If the requested page is already cached, Dispatcher serves it directly without contacting AEM, which improves performance. If the page isn't cached, Dispatcher forwards the request to the appropriate Publish instance.</w:t>
      </w:r>
    </w:p>
    <w:p w14:paraId="71752EA3" w14:textId="77777777" w:rsidR="005C7DD8" w:rsidRPr="005C7DD8" w:rsidRDefault="005C7DD8" w:rsidP="005C7DD8">
      <w:r w:rsidRPr="005C7DD8">
        <w:t>The Publish instance handles requests from external users. It receives the request and passes it to the Apache Sling Request Processing Engine.</w:t>
      </w:r>
    </w:p>
    <w:p w14:paraId="378B0D50" w14:textId="77777777" w:rsidR="005C7DD8" w:rsidRPr="005C7DD8" w:rsidRDefault="005C7DD8" w:rsidP="005C7DD8">
      <w:r w:rsidRPr="005C7DD8">
        <w:t>Sling uses the Resource Resolver to map the requested URL, such as /content/</w:t>
      </w:r>
      <w:proofErr w:type="spellStart"/>
      <w:r w:rsidRPr="005C7DD8">
        <w:t>mysite</w:t>
      </w:r>
      <w:proofErr w:type="spellEnd"/>
      <w:r w:rsidRPr="005C7DD8">
        <w:t>/</w:t>
      </w:r>
      <w:proofErr w:type="spellStart"/>
      <w:r w:rsidRPr="005C7DD8">
        <w:t>en</w:t>
      </w:r>
      <w:proofErr w:type="spellEnd"/>
      <w:r w:rsidRPr="005C7DD8">
        <w:t xml:space="preserve">/home.html, to a corresponding resource in the JCR repository. Every resource has a property called </w:t>
      </w:r>
      <w:proofErr w:type="spellStart"/>
      <w:proofErr w:type="gramStart"/>
      <w:r w:rsidRPr="005C7DD8">
        <w:t>sling:resourceType</w:t>
      </w:r>
      <w:proofErr w:type="spellEnd"/>
      <w:proofErr w:type="gramEnd"/>
      <w:r w:rsidRPr="005C7DD8">
        <w:t>, which tells Sling which component should render the page.</w:t>
      </w:r>
    </w:p>
    <w:p w14:paraId="6C8A97B1" w14:textId="77777777" w:rsidR="005C7DD8" w:rsidRPr="005C7DD8" w:rsidRDefault="005C7DD8" w:rsidP="005C7DD8">
      <w:r w:rsidRPr="005C7DD8">
        <w:t>Sling then locates the component under the /apps folder. If the component contains a Sling Model, Sling instantiates it and injects the required properties or services. The business logic is executed in the Sling Model.</w:t>
      </w:r>
    </w:p>
    <w:p w14:paraId="1BEA5524" w14:textId="77777777" w:rsidR="005C7DD8" w:rsidRPr="005C7DD8" w:rsidRDefault="005C7DD8" w:rsidP="005C7DD8">
      <w:r w:rsidRPr="005C7DD8">
        <w:t>Next, the HTL (Sightly) template uses the data provided by the Sling Model to generate the HTML response. This HTML is returned to the Dispatcher, which caches it for future requests and finally sends it back to the user's browser.</w:t>
      </w:r>
    </w:p>
    <w:p w14:paraId="0176A09D" w14:textId="77777777" w:rsidR="005C7DD8" w:rsidRPr="005C7DD8" w:rsidRDefault="005C7DD8" w:rsidP="005C7DD8">
      <w:r w:rsidRPr="005C7DD8">
        <w:t>In summary, the request flow is:</w:t>
      </w:r>
    </w:p>
    <w:p w14:paraId="3EFC647A" w14:textId="77777777" w:rsidR="005C7DD8" w:rsidRPr="005C7DD8" w:rsidRDefault="005C7DD8" w:rsidP="005C7DD8">
      <w:r w:rsidRPr="005C7DD8">
        <w:t>Browser → Dispatcher → Publish → Sling → Resource Resolver → JCR Repository → Component → Sling Model → HTL → HTML Response → Dispatcher Cache → Browser.</w:t>
      </w:r>
    </w:p>
    <w:p w14:paraId="73A7740F" w14:textId="77777777" w:rsidR="005C7DD8" w:rsidRPr="005C7DD8" w:rsidRDefault="005C7DD8" w:rsidP="005C7DD8">
      <w:r w:rsidRPr="005C7DD8">
        <w:t>Similarly, the content publishing flow is:</w:t>
      </w:r>
    </w:p>
    <w:p w14:paraId="7A1C63A6" w14:textId="77777777" w:rsidR="005C7DD8" w:rsidRPr="005C7DD8" w:rsidRDefault="005C7DD8" w:rsidP="005C7DD8">
      <w:r w:rsidRPr="005C7DD8">
        <w:t>Author → Replication Agent → Publish → Dispatcher Cache Flush → End User.</w:t>
      </w:r>
    </w:p>
    <w:p w14:paraId="3A94EC3E" w14:textId="49548526" w:rsidR="00AE3AD0" w:rsidRDefault="005C7DD8" w:rsidP="006E4DB5">
      <w:r w:rsidRPr="005C7DD8">
        <w:t>This architecture provides scalability, modularity, high performance through caching, and a clear separation between content authoring and content delivery."</w:t>
      </w:r>
      <w:r w:rsidR="00494F5A">
        <w:t xml:space="preserve">                 </w:t>
      </w:r>
    </w:p>
    <w:p w14:paraId="0F2E4332" w14:textId="77777777" w:rsidR="00F25DE7" w:rsidRDefault="00F25DE7" w:rsidP="00AE3AD0">
      <w:pPr>
        <w:rPr>
          <w:b/>
          <w:bCs/>
        </w:rPr>
      </w:pPr>
      <w:r>
        <w:rPr>
          <w:b/>
          <w:bCs/>
        </w:rPr>
        <w:t xml:space="preserve">2. </w:t>
      </w:r>
      <w:r w:rsidR="00AE3AD0" w:rsidRPr="00AE3AD0">
        <w:rPr>
          <w:b/>
          <w:bCs/>
        </w:rPr>
        <w:t>What is the role of Sling, JCR, Oak, and OSGi in AEM?</w:t>
      </w:r>
    </w:p>
    <w:p w14:paraId="225FACE0" w14:textId="0E0C7697" w:rsidR="00AE3AD0" w:rsidRPr="00F25DE7" w:rsidRDefault="00AE3AD0" w:rsidP="00AE3AD0">
      <w:pPr>
        <w:rPr>
          <w:b/>
          <w:bCs/>
        </w:rPr>
      </w:pPr>
      <w:r w:rsidRPr="00AE3AD0">
        <w:rPr>
          <w:b/>
          <w:bCs/>
        </w:rPr>
        <w:t>Interviewer:</w:t>
      </w:r>
      <w:r w:rsidRPr="00AE3AD0">
        <w:t xml:space="preserve"> What is the role of Sling, JCR, Oak, and OSGi in AEM?</w:t>
      </w:r>
    </w:p>
    <w:p w14:paraId="4B77C93E" w14:textId="77777777" w:rsidR="00AE3AD0" w:rsidRPr="00AE3AD0" w:rsidRDefault="00AE3AD0" w:rsidP="00AE3AD0">
      <w:r w:rsidRPr="00AE3AD0">
        <w:rPr>
          <w:b/>
          <w:bCs/>
        </w:rPr>
        <w:t>Answer:</w:t>
      </w:r>
    </w:p>
    <w:p w14:paraId="4D702E62" w14:textId="77777777" w:rsidR="00AE3AD0" w:rsidRPr="00AE3AD0" w:rsidRDefault="00AE3AD0" w:rsidP="00AE3AD0">
      <w:r w:rsidRPr="00AE3AD0">
        <w:t>In AEM, Sling, JCR, Oak, and OSGi are the core building blocks that work together to provide content management, request processing, storage, and modular application development.</w:t>
      </w:r>
    </w:p>
    <w:p w14:paraId="63B03DCA" w14:textId="77777777" w:rsidR="00AE3AD0" w:rsidRPr="00AE3AD0" w:rsidRDefault="00AE3AD0" w:rsidP="00AE3AD0">
      <w:r w:rsidRPr="00AE3AD0">
        <w:rPr>
          <w:b/>
          <w:bCs/>
        </w:rPr>
        <w:t>Sling</w:t>
      </w:r>
      <w:r w:rsidRPr="00AE3AD0">
        <w:t xml:space="preserve"> is the web framework responsible for handling incoming HTTP requests and mapping them to the correct resources and components. It follows a resource-based approach where a URL is resolved to a JCR resource, and then Sling decides which script or servlet should render the response. For example, when a user requests a page, Sling resolves the content path, identifies the component type, and executes the corresponding HTL script or Sling Model.</w:t>
      </w:r>
    </w:p>
    <w:p w14:paraId="7B3F6691" w14:textId="77777777" w:rsidR="00AE3AD0" w:rsidRPr="00AE3AD0" w:rsidRDefault="00AE3AD0" w:rsidP="00AE3AD0">
      <w:r w:rsidRPr="00AE3AD0">
        <w:rPr>
          <w:b/>
          <w:bCs/>
        </w:rPr>
        <w:t>JCR (Java Content Repository)</w:t>
      </w:r>
      <w:r w:rsidRPr="00AE3AD0">
        <w:t xml:space="preserve"> is the content storage API used by AEM. All AEM content like pages, components, assets, tags, and configurations are stored as nodes and properties inside the JCR repository. Developers interact with JCR through APIs like </w:t>
      </w:r>
      <w:proofErr w:type="spellStart"/>
      <w:r w:rsidRPr="00AE3AD0">
        <w:t>ResourceResolver</w:t>
      </w:r>
      <w:proofErr w:type="spellEnd"/>
      <w:r w:rsidRPr="00AE3AD0">
        <w:t>, Session, and Node.</w:t>
      </w:r>
    </w:p>
    <w:p w14:paraId="4A4EB000" w14:textId="77777777" w:rsidR="00AE3AD0" w:rsidRPr="00AE3AD0" w:rsidRDefault="00AE3AD0" w:rsidP="00AE3AD0">
      <w:r w:rsidRPr="00AE3AD0">
        <w:rPr>
          <w:b/>
          <w:bCs/>
        </w:rPr>
        <w:t>Oak</w:t>
      </w:r>
      <w:r w:rsidRPr="00AE3AD0">
        <w:t xml:space="preserve"> is the repository implementation used by AEM. It is built on top of JCR specifications and provides the actual storage engine. Oak handles features like indexing, queries, scalability, and performance optimization. In AEM, we configure Oak indexes to improve query performance.</w:t>
      </w:r>
    </w:p>
    <w:p w14:paraId="47C2DC6C" w14:textId="77777777" w:rsidR="00AE3AD0" w:rsidRPr="00AE3AD0" w:rsidRDefault="00AE3AD0" w:rsidP="00AE3AD0">
      <w:r w:rsidRPr="00AE3AD0">
        <w:rPr>
          <w:b/>
          <w:bCs/>
        </w:rPr>
        <w:lastRenderedPageBreak/>
        <w:t>OSGi</w:t>
      </w:r>
      <w:r w:rsidRPr="00AE3AD0">
        <w:t xml:space="preserve"> provides the modular runtime environment in AEM. It manages AEM bundles, services, configurations, and dependencies dynamically. For example, Sling Models, Servlets, and custom services are deployed as OSGi bundles.</w:t>
      </w:r>
    </w:p>
    <w:p w14:paraId="198EEEB5" w14:textId="77777777" w:rsidR="00AE3AD0" w:rsidRPr="00AE3AD0" w:rsidRDefault="00AE3AD0" w:rsidP="00AE3AD0">
      <w:r w:rsidRPr="00AE3AD0">
        <w:t>The simple way to remember:</w:t>
      </w:r>
    </w:p>
    <w:p w14:paraId="1B685692" w14:textId="77777777" w:rsidR="00AE3AD0" w:rsidRPr="00AE3AD0" w:rsidRDefault="00AE3AD0" w:rsidP="00AE3AD0">
      <w:pPr>
        <w:numPr>
          <w:ilvl w:val="0"/>
          <w:numId w:val="1"/>
        </w:numPr>
      </w:pPr>
      <w:r w:rsidRPr="00AE3AD0">
        <w:rPr>
          <w:b/>
          <w:bCs/>
        </w:rPr>
        <w:t>Sling → Handles requests</w:t>
      </w:r>
      <w:r w:rsidRPr="00AE3AD0">
        <w:t xml:space="preserve"> </w:t>
      </w:r>
    </w:p>
    <w:p w14:paraId="0CCDD717" w14:textId="77777777" w:rsidR="00AE3AD0" w:rsidRPr="00AE3AD0" w:rsidRDefault="00AE3AD0" w:rsidP="00AE3AD0">
      <w:pPr>
        <w:numPr>
          <w:ilvl w:val="0"/>
          <w:numId w:val="1"/>
        </w:numPr>
      </w:pPr>
      <w:r w:rsidRPr="00AE3AD0">
        <w:rPr>
          <w:b/>
          <w:bCs/>
        </w:rPr>
        <w:t>JCR → Defines how content is accessed</w:t>
      </w:r>
      <w:r w:rsidRPr="00AE3AD0">
        <w:t xml:space="preserve"> </w:t>
      </w:r>
    </w:p>
    <w:p w14:paraId="4FC13BBC" w14:textId="77777777" w:rsidR="00AE3AD0" w:rsidRPr="00AE3AD0" w:rsidRDefault="00AE3AD0" w:rsidP="00AE3AD0">
      <w:pPr>
        <w:numPr>
          <w:ilvl w:val="0"/>
          <w:numId w:val="1"/>
        </w:numPr>
      </w:pPr>
      <w:r w:rsidRPr="00AE3AD0">
        <w:rPr>
          <w:b/>
          <w:bCs/>
        </w:rPr>
        <w:t>Oak → Stores and manages repository data</w:t>
      </w:r>
      <w:r w:rsidRPr="00AE3AD0">
        <w:t xml:space="preserve"> </w:t>
      </w:r>
    </w:p>
    <w:p w14:paraId="431D85D8" w14:textId="77777777" w:rsidR="00AE3AD0" w:rsidRPr="00AE3AD0" w:rsidRDefault="00AE3AD0" w:rsidP="00AE3AD0">
      <w:pPr>
        <w:numPr>
          <w:ilvl w:val="0"/>
          <w:numId w:val="1"/>
        </w:numPr>
      </w:pPr>
      <w:r w:rsidRPr="00AE3AD0">
        <w:rPr>
          <w:b/>
          <w:bCs/>
        </w:rPr>
        <w:t>OSGi → Manages application modules and services</w:t>
      </w:r>
      <w:r w:rsidRPr="00AE3AD0">
        <w:t xml:space="preserve"> </w:t>
      </w:r>
    </w:p>
    <w:p w14:paraId="5EA4948C" w14:textId="77777777" w:rsidR="00AE3AD0" w:rsidRPr="00AE3AD0" w:rsidRDefault="00AE3AD0" w:rsidP="00AE3AD0">
      <w:r w:rsidRPr="00AE3AD0">
        <w:t>Together they form the foundation of the AEM architecture.</w:t>
      </w:r>
    </w:p>
    <w:p w14:paraId="27AF094F" w14:textId="443ADD82" w:rsidR="00A13D51" w:rsidRDefault="00A13D51" w:rsidP="00F25DE7">
      <w:pPr>
        <w:rPr>
          <w:b/>
          <w:bCs/>
        </w:rPr>
      </w:pPr>
      <w:r w:rsidRPr="00A13D51">
        <w:rPr>
          <w:b/>
          <w:bCs/>
        </w:rPr>
        <w:t>4. Difference between Resource and Node.</w:t>
      </w:r>
    </w:p>
    <w:p w14:paraId="4E812086" w14:textId="77777777" w:rsidR="00A13D51" w:rsidRPr="00A13D51" w:rsidRDefault="00A13D51" w:rsidP="00A13D51">
      <w:r w:rsidRPr="00A13D51">
        <w:t>In AEM, both Resource and Node represent content in the repository, but they belong to different APIs and serve different purposes.</w:t>
      </w:r>
    </w:p>
    <w:p w14:paraId="4AC988E6" w14:textId="77777777" w:rsidR="00A13D51" w:rsidRPr="00A13D51" w:rsidRDefault="00A13D51" w:rsidP="00A13D51">
      <w:pPr>
        <w:rPr>
          <w:b/>
          <w:bCs/>
        </w:rPr>
      </w:pPr>
      <w:r w:rsidRPr="00A13D51">
        <w:rPr>
          <w:b/>
          <w:bCs/>
        </w:rPr>
        <w:t>1. Node</w:t>
      </w:r>
    </w:p>
    <w:p w14:paraId="3095BFB0" w14:textId="77777777" w:rsidR="00A13D51" w:rsidRPr="00A13D51" w:rsidRDefault="00A13D51">
      <w:pPr>
        <w:numPr>
          <w:ilvl w:val="0"/>
          <w:numId w:val="39"/>
        </w:numPr>
      </w:pPr>
      <w:r w:rsidRPr="00A13D51">
        <w:t>A Node is a JCR (Java Content Repository) object.</w:t>
      </w:r>
    </w:p>
    <w:p w14:paraId="7BE79E7F" w14:textId="77777777" w:rsidR="00A13D51" w:rsidRPr="00A13D51" w:rsidRDefault="00A13D51">
      <w:pPr>
        <w:numPr>
          <w:ilvl w:val="0"/>
          <w:numId w:val="39"/>
        </w:numPr>
      </w:pPr>
      <w:r w:rsidRPr="00A13D51">
        <w:t>It is part of the JCR API (</w:t>
      </w:r>
      <w:proofErr w:type="spellStart"/>
      <w:proofErr w:type="gramStart"/>
      <w:r w:rsidRPr="00A13D51">
        <w:t>javax.jcr.Node</w:t>
      </w:r>
      <w:proofErr w:type="spellEnd"/>
      <w:proofErr w:type="gramEnd"/>
      <w:r w:rsidRPr="00A13D51">
        <w:t>).</w:t>
      </w:r>
    </w:p>
    <w:p w14:paraId="7FB86CFD" w14:textId="77777777" w:rsidR="00A13D51" w:rsidRPr="00A13D51" w:rsidRDefault="00A13D51">
      <w:pPr>
        <w:numPr>
          <w:ilvl w:val="0"/>
          <w:numId w:val="39"/>
        </w:numPr>
      </w:pPr>
      <w:r w:rsidRPr="00A13D51">
        <w:t>Nodes store content and properties directly in the repository.</w:t>
      </w:r>
    </w:p>
    <w:p w14:paraId="613A13AE" w14:textId="77777777" w:rsidR="00A13D51" w:rsidRDefault="00A13D51">
      <w:pPr>
        <w:numPr>
          <w:ilvl w:val="0"/>
          <w:numId w:val="39"/>
        </w:numPr>
      </w:pPr>
      <w:r w:rsidRPr="00A13D51">
        <w:t>Used when working at the repository level and performing low-level operations.</w:t>
      </w:r>
    </w:p>
    <w:p w14:paraId="6B4A1F36" w14:textId="54A89604" w:rsidR="00A13D51" w:rsidRPr="003B1966" w:rsidRDefault="00A13D51" w:rsidP="00A13D51">
      <w:pPr>
        <w:rPr>
          <w:b/>
          <w:bCs/>
        </w:rPr>
      </w:pPr>
      <w:r w:rsidRPr="003B1966">
        <w:rPr>
          <w:b/>
          <w:bCs/>
        </w:rPr>
        <w:t>Example:</w:t>
      </w:r>
    </w:p>
    <w:p w14:paraId="2E833CB1" w14:textId="77777777" w:rsidR="00A13D51" w:rsidRPr="00A13D51" w:rsidRDefault="00A13D51" w:rsidP="00A13D51">
      <w:r w:rsidRPr="00A13D51">
        <w:t xml:space="preserve">Node </w:t>
      </w:r>
      <w:proofErr w:type="spellStart"/>
      <w:r w:rsidRPr="00A13D51">
        <w:t>node</w:t>
      </w:r>
      <w:proofErr w:type="spellEnd"/>
      <w:r w:rsidRPr="00A13D51">
        <w:t xml:space="preserve"> = </w:t>
      </w:r>
      <w:proofErr w:type="spellStart"/>
      <w:proofErr w:type="gramStart"/>
      <w:r w:rsidRPr="00A13D51">
        <w:t>session.getNode</w:t>
      </w:r>
      <w:proofErr w:type="spellEnd"/>
      <w:proofErr w:type="gramEnd"/>
      <w:r w:rsidRPr="00A13D51">
        <w:t>("/content/my-site/page1");</w:t>
      </w:r>
    </w:p>
    <w:p w14:paraId="7BBC1895" w14:textId="77777777" w:rsidR="00A13D51" w:rsidRPr="00A13D51" w:rsidRDefault="00A13D51" w:rsidP="00A13D51">
      <w:r w:rsidRPr="00A13D51">
        <w:t xml:space="preserve">String title = </w:t>
      </w:r>
      <w:proofErr w:type="spellStart"/>
      <w:proofErr w:type="gramStart"/>
      <w:r w:rsidRPr="00A13D51">
        <w:t>node.getProperty</w:t>
      </w:r>
      <w:proofErr w:type="spellEnd"/>
      <w:proofErr w:type="gramEnd"/>
      <w:r w:rsidRPr="00A13D51">
        <w:t>("</w:t>
      </w:r>
      <w:proofErr w:type="spellStart"/>
      <w:proofErr w:type="gramStart"/>
      <w:r w:rsidRPr="00A13D51">
        <w:t>jcr:title</w:t>
      </w:r>
      <w:proofErr w:type="spellEnd"/>
      <w:proofErr w:type="gramEnd"/>
      <w:r w:rsidRPr="00A13D51">
        <w:t>"</w:t>
      </w:r>
      <w:proofErr w:type="gramStart"/>
      <w:r w:rsidRPr="00A13D51">
        <w:t>).</w:t>
      </w:r>
      <w:proofErr w:type="spellStart"/>
      <w:r w:rsidRPr="00A13D51">
        <w:t>getString</w:t>
      </w:r>
      <w:proofErr w:type="spellEnd"/>
      <w:proofErr w:type="gramEnd"/>
      <w:r w:rsidRPr="00A13D51">
        <w:t>();</w:t>
      </w:r>
    </w:p>
    <w:p w14:paraId="7DFEA0D3" w14:textId="77777777" w:rsidR="00A13D51" w:rsidRPr="00A13D51" w:rsidRDefault="00A13D51" w:rsidP="00A13D51">
      <w:pPr>
        <w:rPr>
          <w:b/>
          <w:bCs/>
        </w:rPr>
      </w:pPr>
      <w:r w:rsidRPr="00A13D51">
        <w:rPr>
          <w:b/>
          <w:bCs/>
        </w:rPr>
        <w:t>2. Resource</w:t>
      </w:r>
    </w:p>
    <w:p w14:paraId="2C6CBC29" w14:textId="77777777" w:rsidR="00A13D51" w:rsidRPr="00A13D51" w:rsidRDefault="00A13D51">
      <w:pPr>
        <w:numPr>
          <w:ilvl w:val="0"/>
          <w:numId w:val="40"/>
        </w:numPr>
      </w:pPr>
      <w:r w:rsidRPr="00A13D51">
        <w:t xml:space="preserve">A </w:t>
      </w:r>
      <w:r w:rsidRPr="00A13D51">
        <w:rPr>
          <w:b/>
          <w:bCs/>
        </w:rPr>
        <w:t>Resource</w:t>
      </w:r>
      <w:r w:rsidRPr="00A13D51">
        <w:t xml:space="preserve"> is an AEM/Sling abstraction over repository content.</w:t>
      </w:r>
    </w:p>
    <w:p w14:paraId="627B2DF6" w14:textId="77777777" w:rsidR="00A13D51" w:rsidRPr="00A13D51" w:rsidRDefault="00A13D51">
      <w:pPr>
        <w:numPr>
          <w:ilvl w:val="0"/>
          <w:numId w:val="40"/>
        </w:numPr>
      </w:pPr>
      <w:r w:rsidRPr="00A13D51">
        <w:t xml:space="preserve">It is part of the </w:t>
      </w:r>
      <w:r w:rsidRPr="00A13D51">
        <w:rPr>
          <w:b/>
          <w:bCs/>
        </w:rPr>
        <w:t>Sling API</w:t>
      </w:r>
      <w:r w:rsidRPr="00A13D51">
        <w:t xml:space="preserve"> (</w:t>
      </w:r>
      <w:proofErr w:type="spellStart"/>
      <w:r w:rsidRPr="00A13D51">
        <w:t>org.apache.sling.api.</w:t>
      </w:r>
      <w:proofErr w:type="gramStart"/>
      <w:r w:rsidRPr="00A13D51">
        <w:t>resource.Resource</w:t>
      </w:r>
      <w:proofErr w:type="spellEnd"/>
      <w:proofErr w:type="gramEnd"/>
      <w:r w:rsidRPr="00A13D51">
        <w:t>).</w:t>
      </w:r>
    </w:p>
    <w:p w14:paraId="2A9F11A2" w14:textId="77777777" w:rsidR="00A13D51" w:rsidRPr="00A13D51" w:rsidRDefault="00A13D51">
      <w:pPr>
        <w:numPr>
          <w:ilvl w:val="0"/>
          <w:numId w:val="40"/>
        </w:numPr>
      </w:pPr>
      <w:r w:rsidRPr="00A13D51">
        <w:t>A Resource can represent JCR content, files, external data, or any data source.</w:t>
      </w:r>
    </w:p>
    <w:p w14:paraId="33743078" w14:textId="77777777" w:rsidR="00A13D51" w:rsidRPr="00A13D51" w:rsidRDefault="00A13D51">
      <w:pPr>
        <w:numPr>
          <w:ilvl w:val="0"/>
          <w:numId w:val="40"/>
        </w:numPr>
      </w:pPr>
      <w:r w:rsidRPr="00A13D51">
        <w:t>Used in Sling Models, Servlets, Components, and most AEM development.</w:t>
      </w:r>
    </w:p>
    <w:p w14:paraId="0D863FB6" w14:textId="73096BEC" w:rsidR="00A13D51" w:rsidRPr="00A13D51" w:rsidRDefault="00A13D51" w:rsidP="00A13D51">
      <w:pPr>
        <w:rPr>
          <w:b/>
          <w:bCs/>
        </w:rPr>
      </w:pPr>
      <w:r w:rsidRPr="00A13D51">
        <w:rPr>
          <w:b/>
          <w:bCs/>
        </w:rPr>
        <w:t>Example:</w:t>
      </w:r>
    </w:p>
    <w:p w14:paraId="202182F2" w14:textId="77777777" w:rsidR="00A13D51" w:rsidRPr="00A13D51" w:rsidRDefault="00A13D51" w:rsidP="00A13D51">
      <w:r w:rsidRPr="00A13D51">
        <w:t xml:space="preserve">Resource </w:t>
      </w:r>
      <w:proofErr w:type="spellStart"/>
      <w:r w:rsidRPr="00A13D51">
        <w:t>resource</w:t>
      </w:r>
      <w:proofErr w:type="spellEnd"/>
      <w:r w:rsidRPr="00A13D51">
        <w:t xml:space="preserve"> = </w:t>
      </w:r>
      <w:proofErr w:type="spellStart"/>
      <w:r w:rsidRPr="00A13D51">
        <w:t>resourceResolver.getResource</w:t>
      </w:r>
      <w:proofErr w:type="spellEnd"/>
      <w:r w:rsidRPr="00A13D51">
        <w:t>("/content/my-site/page1");</w:t>
      </w:r>
    </w:p>
    <w:p w14:paraId="40A94B77" w14:textId="77777777" w:rsidR="00A13D51" w:rsidRPr="00A13D51" w:rsidRDefault="00A13D51" w:rsidP="00A13D51">
      <w:r w:rsidRPr="00A13D51">
        <w:t xml:space="preserve">ValueMap properties = </w:t>
      </w:r>
      <w:proofErr w:type="spellStart"/>
      <w:proofErr w:type="gramStart"/>
      <w:r w:rsidRPr="00A13D51">
        <w:t>resource.getValueMap</w:t>
      </w:r>
      <w:proofErr w:type="spellEnd"/>
      <w:proofErr w:type="gramEnd"/>
      <w:r w:rsidRPr="00A13D51">
        <w:t>();</w:t>
      </w:r>
    </w:p>
    <w:p w14:paraId="39C0EDFF" w14:textId="77777777" w:rsidR="00A13D51" w:rsidRDefault="00A13D51" w:rsidP="00A13D51">
      <w:r w:rsidRPr="00A13D51">
        <w:t xml:space="preserve">String title = </w:t>
      </w:r>
      <w:proofErr w:type="spellStart"/>
      <w:proofErr w:type="gramStart"/>
      <w:r w:rsidRPr="00A13D51">
        <w:t>properties.get</w:t>
      </w:r>
      <w:proofErr w:type="spellEnd"/>
      <w:r w:rsidRPr="00A13D51">
        <w:t>(</w:t>
      </w:r>
      <w:proofErr w:type="gramEnd"/>
      <w:r w:rsidRPr="00A13D51">
        <w:t>"</w:t>
      </w:r>
      <w:proofErr w:type="spellStart"/>
      <w:proofErr w:type="gramStart"/>
      <w:r w:rsidRPr="00A13D51">
        <w:t>jcr:title</w:t>
      </w:r>
      <w:proofErr w:type="spellEnd"/>
      <w:proofErr w:type="gramEnd"/>
      <w:r w:rsidRPr="00A13D51">
        <w:t xml:space="preserve">", </w:t>
      </w:r>
      <w:proofErr w:type="spellStart"/>
      <w:r w:rsidRPr="00A13D51">
        <w:t>String.class</w:t>
      </w:r>
      <w:proofErr w:type="spellEnd"/>
      <w:r w:rsidRPr="00A13D51">
        <w:t>);</w:t>
      </w:r>
    </w:p>
    <w:p w14:paraId="5D2E3FA9" w14:textId="77777777" w:rsidR="00A13D51" w:rsidRDefault="00A13D51" w:rsidP="00A13D51"/>
    <w:p w14:paraId="519DF15A" w14:textId="77777777" w:rsidR="00A13D51" w:rsidRPr="00A13D51" w:rsidRDefault="00A13D51" w:rsidP="00A13D51">
      <w:pPr>
        <w:rPr>
          <w:b/>
          <w:bCs/>
        </w:rPr>
      </w:pPr>
      <w:r w:rsidRPr="00A13D51">
        <w:rPr>
          <w:b/>
          <w:bCs/>
        </w:rPr>
        <w:t>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1"/>
        <w:gridCol w:w="2643"/>
        <w:gridCol w:w="3965"/>
      </w:tblGrid>
      <w:tr w:rsidR="00A13D51" w:rsidRPr="00A13D51" w14:paraId="383CE91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340DF0A" w14:textId="77777777" w:rsidR="00A13D51" w:rsidRPr="00A13D51" w:rsidRDefault="00A13D51" w:rsidP="00A13D51">
            <w:pPr>
              <w:rPr>
                <w:b/>
                <w:bCs/>
              </w:rPr>
            </w:pPr>
            <w:r w:rsidRPr="00A13D51">
              <w:rPr>
                <w:b/>
                <w:bCs/>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AB95833" w14:textId="77777777" w:rsidR="00A13D51" w:rsidRPr="00A13D51" w:rsidRDefault="00A13D51" w:rsidP="00A13D51">
            <w:pPr>
              <w:rPr>
                <w:b/>
                <w:bCs/>
              </w:rPr>
            </w:pPr>
            <w:r w:rsidRPr="00A13D51">
              <w:rPr>
                <w:b/>
                <w:bCs/>
              </w:rPr>
              <w:t>Node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3798701" w14:textId="77777777" w:rsidR="00A13D51" w:rsidRPr="00A13D51" w:rsidRDefault="00A13D51" w:rsidP="00A13D51">
            <w:pPr>
              <w:rPr>
                <w:b/>
                <w:bCs/>
              </w:rPr>
            </w:pPr>
            <w:r w:rsidRPr="00A13D51">
              <w:rPr>
                <w:b/>
                <w:bCs/>
              </w:rPr>
              <w:t>Resource</w:t>
            </w:r>
          </w:p>
        </w:tc>
      </w:tr>
      <w:tr w:rsidR="00A13D51" w:rsidRPr="00A13D51" w14:paraId="324D975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C7B669" w14:textId="77777777" w:rsidR="00A13D51" w:rsidRPr="00A13D51" w:rsidRDefault="00A13D51" w:rsidP="00A13D51">
            <w:r w:rsidRPr="00A13D51">
              <w:t>API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AD8873" w14:textId="77777777" w:rsidR="00A13D51" w:rsidRPr="00A13D51" w:rsidRDefault="00A13D51" w:rsidP="00A13D51">
            <w:r w:rsidRPr="00A13D51">
              <w:t>JCR API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58875B" w14:textId="77777777" w:rsidR="00A13D51" w:rsidRPr="00A13D51" w:rsidRDefault="00A13D51" w:rsidP="00A13D51">
            <w:r w:rsidRPr="00A13D51">
              <w:t>Sling API</w:t>
            </w:r>
          </w:p>
        </w:tc>
      </w:tr>
      <w:tr w:rsidR="00A13D51" w:rsidRPr="00A13D51" w14:paraId="3BC769B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B379A9" w14:textId="77777777" w:rsidR="00A13D51" w:rsidRPr="00A13D51" w:rsidRDefault="00A13D51" w:rsidP="00A13D51">
            <w:r w:rsidRPr="00A13D51">
              <w:t>Interface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4F23CF" w14:textId="77777777" w:rsidR="00A13D51" w:rsidRPr="00A13D51" w:rsidRDefault="00A13D51" w:rsidP="00A13D51">
            <w:proofErr w:type="spellStart"/>
            <w:proofErr w:type="gramStart"/>
            <w:r w:rsidRPr="00A13D51">
              <w:t>javax.jcr.Node</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1D86C1" w14:textId="77777777" w:rsidR="00A13D51" w:rsidRPr="00A13D51" w:rsidRDefault="00A13D51" w:rsidP="00A13D51">
            <w:proofErr w:type="spellStart"/>
            <w:r w:rsidRPr="00A13D51">
              <w:t>org.apache.sling.api.</w:t>
            </w:r>
            <w:proofErr w:type="gramStart"/>
            <w:r w:rsidRPr="00A13D51">
              <w:t>resource.Resource</w:t>
            </w:r>
            <w:proofErr w:type="spellEnd"/>
            <w:proofErr w:type="gramEnd"/>
          </w:p>
        </w:tc>
      </w:tr>
      <w:tr w:rsidR="00A13D51" w:rsidRPr="00A13D51" w14:paraId="7A3DE35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2E5B07" w14:textId="77777777" w:rsidR="00A13D51" w:rsidRPr="00A13D51" w:rsidRDefault="00A13D51" w:rsidP="00A13D51">
            <w:r w:rsidRPr="00A13D51">
              <w:lastRenderedPageBreak/>
              <w:t>Level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67106E" w14:textId="77777777" w:rsidR="00A13D51" w:rsidRPr="00A13D51" w:rsidRDefault="00A13D51" w:rsidP="00A13D51">
            <w:r w:rsidRPr="00A13D51">
              <w:t>Low-level repository object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EE3397" w14:textId="77777777" w:rsidR="00A13D51" w:rsidRPr="00A13D51" w:rsidRDefault="00A13D51" w:rsidP="00A13D51">
            <w:r w:rsidRPr="00A13D51">
              <w:t>High-level Sling abstraction</w:t>
            </w:r>
          </w:p>
        </w:tc>
      </w:tr>
      <w:tr w:rsidR="00A13D51" w:rsidRPr="00A13D51" w14:paraId="10B4007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347AFB7" w14:textId="77777777" w:rsidR="00A13D51" w:rsidRPr="00A13D51" w:rsidRDefault="00A13D51" w:rsidP="00A13D51">
            <w:r w:rsidRPr="00A13D51">
              <w:t>Dependency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2CC5FD" w14:textId="77777777" w:rsidR="00A13D51" w:rsidRPr="00A13D51" w:rsidRDefault="00A13D51" w:rsidP="00A13D51">
            <w:r w:rsidRPr="00A13D51">
              <w:t>JCR-specific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B451D4" w14:textId="77777777" w:rsidR="00A13D51" w:rsidRPr="00A13D51" w:rsidRDefault="00A13D51" w:rsidP="00A13D51">
            <w:r w:rsidRPr="00A13D51">
              <w:t>Repository-independent</w:t>
            </w:r>
          </w:p>
        </w:tc>
      </w:tr>
      <w:tr w:rsidR="00A13D51" w:rsidRPr="00A13D51" w14:paraId="3577396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482B5E3" w14:textId="77777777" w:rsidR="00A13D51" w:rsidRPr="00A13D51" w:rsidRDefault="00A13D51" w:rsidP="00A13D51">
            <w:r w:rsidRPr="00A13D51">
              <w:t>Common Usage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88AB72" w14:textId="77777777" w:rsidR="00A13D51" w:rsidRPr="00A13D51" w:rsidRDefault="00A13D51" w:rsidP="00A13D51">
            <w:r w:rsidRPr="00A13D51">
              <w:t>Repository operations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25F00E" w14:textId="77777777" w:rsidR="00A13D51" w:rsidRPr="00A13D51" w:rsidRDefault="00A13D51" w:rsidP="00A13D51">
            <w:r w:rsidRPr="00A13D51">
              <w:t>AEM components, Sling Models, Servlets</w:t>
            </w:r>
          </w:p>
        </w:tc>
      </w:tr>
      <w:tr w:rsidR="00A13D51" w:rsidRPr="00A13D51" w14:paraId="06418FE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E208F9" w14:textId="77777777" w:rsidR="00A13D51" w:rsidRPr="00A13D51" w:rsidRDefault="00A13D51" w:rsidP="00A13D51">
            <w:r w:rsidRPr="00A13D51">
              <w:t>Properties Access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7F0928" w14:textId="77777777" w:rsidR="00A13D51" w:rsidRPr="00A13D51" w:rsidRDefault="00A13D51" w:rsidP="00A13D51">
            <w:proofErr w:type="spellStart"/>
            <w:proofErr w:type="gramStart"/>
            <w:r w:rsidRPr="00A13D51">
              <w:t>getProperty</w:t>
            </w:r>
            <w:proofErr w:type="spellEnd"/>
            <w:r w:rsidRPr="00A13D51">
              <w:t>(</w:t>
            </w:r>
            <w:proofErr w:type="gramEnd"/>
            <w:r w:rsidRPr="00A13D51">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8F0F0F" w14:textId="77777777" w:rsidR="00A13D51" w:rsidRPr="00A13D51" w:rsidRDefault="00A13D51" w:rsidP="00A13D51">
            <w:r w:rsidRPr="00A13D51">
              <w:t>ValueMap</w:t>
            </w:r>
          </w:p>
        </w:tc>
      </w:tr>
      <w:tr w:rsidR="00A13D51" w:rsidRPr="00A13D51" w14:paraId="77B1FED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C39BE59" w14:textId="77777777" w:rsidR="00A13D51" w:rsidRPr="00A13D51" w:rsidRDefault="00A13D51" w:rsidP="00A13D51">
            <w:r w:rsidRPr="00A13D51">
              <w:t>Flexibility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482FBA" w14:textId="77777777" w:rsidR="00A13D51" w:rsidRPr="00A13D51" w:rsidRDefault="00A13D51" w:rsidP="00A13D51">
            <w:r w:rsidRPr="00A13D51">
              <w:t>Only JCR 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5BD2C7" w14:textId="77777777" w:rsidR="00A13D51" w:rsidRPr="00A13D51" w:rsidRDefault="00A13D51" w:rsidP="00A13D51">
            <w:r w:rsidRPr="00A13D51">
              <w:t>JCR, File System, External Sources</w:t>
            </w:r>
          </w:p>
        </w:tc>
      </w:tr>
    </w:tbl>
    <w:p w14:paraId="71F5F9A5" w14:textId="77777777" w:rsidR="00A13D51" w:rsidRPr="00A13D51" w:rsidRDefault="00A13D51" w:rsidP="00A13D51"/>
    <w:p w14:paraId="6B3135D9" w14:textId="77777777" w:rsidR="00327245" w:rsidRDefault="00327245" w:rsidP="00F25DE7">
      <w:pPr>
        <w:rPr>
          <w:b/>
          <w:bCs/>
        </w:rPr>
      </w:pPr>
    </w:p>
    <w:p w14:paraId="4125468A" w14:textId="0416EDB7" w:rsidR="00327245" w:rsidRDefault="00000000" w:rsidP="00F25DE7">
      <w:pPr>
        <w:rPr>
          <w:b/>
          <w:bCs/>
        </w:rPr>
      </w:pPr>
      <w:r>
        <w:pict w14:anchorId="7DB42C5D">
          <v:rect id="_x0000_i1025" style="width:0;height:1.5pt" o:hralign="center" o:hrstd="t" o:hr="t" fillcolor="#a0a0a0" stroked="f"/>
        </w:pict>
      </w:r>
    </w:p>
    <w:p w14:paraId="29EFC4D4" w14:textId="59EBABA9" w:rsidR="00A13D51" w:rsidRDefault="00327245" w:rsidP="00F25DE7">
      <w:pPr>
        <w:rPr>
          <w:b/>
          <w:bCs/>
        </w:rPr>
      </w:pPr>
      <w:r>
        <w:rPr>
          <w:b/>
          <w:bCs/>
        </w:rPr>
        <w:t xml:space="preserve">5. </w:t>
      </w:r>
      <w:r w:rsidRPr="00327245">
        <w:rPr>
          <w:b/>
          <w:bCs/>
        </w:rPr>
        <w:t>Difference between Package and Bundle.</w:t>
      </w:r>
    </w:p>
    <w:p w14:paraId="3E8D5B68" w14:textId="77777777" w:rsidR="00327245" w:rsidRPr="00327245" w:rsidRDefault="00327245" w:rsidP="00327245">
      <w:r w:rsidRPr="00327245">
        <w:t>In AEM, Packages and Bundles serve completely different purposes.</w:t>
      </w:r>
    </w:p>
    <w:p w14:paraId="4FF87DDF" w14:textId="77777777" w:rsidR="00327245" w:rsidRPr="00327245" w:rsidRDefault="00327245" w:rsidP="00327245">
      <w:r w:rsidRPr="00327245">
        <w:t>1. Bundle</w:t>
      </w:r>
    </w:p>
    <w:p w14:paraId="0B01ACBB" w14:textId="77777777" w:rsidR="00327245" w:rsidRPr="00327245" w:rsidRDefault="00327245">
      <w:pPr>
        <w:numPr>
          <w:ilvl w:val="0"/>
          <w:numId w:val="41"/>
        </w:numPr>
      </w:pPr>
      <w:r w:rsidRPr="00327245">
        <w:t>A Bundle is an OSGi module (a JAR file) that contains Java code.</w:t>
      </w:r>
    </w:p>
    <w:p w14:paraId="5A4C37CE" w14:textId="77777777" w:rsidR="00327245" w:rsidRPr="00327245" w:rsidRDefault="00327245">
      <w:pPr>
        <w:numPr>
          <w:ilvl w:val="0"/>
          <w:numId w:val="41"/>
        </w:numPr>
      </w:pPr>
      <w:r w:rsidRPr="00327245">
        <w:t xml:space="preserve">It is used to deploy business logic such as: </w:t>
      </w:r>
    </w:p>
    <w:p w14:paraId="3905CAAE" w14:textId="77777777" w:rsidR="00327245" w:rsidRPr="00327245" w:rsidRDefault="00327245">
      <w:pPr>
        <w:numPr>
          <w:ilvl w:val="1"/>
          <w:numId w:val="41"/>
        </w:numPr>
      </w:pPr>
      <w:r w:rsidRPr="00327245">
        <w:t>Servlets</w:t>
      </w:r>
    </w:p>
    <w:p w14:paraId="2E3D3DD1" w14:textId="77777777" w:rsidR="00327245" w:rsidRPr="00327245" w:rsidRDefault="00327245">
      <w:pPr>
        <w:numPr>
          <w:ilvl w:val="1"/>
          <w:numId w:val="41"/>
        </w:numPr>
      </w:pPr>
      <w:r w:rsidRPr="00327245">
        <w:t>Services</w:t>
      </w:r>
    </w:p>
    <w:p w14:paraId="7E795523" w14:textId="77777777" w:rsidR="00327245" w:rsidRPr="00327245" w:rsidRDefault="00327245">
      <w:pPr>
        <w:numPr>
          <w:ilvl w:val="1"/>
          <w:numId w:val="41"/>
        </w:numPr>
      </w:pPr>
      <w:r w:rsidRPr="00327245">
        <w:t>Sling Models</w:t>
      </w:r>
    </w:p>
    <w:p w14:paraId="0FC4143B" w14:textId="77777777" w:rsidR="00327245" w:rsidRPr="00327245" w:rsidRDefault="00327245">
      <w:pPr>
        <w:numPr>
          <w:ilvl w:val="1"/>
          <w:numId w:val="41"/>
        </w:numPr>
      </w:pPr>
      <w:r w:rsidRPr="00327245">
        <w:t>Event Handlers</w:t>
      </w:r>
    </w:p>
    <w:p w14:paraId="7048E04A" w14:textId="77777777" w:rsidR="00327245" w:rsidRPr="00327245" w:rsidRDefault="00327245">
      <w:pPr>
        <w:numPr>
          <w:ilvl w:val="1"/>
          <w:numId w:val="41"/>
        </w:numPr>
      </w:pPr>
      <w:r w:rsidRPr="00327245">
        <w:t>Schedulers</w:t>
      </w:r>
    </w:p>
    <w:p w14:paraId="36D17450" w14:textId="77777777" w:rsidR="00327245" w:rsidRPr="00327245" w:rsidRDefault="00327245">
      <w:pPr>
        <w:numPr>
          <w:ilvl w:val="0"/>
          <w:numId w:val="41"/>
        </w:numPr>
      </w:pPr>
      <w:r w:rsidRPr="00327245">
        <w:t>Managed by the OSGi Framework (Apache Felix).</w:t>
      </w:r>
    </w:p>
    <w:p w14:paraId="1C67FD9A" w14:textId="77777777" w:rsidR="00327245" w:rsidRPr="00327245" w:rsidRDefault="00327245">
      <w:pPr>
        <w:numPr>
          <w:ilvl w:val="0"/>
          <w:numId w:val="41"/>
        </w:numPr>
      </w:pPr>
      <w:r w:rsidRPr="00327245">
        <w:t>Can be installed and managed through /system/console/bundles.</w:t>
      </w:r>
    </w:p>
    <w:p w14:paraId="2F08EED7" w14:textId="77777777" w:rsidR="00327245" w:rsidRPr="00327245" w:rsidRDefault="00327245" w:rsidP="00327245">
      <w:r w:rsidRPr="00D140A0">
        <w:rPr>
          <w:b/>
          <w:bCs/>
        </w:rPr>
        <w:t>Example:</w:t>
      </w:r>
      <w:r>
        <w:t xml:space="preserve"> </w:t>
      </w:r>
      <w:r w:rsidRPr="00327245">
        <w:t>core-1.0.0-SNAPSHOT.jar</w:t>
      </w:r>
    </w:p>
    <w:p w14:paraId="73196D5E" w14:textId="77777777" w:rsidR="00327245" w:rsidRPr="00327245" w:rsidRDefault="00327245" w:rsidP="00327245">
      <w:r w:rsidRPr="00327245">
        <w:t>Contains:</w:t>
      </w:r>
    </w:p>
    <w:p w14:paraId="31859640" w14:textId="77777777" w:rsidR="00327245" w:rsidRPr="00327245" w:rsidRDefault="00327245">
      <w:pPr>
        <w:numPr>
          <w:ilvl w:val="0"/>
          <w:numId w:val="42"/>
        </w:numPr>
      </w:pPr>
      <w:r w:rsidRPr="00327245">
        <w:t>Sling Models</w:t>
      </w:r>
    </w:p>
    <w:p w14:paraId="6CE1ECB0" w14:textId="77777777" w:rsidR="00327245" w:rsidRPr="00327245" w:rsidRDefault="00327245">
      <w:pPr>
        <w:numPr>
          <w:ilvl w:val="0"/>
          <w:numId w:val="42"/>
        </w:numPr>
      </w:pPr>
      <w:r w:rsidRPr="00327245">
        <w:t>OSGi Services</w:t>
      </w:r>
    </w:p>
    <w:p w14:paraId="32421B2B" w14:textId="77777777" w:rsidR="00327245" w:rsidRPr="00327245" w:rsidRDefault="00327245">
      <w:pPr>
        <w:numPr>
          <w:ilvl w:val="0"/>
          <w:numId w:val="42"/>
        </w:numPr>
      </w:pPr>
      <w:r w:rsidRPr="00327245">
        <w:t>Servlets</w:t>
      </w:r>
    </w:p>
    <w:p w14:paraId="216168F7" w14:textId="77777777" w:rsidR="00327245" w:rsidRPr="00327245" w:rsidRDefault="00327245" w:rsidP="00327245">
      <w:pPr>
        <w:rPr>
          <w:b/>
          <w:bCs/>
        </w:rPr>
      </w:pPr>
      <w:r w:rsidRPr="00327245">
        <w:rPr>
          <w:b/>
          <w:bCs/>
        </w:rPr>
        <w:t>2. Package</w:t>
      </w:r>
    </w:p>
    <w:p w14:paraId="3104A0A0" w14:textId="77777777" w:rsidR="00327245" w:rsidRPr="00327245" w:rsidRDefault="00327245">
      <w:pPr>
        <w:numPr>
          <w:ilvl w:val="0"/>
          <w:numId w:val="43"/>
        </w:numPr>
      </w:pPr>
      <w:r w:rsidRPr="00327245">
        <w:t xml:space="preserve">A </w:t>
      </w:r>
      <w:r w:rsidRPr="00327245">
        <w:rPr>
          <w:b/>
          <w:bCs/>
        </w:rPr>
        <w:t>Package</w:t>
      </w:r>
      <w:r w:rsidRPr="00327245">
        <w:t xml:space="preserve"> is a ZIP file used to deploy repository content.</w:t>
      </w:r>
    </w:p>
    <w:p w14:paraId="1992EC40" w14:textId="77777777" w:rsidR="00327245" w:rsidRPr="00327245" w:rsidRDefault="00327245">
      <w:pPr>
        <w:numPr>
          <w:ilvl w:val="0"/>
          <w:numId w:val="43"/>
        </w:numPr>
      </w:pPr>
      <w:r w:rsidRPr="00327245">
        <w:t xml:space="preserve">It contains: </w:t>
      </w:r>
    </w:p>
    <w:p w14:paraId="347E09B9" w14:textId="77777777" w:rsidR="00327245" w:rsidRPr="00327245" w:rsidRDefault="00327245">
      <w:pPr>
        <w:numPr>
          <w:ilvl w:val="1"/>
          <w:numId w:val="43"/>
        </w:numPr>
      </w:pPr>
      <w:r w:rsidRPr="00327245">
        <w:t>Components</w:t>
      </w:r>
    </w:p>
    <w:p w14:paraId="6247DA11" w14:textId="77777777" w:rsidR="00327245" w:rsidRPr="00327245" w:rsidRDefault="00327245">
      <w:pPr>
        <w:numPr>
          <w:ilvl w:val="1"/>
          <w:numId w:val="43"/>
        </w:numPr>
      </w:pPr>
      <w:r w:rsidRPr="00327245">
        <w:t>Templates</w:t>
      </w:r>
    </w:p>
    <w:p w14:paraId="7985B289" w14:textId="77777777" w:rsidR="00327245" w:rsidRPr="00327245" w:rsidRDefault="00327245">
      <w:pPr>
        <w:numPr>
          <w:ilvl w:val="1"/>
          <w:numId w:val="43"/>
        </w:numPr>
      </w:pPr>
      <w:r w:rsidRPr="00327245">
        <w:t>Content</w:t>
      </w:r>
    </w:p>
    <w:p w14:paraId="191F3559" w14:textId="77777777" w:rsidR="00327245" w:rsidRPr="00327245" w:rsidRDefault="00327245">
      <w:pPr>
        <w:numPr>
          <w:ilvl w:val="1"/>
          <w:numId w:val="43"/>
        </w:numPr>
      </w:pPr>
      <w:r w:rsidRPr="00327245">
        <w:t>Client Libraries</w:t>
      </w:r>
    </w:p>
    <w:p w14:paraId="5D4E494F" w14:textId="77777777" w:rsidR="00327245" w:rsidRPr="00327245" w:rsidRDefault="00327245">
      <w:pPr>
        <w:numPr>
          <w:ilvl w:val="1"/>
          <w:numId w:val="43"/>
        </w:numPr>
      </w:pPr>
      <w:r w:rsidRPr="00327245">
        <w:t>Configurations</w:t>
      </w:r>
    </w:p>
    <w:p w14:paraId="1F5F3B76" w14:textId="77777777" w:rsidR="00327245" w:rsidRPr="00327245" w:rsidRDefault="00327245">
      <w:pPr>
        <w:numPr>
          <w:ilvl w:val="1"/>
          <w:numId w:val="43"/>
        </w:numPr>
      </w:pPr>
      <w:r w:rsidRPr="00327245">
        <w:lastRenderedPageBreak/>
        <w:t>Bundles (optional)</w:t>
      </w:r>
    </w:p>
    <w:p w14:paraId="2378D697" w14:textId="77777777" w:rsidR="00327245" w:rsidRPr="00327245" w:rsidRDefault="00327245">
      <w:pPr>
        <w:numPr>
          <w:ilvl w:val="0"/>
          <w:numId w:val="43"/>
        </w:numPr>
      </w:pPr>
      <w:r w:rsidRPr="00327245">
        <w:t xml:space="preserve">Managed by </w:t>
      </w:r>
      <w:r w:rsidRPr="00327245">
        <w:rPr>
          <w:b/>
          <w:bCs/>
        </w:rPr>
        <w:t>Package Manager</w:t>
      </w:r>
      <w:r w:rsidRPr="00327245">
        <w:t>.</w:t>
      </w:r>
    </w:p>
    <w:p w14:paraId="2CF540D7" w14:textId="77777777" w:rsidR="00327245" w:rsidRPr="00327245" w:rsidRDefault="00327245">
      <w:pPr>
        <w:numPr>
          <w:ilvl w:val="0"/>
          <w:numId w:val="43"/>
        </w:numPr>
      </w:pPr>
      <w:r w:rsidRPr="00327245">
        <w:t>Can be installed via:</w:t>
      </w:r>
      <w:r>
        <w:t xml:space="preserve"> </w:t>
      </w:r>
      <w:r w:rsidRPr="00327245">
        <w:t>http://localhost:4502/crx/packmgr</w:t>
      </w:r>
    </w:p>
    <w:p w14:paraId="08AD04EC" w14:textId="77777777" w:rsidR="00327245" w:rsidRPr="00327245" w:rsidRDefault="00327245" w:rsidP="00327245">
      <w:pPr>
        <w:spacing w:after="0" w:line="300" w:lineRule="atLeast"/>
        <w:ind w:left="360"/>
        <w:rPr>
          <w:rFonts w:ascii="Segoe UI" w:eastAsia="Times New Roman" w:hAnsi="Segoe UI" w:cs="Segoe UI"/>
          <w:kern w:val="0"/>
          <w:sz w:val="21"/>
          <w:szCs w:val="21"/>
          <w:lang w:eastAsia="en-IN"/>
          <w14:ligatures w14:val="none"/>
        </w:rPr>
      </w:pPr>
      <w:r w:rsidRPr="00D140A0">
        <w:rPr>
          <w:rFonts w:ascii="Segoe UI" w:eastAsia="Times New Roman" w:hAnsi="Segoe UI" w:cs="Segoe UI"/>
          <w:b/>
          <w:bCs/>
          <w:kern w:val="0"/>
          <w:sz w:val="21"/>
          <w:szCs w:val="21"/>
          <w:lang w:eastAsia="en-IN"/>
          <w14:ligatures w14:val="none"/>
        </w:rPr>
        <w:t>Example:</w:t>
      </w:r>
      <w:r>
        <w:rPr>
          <w:rFonts w:ascii="Segoe UI" w:eastAsia="Times New Roman" w:hAnsi="Segoe UI" w:cs="Segoe UI"/>
          <w:kern w:val="0"/>
          <w:sz w:val="21"/>
          <w:szCs w:val="21"/>
          <w:lang w:eastAsia="en-IN"/>
          <w14:ligatures w14:val="none"/>
        </w:rPr>
        <w:t xml:space="preserve"> </w:t>
      </w:r>
      <w:r w:rsidRPr="00327245">
        <w:rPr>
          <w:rFonts w:ascii="Segoe UI" w:eastAsia="Times New Roman" w:hAnsi="Segoe UI" w:cs="Segoe UI"/>
          <w:kern w:val="0"/>
          <w:sz w:val="21"/>
          <w:szCs w:val="21"/>
          <w:lang w:eastAsia="en-IN"/>
          <w14:ligatures w14:val="none"/>
        </w:rPr>
        <w:t>myproject.ui.apps-1.0.0.zip</w:t>
      </w:r>
    </w:p>
    <w:p w14:paraId="4AB4889F" w14:textId="77777777" w:rsidR="00327245" w:rsidRPr="00327245" w:rsidRDefault="00327245" w:rsidP="00327245">
      <w:pPr>
        <w:spacing w:after="0" w:line="300" w:lineRule="atLeast"/>
        <w:ind w:left="360"/>
        <w:rPr>
          <w:rFonts w:ascii="Segoe UI" w:eastAsia="Times New Roman" w:hAnsi="Segoe UI" w:cs="Segoe UI"/>
          <w:kern w:val="0"/>
          <w:sz w:val="21"/>
          <w:szCs w:val="21"/>
          <w:lang w:eastAsia="en-IN"/>
          <w14:ligatures w14:val="none"/>
        </w:rPr>
      </w:pPr>
      <w:r w:rsidRPr="00327245">
        <w:rPr>
          <w:rFonts w:ascii="Segoe UI" w:eastAsia="Times New Roman" w:hAnsi="Segoe UI" w:cs="Segoe UI"/>
          <w:kern w:val="0"/>
          <w:sz w:val="21"/>
          <w:szCs w:val="21"/>
          <w:lang w:eastAsia="en-IN"/>
          <w14:ligatures w14:val="none"/>
        </w:rPr>
        <w:t>Contains:</w:t>
      </w:r>
    </w:p>
    <w:p w14:paraId="0AEA135B" w14:textId="77777777" w:rsidR="00327245" w:rsidRPr="00327245" w:rsidRDefault="00327245">
      <w:pPr>
        <w:numPr>
          <w:ilvl w:val="0"/>
          <w:numId w:val="44"/>
        </w:numPr>
        <w:spacing w:after="0" w:line="300" w:lineRule="atLeast"/>
        <w:rPr>
          <w:rFonts w:ascii="Segoe UI" w:eastAsia="Times New Roman" w:hAnsi="Segoe UI" w:cs="Segoe UI"/>
          <w:kern w:val="0"/>
          <w:sz w:val="21"/>
          <w:szCs w:val="21"/>
          <w:lang w:eastAsia="en-IN"/>
          <w14:ligatures w14:val="none"/>
        </w:rPr>
      </w:pPr>
      <w:r w:rsidRPr="00327245">
        <w:rPr>
          <w:rFonts w:ascii="Segoe UI" w:eastAsia="Times New Roman" w:hAnsi="Segoe UI" w:cs="Segoe UI"/>
          <w:kern w:val="0"/>
          <w:sz w:val="21"/>
          <w:szCs w:val="21"/>
          <w:lang w:eastAsia="en-IN"/>
          <w14:ligatures w14:val="none"/>
        </w:rPr>
        <w:t>/apps/</w:t>
      </w:r>
      <w:proofErr w:type="spellStart"/>
      <w:r w:rsidRPr="00327245">
        <w:rPr>
          <w:rFonts w:ascii="Segoe UI" w:eastAsia="Times New Roman" w:hAnsi="Segoe UI" w:cs="Segoe UI"/>
          <w:kern w:val="0"/>
          <w:sz w:val="21"/>
          <w:szCs w:val="21"/>
          <w:lang w:eastAsia="en-IN"/>
          <w14:ligatures w14:val="none"/>
        </w:rPr>
        <w:t>myproject</w:t>
      </w:r>
      <w:proofErr w:type="spellEnd"/>
    </w:p>
    <w:p w14:paraId="50F54A7F" w14:textId="77777777" w:rsidR="00327245" w:rsidRPr="00327245" w:rsidRDefault="00327245">
      <w:pPr>
        <w:numPr>
          <w:ilvl w:val="0"/>
          <w:numId w:val="44"/>
        </w:numPr>
        <w:spacing w:after="0" w:line="300" w:lineRule="atLeast"/>
        <w:rPr>
          <w:rFonts w:ascii="Segoe UI" w:eastAsia="Times New Roman" w:hAnsi="Segoe UI" w:cs="Segoe UI"/>
          <w:kern w:val="0"/>
          <w:sz w:val="21"/>
          <w:szCs w:val="21"/>
          <w:lang w:eastAsia="en-IN"/>
          <w14:ligatures w14:val="none"/>
        </w:rPr>
      </w:pPr>
      <w:r w:rsidRPr="00327245">
        <w:rPr>
          <w:rFonts w:ascii="Segoe UI" w:eastAsia="Times New Roman" w:hAnsi="Segoe UI" w:cs="Segoe UI"/>
          <w:kern w:val="0"/>
          <w:sz w:val="21"/>
          <w:szCs w:val="21"/>
          <w:lang w:eastAsia="en-IN"/>
          <w14:ligatures w14:val="none"/>
        </w:rPr>
        <w:t>/content/</w:t>
      </w:r>
      <w:proofErr w:type="spellStart"/>
      <w:r w:rsidRPr="00327245">
        <w:rPr>
          <w:rFonts w:ascii="Segoe UI" w:eastAsia="Times New Roman" w:hAnsi="Segoe UI" w:cs="Segoe UI"/>
          <w:kern w:val="0"/>
          <w:sz w:val="21"/>
          <w:szCs w:val="21"/>
          <w:lang w:eastAsia="en-IN"/>
          <w14:ligatures w14:val="none"/>
        </w:rPr>
        <w:t>myproject</w:t>
      </w:r>
      <w:proofErr w:type="spellEnd"/>
    </w:p>
    <w:p w14:paraId="6D37CC11" w14:textId="77777777" w:rsidR="00327245" w:rsidRPr="00327245" w:rsidRDefault="00327245">
      <w:pPr>
        <w:numPr>
          <w:ilvl w:val="0"/>
          <w:numId w:val="44"/>
        </w:numPr>
        <w:spacing w:after="0" w:line="300" w:lineRule="atLeast"/>
        <w:rPr>
          <w:rFonts w:ascii="Segoe UI" w:eastAsia="Times New Roman" w:hAnsi="Segoe UI" w:cs="Segoe UI"/>
          <w:kern w:val="0"/>
          <w:sz w:val="21"/>
          <w:szCs w:val="21"/>
          <w:lang w:eastAsia="en-IN"/>
          <w14:ligatures w14:val="none"/>
        </w:rPr>
      </w:pPr>
      <w:r w:rsidRPr="00327245">
        <w:rPr>
          <w:rFonts w:ascii="Segoe UI" w:eastAsia="Times New Roman" w:hAnsi="Segoe UI" w:cs="Segoe UI"/>
          <w:kern w:val="0"/>
          <w:sz w:val="21"/>
          <w:szCs w:val="21"/>
          <w:lang w:eastAsia="en-IN"/>
          <w14:ligatures w14:val="none"/>
        </w:rPr>
        <w:t>OSGi configs</w:t>
      </w:r>
    </w:p>
    <w:p w14:paraId="57FD39EC" w14:textId="59DB4472" w:rsidR="00327245" w:rsidRDefault="00327245">
      <w:pPr>
        <w:numPr>
          <w:ilvl w:val="0"/>
          <w:numId w:val="44"/>
        </w:numPr>
        <w:spacing w:after="0" w:line="300" w:lineRule="atLeast"/>
        <w:rPr>
          <w:rFonts w:ascii="Segoe UI" w:eastAsia="Times New Roman" w:hAnsi="Segoe UI" w:cs="Segoe UI"/>
          <w:kern w:val="0"/>
          <w:sz w:val="21"/>
          <w:szCs w:val="21"/>
          <w:lang w:eastAsia="en-IN"/>
          <w14:ligatures w14:val="none"/>
        </w:rPr>
      </w:pPr>
      <w:proofErr w:type="spellStart"/>
      <w:r w:rsidRPr="00327245">
        <w:rPr>
          <w:rFonts w:ascii="Segoe UI" w:eastAsia="Times New Roman" w:hAnsi="Segoe UI" w:cs="Segoe UI"/>
          <w:kern w:val="0"/>
          <w:sz w:val="21"/>
          <w:szCs w:val="21"/>
          <w:lang w:eastAsia="en-IN"/>
          <w14:ligatures w14:val="none"/>
        </w:rPr>
        <w:t>Clientlibs</w:t>
      </w:r>
      <w:proofErr w:type="spellEnd"/>
    </w:p>
    <w:p w14:paraId="119BBCFA" w14:textId="77777777" w:rsidR="00327245" w:rsidRPr="00327245" w:rsidRDefault="00327245" w:rsidP="00327245">
      <w:pPr>
        <w:spacing w:after="0" w:line="300" w:lineRule="atLeast"/>
        <w:rPr>
          <w:rFonts w:ascii="Segoe UI" w:eastAsia="Times New Roman" w:hAnsi="Segoe UI" w:cs="Segoe UI"/>
          <w:kern w:val="0"/>
          <w:sz w:val="21"/>
          <w:szCs w:val="21"/>
          <w:lang w:eastAsia="en-IN"/>
          <w14:ligatures w14:val="none"/>
        </w:rPr>
      </w:pPr>
    </w:p>
    <w:p w14:paraId="05D82AFD" w14:textId="47886E53" w:rsidR="00327245" w:rsidRPr="00327245" w:rsidRDefault="00327245" w:rsidP="00327245">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327245">
        <w:rPr>
          <w:rFonts w:ascii="Segoe UI" w:eastAsia="Times New Roman" w:hAnsi="Segoe UI" w:cs="Segoe UI"/>
          <w:b/>
          <w:bCs/>
          <w:kern w:val="0"/>
          <w:sz w:val="36"/>
          <w:szCs w:val="36"/>
          <w:lang w:eastAsia="en-IN"/>
          <w14:ligatures w14:val="none"/>
        </w:rPr>
        <w:t>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8"/>
        <w:gridCol w:w="3204"/>
        <w:gridCol w:w="4878"/>
      </w:tblGrid>
      <w:tr w:rsidR="00327245" w:rsidRPr="00327245" w14:paraId="32CFEEF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0F5EAA0" w14:textId="77777777" w:rsidR="00327245" w:rsidRPr="00327245" w:rsidRDefault="00327245" w:rsidP="00327245">
            <w:pPr>
              <w:spacing w:after="0" w:line="240" w:lineRule="auto"/>
              <w:jc w:val="center"/>
              <w:rPr>
                <w:rFonts w:ascii="Times New Roman" w:eastAsia="Times New Roman" w:hAnsi="Times New Roman" w:cs="Times New Roman"/>
                <w:b/>
                <w:bCs/>
                <w:kern w:val="0"/>
                <w:sz w:val="24"/>
                <w:szCs w:val="24"/>
                <w:lang w:eastAsia="en-IN"/>
                <w14:ligatures w14:val="none"/>
              </w:rPr>
            </w:pPr>
            <w:r w:rsidRPr="00327245">
              <w:rPr>
                <w:rFonts w:ascii="Times New Roman" w:eastAsia="Times New Roman" w:hAnsi="Times New Roman" w:cs="Times New Roman"/>
                <w:b/>
                <w:bCs/>
                <w:kern w:val="0"/>
                <w:sz w:val="24"/>
                <w:szCs w:val="24"/>
                <w:lang w:eastAsia="en-IN"/>
                <w14:ligatures w14:val="none"/>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536D73E" w14:textId="77777777" w:rsidR="00327245" w:rsidRPr="00327245" w:rsidRDefault="00327245" w:rsidP="00327245">
            <w:pPr>
              <w:spacing w:after="0" w:line="240" w:lineRule="auto"/>
              <w:jc w:val="center"/>
              <w:rPr>
                <w:rFonts w:ascii="Times New Roman" w:eastAsia="Times New Roman" w:hAnsi="Times New Roman" w:cs="Times New Roman"/>
                <w:b/>
                <w:bCs/>
                <w:kern w:val="0"/>
                <w:sz w:val="24"/>
                <w:szCs w:val="24"/>
                <w:lang w:eastAsia="en-IN"/>
                <w14:ligatures w14:val="none"/>
              </w:rPr>
            </w:pPr>
            <w:r w:rsidRPr="00327245">
              <w:rPr>
                <w:rFonts w:ascii="Times New Roman" w:eastAsia="Times New Roman" w:hAnsi="Times New Roman" w:cs="Times New Roman"/>
                <w:b/>
                <w:bCs/>
                <w:kern w:val="0"/>
                <w:sz w:val="24"/>
                <w:szCs w:val="24"/>
                <w:lang w:eastAsia="en-IN"/>
                <w14:ligatures w14:val="none"/>
              </w:rPr>
              <w:t>Bundle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3EC1435" w14:textId="77777777" w:rsidR="00327245" w:rsidRPr="00327245" w:rsidRDefault="00327245" w:rsidP="00327245">
            <w:pPr>
              <w:spacing w:after="0" w:line="240" w:lineRule="auto"/>
              <w:jc w:val="center"/>
              <w:rPr>
                <w:rFonts w:ascii="Times New Roman" w:eastAsia="Times New Roman" w:hAnsi="Times New Roman" w:cs="Times New Roman"/>
                <w:b/>
                <w:bCs/>
                <w:kern w:val="0"/>
                <w:sz w:val="24"/>
                <w:szCs w:val="24"/>
                <w:lang w:eastAsia="en-IN"/>
                <w14:ligatures w14:val="none"/>
              </w:rPr>
            </w:pPr>
            <w:r w:rsidRPr="00327245">
              <w:rPr>
                <w:rFonts w:ascii="Times New Roman" w:eastAsia="Times New Roman" w:hAnsi="Times New Roman" w:cs="Times New Roman"/>
                <w:b/>
                <w:bCs/>
                <w:kern w:val="0"/>
                <w:sz w:val="24"/>
                <w:szCs w:val="24"/>
                <w:lang w:eastAsia="en-IN"/>
                <w14:ligatures w14:val="none"/>
              </w:rPr>
              <w:t>Package</w:t>
            </w:r>
          </w:p>
        </w:tc>
      </w:tr>
      <w:tr w:rsidR="00327245" w:rsidRPr="00327245" w14:paraId="65BA5FF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E0EB4DE" w14:textId="77777777" w:rsidR="00327245" w:rsidRPr="00327245" w:rsidRDefault="00327245" w:rsidP="00327245">
            <w:pPr>
              <w:spacing w:after="0" w:line="240" w:lineRule="auto"/>
              <w:rPr>
                <w:rFonts w:ascii="Times New Roman" w:eastAsia="Times New Roman" w:hAnsi="Times New Roman" w:cs="Times New Roman"/>
                <w:kern w:val="0"/>
                <w:sz w:val="24"/>
                <w:szCs w:val="24"/>
                <w:lang w:eastAsia="en-IN"/>
                <w14:ligatures w14:val="none"/>
              </w:rPr>
            </w:pPr>
            <w:r w:rsidRPr="00327245">
              <w:rPr>
                <w:rFonts w:ascii="Times New Roman" w:eastAsia="Times New Roman" w:hAnsi="Times New Roman" w:cs="Times New Roman"/>
                <w:kern w:val="0"/>
                <w:sz w:val="24"/>
                <w:szCs w:val="24"/>
                <w:lang w:eastAsia="en-IN"/>
                <w14:ligatures w14:val="none"/>
              </w:rPr>
              <w:t>File Type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3DABA0" w14:textId="77777777" w:rsidR="00327245" w:rsidRPr="00327245" w:rsidRDefault="00327245" w:rsidP="00327245">
            <w:pPr>
              <w:spacing w:after="0" w:line="240" w:lineRule="auto"/>
              <w:rPr>
                <w:rFonts w:ascii="Times New Roman" w:eastAsia="Times New Roman" w:hAnsi="Times New Roman" w:cs="Times New Roman"/>
                <w:kern w:val="0"/>
                <w:sz w:val="24"/>
                <w:szCs w:val="24"/>
                <w:lang w:eastAsia="en-IN"/>
                <w14:ligatures w14:val="none"/>
              </w:rPr>
            </w:pPr>
            <w:r w:rsidRPr="00327245">
              <w:rPr>
                <w:rFonts w:ascii="Times New Roman" w:eastAsia="Times New Roman" w:hAnsi="Times New Roman" w:cs="Times New Roman"/>
                <w:kern w:val="0"/>
                <w:sz w:val="24"/>
                <w:szCs w:val="24"/>
                <w:lang w:eastAsia="en-IN"/>
                <w14:ligatures w14:val="none"/>
              </w:rPr>
              <w:t>JAR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EDE014" w14:textId="77777777" w:rsidR="00327245" w:rsidRPr="00327245" w:rsidRDefault="00327245" w:rsidP="00327245">
            <w:pPr>
              <w:spacing w:after="0" w:line="240" w:lineRule="auto"/>
              <w:rPr>
                <w:rFonts w:ascii="Times New Roman" w:eastAsia="Times New Roman" w:hAnsi="Times New Roman" w:cs="Times New Roman"/>
                <w:kern w:val="0"/>
                <w:sz w:val="24"/>
                <w:szCs w:val="24"/>
                <w:lang w:eastAsia="en-IN"/>
                <w14:ligatures w14:val="none"/>
              </w:rPr>
            </w:pPr>
            <w:r w:rsidRPr="00327245">
              <w:rPr>
                <w:rFonts w:ascii="Times New Roman" w:eastAsia="Times New Roman" w:hAnsi="Times New Roman" w:cs="Times New Roman"/>
                <w:kern w:val="0"/>
                <w:sz w:val="24"/>
                <w:szCs w:val="24"/>
                <w:lang w:eastAsia="en-IN"/>
                <w14:ligatures w14:val="none"/>
              </w:rPr>
              <w:t>ZIP</w:t>
            </w:r>
          </w:p>
        </w:tc>
      </w:tr>
      <w:tr w:rsidR="00327245" w:rsidRPr="00327245" w14:paraId="434B6B4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A016F5C" w14:textId="77777777" w:rsidR="00327245" w:rsidRPr="00327245" w:rsidRDefault="00327245" w:rsidP="00327245">
            <w:pPr>
              <w:spacing w:after="0" w:line="240" w:lineRule="auto"/>
              <w:rPr>
                <w:rFonts w:ascii="Times New Roman" w:eastAsia="Times New Roman" w:hAnsi="Times New Roman" w:cs="Times New Roman"/>
                <w:kern w:val="0"/>
                <w:sz w:val="24"/>
                <w:szCs w:val="24"/>
                <w:lang w:eastAsia="en-IN"/>
                <w14:ligatures w14:val="none"/>
              </w:rPr>
            </w:pPr>
            <w:r w:rsidRPr="00327245">
              <w:rPr>
                <w:rFonts w:ascii="Times New Roman" w:eastAsia="Times New Roman" w:hAnsi="Times New Roman" w:cs="Times New Roman"/>
                <w:kern w:val="0"/>
                <w:sz w:val="24"/>
                <w:szCs w:val="24"/>
                <w:lang w:eastAsia="en-IN"/>
                <w14:ligatures w14:val="none"/>
              </w:rPr>
              <w:t>Purpose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19FF53" w14:textId="77777777" w:rsidR="00327245" w:rsidRPr="00327245" w:rsidRDefault="00327245" w:rsidP="00327245">
            <w:pPr>
              <w:spacing w:after="0" w:line="240" w:lineRule="auto"/>
              <w:rPr>
                <w:rFonts w:ascii="Times New Roman" w:eastAsia="Times New Roman" w:hAnsi="Times New Roman" w:cs="Times New Roman"/>
                <w:kern w:val="0"/>
                <w:sz w:val="24"/>
                <w:szCs w:val="24"/>
                <w:lang w:eastAsia="en-IN"/>
                <w14:ligatures w14:val="none"/>
              </w:rPr>
            </w:pPr>
            <w:r w:rsidRPr="00327245">
              <w:rPr>
                <w:rFonts w:ascii="Times New Roman" w:eastAsia="Times New Roman" w:hAnsi="Times New Roman" w:cs="Times New Roman"/>
                <w:kern w:val="0"/>
                <w:sz w:val="24"/>
                <w:szCs w:val="24"/>
                <w:lang w:eastAsia="en-IN"/>
                <w14:ligatures w14:val="none"/>
              </w:rPr>
              <w:t>Deploy Java code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650A5D" w14:textId="77777777" w:rsidR="00327245" w:rsidRPr="00327245" w:rsidRDefault="00327245" w:rsidP="00327245">
            <w:pPr>
              <w:spacing w:after="0" w:line="240" w:lineRule="auto"/>
              <w:rPr>
                <w:rFonts w:ascii="Times New Roman" w:eastAsia="Times New Roman" w:hAnsi="Times New Roman" w:cs="Times New Roman"/>
                <w:kern w:val="0"/>
                <w:sz w:val="24"/>
                <w:szCs w:val="24"/>
                <w:lang w:eastAsia="en-IN"/>
                <w14:ligatures w14:val="none"/>
              </w:rPr>
            </w:pPr>
            <w:r w:rsidRPr="00327245">
              <w:rPr>
                <w:rFonts w:ascii="Times New Roman" w:eastAsia="Times New Roman" w:hAnsi="Times New Roman" w:cs="Times New Roman"/>
                <w:kern w:val="0"/>
                <w:sz w:val="24"/>
                <w:szCs w:val="24"/>
                <w:lang w:eastAsia="en-IN"/>
                <w14:ligatures w14:val="none"/>
              </w:rPr>
              <w:t>Deploy content and configurations</w:t>
            </w:r>
          </w:p>
        </w:tc>
      </w:tr>
      <w:tr w:rsidR="00327245" w:rsidRPr="00327245" w14:paraId="0C10577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5E4B72" w14:textId="77777777" w:rsidR="00327245" w:rsidRPr="00327245" w:rsidRDefault="00327245" w:rsidP="00327245">
            <w:pPr>
              <w:spacing w:after="0" w:line="240" w:lineRule="auto"/>
              <w:rPr>
                <w:rFonts w:ascii="Times New Roman" w:eastAsia="Times New Roman" w:hAnsi="Times New Roman" w:cs="Times New Roman"/>
                <w:kern w:val="0"/>
                <w:sz w:val="24"/>
                <w:szCs w:val="24"/>
                <w:lang w:eastAsia="en-IN"/>
                <w14:ligatures w14:val="none"/>
              </w:rPr>
            </w:pPr>
            <w:r w:rsidRPr="00327245">
              <w:rPr>
                <w:rFonts w:ascii="Times New Roman" w:eastAsia="Times New Roman" w:hAnsi="Times New Roman" w:cs="Times New Roman"/>
                <w:kern w:val="0"/>
                <w:sz w:val="24"/>
                <w:szCs w:val="24"/>
                <w:lang w:eastAsia="en-IN"/>
                <w14:ligatures w14:val="none"/>
              </w:rPr>
              <w:t>Managed By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811C0C" w14:textId="77777777" w:rsidR="00327245" w:rsidRPr="00327245" w:rsidRDefault="00327245" w:rsidP="00327245">
            <w:pPr>
              <w:spacing w:after="0" w:line="240" w:lineRule="auto"/>
              <w:rPr>
                <w:rFonts w:ascii="Times New Roman" w:eastAsia="Times New Roman" w:hAnsi="Times New Roman" w:cs="Times New Roman"/>
                <w:kern w:val="0"/>
                <w:sz w:val="24"/>
                <w:szCs w:val="24"/>
                <w:lang w:eastAsia="en-IN"/>
                <w14:ligatures w14:val="none"/>
              </w:rPr>
            </w:pPr>
            <w:r w:rsidRPr="00327245">
              <w:rPr>
                <w:rFonts w:ascii="Times New Roman" w:eastAsia="Times New Roman" w:hAnsi="Times New Roman" w:cs="Times New Roman"/>
                <w:kern w:val="0"/>
                <w:sz w:val="24"/>
                <w:szCs w:val="24"/>
                <w:lang w:eastAsia="en-IN"/>
                <w14:ligatures w14:val="none"/>
              </w:rPr>
              <w:t>OSGi Framework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1DC4B6" w14:textId="77777777" w:rsidR="00327245" w:rsidRPr="00327245" w:rsidRDefault="00327245" w:rsidP="00327245">
            <w:pPr>
              <w:spacing w:after="0" w:line="240" w:lineRule="auto"/>
              <w:rPr>
                <w:rFonts w:ascii="Times New Roman" w:eastAsia="Times New Roman" w:hAnsi="Times New Roman" w:cs="Times New Roman"/>
                <w:kern w:val="0"/>
                <w:sz w:val="24"/>
                <w:szCs w:val="24"/>
                <w:lang w:eastAsia="en-IN"/>
                <w14:ligatures w14:val="none"/>
              </w:rPr>
            </w:pPr>
            <w:r w:rsidRPr="00327245">
              <w:rPr>
                <w:rFonts w:ascii="Times New Roman" w:eastAsia="Times New Roman" w:hAnsi="Times New Roman" w:cs="Times New Roman"/>
                <w:kern w:val="0"/>
                <w:sz w:val="24"/>
                <w:szCs w:val="24"/>
                <w:lang w:eastAsia="en-IN"/>
                <w14:ligatures w14:val="none"/>
              </w:rPr>
              <w:t>AEM Package Manager</w:t>
            </w:r>
          </w:p>
        </w:tc>
      </w:tr>
      <w:tr w:rsidR="00327245" w:rsidRPr="00327245" w14:paraId="3417F71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F8C998" w14:textId="77777777" w:rsidR="00327245" w:rsidRPr="00327245" w:rsidRDefault="00327245" w:rsidP="00327245">
            <w:pPr>
              <w:spacing w:after="0" w:line="240" w:lineRule="auto"/>
              <w:rPr>
                <w:rFonts w:ascii="Times New Roman" w:eastAsia="Times New Roman" w:hAnsi="Times New Roman" w:cs="Times New Roman"/>
                <w:kern w:val="0"/>
                <w:sz w:val="24"/>
                <w:szCs w:val="24"/>
                <w:lang w:eastAsia="en-IN"/>
                <w14:ligatures w14:val="none"/>
              </w:rPr>
            </w:pPr>
            <w:r w:rsidRPr="00327245">
              <w:rPr>
                <w:rFonts w:ascii="Times New Roman" w:eastAsia="Times New Roman" w:hAnsi="Times New Roman" w:cs="Times New Roman"/>
                <w:kern w:val="0"/>
                <w:sz w:val="24"/>
                <w:szCs w:val="24"/>
                <w:lang w:eastAsia="en-IN"/>
                <w14:ligatures w14:val="none"/>
              </w:rPr>
              <w:t>Contains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5ACA1A" w14:textId="77777777" w:rsidR="00327245" w:rsidRPr="00327245" w:rsidRDefault="00327245" w:rsidP="00327245">
            <w:pPr>
              <w:spacing w:after="0" w:line="240" w:lineRule="auto"/>
              <w:rPr>
                <w:rFonts w:ascii="Times New Roman" w:eastAsia="Times New Roman" w:hAnsi="Times New Roman" w:cs="Times New Roman"/>
                <w:kern w:val="0"/>
                <w:sz w:val="24"/>
                <w:szCs w:val="24"/>
                <w:lang w:eastAsia="en-IN"/>
                <w14:ligatures w14:val="none"/>
              </w:rPr>
            </w:pPr>
            <w:r w:rsidRPr="00327245">
              <w:rPr>
                <w:rFonts w:ascii="Times New Roman" w:eastAsia="Times New Roman" w:hAnsi="Times New Roman" w:cs="Times New Roman"/>
                <w:kern w:val="0"/>
                <w:sz w:val="24"/>
                <w:szCs w:val="24"/>
                <w:lang w:eastAsia="en-IN"/>
                <w14:ligatures w14:val="none"/>
              </w:rPr>
              <w:t>Services, Servlets, Sling Models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0800EB" w14:textId="77777777" w:rsidR="00327245" w:rsidRPr="00327245" w:rsidRDefault="00327245" w:rsidP="00327245">
            <w:pPr>
              <w:spacing w:after="0" w:line="240" w:lineRule="auto"/>
              <w:rPr>
                <w:rFonts w:ascii="Times New Roman" w:eastAsia="Times New Roman" w:hAnsi="Times New Roman" w:cs="Times New Roman"/>
                <w:kern w:val="0"/>
                <w:sz w:val="24"/>
                <w:szCs w:val="24"/>
                <w:lang w:eastAsia="en-IN"/>
                <w14:ligatures w14:val="none"/>
              </w:rPr>
            </w:pPr>
            <w:r w:rsidRPr="00327245">
              <w:rPr>
                <w:rFonts w:ascii="Times New Roman" w:eastAsia="Times New Roman" w:hAnsi="Times New Roman" w:cs="Times New Roman"/>
                <w:kern w:val="0"/>
                <w:sz w:val="24"/>
                <w:szCs w:val="24"/>
                <w:lang w:eastAsia="en-IN"/>
                <w14:ligatures w14:val="none"/>
              </w:rPr>
              <w:t>Components, Templates, Content, Configurations</w:t>
            </w:r>
          </w:p>
        </w:tc>
      </w:tr>
      <w:tr w:rsidR="00327245" w:rsidRPr="00327245" w14:paraId="1F617A0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66DE36D" w14:textId="77777777" w:rsidR="00327245" w:rsidRPr="00327245" w:rsidRDefault="00327245" w:rsidP="00327245">
            <w:pPr>
              <w:spacing w:after="0" w:line="240" w:lineRule="auto"/>
              <w:rPr>
                <w:rFonts w:ascii="Times New Roman" w:eastAsia="Times New Roman" w:hAnsi="Times New Roman" w:cs="Times New Roman"/>
                <w:kern w:val="0"/>
                <w:sz w:val="24"/>
                <w:szCs w:val="24"/>
                <w:lang w:eastAsia="en-IN"/>
                <w14:ligatures w14:val="none"/>
              </w:rPr>
            </w:pPr>
            <w:r w:rsidRPr="00327245">
              <w:rPr>
                <w:rFonts w:ascii="Times New Roman" w:eastAsia="Times New Roman" w:hAnsi="Times New Roman" w:cs="Times New Roman"/>
                <w:kern w:val="0"/>
                <w:sz w:val="24"/>
                <w:szCs w:val="24"/>
                <w:lang w:eastAsia="en-IN"/>
                <w14:ligatures w14:val="none"/>
              </w:rPr>
              <w:t>Installation Location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BA926F" w14:textId="77777777" w:rsidR="00327245" w:rsidRPr="00327245" w:rsidRDefault="00327245" w:rsidP="00327245">
            <w:pPr>
              <w:spacing w:after="0" w:line="240" w:lineRule="auto"/>
              <w:rPr>
                <w:rFonts w:ascii="Times New Roman" w:eastAsia="Times New Roman" w:hAnsi="Times New Roman" w:cs="Times New Roman"/>
                <w:kern w:val="0"/>
                <w:sz w:val="24"/>
                <w:szCs w:val="24"/>
                <w:lang w:eastAsia="en-IN"/>
                <w14:ligatures w14:val="none"/>
              </w:rPr>
            </w:pPr>
            <w:r w:rsidRPr="00327245">
              <w:rPr>
                <w:rFonts w:ascii="Courier New" w:eastAsia="Times New Roman" w:hAnsi="Courier New" w:cs="Courier New"/>
                <w:kern w:val="0"/>
                <w:sz w:val="20"/>
                <w:szCs w:val="20"/>
                <w:lang w:eastAsia="en-IN"/>
                <w14:ligatures w14:val="none"/>
              </w:rPr>
              <w:t>/system/console/bundles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906AE3" w14:textId="77777777" w:rsidR="00327245" w:rsidRPr="00327245" w:rsidRDefault="00327245" w:rsidP="00327245">
            <w:pPr>
              <w:spacing w:after="0" w:line="240" w:lineRule="auto"/>
              <w:rPr>
                <w:rFonts w:ascii="Times New Roman" w:eastAsia="Times New Roman" w:hAnsi="Times New Roman" w:cs="Times New Roman"/>
                <w:kern w:val="0"/>
                <w:sz w:val="24"/>
                <w:szCs w:val="24"/>
                <w:lang w:eastAsia="en-IN"/>
                <w14:ligatures w14:val="none"/>
              </w:rPr>
            </w:pPr>
            <w:r w:rsidRPr="00327245">
              <w:rPr>
                <w:rFonts w:ascii="Courier New" w:eastAsia="Times New Roman" w:hAnsi="Courier New" w:cs="Courier New"/>
                <w:kern w:val="0"/>
                <w:sz w:val="20"/>
                <w:szCs w:val="20"/>
                <w:lang w:eastAsia="en-IN"/>
                <w14:ligatures w14:val="none"/>
              </w:rPr>
              <w:t>/</w:t>
            </w:r>
            <w:proofErr w:type="spellStart"/>
            <w:r w:rsidRPr="00327245">
              <w:rPr>
                <w:rFonts w:ascii="Courier New" w:eastAsia="Times New Roman" w:hAnsi="Courier New" w:cs="Courier New"/>
                <w:kern w:val="0"/>
                <w:sz w:val="20"/>
                <w:szCs w:val="20"/>
                <w:lang w:eastAsia="en-IN"/>
                <w14:ligatures w14:val="none"/>
              </w:rPr>
              <w:t>crx</w:t>
            </w:r>
            <w:proofErr w:type="spellEnd"/>
            <w:r w:rsidRPr="00327245">
              <w:rPr>
                <w:rFonts w:ascii="Courier New" w:eastAsia="Times New Roman" w:hAnsi="Courier New" w:cs="Courier New"/>
                <w:kern w:val="0"/>
                <w:sz w:val="20"/>
                <w:szCs w:val="20"/>
                <w:lang w:eastAsia="en-IN"/>
                <w14:ligatures w14:val="none"/>
              </w:rPr>
              <w:t>/</w:t>
            </w:r>
            <w:proofErr w:type="spellStart"/>
            <w:r w:rsidRPr="00327245">
              <w:rPr>
                <w:rFonts w:ascii="Courier New" w:eastAsia="Times New Roman" w:hAnsi="Courier New" w:cs="Courier New"/>
                <w:kern w:val="0"/>
                <w:sz w:val="20"/>
                <w:szCs w:val="20"/>
                <w:lang w:eastAsia="en-IN"/>
                <w14:ligatures w14:val="none"/>
              </w:rPr>
              <w:t>packmgr</w:t>
            </w:r>
            <w:proofErr w:type="spellEnd"/>
          </w:p>
        </w:tc>
      </w:tr>
      <w:tr w:rsidR="00327245" w:rsidRPr="00327245" w14:paraId="4ED3E00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99255A5" w14:textId="77777777" w:rsidR="00327245" w:rsidRPr="00327245" w:rsidRDefault="00327245" w:rsidP="00327245">
            <w:pPr>
              <w:spacing w:after="0" w:line="240" w:lineRule="auto"/>
              <w:rPr>
                <w:rFonts w:ascii="Times New Roman" w:eastAsia="Times New Roman" w:hAnsi="Times New Roman" w:cs="Times New Roman"/>
                <w:kern w:val="0"/>
                <w:sz w:val="24"/>
                <w:szCs w:val="24"/>
                <w:lang w:eastAsia="en-IN"/>
                <w14:ligatures w14:val="none"/>
              </w:rPr>
            </w:pPr>
            <w:r w:rsidRPr="00327245">
              <w:rPr>
                <w:rFonts w:ascii="Times New Roman" w:eastAsia="Times New Roman" w:hAnsi="Times New Roman" w:cs="Times New Roman"/>
                <w:kern w:val="0"/>
                <w:sz w:val="24"/>
                <w:szCs w:val="24"/>
                <w:lang w:eastAsia="en-IN"/>
                <w14:ligatures w14:val="none"/>
              </w:rPr>
              <w:t>Extension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ECA09C" w14:textId="77777777" w:rsidR="00327245" w:rsidRPr="00327245" w:rsidRDefault="00327245" w:rsidP="00327245">
            <w:pPr>
              <w:spacing w:after="0" w:line="240" w:lineRule="auto"/>
              <w:rPr>
                <w:rFonts w:ascii="Times New Roman" w:eastAsia="Times New Roman" w:hAnsi="Times New Roman" w:cs="Times New Roman"/>
                <w:kern w:val="0"/>
                <w:sz w:val="24"/>
                <w:szCs w:val="24"/>
                <w:lang w:eastAsia="en-IN"/>
                <w14:ligatures w14:val="none"/>
              </w:rPr>
            </w:pPr>
            <w:r w:rsidRPr="00327245">
              <w:rPr>
                <w:rFonts w:ascii="Courier New" w:eastAsia="Times New Roman" w:hAnsi="Courier New" w:cs="Courier New"/>
                <w:kern w:val="0"/>
                <w:sz w:val="20"/>
                <w:szCs w:val="20"/>
                <w:lang w:eastAsia="en-IN"/>
                <w14:ligatures w14:val="none"/>
              </w:rPr>
              <w:t>.jar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DA82AB" w14:textId="77777777" w:rsidR="00327245" w:rsidRPr="00327245" w:rsidRDefault="00327245" w:rsidP="00327245">
            <w:pPr>
              <w:spacing w:after="0" w:line="240" w:lineRule="auto"/>
              <w:rPr>
                <w:rFonts w:ascii="Times New Roman" w:eastAsia="Times New Roman" w:hAnsi="Times New Roman" w:cs="Times New Roman"/>
                <w:kern w:val="0"/>
                <w:sz w:val="24"/>
                <w:szCs w:val="24"/>
                <w:lang w:eastAsia="en-IN"/>
                <w14:ligatures w14:val="none"/>
              </w:rPr>
            </w:pPr>
            <w:r w:rsidRPr="00327245">
              <w:rPr>
                <w:rFonts w:ascii="Courier New" w:eastAsia="Times New Roman" w:hAnsi="Courier New" w:cs="Courier New"/>
                <w:kern w:val="0"/>
                <w:sz w:val="20"/>
                <w:szCs w:val="20"/>
                <w:lang w:eastAsia="en-IN"/>
                <w14:ligatures w14:val="none"/>
              </w:rPr>
              <w:t>.zip</w:t>
            </w:r>
          </w:p>
        </w:tc>
      </w:tr>
    </w:tbl>
    <w:p w14:paraId="7E180097" w14:textId="70A286C8" w:rsidR="00327245" w:rsidRPr="00327245" w:rsidRDefault="00327245" w:rsidP="00327245">
      <w:pPr>
        <w:spacing w:after="0" w:line="300" w:lineRule="atLeast"/>
        <w:ind w:left="360"/>
        <w:rPr>
          <w:rFonts w:ascii="Segoe UI" w:eastAsia="Times New Roman" w:hAnsi="Segoe UI" w:cs="Segoe UI"/>
          <w:kern w:val="0"/>
          <w:sz w:val="21"/>
          <w:szCs w:val="21"/>
          <w:lang w:eastAsia="en-IN"/>
          <w14:ligatures w14:val="none"/>
        </w:rPr>
      </w:pPr>
    </w:p>
    <w:p w14:paraId="6DCD2596" w14:textId="4BA7C16C" w:rsidR="00327245" w:rsidRPr="00327245" w:rsidRDefault="00000000" w:rsidP="00E05E9E">
      <w:r>
        <w:pict w14:anchorId="19BEE6C5">
          <v:rect id="_x0000_i1026" style="width:0;height:1.5pt" o:hralign="center" o:hrstd="t" o:hr="t" fillcolor="#a0a0a0" stroked="f"/>
        </w:pict>
      </w:r>
    </w:p>
    <w:p w14:paraId="5C78BCEF" w14:textId="48E5CAB7" w:rsidR="00327245" w:rsidRPr="00D140A0" w:rsidRDefault="00D140A0" w:rsidP="00327245">
      <w:pPr>
        <w:rPr>
          <w:b/>
          <w:bCs/>
        </w:rPr>
      </w:pPr>
      <w:r w:rsidRPr="00D140A0">
        <w:rPr>
          <w:b/>
          <w:bCs/>
        </w:rPr>
        <w:t xml:space="preserve">6. Explain </w:t>
      </w:r>
      <w:proofErr w:type="spellStart"/>
      <w:r w:rsidRPr="00D140A0">
        <w:rPr>
          <w:b/>
          <w:bCs/>
        </w:rPr>
        <w:t>ResourceResolver</w:t>
      </w:r>
      <w:proofErr w:type="spellEnd"/>
      <w:r w:rsidRPr="00D140A0">
        <w:rPr>
          <w:b/>
          <w:bCs/>
        </w:rPr>
        <w:t xml:space="preserve"> and Session. Which should be preferred and why?</w:t>
      </w:r>
    </w:p>
    <w:p w14:paraId="1F9AEC37" w14:textId="77777777" w:rsidR="00D140A0" w:rsidRPr="00D140A0" w:rsidRDefault="00D140A0" w:rsidP="00D140A0">
      <w:r w:rsidRPr="00D140A0">
        <w:t xml:space="preserve">In AEM, both </w:t>
      </w:r>
      <w:proofErr w:type="spellStart"/>
      <w:r w:rsidRPr="00D140A0">
        <w:rPr>
          <w:b/>
          <w:bCs/>
        </w:rPr>
        <w:t>ResourceResolver</w:t>
      </w:r>
      <w:proofErr w:type="spellEnd"/>
      <w:r w:rsidRPr="00D140A0">
        <w:t xml:space="preserve"> and </w:t>
      </w:r>
      <w:r w:rsidRPr="00D140A0">
        <w:rPr>
          <w:b/>
          <w:bCs/>
        </w:rPr>
        <w:t>Session</w:t>
      </w:r>
      <w:r w:rsidRPr="00D140A0">
        <w:t xml:space="preserve"> are used to access repository content, but they belong to different APIs and are used at different abstraction levels.</w:t>
      </w:r>
    </w:p>
    <w:p w14:paraId="5339A959" w14:textId="77777777" w:rsidR="00D140A0" w:rsidRPr="00D140A0" w:rsidRDefault="00D140A0" w:rsidP="00D140A0">
      <w:pPr>
        <w:rPr>
          <w:b/>
          <w:bCs/>
        </w:rPr>
      </w:pPr>
      <w:r w:rsidRPr="00D140A0">
        <w:rPr>
          <w:b/>
          <w:bCs/>
        </w:rPr>
        <w:t xml:space="preserve">1. </w:t>
      </w:r>
      <w:proofErr w:type="spellStart"/>
      <w:r w:rsidRPr="00D140A0">
        <w:rPr>
          <w:b/>
          <w:bCs/>
        </w:rPr>
        <w:t>ResourceResolver</w:t>
      </w:r>
      <w:proofErr w:type="spellEnd"/>
    </w:p>
    <w:p w14:paraId="66228E6D" w14:textId="77777777" w:rsidR="00D140A0" w:rsidRPr="00D140A0" w:rsidRDefault="00D140A0">
      <w:pPr>
        <w:numPr>
          <w:ilvl w:val="0"/>
          <w:numId w:val="45"/>
        </w:numPr>
      </w:pPr>
      <w:proofErr w:type="spellStart"/>
      <w:r w:rsidRPr="00D140A0">
        <w:t>ResourceResolver</w:t>
      </w:r>
      <w:proofErr w:type="spellEnd"/>
      <w:r w:rsidRPr="00D140A0">
        <w:t xml:space="preserve"> is part of the </w:t>
      </w:r>
      <w:r w:rsidRPr="00D140A0">
        <w:rPr>
          <w:b/>
          <w:bCs/>
        </w:rPr>
        <w:t>Sling API</w:t>
      </w:r>
      <w:r w:rsidRPr="00D140A0">
        <w:t>.</w:t>
      </w:r>
    </w:p>
    <w:p w14:paraId="56BED64B" w14:textId="77777777" w:rsidR="00D140A0" w:rsidRPr="00D140A0" w:rsidRDefault="00D140A0">
      <w:pPr>
        <w:numPr>
          <w:ilvl w:val="0"/>
          <w:numId w:val="45"/>
        </w:numPr>
      </w:pPr>
      <w:r w:rsidRPr="00D140A0">
        <w:t>It is used to access and manipulate resources in a repository-independent way.</w:t>
      </w:r>
    </w:p>
    <w:p w14:paraId="722FEE42" w14:textId="77777777" w:rsidR="00D140A0" w:rsidRPr="00D140A0" w:rsidRDefault="00D140A0">
      <w:pPr>
        <w:numPr>
          <w:ilvl w:val="0"/>
          <w:numId w:val="45"/>
        </w:numPr>
      </w:pPr>
      <w:r w:rsidRPr="00D140A0">
        <w:t xml:space="preserve">Follows AEM's </w:t>
      </w:r>
      <w:r w:rsidRPr="00D140A0">
        <w:rPr>
          <w:b/>
          <w:bCs/>
        </w:rPr>
        <w:t>Resource-centric architecture</w:t>
      </w:r>
      <w:r w:rsidRPr="00D140A0">
        <w:t>.</w:t>
      </w:r>
    </w:p>
    <w:p w14:paraId="33D45336" w14:textId="77777777" w:rsidR="00D140A0" w:rsidRPr="00D140A0" w:rsidRDefault="00D140A0">
      <w:pPr>
        <w:numPr>
          <w:ilvl w:val="0"/>
          <w:numId w:val="45"/>
        </w:numPr>
      </w:pPr>
      <w:r w:rsidRPr="00D140A0">
        <w:t>Can retrieve resources, adapt to other objects, and perform CRUD operations.</w:t>
      </w:r>
    </w:p>
    <w:p w14:paraId="57086E37" w14:textId="77777777" w:rsidR="00D140A0" w:rsidRPr="00D140A0" w:rsidRDefault="00D140A0" w:rsidP="00D140A0">
      <w:r w:rsidRPr="00D140A0">
        <w:rPr>
          <w:b/>
          <w:bCs/>
        </w:rPr>
        <w:t>Example:</w:t>
      </w:r>
      <w:r>
        <w:rPr>
          <w:b/>
          <w:bCs/>
        </w:rPr>
        <w:t xml:space="preserve"> </w:t>
      </w:r>
      <w:proofErr w:type="spellStart"/>
      <w:r w:rsidRPr="00D140A0">
        <w:t>ResourceResolver</w:t>
      </w:r>
      <w:proofErr w:type="spellEnd"/>
      <w:r w:rsidRPr="00D140A0">
        <w:t xml:space="preserve"> resolver = </w:t>
      </w:r>
      <w:proofErr w:type="spellStart"/>
      <w:proofErr w:type="gramStart"/>
      <w:r w:rsidRPr="00D140A0">
        <w:t>request.getResourceResolver</w:t>
      </w:r>
      <w:proofErr w:type="spellEnd"/>
      <w:proofErr w:type="gramEnd"/>
      <w:r w:rsidRPr="00D140A0">
        <w:t>();</w:t>
      </w:r>
    </w:p>
    <w:p w14:paraId="79791C47" w14:textId="77777777" w:rsidR="00D140A0" w:rsidRDefault="00D140A0" w:rsidP="00D140A0">
      <w:r w:rsidRPr="00D140A0">
        <w:t xml:space="preserve">Resource </w:t>
      </w:r>
      <w:proofErr w:type="spellStart"/>
      <w:r w:rsidRPr="00D140A0">
        <w:t>resource</w:t>
      </w:r>
      <w:proofErr w:type="spellEnd"/>
      <w:r w:rsidRPr="00D140A0">
        <w:t xml:space="preserve"> = </w:t>
      </w:r>
      <w:proofErr w:type="spellStart"/>
      <w:proofErr w:type="gramStart"/>
      <w:r w:rsidRPr="00D140A0">
        <w:t>resolver.getResource</w:t>
      </w:r>
      <w:proofErr w:type="spellEnd"/>
      <w:proofErr w:type="gramEnd"/>
      <w:r w:rsidRPr="00D140A0">
        <w:t>("/content/we-retail");</w:t>
      </w:r>
    </w:p>
    <w:p w14:paraId="1B025C4C" w14:textId="77777777" w:rsidR="00D140A0" w:rsidRPr="00D140A0" w:rsidRDefault="00D140A0" w:rsidP="00D140A0">
      <w:r w:rsidRPr="00D140A0">
        <w:rPr>
          <w:b/>
          <w:bCs/>
        </w:rPr>
        <w:t>Features:</w:t>
      </w:r>
    </w:p>
    <w:p w14:paraId="449B7FA3" w14:textId="77777777" w:rsidR="00D140A0" w:rsidRPr="00D140A0" w:rsidRDefault="00D140A0">
      <w:pPr>
        <w:numPr>
          <w:ilvl w:val="0"/>
          <w:numId w:val="46"/>
        </w:numPr>
      </w:pPr>
      <w:r w:rsidRPr="00D140A0">
        <w:t>Works with Resources.</w:t>
      </w:r>
    </w:p>
    <w:p w14:paraId="1C7C7A9E" w14:textId="77777777" w:rsidR="00D140A0" w:rsidRPr="00D140A0" w:rsidRDefault="00D140A0">
      <w:pPr>
        <w:numPr>
          <w:ilvl w:val="0"/>
          <w:numId w:val="46"/>
        </w:numPr>
      </w:pPr>
      <w:r w:rsidRPr="00D140A0">
        <w:t>Provides access to ValueMap.</w:t>
      </w:r>
    </w:p>
    <w:p w14:paraId="6E78B02D" w14:textId="77777777" w:rsidR="00D140A0" w:rsidRPr="00D140A0" w:rsidRDefault="00D140A0">
      <w:pPr>
        <w:numPr>
          <w:ilvl w:val="0"/>
          <w:numId w:val="46"/>
        </w:numPr>
      </w:pPr>
      <w:r w:rsidRPr="00D140A0">
        <w:t>Can be adapted to Session when required.</w:t>
      </w:r>
    </w:p>
    <w:p w14:paraId="270B91B4" w14:textId="77777777" w:rsidR="00D140A0" w:rsidRPr="00D140A0" w:rsidRDefault="00D140A0">
      <w:pPr>
        <w:numPr>
          <w:ilvl w:val="0"/>
          <w:numId w:val="46"/>
        </w:numPr>
      </w:pPr>
      <w:r w:rsidRPr="00D140A0">
        <w:t>Recommended for Sling Models, Servlets, and Components.</w:t>
      </w:r>
    </w:p>
    <w:p w14:paraId="28BAA55E" w14:textId="77777777" w:rsidR="00D140A0" w:rsidRPr="00D140A0" w:rsidRDefault="00D140A0" w:rsidP="00D140A0">
      <w:pPr>
        <w:rPr>
          <w:b/>
          <w:bCs/>
        </w:rPr>
      </w:pPr>
      <w:r w:rsidRPr="00D140A0">
        <w:rPr>
          <w:b/>
          <w:bCs/>
        </w:rPr>
        <w:t>2. Session</w:t>
      </w:r>
    </w:p>
    <w:p w14:paraId="1B66CE2F" w14:textId="77777777" w:rsidR="00D140A0" w:rsidRPr="00D140A0" w:rsidRDefault="00D140A0">
      <w:pPr>
        <w:numPr>
          <w:ilvl w:val="0"/>
          <w:numId w:val="47"/>
        </w:numPr>
      </w:pPr>
      <w:r w:rsidRPr="00D140A0">
        <w:t xml:space="preserve">Session is part of the </w:t>
      </w:r>
      <w:r w:rsidRPr="00D140A0">
        <w:rPr>
          <w:b/>
          <w:bCs/>
        </w:rPr>
        <w:t>JCR API</w:t>
      </w:r>
      <w:r w:rsidRPr="00D140A0">
        <w:t xml:space="preserve"> (</w:t>
      </w:r>
      <w:proofErr w:type="spellStart"/>
      <w:proofErr w:type="gramStart"/>
      <w:r w:rsidRPr="00D140A0">
        <w:t>javax.jcr.Session</w:t>
      </w:r>
      <w:proofErr w:type="spellEnd"/>
      <w:proofErr w:type="gramEnd"/>
      <w:r w:rsidRPr="00D140A0">
        <w:t>).</w:t>
      </w:r>
    </w:p>
    <w:p w14:paraId="52009C0B" w14:textId="77777777" w:rsidR="00D140A0" w:rsidRPr="00D140A0" w:rsidRDefault="00D140A0">
      <w:pPr>
        <w:numPr>
          <w:ilvl w:val="0"/>
          <w:numId w:val="47"/>
        </w:numPr>
      </w:pPr>
      <w:r w:rsidRPr="00D140A0">
        <w:lastRenderedPageBreak/>
        <w:t>Used for direct interaction with the JCR repository.</w:t>
      </w:r>
    </w:p>
    <w:p w14:paraId="7C6F29F5" w14:textId="77777777" w:rsidR="00D140A0" w:rsidRPr="00D140A0" w:rsidRDefault="00D140A0">
      <w:pPr>
        <w:numPr>
          <w:ilvl w:val="0"/>
          <w:numId w:val="47"/>
        </w:numPr>
      </w:pPr>
      <w:r w:rsidRPr="00D140A0">
        <w:t>Gives low-level access to nodes and properties.</w:t>
      </w:r>
    </w:p>
    <w:p w14:paraId="61F4C465" w14:textId="77777777" w:rsidR="00D140A0" w:rsidRPr="00D140A0" w:rsidRDefault="00D140A0" w:rsidP="00D140A0">
      <w:r w:rsidRPr="00D140A0">
        <w:rPr>
          <w:b/>
          <w:bCs/>
        </w:rPr>
        <w:t>Example:</w:t>
      </w:r>
      <w:r>
        <w:rPr>
          <w:b/>
          <w:bCs/>
        </w:rPr>
        <w:t xml:space="preserve"> </w:t>
      </w:r>
      <w:r w:rsidRPr="00D140A0">
        <w:t xml:space="preserve">Session </w:t>
      </w:r>
      <w:proofErr w:type="spellStart"/>
      <w:r w:rsidRPr="00D140A0">
        <w:t>session</w:t>
      </w:r>
      <w:proofErr w:type="spellEnd"/>
      <w:r w:rsidRPr="00D140A0">
        <w:t xml:space="preserve"> = </w:t>
      </w:r>
      <w:proofErr w:type="spellStart"/>
      <w:proofErr w:type="gramStart"/>
      <w:r w:rsidRPr="00D140A0">
        <w:t>resolver.adaptTo</w:t>
      </w:r>
      <w:proofErr w:type="spellEnd"/>
      <w:proofErr w:type="gramEnd"/>
      <w:r w:rsidRPr="00D140A0">
        <w:t>(</w:t>
      </w:r>
      <w:proofErr w:type="spellStart"/>
      <w:r w:rsidRPr="00D140A0">
        <w:t>Session.class</w:t>
      </w:r>
      <w:proofErr w:type="spellEnd"/>
      <w:r w:rsidRPr="00D140A0">
        <w:t>);</w:t>
      </w:r>
    </w:p>
    <w:p w14:paraId="061F3687" w14:textId="77777777" w:rsidR="00D140A0" w:rsidRDefault="00D140A0" w:rsidP="00D140A0">
      <w:r w:rsidRPr="00D140A0">
        <w:t xml:space="preserve">Node </w:t>
      </w:r>
      <w:proofErr w:type="spellStart"/>
      <w:r w:rsidRPr="00D140A0">
        <w:t>node</w:t>
      </w:r>
      <w:proofErr w:type="spellEnd"/>
      <w:r w:rsidRPr="00D140A0">
        <w:t xml:space="preserve"> = </w:t>
      </w:r>
      <w:proofErr w:type="spellStart"/>
      <w:proofErr w:type="gramStart"/>
      <w:r w:rsidRPr="00D140A0">
        <w:t>session.getNode</w:t>
      </w:r>
      <w:proofErr w:type="spellEnd"/>
      <w:proofErr w:type="gramEnd"/>
      <w:r w:rsidRPr="00D140A0">
        <w:t>("/content/we-retail");</w:t>
      </w:r>
    </w:p>
    <w:p w14:paraId="7EF6A22D" w14:textId="77777777" w:rsidR="00D140A0" w:rsidRPr="00D140A0" w:rsidRDefault="00D140A0" w:rsidP="00D140A0">
      <w:r w:rsidRPr="00D140A0">
        <w:rPr>
          <w:b/>
          <w:bCs/>
        </w:rPr>
        <w:t>Features:</w:t>
      </w:r>
    </w:p>
    <w:p w14:paraId="56B8849E" w14:textId="77777777" w:rsidR="00D140A0" w:rsidRPr="00D140A0" w:rsidRDefault="00D140A0">
      <w:pPr>
        <w:numPr>
          <w:ilvl w:val="0"/>
          <w:numId w:val="48"/>
        </w:numPr>
      </w:pPr>
      <w:r w:rsidRPr="00D140A0">
        <w:t>Works directly with Nodes.</w:t>
      </w:r>
    </w:p>
    <w:p w14:paraId="7FC48D5E" w14:textId="77777777" w:rsidR="00D140A0" w:rsidRPr="00D140A0" w:rsidRDefault="00D140A0">
      <w:pPr>
        <w:numPr>
          <w:ilvl w:val="0"/>
          <w:numId w:val="48"/>
        </w:numPr>
      </w:pPr>
      <w:r w:rsidRPr="00D140A0">
        <w:t>Supports JCR-specific operations.</w:t>
      </w:r>
    </w:p>
    <w:p w14:paraId="32704589" w14:textId="77777777" w:rsidR="00D140A0" w:rsidRPr="00D140A0" w:rsidRDefault="00D140A0">
      <w:pPr>
        <w:numPr>
          <w:ilvl w:val="0"/>
          <w:numId w:val="48"/>
        </w:numPr>
      </w:pPr>
      <w:r w:rsidRPr="00D140A0">
        <w:t>Requires manual save operations.</w:t>
      </w:r>
    </w:p>
    <w:p w14:paraId="18287250" w14:textId="77777777" w:rsidR="00D140A0" w:rsidRPr="00D140A0" w:rsidRDefault="00D140A0">
      <w:pPr>
        <w:numPr>
          <w:ilvl w:val="0"/>
          <w:numId w:val="48"/>
        </w:numPr>
      </w:pPr>
      <w:r w:rsidRPr="00D140A0">
        <w:t>More tightly coupled to the repository implementation.</w:t>
      </w:r>
    </w:p>
    <w:p w14:paraId="665254C6" w14:textId="77777777" w:rsidR="00D140A0" w:rsidRPr="00D140A0" w:rsidRDefault="00D140A0" w:rsidP="00D140A0">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D140A0">
        <w:rPr>
          <w:rFonts w:ascii="Segoe UI" w:eastAsia="Times New Roman" w:hAnsi="Segoe UI" w:cs="Segoe UI"/>
          <w:b/>
          <w:bCs/>
          <w:kern w:val="0"/>
          <w:sz w:val="36"/>
          <w:szCs w:val="36"/>
          <w:lang w:eastAsia="en-IN"/>
          <w14:ligatures w14:val="none"/>
        </w:rPr>
        <w:t>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8"/>
        <w:gridCol w:w="3604"/>
        <w:gridCol w:w="4224"/>
      </w:tblGrid>
      <w:tr w:rsidR="00D140A0" w:rsidRPr="00D140A0" w14:paraId="2509723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F8B14DB" w14:textId="77777777" w:rsidR="00D140A0" w:rsidRPr="00D140A0" w:rsidRDefault="00D140A0" w:rsidP="00D140A0">
            <w:pPr>
              <w:spacing w:after="0" w:line="240" w:lineRule="auto"/>
              <w:jc w:val="center"/>
              <w:rPr>
                <w:rFonts w:ascii="Times New Roman" w:eastAsia="Times New Roman" w:hAnsi="Times New Roman" w:cs="Times New Roman"/>
                <w:b/>
                <w:bCs/>
                <w:kern w:val="0"/>
                <w:sz w:val="24"/>
                <w:szCs w:val="24"/>
                <w:lang w:eastAsia="en-IN"/>
                <w14:ligatures w14:val="none"/>
              </w:rPr>
            </w:pPr>
            <w:r w:rsidRPr="00D140A0">
              <w:rPr>
                <w:rFonts w:ascii="Times New Roman" w:eastAsia="Times New Roman" w:hAnsi="Times New Roman" w:cs="Times New Roman"/>
                <w:b/>
                <w:bCs/>
                <w:kern w:val="0"/>
                <w:sz w:val="24"/>
                <w:szCs w:val="24"/>
                <w:lang w:eastAsia="en-IN"/>
                <w14:ligatures w14:val="none"/>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5AC091A" w14:textId="77777777" w:rsidR="00D140A0" w:rsidRPr="00D140A0" w:rsidRDefault="00D140A0" w:rsidP="00D140A0">
            <w:pPr>
              <w:spacing w:after="0" w:line="240" w:lineRule="auto"/>
              <w:jc w:val="center"/>
              <w:rPr>
                <w:rFonts w:ascii="Times New Roman" w:eastAsia="Times New Roman" w:hAnsi="Times New Roman" w:cs="Times New Roman"/>
                <w:b/>
                <w:bCs/>
                <w:kern w:val="0"/>
                <w:sz w:val="24"/>
                <w:szCs w:val="24"/>
                <w:lang w:eastAsia="en-IN"/>
                <w14:ligatures w14:val="none"/>
              </w:rPr>
            </w:pPr>
            <w:proofErr w:type="spellStart"/>
            <w:r w:rsidRPr="00D140A0">
              <w:rPr>
                <w:rFonts w:ascii="Times New Roman" w:eastAsia="Times New Roman" w:hAnsi="Times New Roman" w:cs="Times New Roman"/>
                <w:b/>
                <w:bCs/>
                <w:kern w:val="0"/>
                <w:sz w:val="24"/>
                <w:szCs w:val="24"/>
                <w:lang w:eastAsia="en-IN"/>
                <w14:ligatures w14:val="none"/>
              </w:rPr>
              <w:t>ResourceResolver</w:t>
            </w:r>
            <w:proofErr w:type="spellEnd"/>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3E5E186" w14:textId="77777777" w:rsidR="00D140A0" w:rsidRPr="00D140A0" w:rsidRDefault="00D140A0" w:rsidP="00D140A0">
            <w:pPr>
              <w:spacing w:after="0" w:line="240" w:lineRule="auto"/>
              <w:jc w:val="center"/>
              <w:rPr>
                <w:rFonts w:ascii="Times New Roman" w:eastAsia="Times New Roman" w:hAnsi="Times New Roman" w:cs="Times New Roman"/>
                <w:b/>
                <w:bCs/>
                <w:kern w:val="0"/>
                <w:sz w:val="24"/>
                <w:szCs w:val="24"/>
                <w:lang w:eastAsia="en-IN"/>
                <w14:ligatures w14:val="none"/>
              </w:rPr>
            </w:pPr>
            <w:r w:rsidRPr="00D140A0">
              <w:rPr>
                <w:rFonts w:ascii="Times New Roman" w:eastAsia="Times New Roman" w:hAnsi="Times New Roman" w:cs="Times New Roman"/>
                <w:b/>
                <w:bCs/>
                <w:kern w:val="0"/>
                <w:sz w:val="24"/>
                <w:szCs w:val="24"/>
                <w:lang w:eastAsia="en-IN"/>
                <w14:ligatures w14:val="none"/>
              </w:rPr>
              <w:t>Session</w:t>
            </w:r>
          </w:p>
        </w:tc>
      </w:tr>
      <w:tr w:rsidR="00D140A0" w:rsidRPr="00D140A0" w14:paraId="1DB8440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66EE1EB" w14:textId="77777777" w:rsidR="00D140A0" w:rsidRPr="00D140A0" w:rsidRDefault="00D140A0" w:rsidP="00D140A0">
            <w:pPr>
              <w:spacing w:after="0" w:line="240" w:lineRule="auto"/>
              <w:rPr>
                <w:rFonts w:ascii="Times New Roman" w:eastAsia="Times New Roman" w:hAnsi="Times New Roman" w:cs="Times New Roman"/>
                <w:kern w:val="0"/>
                <w:sz w:val="24"/>
                <w:szCs w:val="24"/>
                <w:lang w:eastAsia="en-IN"/>
                <w14:ligatures w14:val="none"/>
              </w:rPr>
            </w:pPr>
            <w:r w:rsidRPr="00D140A0">
              <w:rPr>
                <w:rFonts w:ascii="Times New Roman" w:eastAsia="Times New Roman" w:hAnsi="Times New Roman" w:cs="Times New Roman"/>
                <w:kern w:val="0"/>
                <w:sz w:val="24"/>
                <w:szCs w:val="24"/>
                <w:lang w:eastAsia="en-IN"/>
                <w14:ligatures w14:val="none"/>
              </w:rPr>
              <w:t>API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DDFAF2" w14:textId="77777777" w:rsidR="00D140A0" w:rsidRPr="00D140A0" w:rsidRDefault="00D140A0" w:rsidP="00D140A0">
            <w:pPr>
              <w:spacing w:after="0" w:line="240" w:lineRule="auto"/>
              <w:rPr>
                <w:rFonts w:ascii="Times New Roman" w:eastAsia="Times New Roman" w:hAnsi="Times New Roman" w:cs="Times New Roman"/>
                <w:kern w:val="0"/>
                <w:sz w:val="24"/>
                <w:szCs w:val="24"/>
                <w:lang w:eastAsia="en-IN"/>
                <w14:ligatures w14:val="none"/>
              </w:rPr>
            </w:pPr>
            <w:r w:rsidRPr="00D140A0">
              <w:rPr>
                <w:rFonts w:ascii="Times New Roman" w:eastAsia="Times New Roman" w:hAnsi="Times New Roman" w:cs="Times New Roman"/>
                <w:kern w:val="0"/>
                <w:sz w:val="24"/>
                <w:szCs w:val="24"/>
                <w:lang w:eastAsia="en-IN"/>
                <w14:ligatures w14:val="none"/>
              </w:rPr>
              <w:t>Sling API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F0D214" w14:textId="77777777" w:rsidR="00D140A0" w:rsidRPr="00D140A0" w:rsidRDefault="00D140A0" w:rsidP="00D140A0">
            <w:pPr>
              <w:spacing w:after="0" w:line="240" w:lineRule="auto"/>
              <w:rPr>
                <w:rFonts w:ascii="Times New Roman" w:eastAsia="Times New Roman" w:hAnsi="Times New Roman" w:cs="Times New Roman"/>
                <w:kern w:val="0"/>
                <w:sz w:val="24"/>
                <w:szCs w:val="24"/>
                <w:lang w:eastAsia="en-IN"/>
                <w14:ligatures w14:val="none"/>
              </w:rPr>
            </w:pPr>
            <w:r w:rsidRPr="00D140A0">
              <w:rPr>
                <w:rFonts w:ascii="Times New Roman" w:eastAsia="Times New Roman" w:hAnsi="Times New Roman" w:cs="Times New Roman"/>
                <w:kern w:val="0"/>
                <w:sz w:val="24"/>
                <w:szCs w:val="24"/>
                <w:lang w:eastAsia="en-IN"/>
                <w14:ligatures w14:val="none"/>
              </w:rPr>
              <w:t>JCR API</w:t>
            </w:r>
          </w:p>
        </w:tc>
      </w:tr>
      <w:tr w:rsidR="00D140A0" w:rsidRPr="00D140A0" w14:paraId="507A27C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157BB5" w14:textId="77777777" w:rsidR="00D140A0" w:rsidRPr="00D140A0" w:rsidRDefault="00D140A0" w:rsidP="00D140A0">
            <w:pPr>
              <w:spacing w:after="0" w:line="240" w:lineRule="auto"/>
              <w:rPr>
                <w:rFonts w:ascii="Times New Roman" w:eastAsia="Times New Roman" w:hAnsi="Times New Roman" w:cs="Times New Roman"/>
                <w:kern w:val="0"/>
                <w:sz w:val="24"/>
                <w:szCs w:val="24"/>
                <w:lang w:eastAsia="en-IN"/>
                <w14:ligatures w14:val="none"/>
              </w:rPr>
            </w:pPr>
            <w:r w:rsidRPr="00D140A0">
              <w:rPr>
                <w:rFonts w:ascii="Times New Roman" w:eastAsia="Times New Roman" w:hAnsi="Times New Roman" w:cs="Times New Roman"/>
                <w:kern w:val="0"/>
                <w:sz w:val="24"/>
                <w:szCs w:val="24"/>
                <w:lang w:eastAsia="en-IN"/>
                <w14:ligatures w14:val="none"/>
              </w:rPr>
              <w:t>Works With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37A212" w14:textId="77777777" w:rsidR="00D140A0" w:rsidRPr="00D140A0" w:rsidRDefault="00D140A0" w:rsidP="00D140A0">
            <w:pPr>
              <w:spacing w:after="0" w:line="240" w:lineRule="auto"/>
              <w:rPr>
                <w:rFonts w:ascii="Times New Roman" w:eastAsia="Times New Roman" w:hAnsi="Times New Roman" w:cs="Times New Roman"/>
                <w:kern w:val="0"/>
                <w:sz w:val="24"/>
                <w:szCs w:val="24"/>
                <w:lang w:eastAsia="en-IN"/>
                <w14:ligatures w14:val="none"/>
              </w:rPr>
            </w:pPr>
            <w:r w:rsidRPr="00D140A0">
              <w:rPr>
                <w:rFonts w:ascii="Times New Roman" w:eastAsia="Times New Roman" w:hAnsi="Times New Roman" w:cs="Times New Roman"/>
                <w:kern w:val="0"/>
                <w:sz w:val="24"/>
                <w:szCs w:val="24"/>
                <w:lang w:eastAsia="en-IN"/>
                <w14:ligatures w14:val="none"/>
              </w:rPr>
              <w:t>Resources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518C25" w14:textId="77777777" w:rsidR="00D140A0" w:rsidRPr="00D140A0" w:rsidRDefault="00D140A0" w:rsidP="00D140A0">
            <w:pPr>
              <w:spacing w:after="0" w:line="240" w:lineRule="auto"/>
              <w:rPr>
                <w:rFonts w:ascii="Times New Roman" w:eastAsia="Times New Roman" w:hAnsi="Times New Roman" w:cs="Times New Roman"/>
                <w:kern w:val="0"/>
                <w:sz w:val="24"/>
                <w:szCs w:val="24"/>
                <w:lang w:eastAsia="en-IN"/>
                <w14:ligatures w14:val="none"/>
              </w:rPr>
            </w:pPr>
            <w:r w:rsidRPr="00D140A0">
              <w:rPr>
                <w:rFonts w:ascii="Times New Roman" w:eastAsia="Times New Roman" w:hAnsi="Times New Roman" w:cs="Times New Roman"/>
                <w:kern w:val="0"/>
                <w:sz w:val="24"/>
                <w:szCs w:val="24"/>
                <w:lang w:eastAsia="en-IN"/>
                <w14:ligatures w14:val="none"/>
              </w:rPr>
              <w:t>Nodes</w:t>
            </w:r>
          </w:p>
        </w:tc>
      </w:tr>
      <w:tr w:rsidR="00D140A0" w:rsidRPr="00D140A0" w14:paraId="43CC68F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955E4CC" w14:textId="77777777" w:rsidR="00D140A0" w:rsidRPr="00D140A0" w:rsidRDefault="00D140A0" w:rsidP="00D140A0">
            <w:pPr>
              <w:spacing w:after="0" w:line="240" w:lineRule="auto"/>
              <w:rPr>
                <w:rFonts w:ascii="Times New Roman" w:eastAsia="Times New Roman" w:hAnsi="Times New Roman" w:cs="Times New Roman"/>
                <w:kern w:val="0"/>
                <w:sz w:val="24"/>
                <w:szCs w:val="24"/>
                <w:lang w:eastAsia="en-IN"/>
                <w14:ligatures w14:val="none"/>
              </w:rPr>
            </w:pPr>
            <w:r w:rsidRPr="00D140A0">
              <w:rPr>
                <w:rFonts w:ascii="Times New Roman" w:eastAsia="Times New Roman" w:hAnsi="Times New Roman" w:cs="Times New Roman"/>
                <w:kern w:val="0"/>
                <w:sz w:val="24"/>
                <w:szCs w:val="24"/>
                <w:lang w:eastAsia="en-IN"/>
                <w14:ligatures w14:val="none"/>
              </w:rPr>
              <w:t>Level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375394" w14:textId="77777777" w:rsidR="00D140A0" w:rsidRPr="00D140A0" w:rsidRDefault="00D140A0" w:rsidP="00D140A0">
            <w:pPr>
              <w:spacing w:after="0" w:line="240" w:lineRule="auto"/>
              <w:rPr>
                <w:rFonts w:ascii="Times New Roman" w:eastAsia="Times New Roman" w:hAnsi="Times New Roman" w:cs="Times New Roman"/>
                <w:kern w:val="0"/>
                <w:sz w:val="24"/>
                <w:szCs w:val="24"/>
                <w:lang w:eastAsia="en-IN"/>
                <w14:ligatures w14:val="none"/>
              </w:rPr>
            </w:pPr>
            <w:r w:rsidRPr="00D140A0">
              <w:rPr>
                <w:rFonts w:ascii="Times New Roman" w:eastAsia="Times New Roman" w:hAnsi="Times New Roman" w:cs="Times New Roman"/>
                <w:kern w:val="0"/>
                <w:sz w:val="24"/>
                <w:szCs w:val="24"/>
                <w:lang w:eastAsia="en-IN"/>
                <w14:ligatures w14:val="none"/>
              </w:rPr>
              <w:t>High-level abstraction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8E3D24" w14:textId="77777777" w:rsidR="00D140A0" w:rsidRPr="00D140A0" w:rsidRDefault="00D140A0" w:rsidP="00D140A0">
            <w:pPr>
              <w:spacing w:after="0" w:line="240" w:lineRule="auto"/>
              <w:rPr>
                <w:rFonts w:ascii="Times New Roman" w:eastAsia="Times New Roman" w:hAnsi="Times New Roman" w:cs="Times New Roman"/>
                <w:kern w:val="0"/>
                <w:sz w:val="24"/>
                <w:szCs w:val="24"/>
                <w:lang w:eastAsia="en-IN"/>
                <w14:ligatures w14:val="none"/>
              </w:rPr>
            </w:pPr>
            <w:r w:rsidRPr="00D140A0">
              <w:rPr>
                <w:rFonts w:ascii="Times New Roman" w:eastAsia="Times New Roman" w:hAnsi="Times New Roman" w:cs="Times New Roman"/>
                <w:kern w:val="0"/>
                <w:sz w:val="24"/>
                <w:szCs w:val="24"/>
                <w:lang w:eastAsia="en-IN"/>
                <w14:ligatures w14:val="none"/>
              </w:rPr>
              <w:t>Low-level repository access</w:t>
            </w:r>
          </w:p>
        </w:tc>
      </w:tr>
      <w:tr w:rsidR="00D140A0" w:rsidRPr="00D140A0" w14:paraId="0FB079B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E3B23C" w14:textId="77777777" w:rsidR="00D140A0" w:rsidRPr="00D140A0" w:rsidRDefault="00D140A0" w:rsidP="00D140A0">
            <w:pPr>
              <w:spacing w:after="0" w:line="240" w:lineRule="auto"/>
              <w:rPr>
                <w:rFonts w:ascii="Times New Roman" w:eastAsia="Times New Roman" w:hAnsi="Times New Roman" w:cs="Times New Roman"/>
                <w:kern w:val="0"/>
                <w:sz w:val="24"/>
                <w:szCs w:val="24"/>
                <w:lang w:eastAsia="en-IN"/>
                <w14:ligatures w14:val="none"/>
              </w:rPr>
            </w:pPr>
            <w:r w:rsidRPr="00D140A0">
              <w:rPr>
                <w:rFonts w:ascii="Times New Roman" w:eastAsia="Times New Roman" w:hAnsi="Times New Roman" w:cs="Times New Roman"/>
                <w:kern w:val="0"/>
                <w:sz w:val="24"/>
                <w:szCs w:val="24"/>
                <w:lang w:eastAsia="en-IN"/>
                <w14:ligatures w14:val="none"/>
              </w:rPr>
              <w:t>Repository Dependency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396DDB" w14:textId="77777777" w:rsidR="00D140A0" w:rsidRPr="00D140A0" w:rsidRDefault="00D140A0" w:rsidP="00D140A0">
            <w:pPr>
              <w:spacing w:after="0" w:line="240" w:lineRule="auto"/>
              <w:rPr>
                <w:rFonts w:ascii="Times New Roman" w:eastAsia="Times New Roman" w:hAnsi="Times New Roman" w:cs="Times New Roman"/>
                <w:kern w:val="0"/>
                <w:sz w:val="24"/>
                <w:szCs w:val="24"/>
                <w:lang w:eastAsia="en-IN"/>
                <w14:ligatures w14:val="none"/>
              </w:rPr>
            </w:pPr>
            <w:r w:rsidRPr="00D140A0">
              <w:rPr>
                <w:rFonts w:ascii="Times New Roman" w:eastAsia="Times New Roman" w:hAnsi="Times New Roman" w:cs="Times New Roman"/>
                <w:kern w:val="0"/>
                <w:sz w:val="24"/>
                <w:szCs w:val="24"/>
                <w:lang w:eastAsia="en-IN"/>
                <w14:ligatures w14:val="none"/>
              </w:rPr>
              <w:t>Independent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383E08" w14:textId="77777777" w:rsidR="00D140A0" w:rsidRPr="00D140A0" w:rsidRDefault="00D140A0" w:rsidP="00D140A0">
            <w:pPr>
              <w:spacing w:after="0" w:line="240" w:lineRule="auto"/>
              <w:rPr>
                <w:rFonts w:ascii="Times New Roman" w:eastAsia="Times New Roman" w:hAnsi="Times New Roman" w:cs="Times New Roman"/>
                <w:kern w:val="0"/>
                <w:sz w:val="24"/>
                <w:szCs w:val="24"/>
                <w:lang w:eastAsia="en-IN"/>
                <w14:ligatures w14:val="none"/>
              </w:rPr>
            </w:pPr>
            <w:r w:rsidRPr="00D140A0">
              <w:rPr>
                <w:rFonts w:ascii="Times New Roman" w:eastAsia="Times New Roman" w:hAnsi="Times New Roman" w:cs="Times New Roman"/>
                <w:kern w:val="0"/>
                <w:sz w:val="24"/>
                <w:szCs w:val="24"/>
                <w:lang w:eastAsia="en-IN"/>
                <w14:ligatures w14:val="none"/>
              </w:rPr>
              <w:t>JCR-specific</w:t>
            </w:r>
          </w:p>
        </w:tc>
      </w:tr>
      <w:tr w:rsidR="00D140A0" w:rsidRPr="00D140A0" w14:paraId="740E06C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03A6642" w14:textId="77777777" w:rsidR="00D140A0" w:rsidRPr="00D140A0" w:rsidRDefault="00D140A0" w:rsidP="00D140A0">
            <w:pPr>
              <w:spacing w:after="0" w:line="240" w:lineRule="auto"/>
              <w:rPr>
                <w:rFonts w:ascii="Times New Roman" w:eastAsia="Times New Roman" w:hAnsi="Times New Roman" w:cs="Times New Roman"/>
                <w:kern w:val="0"/>
                <w:sz w:val="24"/>
                <w:szCs w:val="24"/>
                <w:lang w:eastAsia="en-IN"/>
                <w14:ligatures w14:val="none"/>
              </w:rPr>
            </w:pPr>
            <w:r w:rsidRPr="00D140A0">
              <w:rPr>
                <w:rFonts w:ascii="Times New Roman" w:eastAsia="Times New Roman" w:hAnsi="Times New Roman" w:cs="Times New Roman"/>
                <w:kern w:val="0"/>
                <w:sz w:val="24"/>
                <w:szCs w:val="24"/>
                <w:lang w:eastAsia="en-IN"/>
                <w14:ligatures w14:val="none"/>
              </w:rPr>
              <w:t>Preferred in AEM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71A05B" w14:textId="77777777" w:rsidR="00D140A0" w:rsidRPr="00D140A0" w:rsidRDefault="00D140A0" w:rsidP="00D140A0">
            <w:pPr>
              <w:spacing w:after="0" w:line="240" w:lineRule="auto"/>
              <w:rPr>
                <w:rFonts w:ascii="Times New Roman" w:eastAsia="Times New Roman" w:hAnsi="Times New Roman" w:cs="Times New Roman"/>
                <w:kern w:val="0"/>
                <w:sz w:val="24"/>
                <w:szCs w:val="24"/>
                <w:lang w:eastAsia="en-IN"/>
                <w14:ligatures w14:val="none"/>
              </w:rPr>
            </w:pPr>
            <w:r w:rsidRPr="00D140A0">
              <w:rPr>
                <w:rFonts w:ascii="Times New Roman" w:eastAsia="Times New Roman" w:hAnsi="Times New Roman" w:cs="Times New Roman"/>
                <w:kern w:val="0"/>
                <w:sz w:val="24"/>
                <w:szCs w:val="24"/>
                <w:lang w:eastAsia="en-IN"/>
                <w14:ligatures w14:val="none"/>
              </w:rPr>
              <w:t>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21AD9C" w14:textId="77777777" w:rsidR="00D140A0" w:rsidRPr="00D140A0" w:rsidRDefault="00D140A0" w:rsidP="00D140A0">
            <w:pPr>
              <w:spacing w:after="0" w:line="240" w:lineRule="auto"/>
              <w:rPr>
                <w:rFonts w:ascii="Times New Roman" w:eastAsia="Times New Roman" w:hAnsi="Times New Roman" w:cs="Times New Roman"/>
                <w:kern w:val="0"/>
                <w:sz w:val="24"/>
                <w:szCs w:val="24"/>
                <w:lang w:eastAsia="en-IN"/>
                <w14:ligatures w14:val="none"/>
              </w:rPr>
            </w:pPr>
            <w:r w:rsidRPr="00D140A0">
              <w:rPr>
                <w:rFonts w:ascii="Times New Roman" w:eastAsia="Times New Roman" w:hAnsi="Times New Roman" w:cs="Times New Roman"/>
                <w:kern w:val="0"/>
                <w:sz w:val="24"/>
                <w:szCs w:val="24"/>
                <w:lang w:eastAsia="en-IN"/>
                <w14:ligatures w14:val="none"/>
              </w:rPr>
              <w:t>Only when needed</w:t>
            </w:r>
          </w:p>
        </w:tc>
      </w:tr>
      <w:tr w:rsidR="00D140A0" w:rsidRPr="00D140A0" w14:paraId="1CBCECE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926B03F" w14:textId="77777777" w:rsidR="00D140A0" w:rsidRPr="00D140A0" w:rsidRDefault="00D140A0" w:rsidP="00D140A0">
            <w:pPr>
              <w:spacing w:after="0" w:line="240" w:lineRule="auto"/>
              <w:rPr>
                <w:rFonts w:ascii="Times New Roman" w:eastAsia="Times New Roman" w:hAnsi="Times New Roman" w:cs="Times New Roman"/>
                <w:kern w:val="0"/>
                <w:sz w:val="24"/>
                <w:szCs w:val="24"/>
                <w:lang w:eastAsia="en-IN"/>
                <w14:ligatures w14:val="none"/>
              </w:rPr>
            </w:pPr>
            <w:r w:rsidRPr="00D140A0">
              <w:rPr>
                <w:rFonts w:ascii="Times New Roman" w:eastAsia="Times New Roman" w:hAnsi="Times New Roman" w:cs="Times New Roman"/>
                <w:kern w:val="0"/>
                <w:sz w:val="24"/>
                <w:szCs w:val="24"/>
                <w:lang w:eastAsia="en-IN"/>
                <w14:ligatures w14:val="none"/>
              </w:rPr>
              <w:t>Common Usage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444451" w14:textId="77777777" w:rsidR="00D140A0" w:rsidRPr="00D140A0" w:rsidRDefault="00D140A0" w:rsidP="00D140A0">
            <w:pPr>
              <w:spacing w:after="0" w:line="240" w:lineRule="auto"/>
              <w:rPr>
                <w:rFonts w:ascii="Times New Roman" w:eastAsia="Times New Roman" w:hAnsi="Times New Roman" w:cs="Times New Roman"/>
                <w:kern w:val="0"/>
                <w:sz w:val="24"/>
                <w:szCs w:val="24"/>
                <w:lang w:eastAsia="en-IN"/>
                <w14:ligatures w14:val="none"/>
              </w:rPr>
            </w:pPr>
            <w:r w:rsidRPr="00D140A0">
              <w:rPr>
                <w:rFonts w:ascii="Times New Roman" w:eastAsia="Times New Roman" w:hAnsi="Times New Roman" w:cs="Times New Roman"/>
                <w:kern w:val="0"/>
                <w:sz w:val="24"/>
                <w:szCs w:val="24"/>
                <w:lang w:eastAsia="en-IN"/>
                <w14:ligatures w14:val="none"/>
              </w:rPr>
              <w:t>Sling Models, Components, Servlets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FDB2B1" w14:textId="77777777" w:rsidR="00D140A0" w:rsidRPr="00D140A0" w:rsidRDefault="00D140A0" w:rsidP="00D140A0">
            <w:pPr>
              <w:spacing w:after="0" w:line="240" w:lineRule="auto"/>
              <w:rPr>
                <w:rFonts w:ascii="Times New Roman" w:eastAsia="Times New Roman" w:hAnsi="Times New Roman" w:cs="Times New Roman"/>
                <w:kern w:val="0"/>
                <w:sz w:val="24"/>
                <w:szCs w:val="24"/>
                <w:lang w:eastAsia="en-IN"/>
                <w14:ligatures w14:val="none"/>
              </w:rPr>
            </w:pPr>
            <w:r w:rsidRPr="00D140A0">
              <w:rPr>
                <w:rFonts w:ascii="Times New Roman" w:eastAsia="Times New Roman" w:hAnsi="Times New Roman" w:cs="Times New Roman"/>
                <w:kern w:val="0"/>
                <w:sz w:val="24"/>
                <w:szCs w:val="24"/>
                <w:lang w:eastAsia="en-IN"/>
                <w14:ligatures w14:val="none"/>
              </w:rPr>
              <w:t>Versioning, Locking, Node Operations</w:t>
            </w:r>
          </w:p>
        </w:tc>
      </w:tr>
      <w:tr w:rsidR="00D140A0" w:rsidRPr="00D140A0" w14:paraId="4335F82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6D9CB31" w14:textId="77777777" w:rsidR="00D140A0" w:rsidRPr="00D140A0" w:rsidRDefault="00D140A0" w:rsidP="00D140A0">
            <w:pPr>
              <w:spacing w:after="0" w:line="240" w:lineRule="auto"/>
              <w:rPr>
                <w:rFonts w:ascii="Times New Roman" w:eastAsia="Times New Roman" w:hAnsi="Times New Roman" w:cs="Times New Roman"/>
                <w:kern w:val="0"/>
                <w:sz w:val="24"/>
                <w:szCs w:val="24"/>
                <w:lang w:eastAsia="en-IN"/>
                <w14:ligatures w14:val="none"/>
              </w:rPr>
            </w:pPr>
            <w:r w:rsidRPr="00D140A0">
              <w:rPr>
                <w:rFonts w:ascii="Times New Roman" w:eastAsia="Times New Roman" w:hAnsi="Times New Roman" w:cs="Times New Roman"/>
                <w:kern w:val="0"/>
                <w:sz w:val="24"/>
                <w:szCs w:val="24"/>
                <w:lang w:eastAsia="en-IN"/>
                <w14:ligatures w14:val="none"/>
              </w:rPr>
              <w:t>Adaptability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54C5C8" w14:textId="77777777" w:rsidR="00D140A0" w:rsidRPr="00D140A0" w:rsidRDefault="00D140A0" w:rsidP="00D140A0">
            <w:pPr>
              <w:spacing w:after="0" w:line="240" w:lineRule="auto"/>
              <w:rPr>
                <w:rFonts w:ascii="Times New Roman" w:eastAsia="Times New Roman" w:hAnsi="Times New Roman" w:cs="Times New Roman"/>
                <w:kern w:val="0"/>
                <w:sz w:val="24"/>
                <w:szCs w:val="24"/>
                <w:lang w:eastAsia="en-IN"/>
                <w14:ligatures w14:val="none"/>
              </w:rPr>
            </w:pPr>
            <w:r w:rsidRPr="00D140A0">
              <w:rPr>
                <w:rFonts w:ascii="Times New Roman" w:eastAsia="Times New Roman" w:hAnsi="Times New Roman" w:cs="Times New Roman"/>
                <w:kern w:val="0"/>
                <w:sz w:val="24"/>
                <w:szCs w:val="24"/>
                <w:lang w:eastAsia="en-IN"/>
                <w14:ligatures w14:val="none"/>
              </w:rPr>
              <w:t>Can adapt to Session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345F3A" w14:textId="77777777" w:rsidR="00D140A0" w:rsidRPr="00D140A0" w:rsidRDefault="00D140A0" w:rsidP="00D140A0">
            <w:pPr>
              <w:spacing w:after="0" w:line="240" w:lineRule="auto"/>
              <w:rPr>
                <w:rFonts w:ascii="Times New Roman" w:eastAsia="Times New Roman" w:hAnsi="Times New Roman" w:cs="Times New Roman"/>
                <w:kern w:val="0"/>
                <w:sz w:val="24"/>
                <w:szCs w:val="24"/>
                <w:lang w:eastAsia="en-IN"/>
                <w14:ligatures w14:val="none"/>
              </w:rPr>
            </w:pPr>
            <w:r w:rsidRPr="00D140A0">
              <w:rPr>
                <w:rFonts w:ascii="Times New Roman" w:eastAsia="Times New Roman" w:hAnsi="Times New Roman" w:cs="Times New Roman"/>
                <w:kern w:val="0"/>
                <w:sz w:val="24"/>
                <w:szCs w:val="24"/>
                <w:lang w:eastAsia="en-IN"/>
                <w14:ligatures w14:val="none"/>
              </w:rPr>
              <w:t xml:space="preserve">Cannot adapt to </w:t>
            </w:r>
            <w:proofErr w:type="spellStart"/>
            <w:r w:rsidRPr="00D140A0">
              <w:rPr>
                <w:rFonts w:ascii="Times New Roman" w:eastAsia="Times New Roman" w:hAnsi="Times New Roman" w:cs="Times New Roman"/>
                <w:kern w:val="0"/>
                <w:sz w:val="24"/>
                <w:szCs w:val="24"/>
                <w:lang w:eastAsia="en-IN"/>
                <w14:ligatures w14:val="none"/>
              </w:rPr>
              <w:t>ResourceResolver</w:t>
            </w:r>
            <w:proofErr w:type="spellEnd"/>
            <w:r w:rsidRPr="00D140A0">
              <w:rPr>
                <w:rFonts w:ascii="Times New Roman" w:eastAsia="Times New Roman" w:hAnsi="Times New Roman" w:cs="Times New Roman"/>
                <w:kern w:val="0"/>
                <w:sz w:val="24"/>
                <w:szCs w:val="24"/>
                <w:lang w:eastAsia="en-IN"/>
                <w14:ligatures w14:val="none"/>
              </w:rPr>
              <w:t xml:space="preserve"> directly</w:t>
            </w:r>
          </w:p>
        </w:tc>
      </w:tr>
    </w:tbl>
    <w:p w14:paraId="65A9B1F9" w14:textId="77777777" w:rsidR="00D140A0" w:rsidRPr="00D140A0" w:rsidRDefault="00D140A0" w:rsidP="00D140A0"/>
    <w:p w14:paraId="7FEA51B6" w14:textId="77777777" w:rsidR="00D140A0" w:rsidRPr="00D140A0" w:rsidRDefault="00D140A0" w:rsidP="00D140A0">
      <w:pPr>
        <w:rPr>
          <w:b/>
          <w:bCs/>
        </w:rPr>
      </w:pPr>
      <w:r w:rsidRPr="00D140A0">
        <w:rPr>
          <w:b/>
          <w:bCs/>
        </w:rPr>
        <w:t>Relationship Between Them</w:t>
      </w:r>
    </w:p>
    <w:p w14:paraId="5B4DB857" w14:textId="77777777" w:rsidR="00D140A0" w:rsidRPr="00D140A0" w:rsidRDefault="00D140A0" w:rsidP="00D140A0">
      <w:r w:rsidRPr="00D140A0">
        <w:t xml:space="preserve">A </w:t>
      </w:r>
      <w:proofErr w:type="spellStart"/>
      <w:r w:rsidRPr="00D140A0">
        <w:t>ResourceResolver</w:t>
      </w:r>
      <w:proofErr w:type="spellEnd"/>
      <w:r w:rsidRPr="00D140A0">
        <w:t xml:space="preserve"> can be converted into a Session:</w:t>
      </w:r>
    </w:p>
    <w:p w14:paraId="726A255A" w14:textId="77777777" w:rsidR="00D140A0" w:rsidRPr="00D140A0" w:rsidRDefault="00D140A0" w:rsidP="00D140A0">
      <w:r w:rsidRPr="00D140A0">
        <w:t xml:space="preserve">Session </w:t>
      </w:r>
      <w:proofErr w:type="spellStart"/>
      <w:r w:rsidRPr="00D140A0">
        <w:t>session</w:t>
      </w:r>
      <w:proofErr w:type="spellEnd"/>
      <w:r w:rsidRPr="00D140A0">
        <w:t xml:space="preserve"> = </w:t>
      </w:r>
      <w:proofErr w:type="spellStart"/>
      <w:r w:rsidRPr="00D140A0">
        <w:t>resourceResolver.adaptTo</w:t>
      </w:r>
      <w:proofErr w:type="spellEnd"/>
      <w:r w:rsidRPr="00D140A0">
        <w:t>(</w:t>
      </w:r>
      <w:proofErr w:type="spellStart"/>
      <w:r w:rsidRPr="00D140A0">
        <w:t>Session.class</w:t>
      </w:r>
      <w:proofErr w:type="spellEnd"/>
      <w:r w:rsidRPr="00D140A0">
        <w:t>);</w:t>
      </w:r>
    </w:p>
    <w:p w14:paraId="5795BE96" w14:textId="77777777" w:rsidR="00D140A0" w:rsidRPr="00D140A0" w:rsidRDefault="00D140A0" w:rsidP="00D140A0">
      <w:r w:rsidRPr="00D140A0">
        <w:t>Similarly, resources can often be adapted to nodes:</w:t>
      </w:r>
    </w:p>
    <w:p w14:paraId="5ED8A523" w14:textId="77777777" w:rsidR="00D140A0" w:rsidRPr="00D140A0" w:rsidRDefault="00D140A0" w:rsidP="00D140A0">
      <w:r w:rsidRPr="00D140A0">
        <w:t xml:space="preserve">Node </w:t>
      </w:r>
      <w:proofErr w:type="spellStart"/>
      <w:r w:rsidRPr="00D140A0">
        <w:t>node</w:t>
      </w:r>
      <w:proofErr w:type="spellEnd"/>
      <w:r w:rsidRPr="00D140A0">
        <w:t xml:space="preserve"> = </w:t>
      </w:r>
      <w:proofErr w:type="spellStart"/>
      <w:proofErr w:type="gramStart"/>
      <w:r w:rsidRPr="00D140A0">
        <w:t>resource.adaptTo</w:t>
      </w:r>
      <w:proofErr w:type="spellEnd"/>
      <w:proofErr w:type="gramEnd"/>
      <w:r w:rsidRPr="00D140A0">
        <w:t>(</w:t>
      </w:r>
      <w:proofErr w:type="spellStart"/>
      <w:r w:rsidRPr="00D140A0">
        <w:t>Node.class</w:t>
      </w:r>
      <w:proofErr w:type="spellEnd"/>
      <w:r w:rsidRPr="00D140A0">
        <w:t>);</w:t>
      </w:r>
    </w:p>
    <w:p w14:paraId="6857B680" w14:textId="77777777" w:rsidR="00D140A0" w:rsidRPr="00D140A0" w:rsidRDefault="00D140A0" w:rsidP="00D140A0">
      <w:r w:rsidRPr="00D140A0">
        <w:t xml:space="preserve">This shows that </w:t>
      </w:r>
      <w:proofErr w:type="spellStart"/>
      <w:r w:rsidRPr="00D140A0">
        <w:t>ResourceResolver</w:t>
      </w:r>
      <w:proofErr w:type="spellEnd"/>
      <w:r w:rsidRPr="00D140A0">
        <w:t xml:space="preserve"> sits on top of the JCR layer.</w:t>
      </w:r>
    </w:p>
    <w:p w14:paraId="264B9498" w14:textId="77777777" w:rsidR="00D140A0" w:rsidRPr="00D140A0" w:rsidRDefault="00D140A0" w:rsidP="00D140A0">
      <w:pPr>
        <w:rPr>
          <w:b/>
          <w:bCs/>
        </w:rPr>
      </w:pPr>
      <w:r w:rsidRPr="00D140A0">
        <w:rPr>
          <w:b/>
          <w:bCs/>
        </w:rPr>
        <w:t>Which Should Be Preferred?</w:t>
      </w:r>
    </w:p>
    <w:p w14:paraId="3C905BD8" w14:textId="77777777" w:rsidR="00D140A0" w:rsidRPr="00D140A0" w:rsidRDefault="00D140A0" w:rsidP="00D140A0">
      <w:r w:rsidRPr="00D140A0">
        <w:rPr>
          <w:rFonts w:ascii="Segoe UI Emoji" w:hAnsi="Segoe UI Emoji" w:cs="Segoe UI Emoji"/>
        </w:rPr>
        <w:t>✅</w:t>
      </w:r>
      <w:r w:rsidRPr="00D140A0">
        <w:t xml:space="preserve"> </w:t>
      </w:r>
      <w:proofErr w:type="spellStart"/>
      <w:r w:rsidRPr="00D140A0">
        <w:rPr>
          <w:b/>
          <w:bCs/>
        </w:rPr>
        <w:t>ResourceResolver</w:t>
      </w:r>
      <w:proofErr w:type="spellEnd"/>
      <w:r w:rsidRPr="00D140A0">
        <w:rPr>
          <w:b/>
          <w:bCs/>
        </w:rPr>
        <w:t xml:space="preserve"> should be preferred in AEM development.</w:t>
      </w:r>
    </w:p>
    <w:p w14:paraId="09203208" w14:textId="77777777" w:rsidR="00D140A0" w:rsidRPr="00D140A0" w:rsidRDefault="00D140A0" w:rsidP="00D140A0">
      <w:pPr>
        <w:rPr>
          <w:b/>
          <w:bCs/>
        </w:rPr>
      </w:pPr>
      <w:r w:rsidRPr="00D140A0">
        <w:rPr>
          <w:b/>
          <w:bCs/>
        </w:rPr>
        <w:t>Why?</w:t>
      </w:r>
    </w:p>
    <w:p w14:paraId="332C181A" w14:textId="77777777" w:rsidR="00D140A0" w:rsidRPr="00D140A0" w:rsidRDefault="00D140A0">
      <w:pPr>
        <w:numPr>
          <w:ilvl w:val="0"/>
          <w:numId w:val="49"/>
        </w:numPr>
      </w:pPr>
      <w:r w:rsidRPr="00D140A0">
        <w:t xml:space="preserve">AEM is built on </w:t>
      </w:r>
      <w:r w:rsidRPr="00D140A0">
        <w:rPr>
          <w:b/>
          <w:bCs/>
        </w:rPr>
        <w:t>Apache Sling</w:t>
      </w:r>
      <w:r w:rsidRPr="00D140A0">
        <w:t>, which follows a Resource-based architecture.</w:t>
      </w:r>
    </w:p>
    <w:p w14:paraId="3DA563F4" w14:textId="77777777" w:rsidR="00D140A0" w:rsidRPr="00D140A0" w:rsidRDefault="00D140A0">
      <w:pPr>
        <w:numPr>
          <w:ilvl w:val="0"/>
          <w:numId w:val="49"/>
        </w:numPr>
      </w:pPr>
      <w:proofErr w:type="spellStart"/>
      <w:r w:rsidRPr="00D140A0">
        <w:t>ResourceResolver</w:t>
      </w:r>
      <w:proofErr w:type="spellEnd"/>
      <w:r w:rsidRPr="00D140A0">
        <w:t xml:space="preserve"> is </w:t>
      </w:r>
      <w:proofErr w:type="gramStart"/>
      <w:r w:rsidRPr="00D140A0">
        <w:t>repository-independent</w:t>
      </w:r>
      <w:proofErr w:type="gramEnd"/>
      <w:r w:rsidRPr="00D140A0">
        <w:t>.</w:t>
      </w:r>
    </w:p>
    <w:p w14:paraId="0CF85E90" w14:textId="77777777" w:rsidR="00D140A0" w:rsidRPr="00D140A0" w:rsidRDefault="00D140A0">
      <w:pPr>
        <w:numPr>
          <w:ilvl w:val="0"/>
          <w:numId w:val="49"/>
        </w:numPr>
      </w:pPr>
      <w:r w:rsidRPr="00D140A0">
        <w:t xml:space="preserve">It integrates naturally with: </w:t>
      </w:r>
    </w:p>
    <w:p w14:paraId="2F506267" w14:textId="77777777" w:rsidR="00D140A0" w:rsidRPr="00D140A0" w:rsidRDefault="00D140A0">
      <w:pPr>
        <w:numPr>
          <w:ilvl w:val="1"/>
          <w:numId w:val="49"/>
        </w:numPr>
      </w:pPr>
      <w:r w:rsidRPr="00D140A0">
        <w:t>Sling Models</w:t>
      </w:r>
    </w:p>
    <w:p w14:paraId="39DBC3B6" w14:textId="77777777" w:rsidR="00D140A0" w:rsidRPr="00D140A0" w:rsidRDefault="00D140A0">
      <w:pPr>
        <w:numPr>
          <w:ilvl w:val="1"/>
          <w:numId w:val="49"/>
        </w:numPr>
      </w:pPr>
      <w:r w:rsidRPr="00D140A0">
        <w:t>HTL</w:t>
      </w:r>
    </w:p>
    <w:p w14:paraId="3EF00318" w14:textId="77777777" w:rsidR="00D140A0" w:rsidRPr="00D140A0" w:rsidRDefault="00D140A0">
      <w:pPr>
        <w:numPr>
          <w:ilvl w:val="1"/>
          <w:numId w:val="49"/>
        </w:numPr>
      </w:pPr>
      <w:r w:rsidRPr="00D140A0">
        <w:t>Servlets</w:t>
      </w:r>
    </w:p>
    <w:p w14:paraId="18B391BA" w14:textId="77777777" w:rsidR="00D140A0" w:rsidRPr="00D140A0" w:rsidRDefault="00D140A0">
      <w:pPr>
        <w:numPr>
          <w:ilvl w:val="1"/>
          <w:numId w:val="49"/>
        </w:numPr>
      </w:pPr>
      <w:r w:rsidRPr="00D140A0">
        <w:t>Resource APIs</w:t>
      </w:r>
    </w:p>
    <w:p w14:paraId="3BEA5686" w14:textId="77777777" w:rsidR="00D140A0" w:rsidRPr="00D140A0" w:rsidRDefault="00D140A0">
      <w:pPr>
        <w:numPr>
          <w:ilvl w:val="0"/>
          <w:numId w:val="49"/>
        </w:numPr>
      </w:pPr>
      <w:r w:rsidRPr="00D140A0">
        <w:lastRenderedPageBreak/>
        <w:t>Makes code more maintainable and less dependent on JCR internals.</w:t>
      </w:r>
    </w:p>
    <w:p w14:paraId="2806373C" w14:textId="77777777" w:rsidR="00D140A0" w:rsidRPr="00D140A0" w:rsidRDefault="00D140A0">
      <w:pPr>
        <w:numPr>
          <w:ilvl w:val="0"/>
          <w:numId w:val="49"/>
        </w:numPr>
      </w:pPr>
      <w:r w:rsidRPr="00D140A0">
        <w:t>Supports adaptation to Session whenever JCR-specific functionality is required.</w:t>
      </w:r>
    </w:p>
    <w:p w14:paraId="1181C97F" w14:textId="77777777" w:rsidR="00D140A0" w:rsidRPr="00D140A0" w:rsidRDefault="00D140A0" w:rsidP="00D140A0">
      <w:pPr>
        <w:rPr>
          <w:b/>
          <w:bCs/>
        </w:rPr>
      </w:pPr>
      <w:r w:rsidRPr="00D140A0">
        <w:rPr>
          <w:b/>
          <w:bCs/>
        </w:rPr>
        <w:t>When to Use Session?</w:t>
      </w:r>
    </w:p>
    <w:p w14:paraId="3B1BD8AA" w14:textId="77777777" w:rsidR="00D140A0" w:rsidRPr="00D140A0" w:rsidRDefault="00D140A0" w:rsidP="00D140A0">
      <w:r w:rsidRPr="00D140A0">
        <w:t>Use Session only when you need JCR-specific features such as:</w:t>
      </w:r>
    </w:p>
    <w:p w14:paraId="3653CF32" w14:textId="77777777" w:rsidR="00D140A0" w:rsidRPr="00D140A0" w:rsidRDefault="00D140A0">
      <w:pPr>
        <w:numPr>
          <w:ilvl w:val="0"/>
          <w:numId w:val="50"/>
        </w:numPr>
      </w:pPr>
      <w:r w:rsidRPr="00D140A0">
        <w:t>Versioning</w:t>
      </w:r>
    </w:p>
    <w:p w14:paraId="4840780C" w14:textId="77777777" w:rsidR="00D140A0" w:rsidRPr="00D140A0" w:rsidRDefault="00D140A0">
      <w:pPr>
        <w:numPr>
          <w:ilvl w:val="0"/>
          <w:numId w:val="50"/>
        </w:numPr>
      </w:pPr>
      <w:r w:rsidRPr="00D140A0">
        <w:t>Locking</w:t>
      </w:r>
    </w:p>
    <w:p w14:paraId="6C4A37C1" w14:textId="77777777" w:rsidR="00D140A0" w:rsidRPr="00D140A0" w:rsidRDefault="00D140A0">
      <w:pPr>
        <w:numPr>
          <w:ilvl w:val="0"/>
          <w:numId w:val="50"/>
        </w:numPr>
      </w:pPr>
      <w:r w:rsidRPr="00D140A0">
        <w:t>Node type management</w:t>
      </w:r>
    </w:p>
    <w:p w14:paraId="7649C751" w14:textId="77777777" w:rsidR="00D140A0" w:rsidRPr="00D140A0" w:rsidRDefault="00D140A0">
      <w:pPr>
        <w:numPr>
          <w:ilvl w:val="0"/>
          <w:numId w:val="50"/>
        </w:numPr>
      </w:pPr>
      <w:r w:rsidRPr="00D140A0">
        <w:t>Workspace operations</w:t>
      </w:r>
    </w:p>
    <w:p w14:paraId="07707753" w14:textId="77777777" w:rsidR="00D140A0" w:rsidRDefault="00D140A0">
      <w:pPr>
        <w:numPr>
          <w:ilvl w:val="0"/>
          <w:numId w:val="50"/>
        </w:numPr>
      </w:pPr>
      <w:r w:rsidRPr="00D140A0">
        <w:t>Direct JCR repository manipulation</w:t>
      </w:r>
    </w:p>
    <w:p w14:paraId="7AECDF9E" w14:textId="2C3C12DE" w:rsidR="00E05E9E" w:rsidRPr="00D140A0" w:rsidRDefault="00000000" w:rsidP="00E05E9E">
      <w:r>
        <w:pict w14:anchorId="6C4B9FBD">
          <v:rect id="_x0000_i1027" style="width:0;height:1.5pt" o:hralign="center" o:hrstd="t" o:hr="t" fillcolor="#a0a0a0" stroked="f"/>
        </w:pict>
      </w:r>
    </w:p>
    <w:p w14:paraId="4FA9A5A6" w14:textId="03138AB5" w:rsidR="00D140A0" w:rsidRPr="00B97327" w:rsidRDefault="00B97327" w:rsidP="00D140A0">
      <w:pPr>
        <w:rPr>
          <w:b/>
          <w:bCs/>
        </w:rPr>
      </w:pPr>
      <w:r w:rsidRPr="00B97327">
        <w:rPr>
          <w:b/>
          <w:bCs/>
        </w:rPr>
        <w:t xml:space="preserve">7. Explain service users and </w:t>
      </w:r>
      <w:proofErr w:type="spellStart"/>
      <w:r w:rsidRPr="00B97327">
        <w:rPr>
          <w:b/>
          <w:bCs/>
        </w:rPr>
        <w:t>ResourceResolverFactory</w:t>
      </w:r>
      <w:proofErr w:type="spellEnd"/>
      <w:r w:rsidRPr="00B97327">
        <w:rPr>
          <w:b/>
          <w:bCs/>
        </w:rPr>
        <w:t>.</w:t>
      </w:r>
    </w:p>
    <w:p w14:paraId="0221BB97" w14:textId="1FBCED4A" w:rsidR="00E05E9E" w:rsidRPr="00E05E9E" w:rsidRDefault="00E05E9E" w:rsidP="00E05E9E">
      <w:r w:rsidRPr="00E05E9E">
        <w:t xml:space="preserve">Service Users and </w:t>
      </w:r>
      <w:proofErr w:type="spellStart"/>
      <w:r w:rsidRPr="00E05E9E">
        <w:t>ResourceResolverFactory</w:t>
      </w:r>
      <w:proofErr w:type="spellEnd"/>
      <w:r w:rsidRPr="00E05E9E">
        <w:t xml:space="preserve"> are used in AEM when code needs to access the repository </w:t>
      </w:r>
      <w:r w:rsidRPr="00E05E9E">
        <w:rPr>
          <w:b/>
          <w:bCs/>
        </w:rPr>
        <w:t>without a logged-in user</w:t>
      </w:r>
      <w:r w:rsidRPr="00E05E9E">
        <w:t>.</w:t>
      </w:r>
    </w:p>
    <w:p w14:paraId="6326467A" w14:textId="77777777" w:rsidR="00E05E9E" w:rsidRPr="00E05E9E" w:rsidRDefault="00E05E9E" w:rsidP="00E05E9E">
      <w:pPr>
        <w:rPr>
          <w:b/>
          <w:bCs/>
        </w:rPr>
      </w:pPr>
      <w:r w:rsidRPr="00E05E9E">
        <w:rPr>
          <w:b/>
          <w:bCs/>
        </w:rPr>
        <w:t>1. Service User</w:t>
      </w:r>
    </w:p>
    <w:p w14:paraId="4E6AA01F" w14:textId="77777777" w:rsidR="00E05E9E" w:rsidRPr="00E05E9E" w:rsidRDefault="00E05E9E" w:rsidP="00E05E9E">
      <w:r w:rsidRPr="00E05E9E">
        <w:t xml:space="preserve">A </w:t>
      </w:r>
      <w:r w:rsidRPr="00E05E9E">
        <w:rPr>
          <w:b/>
          <w:bCs/>
        </w:rPr>
        <w:t>Service User</w:t>
      </w:r>
      <w:r w:rsidRPr="00E05E9E">
        <w:t xml:space="preserve"> is a system user created specifically for backend services, servlets, workflows, schedulers, and OSGi services to access the repository securely.</w:t>
      </w:r>
    </w:p>
    <w:p w14:paraId="6B8DA205" w14:textId="77777777" w:rsidR="00E05E9E" w:rsidRPr="00E05E9E" w:rsidRDefault="00E05E9E" w:rsidP="00E05E9E">
      <w:pPr>
        <w:rPr>
          <w:b/>
          <w:bCs/>
        </w:rPr>
      </w:pPr>
      <w:r w:rsidRPr="00E05E9E">
        <w:rPr>
          <w:b/>
          <w:bCs/>
        </w:rPr>
        <w:t>Why do we need Service Users?</w:t>
      </w:r>
    </w:p>
    <w:p w14:paraId="338D9513" w14:textId="77777777" w:rsidR="00E05E9E" w:rsidRPr="00E05E9E" w:rsidRDefault="00E05E9E" w:rsidP="00E05E9E">
      <w:r w:rsidRPr="00E05E9E">
        <w:t>Earlier, developers used administrative sessions:</w:t>
      </w:r>
    </w:p>
    <w:p w14:paraId="1331E064" w14:textId="77777777" w:rsidR="00B97327" w:rsidRPr="00B97327" w:rsidRDefault="00B97327" w:rsidP="00B97327">
      <w:proofErr w:type="spellStart"/>
      <w:proofErr w:type="gramStart"/>
      <w:r w:rsidRPr="00B97327">
        <w:t>repository.loginAdministrative</w:t>
      </w:r>
      <w:proofErr w:type="spellEnd"/>
      <w:proofErr w:type="gramEnd"/>
      <w:r w:rsidRPr="00B97327">
        <w:t>(null);</w:t>
      </w:r>
    </w:p>
    <w:p w14:paraId="615618E6" w14:textId="77777777" w:rsidR="00B97327" w:rsidRPr="00B97327" w:rsidRDefault="00B97327" w:rsidP="00B97327">
      <w:r w:rsidRPr="00B97327">
        <w:t>This approach was insecure and has been deprecated.</w:t>
      </w:r>
    </w:p>
    <w:p w14:paraId="3F0618E7" w14:textId="77777777" w:rsidR="00B97327" w:rsidRPr="00B97327" w:rsidRDefault="00B97327" w:rsidP="00B97327">
      <w:r w:rsidRPr="00B97327">
        <w:t xml:space="preserve">Instead, AEM recommends using </w:t>
      </w:r>
      <w:r w:rsidRPr="00B97327">
        <w:rPr>
          <w:b/>
          <w:bCs/>
        </w:rPr>
        <w:t>Service Users</w:t>
      </w:r>
      <w:r w:rsidRPr="00B97327">
        <w:t xml:space="preserve"> with the principle of </w:t>
      </w:r>
      <w:r w:rsidRPr="00B97327">
        <w:rPr>
          <w:b/>
          <w:bCs/>
        </w:rPr>
        <w:t>least privilege</w:t>
      </w:r>
      <w:r w:rsidRPr="00B97327">
        <w:t xml:space="preserve">, meaning the service gets only the permissions it </w:t>
      </w:r>
      <w:proofErr w:type="gramStart"/>
      <w:r w:rsidRPr="00B97327">
        <w:t>actually needs</w:t>
      </w:r>
      <w:proofErr w:type="gramEnd"/>
      <w:r w:rsidRPr="00B97327">
        <w:t>.</w:t>
      </w:r>
    </w:p>
    <w:p w14:paraId="12FEB634" w14:textId="77777777" w:rsidR="00B97327" w:rsidRPr="00B97327" w:rsidRDefault="00B97327" w:rsidP="00B97327">
      <w:pPr>
        <w:rPr>
          <w:b/>
          <w:bCs/>
        </w:rPr>
      </w:pPr>
      <w:r w:rsidRPr="00B97327">
        <w:rPr>
          <w:b/>
          <w:bCs/>
        </w:rPr>
        <w:t>Example</w:t>
      </w:r>
    </w:p>
    <w:p w14:paraId="105011D2" w14:textId="77777777" w:rsidR="00B97327" w:rsidRPr="00B97327" w:rsidRDefault="00B97327" w:rsidP="00B97327">
      <w:r w:rsidRPr="00B97327">
        <w:t>A service user:</w:t>
      </w:r>
      <w:r>
        <w:t xml:space="preserve"> </w:t>
      </w:r>
      <w:proofErr w:type="spellStart"/>
      <w:r w:rsidRPr="00B97327">
        <w:t>myproject</w:t>
      </w:r>
      <w:proofErr w:type="spellEnd"/>
      <w:r w:rsidRPr="00B97327">
        <w:t>-service-user</w:t>
      </w:r>
    </w:p>
    <w:p w14:paraId="114A347D" w14:textId="77777777" w:rsidR="00B97327" w:rsidRDefault="00B97327" w:rsidP="00B97327">
      <w:r w:rsidRPr="00B97327">
        <w:t>may have access only to:</w:t>
      </w:r>
      <w:r>
        <w:t xml:space="preserve"> </w:t>
      </w:r>
      <w:r w:rsidRPr="00B97327">
        <w:t>/content/</w:t>
      </w:r>
      <w:proofErr w:type="spellStart"/>
      <w:r w:rsidRPr="00B97327">
        <w:t>myproject</w:t>
      </w:r>
      <w:proofErr w:type="spellEnd"/>
    </w:p>
    <w:p w14:paraId="22E6DB78" w14:textId="5ACD4E85" w:rsidR="00B97327" w:rsidRPr="00B97327" w:rsidRDefault="00B97327" w:rsidP="00B97327">
      <w:pPr>
        <w:ind w:left="2160"/>
      </w:pPr>
      <w:r w:rsidRPr="00B97327">
        <w:t>/dam/</w:t>
      </w:r>
      <w:proofErr w:type="spellStart"/>
      <w:r w:rsidRPr="00B97327">
        <w:t>myproject</w:t>
      </w:r>
      <w:proofErr w:type="spellEnd"/>
    </w:p>
    <w:p w14:paraId="357C3BB1" w14:textId="77777777" w:rsidR="00B97327" w:rsidRPr="00B97327" w:rsidRDefault="00B97327" w:rsidP="00B97327">
      <w:r w:rsidRPr="00B97327">
        <w:t>and nothing else.</w:t>
      </w:r>
    </w:p>
    <w:p w14:paraId="7A0AC3AC" w14:textId="77777777" w:rsidR="00B97327" w:rsidRPr="00B97327" w:rsidRDefault="00B97327" w:rsidP="00B97327">
      <w:pPr>
        <w:rPr>
          <w:b/>
          <w:bCs/>
        </w:rPr>
      </w:pPr>
      <w:r w:rsidRPr="00B97327">
        <w:rPr>
          <w:b/>
          <w:bCs/>
        </w:rPr>
        <w:t>Benefits</w:t>
      </w:r>
    </w:p>
    <w:p w14:paraId="0A019D8A" w14:textId="77777777" w:rsidR="00B97327" w:rsidRPr="00B97327" w:rsidRDefault="00B97327">
      <w:pPr>
        <w:numPr>
          <w:ilvl w:val="0"/>
          <w:numId w:val="51"/>
        </w:numPr>
      </w:pPr>
      <w:r w:rsidRPr="00B97327">
        <w:t>More secure</w:t>
      </w:r>
    </w:p>
    <w:p w14:paraId="7B057AF1" w14:textId="77777777" w:rsidR="00B97327" w:rsidRPr="00B97327" w:rsidRDefault="00B97327">
      <w:pPr>
        <w:numPr>
          <w:ilvl w:val="0"/>
          <w:numId w:val="51"/>
        </w:numPr>
      </w:pPr>
      <w:r w:rsidRPr="00B97327">
        <w:t>Role-based access</w:t>
      </w:r>
    </w:p>
    <w:p w14:paraId="1C4A5827" w14:textId="77777777" w:rsidR="00B97327" w:rsidRPr="00B97327" w:rsidRDefault="00B97327">
      <w:pPr>
        <w:numPr>
          <w:ilvl w:val="0"/>
          <w:numId w:val="51"/>
        </w:numPr>
      </w:pPr>
      <w:r w:rsidRPr="00B97327">
        <w:t>No hardcoded credentials</w:t>
      </w:r>
    </w:p>
    <w:p w14:paraId="52780792" w14:textId="2A9077F5" w:rsidR="00B97327" w:rsidRDefault="00B97327">
      <w:pPr>
        <w:numPr>
          <w:ilvl w:val="0"/>
          <w:numId w:val="51"/>
        </w:numPr>
      </w:pPr>
      <w:r w:rsidRPr="00B97327">
        <w:t>Recommended by Adobe</w:t>
      </w:r>
    </w:p>
    <w:p w14:paraId="2F9B8323" w14:textId="0C3BCA82" w:rsidR="00BD334B" w:rsidRDefault="00BD334B" w:rsidP="00BD334B">
      <w:r w:rsidRPr="00BD334B">
        <w:rPr>
          <w:b/>
          <w:bCs/>
        </w:rPr>
        <w:t>Real-Time Example:</w:t>
      </w:r>
      <w:r>
        <w:t xml:space="preserve"> </w:t>
      </w:r>
      <w:r w:rsidRPr="00BD334B">
        <w:t>"Suppose an OSGi service needs to read pages from /content/my-site. Instead of logging in as admin, we create a service user with read permissions only and use that service user."</w:t>
      </w:r>
    </w:p>
    <w:p w14:paraId="7C016AA0" w14:textId="77777777" w:rsidR="00B97327" w:rsidRPr="00B97327" w:rsidRDefault="00B97327" w:rsidP="00B97327">
      <w:pPr>
        <w:rPr>
          <w:b/>
          <w:bCs/>
        </w:rPr>
      </w:pPr>
      <w:r w:rsidRPr="00B97327">
        <w:rPr>
          <w:b/>
          <w:bCs/>
        </w:rPr>
        <w:t xml:space="preserve">2. </w:t>
      </w:r>
      <w:proofErr w:type="spellStart"/>
      <w:r w:rsidRPr="00B97327">
        <w:rPr>
          <w:b/>
          <w:bCs/>
        </w:rPr>
        <w:t>ResourceResolverFactory</w:t>
      </w:r>
      <w:proofErr w:type="spellEnd"/>
    </w:p>
    <w:p w14:paraId="5D6486E4" w14:textId="77777777" w:rsidR="00B97327" w:rsidRPr="00B97327" w:rsidRDefault="00B97327" w:rsidP="00B97327">
      <w:proofErr w:type="spellStart"/>
      <w:r w:rsidRPr="00B97327">
        <w:t>ResourceResolverFactory</w:t>
      </w:r>
      <w:proofErr w:type="spellEnd"/>
      <w:r w:rsidRPr="00B97327">
        <w:t xml:space="preserve"> is an OSGi service used to obtain a </w:t>
      </w:r>
      <w:proofErr w:type="spellStart"/>
      <w:r w:rsidRPr="00B97327">
        <w:t>ResourceResolver</w:t>
      </w:r>
      <w:proofErr w:type="spellEnd"/>
      <w:r w:rsidRPr="00B97327">
        <w:t>.</w:t>
      </w:r>
    </w:p>
    <w:p w14:paraId="68D4D216" w14:textId="77777777" w:rsidR="00B97327" w:rsidRPr="00B97327" w:rsidRDefault="00B97327" w:rsidP="00B97327">
      <w:r w:rsidRPr="00B97327">
        <w:lastRenderedPageBreak/>
        <w:t>Package:</w:t>
      </w:r>
      <w:r>
        <w:t xml:space="preserve"> </w:t>
      </w:r>
      <w:proofErr w:type="spellStart"/>
      <w:r w:rsidRPr="00B97327">
        <w:t>org.apache.sling.api.</w:t>
      </w:r>
      <w:proofErr w:type="gramStart"/>
      <w:r w:rsidRPr="00B97327">
        <w:t>resource.ResourceResolverFactory</w:t>
      </w:r>
      <w:proofErr w:type="spellEnd"/>
      <w:proofErr w:type="gramEnd"/>
    </w:p>
    <w:p w14:paraId="6E885B16" w14:textId="77777777" w:rsidR="00B97327" w:rsidRPr="00B97327" w:rsidRDefault="00B97327" w:rsidP="00B97327">
      <w:r w:rsidRPr="00B97327">
        <w:t xml:space="preserve">It provides different types of resolvers, including a </w:t>
      </w:r>
      <w:r w:rsidRPr="00B97327">
        <w:rPr>
          <w:b/>
          <w:bCs/>
        </w:rPr>
        <w:t>service resolver</w:t>
      </w:r>
      <w:r w:rsidRPr="00B97327">
        <w:t>.</w:t>
      </w:r>
    </w:p>
    <w:p w14:paraId="001B5953" w14:textId="77777777" w:rsidR="00B97327" w:rsidRPr="00B97327" w:rsidRDefault="00B97327" w:rsidP="00B97327">
      <w:pPr>
        <w:rPr>
          <w:b/>
          <w:bCs/>
        </w:rPr>
      </w:pPr>
      <w:r w:rsidRPr="00B97327">
        <w:rPr>
          <w:b/>
          <w:bCs/>
        </w:rPr>
        <w:t xml:space="preserve">Injecting </w:t>
      </w:r>
      <w:proofErr w:type="spellStart"/>
      <w:r w:rsidRPr="00B97327">
        <w:rPr>
          <w:b/>
          <w:bCs/>
        </w:rPr>
        <w:t>ResourceResolverFactory</w:t>
      </w:r>
      <w:proofErr w:type="spellEnd"/>
    </w:p>
    <w:p w14:paraId="253DDB47" w14:textId="77777777" w:rsidR="00B97327" w:rsidRPr="00B97327" w:rsidRDefault="00B97327" w:rsidP="00B97327">
      <w:r w:rsidRPr="00B97327">
        <w:t>@Reference</w:t>
      </w:r>
    </w:p>
    <w:p w14:paraId="5111E704" w14:textId="77777777" w:rsidR="00B97327" w:rsidRPr="00B97327" w:rsidRDefault="00B97327" w:rsidP="00B97327">
      <w:r w:rsidRPr="00B97327">
        <w:t xml:space="preserve">private </w:t>
      </w:r>
      <w:proofErr w:type="spellStart"/>
      <w:r w:rsidRPr="00B97327">
        <w:t>ResourceResolverFactory</w:t>
      </w:r>
      <w:proofErr w:type="spellEnd"/>
      <w:r w:rsidRPr="00B97327">
        <w:t xml:space="preserve"> </w:t>
      </w:r>
      <w:proofErr w:type="spellStart"/>
      <w:r w:rsidRPr="00B97327">
        <w:t>resourceResolverFactory</w:t>
      </w:r>
      <w:proofErr w:type="spellEnd"/>
      <w:r w:rsidRPr="00B97327">
        <w:t>;</w:t>
      </w:r>
    </w:p>
    <w:p w14:paraId="27262CDE" w14:textId="77777777" w:rsidR="00B97327" w:rsidRPr="00B97327" w:rsidRDefault="00B97327" w:rsidP="00B97327">
      <w:pPr>
        <w:rPr>
          <w:b/>
          <w:bCs/>
        </w:rPr>
      </w:pPr>
      <w:r w:rsidRPr="00B97327">
        <w:rPr>
          <w:b/>
          <w:bCs/>
        </w:rPr>
        <w:t xml:space="preserve">How Service User and </w:t>
      </w:r>
      <w:proofErr w:type="spellStart"/>
      <w:r w:rsidRPr="00B97327">
        <w:rPr>
          <w:b/>
          <w:bCs/>
        </w:rPr>
        <w:t>ResourceResolverFactory</w:t>
      </w:r>
      <w:proofErr w:type="spellEnd"/>
      <w:r w:rsidRPr="00B97327">
        <w:rPr>
          <w:b/>
          <w:bCs/>
        </w:rPr>
        <w:t xml:space="preserve"> Work Together</w:t>
      </w:r>
    </w:p>
    <w:p w14:paraId="7E94085A" w14:textId="77777777" w:rsidR="00B97327" w:rsidRPr="00B97327" w:rsidRDefault="00B97327" w:rsidP="00B97327">
      <w:pPr>
        <w:rPr>
          <w:b/>
          <w:bCs/>
        </w:rPr>
      </w:pPr>
      <w:r w:rsidRPr="00B97327">
        <w:rPr>
          <w:b/>
          <w:bCs/>
        </w:rPr>
        <w:t>Step 1: Create Subservice Mapping</w:t>
      </w:r>
    </w:p>
    <w:p w14:paraId="10115E62" w14:textId="77777777" w:rsidR="00B97327" w:rsidRPr="00B97327" w:rsidRDefault="00B97327" w:rsidP="00B97327">
      <w:r w:rsidRPr="00B97327">
        <w:t>Configure:</w:t>
      </w:r>
    </w:p>
    <w:p w14:paraId="2009B6D8" w14:textId="77777777" w:rsidR="00B97327" w:rsidRPr="00B97327" w:rsidRDefault="00B97327" w:rsidP="00B97327">
      <w:r w:rsidRPr="00B97327">
        <w:t>Apache Sling Service User Mapper Service Amendment</w:t>
      </w:r>
    </w:p>
    <w:p w14:paraId="04B15BD2" w14:textId="77777777" w:rsidR="00B97327" w:rsidRPr="00B97327" w:rsidRDefault="00B97327" w:rsidP="00B97327">
      <w:r w:rsidRPr="00B97327">
        <w:t>Example:</w:t>
      </w:r>
    </w:p>
    <w:p w14:paraId="0AF03834" w14:textId="77777777" w:rsidR="00B97327" w:rsidRPr="00B97327" w:rsidRDefault="00B97327" w:rsidP="00B97327">
      <w:proofErr w:type="spellStart"/>
      <w:proofErr w:type="gramStart"/>
      <w:r w:rsidRPr="00B97327">
        <w:t>myproject.core</w:t>
      </w:r>
      <w:proofErr w:type="gramEnd"/>
      <w:r w:rsidRPr="00B97327">
        <w:t>:readservice</w:t>
      </w:r>
      <w:proofErr w:type="spellEnd"/>
      <w:r w:rsidRPr="00B97327">
        <w:t>=</w:t>
      </w:r>
      <w:proofErr w:type="spellStart"/>
      <w:r w:rsidRPr="00B97327">
        <w:t>myproject</w:t>
      </w:r>
      <w:proofErr w:type="spellEnd"/>
      <w:r w:rsidRPr="00B97327">
        <w:t>-service-user</w:t>
      </w:r>
    </w:p>
    <w:p w14:paraId="3F5BBEDC" w14:textId="77777777" w:rsidR="00B97327" w:rsidRPr="00B97327" w:rsidRDefault="00B97327" w:rsidP="00B97327">
      <w:r w:rsidRPr="00B97327">
        <w:t>Where:</w:t>
      </w:r>
    </w:p>
    <w:p w14:paraId="3DB5C87A" w14:textId="77777777" w:rsidR="00B97327" w:rsidRPr="00B97327" w:rsidRDefault="00B97327">
      <w:pPr>
        <w:numPr>
          <w:ilvl w:val="0"/>
          <w:numId w:val="52"/>
        </w:numPr>
      </w:pPr>
      <w:proofErr w:type="spellStart"/>
      <w:proofErr w:type="gramStart"/>
      <w:r w:rsidRPr="00B97327">
        <w:t>myproject.core</w:t>
      </w:r>
      <w:proofErr w:type="spellEnd"/>
      <w:proofErr w:type="gramEnd"/>
      <w:r w:rsidRPr="00B97327">
        <w:t xml:space="preserve"> → Bundle name</w:t>
      </w:r>
    </w:p>
    <w:p w14:paraId="01D8BFE6" w14:textId="77777777" w:rsidR="00B97327" w:rsidRPr="00B97327" w:rsidRDefault="00B97327">
      <w:pPr>
        <w:numPr>
          <w:ilvl w:val="0"/>
          <w:numId w:val="52"/>
        </w:numPr>
      </w:pPr>
      <w:proofErr w:type="spellStart"/>
      <w:r w:rsidRPr="00B97327">
        <w:t>readservice</w:t>
      </w:r>
      <w:proofErr w:type="spellEnd"/>
      <w:r w:rsidRPr="00B97327">
        <w:t xml:space="preserve"> → Subservice name</w:t>
      </w:r>
    </w:p>
    <w:p w14:paraId="73468A48" w14:textId="77777777" w:rsidR="00B97327" w:rsidRPr="00B97327" w:rsidRDefault="00B97327">
      <w:pPr>
        <w:numPr>
          <w:ilvl w:val="0"/>
          <w:numId w:val="52"/>
        </w:numPr>
      </w:pPr>
      <w:proofErr w:type="spellStart"/>
      <w:r w:rsidRPr="00B97327">
        <w:t>myproject</w:t>
      </w:r>
      <w:proofErr w:type="spellEnd"/>
      <w:r w:rsidRPr="00B97327">
        <w:t>-service-user → Service User</w:t>
      </w:r>
    </w:p>
    <w:p w14:paraId="31901B4C" w14:textId="77777777" w:rsidR="00B97327" w:rsidRPr="00B97327" w:rsidRDefault="00B97327" w:rsidP="00B97327">
      <w:r w:rsidRPr="00B97327">
        <w:rPr>
          <w:b/>
          <w:bCs/>
        </w:rPr>
        <w:t>Step 2:</w:t>
      </w:r>
      <w:r w:rsidRPr="00B97327">
        <w:t xml:space="preserve"> Get Service </w:t>
      </w:r>
      <w:proofErr w:type="spellStart"/>
      <w:r w:rsidRPr="00B97327">
        <w:t>ResourceResolver</w:t>
      </w:r>
      <w:proofErr w:type="spellEnd"/>
    </w:p>
    <w:p w14:paraId="5E1AA8E9" w14:textId="77777777" w:rsidR="00B97327" w:rsidRPr="00B97327" w:rsidRDefault="00B97327" w:rsidP="00B97327">
      <w:r w:rsidRPr="00B97327">
        <w:t>Map&lt;String, Object&gt; param = new HashMap&lt;</w:t>
      </w:r>
      <w:proofErr w:type="gramStart"/>
      <w:r w:rsidRPr="00B97327">
        <w:t>&gt;(</w:t>
      </w:r>
      <w:proofErr w:type="gramEnd"/>
      <w:r w:rsidRPr="00B97327">
        <w:t>);</w:t>
      </w:r>
    </w:p>
    <w:p w14:paraId="3FCEE296" w14:textId="77777777" w:rsidR="00B97327" w:rsidRPr="00B97327" w:rsidRDefault="00B97327" w:rsidP="00B97327">
      <w:proofErr w:type="spellStart"/>
      <w:proofErr w:type="gramStart"/>
      <w:r w:rsidRPr="00B97327">
        <w:t>param.put</w:t>
      </w:r>
      <w:proofErr w:type="spellEnd"/>
      <w:r w:rsidRPr="00B97327">
        <w:t>(</w:t>
      </w:r>
      <w:proofErr w:type="spellStart"/>
      <w:proofErr w:type="gramEnd"/>
      <w:r w:rsidRPr="00B97327">
        <w:t>ResourceResolverFactory.SUBSERVICE</w:t>
      </w:r>
      <w:proofErr w:type="spellEnd"/>
      <w:r w:rsidRPr="00B97327">
        <w:t>, "</w:t>
      </w:r>
      <w:proofErr w:type="spellStart"/>
      <w:r w:rsidRPr="00B97327">
        <w:t>readservice</w:t>
      </w:r>
      <w:proofErr w:type="spellEnd"/>
      <w:r w:rsidRPr="00B97327">
        <w:t>");</w:t>
      </w:r>
    </w:p>
    <w:p w14:paraId="7ED77C90" w14:textId="77777777" w:rsidR="00B97327" w:rsidRPr="00B97327" w:rsidRDefault="00B97327" w:rsidP="00B97327"/>
    <w:p w14:paraId="2BD2ABFB" w14:textId="77777777" w:rsidR="00B97327" w:rsidRPr="00B97327" w:rsidRDefault="00B97327" w:rsidP="00B97327">
      <w:proofErr w:type="spellStart"/>
      <w:r w:rsidRPr="00B97327">
        <w:t>ResourceResolver</w:t>
      </w:r>
      <w:proofErr w:type="spellEnd"/>
      <w:r w:rsidRPr="00B97327">
        <w:t xml:space="preserve"> resolver =</w:t>
      </w:r>
    </w:p>
    <w:p w14:paraId="4C1C85D6" w14:textId="77777777" w:rsidR="00B97327" w:rsidRPr="00B97327" w:rsidRDefault="00B97327" w:rsidP="00B97327">
      <w:proofErr w:type="spellStart"/>
      <w:r w:rsidRPr="00B97327">
        <w:t>resourceResolverFactory.getServiceResourceResolver</w:t>
      </w:r>
      <w:proofErr w:type="spellEnd"/>
      <w:r w:rsidRPr="00B97327">
        <w:t>(param);</w:t>
      </w:r>
    </w:p>
    <w:p w14:paraId="051EF6ED" w14:textId="77777777" w:rsidR="00B97327" w:rsidRPr="00B97327" w:rsidRDefault="00B97327" w:rsidP="00B97327">
      <w:r w:rsidRPr="00B97327">
        <w:rPr>
          <w:b/>
          <w:bCs/>
        </w:rPr>
        <w:t>Step 3:</w:t>
      </w:r>
      <w:r w:rsidRPr="00B97327">
        <w:t xml:space="preserve"> Access Repository</w:t>
      </w:r>
    </w:p>
    <w:p w14:paraId="5DB8BDA1" w14:textId="77777777" w:rsidR="00B97327" w:rsidRPr="00B97327" w:rsidRDefault="00B97327" w:rsidP="00B97327">
      <w:r w:rsidRPr="00B97327">
        <w:t xml:space="preserve">Resource </w:t>
      </w:r>
      <w:proofErr w:type="spellStart"/>
      <w:r w:rsidRPr="00B97327">
        <w:t>resource</w:t>
      </w:r>
      <w:proofErr w:type="spellEnd"/>
      <w:r w:rsidRPr="00B97327">
        <w:t xml:space="preserve"> =</w:t>
      </w:r>
    </w:p>
    <w:p w14:paraId="134FB65D" w14:textId="77777777" w:rsidR="00B97327" w:rsidRPr="00B97327" w:rsidRDefault="00B97327" w:rsidP="00B97327">
      <w:proofErr w:type="spellStart"/>
      <w:proofErr w:type="gramStart"/>
      <w:r w:rsidRPr="00B97327">
        <w:t>resolver.getResource</w:t>
      </w:r>
      <w:proofErr w:type="spellEnd"/>
      <w:proofErr w:type="gramEnd"/>
      <w:r w:rsidRPr="00B97327">
        <w:t>("/content/</w:t>
      </w:r>
      <w:proofErr w:type="spellStart"/>
      <w:r w:rsidRPr="00B97327">
        <w:t>myproject</w:t>
      </w:r>
      <w:proofErr w:type="spellEnd"/>
      <w:r w:rsidRPr="00B97327">
        <w:t>");</w:t>
      </w:r>
    </w:p>
    <w:p w14:paraId="5C3B5021" w14:textId="77777777" w:rsidR="00B97327" w:rsidRPr="00B97327" w:rsidRDefault="00B97327" w:rsidP="00B97327">
      <w:pPr>
        <w:rPr>
          <w:b/>
          <w:bCs/>
        </w:rPr>
      </w:pPr>
      <w:r w:rsidRPr="00B97327">
        <w:rPr>
          <w:b/>
          <w:bCs/>
        </w:rPr>
        <w:t>Real-Time Project Example</w:t>
      </w:r>
    </w:p>
    <w:p w14:paraId="6A7DDBAD" w14:textId="77777777" w:rsidR="00B97327" w:rsidRPr="00B97327" w:rsidRDefault="00B97327" w:rsidP="00B97327">
      <w:r w:rsidRPr="00B97327">
        <w:t>Suppose a Scheduler runs every night and updates content under:</w:t>
      </w:r>
    </w:p>
    <w:p w14:paraId="73CA67A6" w14:textId="77777777" w:rsidR="00B97327" w:rsidRPr="00B97327" w:rsidRDefault="00B97327" w:rsidP="00B97327">
      <w:r w:rsidRPr="00B97327">
        <w:t>/content/products</w:t>
      </w:r>
    </w:p>
    <w:p w14:paraId="126D81B1" w14:textId="77777777" w:rsidR="00B97327" w:rsidRPr="00B97327" w:rsidRDefault="00B97327" w:rsidP="00B97327">
      <w:r w:rsidRPr="00B97327">
        <w:t>Since no user is logged in:</w:t>
      </w:r>
    </w:p>
    <w:p w14:paraId="0E151B33" w14:textId="77777777" w:rsidR="00B97327" w:rsidRPr="00B97327" w:rsidRDefault="00B97327">
      <w:pPr>
        <w:numPr>
          <w:ilvl w:val="0"/>
          <w:numId w:val="53"/>
        </w:numPr>
      </w:pPr>
      <w:r w:rsidRPr="00B97327">
        <w:t xml:space="preserve">Scheduler uses </w:t>
      </w:r>
      <w:proofErr w:type="spellStart"/>
      <w:r w:rsidRPr="00B97327">
        <w:t>ResourceResolverFactory</w:t>
      </w:r>
      <w:proofErr w:type="spellEnd"/>
      <w:r w:rsidRPr="00B97327">
        <w:t>.</w:t>
      </w:r>
    </w:p>
    <w:p w14:paraId="5AC13A55" w14:textId="77777777" w:rsidR="00B97327" w:rsidRPr="00B97327" w:rsidRDefault="00B97327">
      <w:pPr>
        <w:numPr>
          <w:ilvl w:val="0"/>
          <w:numId w:val="53"/>
        </w:numPr>
      </w:pPr>
      <w:r w:rsidRPr="00B97327">
        <w:t>Gets a service resolver using a service user.</w:t>
      </w:r>
    </w:p>
    <w:p w14:paraId="41E7C1AB" w14:textId="77777777" w:rsidR="00B97327" w:rsidRPr="00B97327" w:rsidRDefault="00B97327">
      <w:pPr>
        <w:numPr>
          <w:ilvl w:val="0"/>
          <w:numId w:val="53"/>
        </w:numPr>
      </w:pPr>
      <w:r w:rsidRPr="00B97327">
        <w:t>Reads/updates repository content.</w:t>
      </w:r>
    </w:p>
    <w:p w14:paraId="72FDA173" w14:textId="77777777" w:rsidR="00B97327" w:rsidRPr="00B97327" w:rsidRDefault="00B97327">
      <w:pPr>
        <w:numPr>
          <w:ilvl w:val="0"/>
          <w:numId w:val="53"/>
        </w:numPr>
      </w:pPr>
      <w:r w:rsidRPr="00B97327">
        <w:t>Commits changes.</w:t>
      </w:r>
    </w:p>
    <w:p w14:paraId="7A788535" w14:textId="77777777" w:rsidR="00B97327" w:rsidRPr="00B97327" w:rsidRDefault="00B97327" w:rsidP="00B97327">
      <w:pPr>
        <w:spacing w:after="0" w:line="240" w:lineRule="auto"/>
        <w:ind w:left="360"/>
        <w:rPr>
          <w:rFonts w:ascii="Times New Roman" w:eastAsia="Times New Roman" w:hAnsi="Times New Roman" w:cs="Times New Roman"/>
          <w:kern w:val="0"/>
          <w:sz w:val="24"/>
          <w:szCs w:val="24"/>
          <w:lang w:eastAsia="en-IN"/>
          <w14:ligatures w14:val="none"/>
        </w:rPr>
      </w:pPr>
      <w:proofErr w:type="spellStart"/>
      <w:proofErr w:type="gramStart"/>
      <w:r w:rsidRPr="00B97327">
        <w:rPr>
          <w:rFonts w:ascii="Times New Roman" w:eastAsia="Times New Roman" w:hAnsi="Times New Roman" w:cs="Times New Roman"/>
          <w:kern w:val="0"/>
          <w:sz w:val="24"/>
          <w:szCs w:val="24"/>
          <w:lang w:eastAsia="en-IN"/>
          <w14:ligatures w14:val="none"/>
        </w:rPr>
        <w:t>resolver.commit</w:t>
      </w:r>
      <w:proofErr w:type="spellEnd"/>
      <w:proofErr w:type="gramEnd"/>
      <w:r w:rsidRPr="00B97327">
        <w:rPr>
          <w:rFonts w:ascii="Times New Roman" w:eastAsia="Times New Roman" w:hAnsi="Times New Roman" w:cs="Times New Roman"/>
          <w:kern w:val="0"/>
          <w:sz w:val="24"/>
          <w:szCs w:val="24"/>
          <w:lang w:eastAsia="en-IN"/>
          <w14:ligatures w14:val="none"/>
        </w:rPr>
        <w:t>();</w:t>
      </w:r>
    </w:p>
    <w:p w14:paraId="607712A2" w14:textId="77777777" w:rsidR="00B97327" w:rsidRPr="00B97327" w:rsidRDefault="00B97327" w:rsidP="00B97327"/>
    <w:p w14:paraId="352F4210" w14:textId="77777777" w:rsidR="00B97327" w:rsidRPr="00B97327" w:rsidRDefault="00B97327" w:rsidP="00B97327">
      <w:pPr>
        <w:rPr>
          <w:b/>
          <w:bCs/>
        </w:rPr>
      </w:pPr>
      <w:r w:rsidRPr="00B97327">
        <w:rPr>
          <w:b/>
          <w:bCs/>
        </w:rPr>
        <w:t>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2"/>
        <w:gridCol w:w="4085"/>
      </w:tblGrid>
      <w:tr w:rsidR="00B97327" w:rsidRPr="00B97327" w14:paraId="4D48D1A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10640D8" w14:textId="77777777" w:rsidR="00B97327" w:rsidRPr="00B97327" w:rsidRDefault="00B97327" w:rsidP="00B97327">
            <w:pPr>
              <w:rPr>
                <w:b/>
                <w:bCs/>
              </w:rPr>
            </w:pPr>
            <w:r w:rsidRPr="00B97327">
              <w:rPr>
                <w:b/>
                <w:bCs/>
              </w:rPr>
              <w:lastRenderedPageBreak/>
              <w:t>Service User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7F280ED" w14:textId="77777777" w:rsidR="00B97327" w:rsidRPr="00B97327" w:rsidRDefault="00B97327" w:rsidP="00B97327">
            <w:pPr>
              <w:rPr>
                <w:b/>
                <w:bCs/>
              </w:rPr>
            </w:pPr>
            <w:proofErr w:type="spellStart"/>
            <w:r w:rsidRPr="00B97327">
              <w:rPr>
                <w:b/>
                <w:bCs/>
              </w:rPr>
              <w:t>ResourceResolverFactory</w:t>
            </w:r>
            <w:proofErr w:type="spellEnd"/>
          </w:p>
        </w:tc>
      </w:tr>
      <w:tr w:rsidR="00B97327" w:rsidRPr="00B97327" w14:paraId="55E9B01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9FA711" w14:textId="77777777" w:rsidR="00B97327" w:rsidRPr="00B97327" w:rsidRDefault="00B97327" w:rsidP="00B97327">
            <w:r w:rsidRPr="00B97327">
              <w:t>System account for authentication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D9283D" w14:textId="77777777" w:rsidR="00B97327" w:rsidRPr="00B97327" w:rsidRDefault="00B97327" w:rsidP="00B97327">
            <w:r w:rsidRPr="00B97327">
              <w:t xml:space="preserve">Factory used to obtain </w:t>
            </w:r>
            <w:proofErr w:type="spellStart"/>
            <w:r w:rsidRPr="00B97327">
              <w:t>ResourceResolvers</w:t>
            </w:r>
            <w:proofErr w:type="spellEnd"/>
          </w:p>
        </w:tc>
      </w:tr>
      <w:tr w:rsidR="00B97327" w:rsidRPr="00B97327" w14:paraId="123B557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15F712" w14:textId="77777777" w:rsidR="00B97327" w:rsidRPr="00B97327" w:rsidRDefault="00B97327" w:rsidP="00B97327">
            <w:r w:rsidRPr="00B97327">
              <w:t>Provides permissions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B4194C" w14:textId="77777777" w:rsidR="00B97327" w:rsidRPr="00B97327" w:rsidRDefault="00B97327" w:rsidP="00B97327">
            <w:r w:rsidRPr="00B97327">
              <w:t>Provides access object</w:t>
            </w:r>
          </w:p>
        </w:tc>
      </w:tr>
      <w:tr w:rsidR="00B97327" w:rsidRPr="00B97327" w14:paraId="4E8A813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49DDBE" w14:textId="77777777" w:rsidR="00B97327" w:rsidRPr="00B97327" w:rsidRDefault="00B97327" w:rsidP="00B97327">
            <w:r w:rsidRPr="00B97327">
              <w:t>Created in repository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CC8801" w14:textId="77777777" w:rsidR="00B97327" w:rsidRPr="00B97327" w:rsidRDefault="00B97327" w:rsidP="00B97327">
            <w:r w:rsidRPr="00B97327">
              <w:t>OSGi service</w:t>
            </w:r>
          </w:p>
        </w:tc>
      </w:tr>
      <w:tr w:rsidR="00B97327" w:rsidRPr="00B97327" w14:paraId="0EFCF23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28C7972" w14:textId="77777777" w:rsidR="00B97327" w:rsidRPr="00B97327" w:rsidRDefault="00B97327" w:rsidP="00B97327">
            <w:r w:rsidRPr="00B97327">
              <w:t>Used for authorization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1BC90E" w14:textId="77777777" w:rsidR="00B97327" w:rsidRPr="00B97327" w:rsidRDefault="00B97327" w:rsidP="00B97327">
            <w:r w:rsidRPr="00B97327">
              <w:t>Used for repository access</w:t>
            </w:r>
          </w:p>
        </w:tc>
      </w:tr>
      <w:tr w:rsidR="00B97327" w:rsidRPr="00B97327" w14:paraId="3C7E6BD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8E59A9A" w14:textId="77777777" w:rsidR="00B97327" w:rsidRPr="00B97327" w:rsidRDefault="00B97327" w:rsidP="00B97327">
            <w:r w:rsidRPr="00B97327">
              <w:t>No login credentials required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68BF44" w14:textId="77777777" w:rsidR="00B97327" w:rsidRPr="00B97327" w:rsidRDefault="00B97327" w:rsidP="00B97327">
            <w:r w:rsidRPr="00B97327">
              <w:t>Uses subservice mapping</w:t>
            </w:r>
          </w:p>
        </w:tc>
      </w:tr>
    </w:tbl>
    <w:p w14:paraId="09D4971E" w14:textId="3304CBD1" w:rsidR="00A229FD" w:rsidRDefault="00A229FD" w:rsidP="00A229FD">
      <w:pPr>
        <w:rPr>
          <w:b/>
          <w:bCs/>
        </w:rPr>
      </w:pPr>
      <w:r w:rsidRPr="00A229FD">
        <w:rPr>
          <w:b/>
          <w:bCs/>
        </w:rPr>
        <w:t>8. Difference between Author and Publish instances.</w:t>
      </w:r>
    </w:p>
    <w:p w14:paraId="1D4A70AD" w14:textId="153ABF96" w:rsidR="00A229FD" w:rsidRPr="00A229FD" w:rsidRDefault="00A229FD" w:rsidP="00A229FD">
      <w:pPr>
        <w:rPr>
          <w:b/>
          <w:bCs/>
        </w:rPr>
      </w:pPr>
      <w:r w:rsidRPr="00A229FD">
        <w:rPr>
          <w:b/>
          <w:bCs/>
        </w:rPr>
        <w:t>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50"/>
        <w:gridCol w:w="4400"/>
      </w:tblGrid>
      <w:tr w:rsidR="00A229FD" w:rsidRPr="00A229FD" w14:paraId="2F101A8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BD15FC2" w14:textId="77777777" w:rsidR="00A229FD" w:rsidRPr="00A229FD" w:rsidRDefault="00A229FD" w:rsidP="00A229FD">
            <w:pPr>
              <w:rPr>
                <w:b/>
                <w:bCs/>
              </w:rPr>
            </w:pPr>
            <w:r w:rsidRPr="00A229FD">
              <w:rPr>
                <w:b/>
                <w:bCs/>
              </w:rPr>
              <w:t>Author Instance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A53772F" w14:textId="77777777" w:rsidR="00A229FD" w:rsidRPr="00A229FD" w:rsidRDefault="00A229FD" w:rsidP="00A229FD">
            <w:pPr>
              <w:rPr>
                <w:b/>
                <w:bCs/>
              </w:rPr>
            </w:pPr>
            <w:r w:rsidRPr="00A229FD">
              <w:rPr>
                <w:b/>
                <w:bCs/>
              </w:rPr>
              <w:t>Publish Instance</w:t>
            </w:r>
          </w:p>
        </w:tc>
      </w:tr>
      <w:tr w:rsidR="00A229FD" w:rsidRPr="00A229FD" w14:paraId="32D41C9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7D62EFE" w14:textId="77777777" w:rsidR="00A229FD" w:rsidRPr="00A229FD" w:rsidRDefault="00A229FD" w:rsidP="00A229FD">
            <w:r w:rsidRPr="00A229FD">
              <w:t>Used for content creation and editing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D5957A" w14:textId="77777777" w:rsidR="00A229FD" w:rsidRPr="00A229FD" w:rsidRDefault="00A229FD" w:rsidP="00A229FD">
            <w:r w:rsidRPr="00A229FD">
              <w:t>Used for displaying content to website visitors</w:t>
            </w:r>
          </w:p>
        </w:tc>
      </w:tr>
      <w:tr w:rsidR="00A229FD" w:rsidRPr="00A229FD" w14:paraId="4D103AF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58F02C" w14:textId="77777777" w:rsidR="00A229FD" w:rsidRPr="00A229FD" w:rsidRDefault="00A229FD" w:rsidP="00A229FD">
            <w:r w:rsidRPr="00A229FD">
              <w:t>Accessible by content authors and administrators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028761" w14:textId="77777777" w:rsidR="00A229FD" w:rsidRPr="00A229FD" w:rsidRDefault="00A229FD" w:rsidP="00A229FD">
            <w:r w:rsidRPr="00A229FD">
              <w:t>Accessible by end users/public</w:t>
            </w:r>
          </w:p>
        </w:tc>
      </w:tr>
      <w:tr w:rsidR="00A229FD" w:rsidRPr="00A229FD" w14:paraId="0EAD57B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2B35F24" w14:textId="77777777" w:rsidR="00A229FD" w:rsidRPr="00A229FD" w:rsidRDefault="00A229FD" w:rsidP="00A229FD">
            <w:r w:rsidRPr="00A229FD">
              <w:t>Contains authoring tools like Page Editor, CRXDE, Workflow Console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55A525" w14:textId="77777777" w:rsidR="00A229FD" w:rsidRPr="00A229FD" w:rsidRDefault="00A229FD" w:rsidP="00A229FD">
            <w:r w:rsidRPr="00A229FD">
              <w:t>Does not contain authoring tools</w:t>
            </w:r>
          </w:p>
        </w:tc>
      </w:tr>
      <w:tr w:rsidR="00A229FD" w:rsidRPr="00A229FD" w14:paraId="056B1B4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B0A8E60" w14:textId="77777777" w:rsidR="00A229FD" w:rsidRPr="00A229FD" w:rsidRDefault="00A229FD" w:rsidP="00A229FD">
            <w:r w:rsidRPr="00A229FD">
              <w:t>Content is created and approved here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04C7A0" w14:textId="77777777" w:rsidR="00A229FD" w:rsidRPr="00A229FD" w:rsidRDefault="00A229FD" w:rsidP="00A229FD">
            <w:r w:rsidRPr="00A229FD">
              <w:t>Receives content through replication/publishing</w:t>
            </w:r>
          </w:p>
        </w:tc>
      </w:tr>
      <w:tr w:rsidR="00A229FD" w:rsidRPr="00A229FD" w14:paraId="196F747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902E1BC" w14:textId="77777777" w:rsidR="00A229FD" w:rsidRPr="00A229FD" w:rsidRDefault="00A229FD" w:rsidP="00A229FD">
            <w:r w:rsidRPr="00A229FD">
              <w:t>Usually secured behind a VPN or internal network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9AF329" w14:textId="77777777" w:rsidR="00A229FD" w:rsidRPr="00A229FD" w:rsidRDefault="00A229FD" w:rsidP="00A229FD">
            <w:r w:rsidRPr="00A229FD">
              <w:t>Exposed to the internet</w:t>
            </w:r>
          </w:p>
        </w:tc>
      </w:tr>
      <w:tr w:rsidR="00A229FD" w:rsidRPr="00A229FD" w14:paraId="061260B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D4BE58" w14:textId="77777777" w:rsidR="00A229FD" w:rsidRPr="00A229FD" w:rsidRDefault="00A229FD" w:rsidP="00A229FD">
            <w:r w:rsidRPr="00A229FD">
              <w:t>Higher resource usage due to authoring activities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971520" w14:textId="77777777" w:rsidR="00A229FD" w:rsidRPr="00A229FD" w:rsidRDefault="00A229FD" w:rsidP="00A229FD">
            <w:r w:rsidRPr="00A229FD">
              <w:t>Optimized for fast content delivery</w:t>
            </w:r>
          </w:p>
        </w:tc>
      </w:tr>
    </w:tbl>
    <w:p w14:paraId="496F06CE" w14:textId="77777777" w:rsidR="00B97327" w:rsidRDefault="00B97327" w:rsidP="00B97327"/>
    <w:p w14:paraId="1420B973" w14:textId="5E15F86E" w:rsidR="00A229FD" w:rsidRPr="00A229FD" w:rsidRDefault="00A229FD" w:rsidP="00B97327">
      <w:pPr>
        <w:rPr>
          <w:b/>
          <w:bCs/>
        </w:rPr>
      </w:pPr>
      <w:r w:rsidRPr="00A229FD">
        <w:rPr>
          <w:b/>
          <w:bCs/>
        </w:rPr>
        <w:t>9. What are run modes in AEM and how do you use them?</w:t>
      </w:r>
    </w:p>
    <w:p w14:paraId="385B1032" w14:textId="77777777" w:rsidR="00A229FD" w:rsidRPr="00A229FD" w:rsidRDefault="00A229FD" w:rsidP="00A229FD">
      <w:r w:rsidRPr="00A229FD">
        <w:t>Run Modes in AEM are used to define the environment in which an AEM instance is running, such as Author, Publish, Development, QA, or Production. They help load environment-specific configurations automatically.</w:t>
      </w:r>
    </w:p>
    <w:p w14:paraId="61822A25" w14:textId="77777777" w:rsidR="00A229FD" w:rsidRPr="00A229FD" w:rsidRDefault="00A229FD" w:rsidP="00A229FD">
      <w:pPr>
        <w:rPr>
          <w:b/>
          <w:bCs/>
        </w:rPr>
      </w:pPr>
      <w:r w:rsidRPr="00A229FD">
        <w:rPr>
          <w:b/>
          <w:bCs/>
        </w:rPr>
        <w:t>Why Do We Use Run Modes?</w:t>
      </w:r>
    </w:p>
    <w:p w14:paraId="5997B9B6" w14:textId="77777777" w:rsidR="00A229FD" w:rsidRPr="00A229FD" w:rsidRDefault="00A229FD" w:rsidP="00A229FD">
      <w:r w:rsidRPr="00A229FD">
        <w:t>Instead of maintaining separate code for different environments, we use run modes to apply different configurations.</w:t>
      </w:r>
    </w:p>
    <w:p w14:paraId="2CBC6704" w14:textId="77777777" w:rsidR="00A229FD" w:rsidRPr="00A229FD" w:rsidRDefault="00A229FD" w:rsidP="00A229FD">
      <w:r w:rsidRPr="00A229FD">
        <w:rPr>
          <w:b/>
          <w:bCs/>
        </w:rPr>
        <w:t>Example:</w:t>
      </w:r>
    </w:p>
    <w:p w14:paraId="52C8CD82" w14:textId="77777777" w:rsidR="00A229FD" w:rsidRPr="00A229FD" w:rsidRDefault="00A229FD">
      <w:pPr>
        <w:numPr>
          <w:ilvl w:val="0"/>
          <w:numId w:val="54"/>
        </w:numPr>
      </w:pPr>
      <w:r w:rsidRPr="00A229FD">
        <w:t>Author environment needs workflow configurations.</w:t>
      </w:r>
    </w:p>
    <w:p w14:paraId="7C80D1E2" w14:textId="77777777" w:rsidR="00A229FD" w:rsidRPr="00A229FD" w:rsidRDefault="00A229FD">
      <w:pPr>
        <w:numPr>
          <w:ilvl w:val="0"/>
          <w:numId w:val="54"/>
        </w:numPr>
      </w:pPr>
      <w:r w:rsidRPr="00A229FD">
        <w:t>Publish environment needs cache-related configurations.</w:t>
      </w:r>
    </w:p>
    <w:p w14:paraId="7500CD40" w14:textId="77777777" w:rsidR="00A229FD" w:rsidRPr="00A229FD" w:rsidRDefault="00A229FD">
      <w:pPr>
        <w:numPr>
          <w:ilvl w:val="0"/>
          <w:numId w:val="54"/>
        </w:numPr>
      </w:pPr>
      <w:r w:rsidRPr="00A229FD">
        <w:t>Dev and Prod may have different API URLs.</w:t>
      </w:r>
    </w:p>
    <w:p w14:paraId="3ACEFDB9" w14:textId="77777777" w:rsidR="00A229FD" w:rsidRPr="00A229FD" w:rsidRDefault="00A229FD" w:rsidP="00A229FD">
      <w:r w:rsidRPr="00A229FD">
        <w:t>Run modes allow AEM to pick the correct configuration automatically.</w:t>
      </w:r>
    </w:p>
    <w:p w14:paraId="04C7BAF8" w14:textId="77777777" w:rsidR="00A229FD" w:rsidRPr="00A229FD" w:rsidRDefault="00A229FD" w:rsidP="00A229FD">
      <w:pPr>
        <w:rPr>
          <w:b/>
          <w:bCs/>
        </w:rPr>
      </w:pPr>
      <w:r w:rsidRPr="00A229FD">
        <w:rPr>
          <w:b/>
          <w:bCs/>
        </w:rPr>
        <w:t>Common Run Modes</w:t>
      </w:r>
    </w:p>
    <w:p w14:paraId="7D5C61B4" w14:textId="77777777" w:rsidR="00A229FD" w:rsidRPr="00A229FD" w:rsidRDefault="00A229FD" w:rsidP="00A229FD">
      <w:pPr>
        <w:rPr>
          <w:b/>
          <w:bCs/>
        </w:rPr>
      </w:pPr>
      <w:r w:rsidRPr="00A229FD">
        <w:rPr>
          <w:b/>
          <w:bCs/>
        </w:rPr>
        <w:t>Author</w:t>
      </w:r>
    </w:p>
    <w:p w14:paraId="5C1D3DA3" w14:textId="77777777" w:rsidR="00A229FD" w:rsidRPr="00A229FD" w:rsidRDefault="00A229FD" w:rsidP="00A229FD">
      <w:r w:rsidRPr="00A229FD">
        <w:t>Used for content creation and management.</w:t>
      </w:r>
    </w:p>
    <w:p w14:paraId="117F5736" w14:textId="77777777" w:rsidR="00A229FD" w:rsidRPr="00A229FD" w:rsidRDefault="00A229FD" w:rsidP="00A229FD">
      <w:pPr>
        <w:rPr>
          <w:b/>
          <w:bCs/>
        </w:rPr>
      </w:pPr>
      <w:r w:rsidRPr="00A229FD">
        <w:rPr>
          <w:b/>
          <w:bCs/>
        </w:rPr>
        <w:lastRenderedPageBreak/>
        <w:t>Publish</w:t>
      </w:r>
    </w:p>
    <w:p w14:paraId="5D415CBA" w14:textId="77777777" w:rsidR="00A229FD" w:rsidRPr="00A229FD" w:rsidRDefault="00A229FD" w:rsidP="00A229FD">
      <w:r w:rsidRPr="00A229FD">
        <w:t>Used for serving content to end users.</w:t>
      </w:r>
    </w:p>
    <w:p w14:paraId="48AACF06" w14:textId="77777777" w:rsidR="00A229FD" w:rsidRPr="00A229FD" w:rsidRDefault="00A229FD" w:rsidP="00A229FD">
      <w:pPr>
        <w:rPr>
          <w:b/>
          <w:bCs/>
        </w:rPr>
      </w:pPr>
      <w:r w:rsidRPr="00A229FD">
        <w:rPr>
          <w:b/>
          <w:bCs/>
        </w:rPr>
        <w:t>Custom Run Modes</w:t>
      </w:r>
    </w:p>
    <w:p w14:paraId="07653288" w14:textId="77777777" w:rsidR="00A229FD" w:rsidRPr="00A229FD" w:rsidRDefault="00A229FD" w:rsidP="00A229FD">
      <w:r w:rsidRPr="00A229FD">
        <w:t>dev</w:t>
      </w:r>
    </w:p>
    <w:p w14:paraId="5050507D" w14:textId="77777777" w:rsidR="00A229FD" w:rsidRPr="00A229FD" w:rsidRDefault="00A229FD" w:rsidP="00A229FD">
      <w:proofErr w:type="spellStart"/>
      <w:r w:rsidRPr="00A229FD">
        <w:t>qa</w:t>
      </w:r>
      <w:proofErr w:type="spellEnd"/>
    </w:p>
    <w:p w14:paraId="342CB762" w14:textId="77777777" w:rsidR="00A229FD" w:rsidRPr="00A229FD" w:rsidRDefault="00A229FD" w:rsidP="00A229FD">
      <w:r w:rsidRPr="00A229FD">
        <w:t>stage</w:t>
      </w:r>
    </w:p>
    <w:p w14:paraId="3283FAA0" w14:textId="77777777" w:rsidR="00A229FD" w:rsidRDefault="00A229FD" w:rsidP="00A229FD">
      <w:r w:rsidRPr="00A229FD">
        <w:t>prod</w:t>
      </w:r>
    </w:p>
    <w:p w14:paraId="187C508E" w14:textId="77777777" w:rsidR="00A229FD" w:rsidRPr="00A229FD" w:rsidRDefault="00A229FD" w:rsidP="00A229FD">
      <w:pPr>
        <w:rPr>
          <w:b/>
          <w:bCs/>
        </w:rPr>
      </w:pPr>
      <w:r w:rsidRPr="00A229FD">
        <w:rPr>
          <w:b/>
          <w:bCs/>
        </w:rPr>
        <w:t>Folder Structure Example</w:t>
      </w:r>
    </w:p>
    <w:p w14:paraId="742B07B0" w14:textId="77777777" w:rsidR="00A229FD" w:rsidRPr="00A229FD" w:rsidRDefault="00A229FD" w:rsidP="00A229FD">
      <w:r w:rsidRPr="00A229FD">
        <w:t>Under OSGi configurations:</w:t>
      </w:r>
    </w:p>
    <w:p w14:paraId="3A3CDB28" w14:textId="77777777" w:rsidR="00A229FD" w:rsidRPr="00A229FD" w:rsidRDefault="00A229FD" w:rsidP="00A229FD">
      <w:r w:rsidRPr="00A229FD">
        <w:t>/apps/</w:t>
      </w:r>
      <w:proofErr w:type="spellStart"/>
      <w:r w:rsidRPr="00A229FD">
        <w:t>myproject</w:t>
      </w:r>
      <w:proofErr w:type="spellEnd"/>
      <w:r w:rsidRPr="00A229FD">
        <w:t>/</w:t>
      </w:r>
      <w:proofErr w:type="spellStart"/>
      <w:r w:rsidRPr="00A229FD">
        <w:t>config.author</w:t>
      </w:r>
      <w:proofErr w:type="spellEnd"/>
    </w:p>
    <w:p w14:paraId="4BB07109" w14:textId="77777777" w:rsidR="00A229FD" w:rsidRPr="00A229FD" w:rsidRDefault="00A229FD" w:rsidP="00A229FD">
      <w:r w:rsidRPr="00A229FD">
        <w:t>/apps/</w:t>
      </w:r>
      <w:proofErr w:type="spellStart"/>
      <w:r w:rsidRPr="00A229FD">
        <w:t>myproject</w:t>
      </w:r>
      <w:proofErr w:type="spellEnd"/>
      <w:r w:rsidRPr="00A229FD">
        <w:t>/</w:t>
      </w:r>
      <w:proofErr w:type="spellStart"/>
      <w:r w:rsidRPr="00A229FD">
        <w:t>config.publish</w:t>
      </w:r>
      <w:proofErr w:type="spellEnd"/>
    </w:p>
    <w:p w14:paraId="4AED4880" w14:textId="77777777" w:rsidR="00A229FD" w:rsidRPr="00A229FD" w:rsidRDefault="00A229FD" w:rsidP="00A229FD">
      <w:r w:rsidRPr="00A229FD">
        <w:t>/apps/</w:t>
      </w:r>
      <w:proofErr w:type="spellStart"/>
      <w:r w:rsidRPr="00A229FD">
        <w:t>myproject</w:t>
      </w:r>
      <w:proofErr w:type="spellEnd"/>
      <w:r w:rsidRPr="00A229FD">
        <w:t>/</w:t>
      </w:r>
      <w:proofErr w:type="spellStart"/>
      <w:r w:rsidRPr="00A229FD">
        <w:t>config.dev</w:t>
      </w:r>
      <w:proofErr w:type="spellEnd"/>
    </w:p>
    <w:p w14:paraId="0C03355D" w14:textId="77777777" w:rsidR="00A229FD" w:rsidRPr="00A229FD" w:rsidRDefault="00A229FD" w:rsidP="00A229FD">
      <w:r w:rsidRPr="00A229FD">
        <w:t>/apps/</w:t>
      </w:r>
      <w:proofErr w:type="spellStart"/>
      <w:r w:rsidRPr="00A229FD">
        <w:t>myproject</w:t>
      </w:r>
      <w:proofErr w:type="spellEnd"/>
      <w:r w:rsidRPr="00A229FD">
        <w:t>/</w:t>
      </w:r>
      <w:proofErr w:type="spellStart"/>
      <w:r w:rsidRPr="00A229FD">
        <w:t>config.prod</w:t>
      </w:r>
      <w:proofErr w:type="spellEnd"/>
    </w:p>
    <w:p w14:paraId="7222E29C" w14:textId="77777777" w:rsidR="00A229FD" w:rsidRPr="00A229FD" w:rsidRDefault="00A229FD" w:rsidP="00A229FD">
      <w:r w:rsidRPr="00A229FD">
        <w:t>``</w:t>
      </w:r>
    </w:p>
    <w:p w14:paraId="36E9BF96" w14:textId="77777777" w:rsidR="00A229FD" w:rsidRPr="00A229FD" w:rsidRDefault="00A229FD" w:rsidP="00A229FD">
      <w:pPr>
        <w:rPr>
          <w:b/>
          <w:bCs/>
        </w:rPr>
      </w:pPr>
      <w:r w:rsidRPr="00A229FD">
        <w:rPr>
          <w:b/>
          <w:bCs/>
        </w:rPr>
        <w:t>How to Check Current Run Modes?</w:t>
      </w:r>
    </w:p>
    <w:p w14:paraId="28B588D6" w14:textId="77777777" w:rsidR="00A229FD" w:rsidRPr="00A229FD" w:rsidRDefault="00A229FD" w:rsidP="00A229FD">
      <w:r w:rsidRPr="00A229FD">
        <w:t>You can check it in:</w:t>
      </w:r>
      <w:r>
        <w:t xml:space="preserve"> </w:t>
      </w:r>
      <w:proofErr w:type="spellStart"/>
      <w:r w:rsidRPr="00A229FD">
        <w:t>SlingSettingsService</w:t>
      </w:r>
      <w:proofErr w:type="spellEnd"/>
    </w:p>
    <w:p w14:paraId="40679CE2" w14:textId="574F47F7" w:rsidR="00A229FD" w:rsidRPr="00A229FD" w:rsidRDefault="00A229FD" w:rsidP="00A229FD"/>
    <w:p w14:paraId="64C8699B" w14:textId="133B49C9" w:rsidR="00A229FD" w:rsidRPr="00A229FD" w:rsidRDefault="00000000" w:rsidP="00A229FD">
      <w:r>
        <w:pict w14:anchorId="3893A55A">
          <v:rect id="_x0000_i1028" style="width:0;height:1.5pt" o:hralign="center" o:hrstd="t" o:hr="t" fillcolor="#a0a0a0" stroked="f"/>
        </w:pict>
      </w:r>
    </w:p>
    <w:p w14:paraId="393F03D0" w14:textId="77777777" w:rsidR="00A229FD" w:rsidRPr="00A229FD" w:rsidRDefault="00A229FD" w:rsidP="00A229FD"/>
    <w:p w14:paraId="72C5953B" w14:textId="77777777" w:rsidR="00A229FD" w:rsidRPr="00B97327" w:rsidRDefault="00A229FD" w:rsidP="00B97327"/>
    <w:p w14:paraId="4EA40601" w14:textId="77777777" w:rsidR="00D140A0" w:rsidRPr="00D140A0" w:rsidRDefault="00D140A0" w:rsidP="00D140A0"/>
    <w:p w14:paraId="7389148F" w14:textId="363ECA00" w:rsidR="00D140A0" w:rsidRPr="00D140A0" w:rsidRDefault="00D140A0" w:rsidP="00D140A0"/>
    <w:p w14:paraId="0E1EC745" w14:textId="77777777" w:rsidR="00D140A0" w:rsidRDefault="00D140A0" w:rsidP="00327245"/>
    <w:p w14:paraId="5542444B" w14:textId="77777777" w:rsidR="00327245" w:rsidRPr="00327245" w:rsidRDefault="00327245" w:rsidP="00327245"/>
    <w:p w14:paraId="320C82FE" w14:textId="16C2B049" w:rsidR="00327245" w:rsidRDefault="00D6033F" w:rsidP="00F25DE7">
      <w:pPr>
        <w:rPr>
          <w:b/>
          <w:bCs/>
        </w:rPr>
      </w:pPr>
      <w:r w:rsidRPr="00D6033F">
        <w:rPr>
          <w:b/>
          <w:bCs/>
        </w:rPr>
        <w:t>Components &amp; HTL</w:t>
      </w:r>
    </w:p>
    <w:p w14:paraId="7F39C261" w14:textId="648A608F" w:rsidR="00F25DE7" w:rsidRPr="00F25DE7" w:rsidRDefault="00F25DE7" w:rsidP="00F25DE7">
      <w:r w:rsidRPr="00F25DE7">
        <w:rPr>
          <w:b/>
          <w:bCs/>
        </w:rPr>
        <w:t>How do you create a component in AEM from scratch?</w:t>
      </w:r>
    </w:p>
    <w:p w14:paraId="65E31280" w14:textId="77777777" w:rsidR="00F25DE7" w:rsidRPr="00F25DE7" w:rsidRDefault="00F25DE7" w:rsidP="00F25DE7">
      <w:pPr>
        <w:rPr>
          <w:b/>
          <w:bCs/>
        </w:rPr>
      </w:pPr>
      <w:r w:rsidRPr="00F25DE7">
        <w:rPr>
          <w:b/>
          <w:bCs/>
        </w:rPr>
        <w:t>1. Interview Answer (2–3 Minutes)</w:t>
      </w:r>
    </w:p>
    <w:p w14:paraId="53499DBA" w14:textId="77777777" w:rsidR="00F25DE7" w:rsidRPr="00F25DE7" w:rsidRDefault="00F25DE7" w:rsidP="00F25DE7">
      <w:r w:rsidRPr="00F25DE7">
        <w:rPr>
          <w:b/>
          <w:bCs/>
        </w:rPr>
        <w:t>Answer:</w:t>
      </w:r>
    </w:p>
    <w:p w14:paraId="4A34D19F" w14:textId="77777777" w:rsidR="00F25DE7" w:rsidRPr="00F25DE7" w:rsidRDefault="00F25DE7" w:rsidP="00F25DE7">
      <w:r w:rsidRPr="00F25DE7">
        <w:t>In AEM, creating a component from scratch involves creating the component structure, defining the dialog, creating the backend logic if required, and implementing the HTL for rendering.</w:t>
      </w:r>
    </w:p>
    <w:p w14:paraId="675A8D90" w14:textId="77777777" w:rsidR="00F25DE7" w:rsidRPr="00F25DE7" w:rsidRDefault="00F25DE7" w:rsidP="00F25DE7">
      <w:r w:rsidRPr="00F25DE7">
        <w:t xml:space="preserve">In my projects, I usually follow a component development approach where first I create the component folder under /apps/&lt;project-name&gt;/components. Inside the component, I define the </w:t>
      </w:r>
      <w:proofErr w:type="spellStart"/>
      <w:proofErr w:type="gramStart"/>
      <w:r w:rsidRPr="00F25DE7">
        <w:t>cq:component</w:t>
      </w:r>
      <w:proofErr w:type="spellEnd"/>
      <w:proofErr w:type="gramEnd"/>
      <w:r w:rsidRPr="00F25DE7">
        <w:t xml:space="preserve"> node with properties like </w:t>
      </w:r>
      <w:proofErr w:type="spellStart"/>
      <w:proofErr w:type="gramStart"/>
      <w:r w:rsidRPr="00F25DE7">
        <w:t>jcr:title</w:t>
      </w:r>
      <w:proofErr w:type="spellEnd"/>
      <w:proofErr w:type="gramEnd"/>
      <w:r w:rsidRPr="00F25DE7">
        <w:t xml:space="preserve"> and </w:t>
      </w:r>
      <w:proofErr w:type="spellStart"/>
      <w:proofErr w:type="gramStart"/>
      <w:r w:rsidRPr="00F25DE7">
        <w:t>sling:resourceSuperType</w:t>
      </w:r>
      <w:proofErr w:type="spellEnd"/>
      <w:proofErr w:type="gramEnd"/>
      <w:r w:rsidRPr="00F25DE7">
        <w:t xml:space="preserve"> if we are inheriting from an existing component.</w:t>
      </w:r>
    </w:p>
    <w:p w14:paraId="17F5AE1F" w14:textId="77777777" w:rsidR="00F25DE7" w:rsidRPr="00F25DE7" w:rsidRDefault="00F25DE7" w:rsidP="00F25DE7">
      <w:r w:rsidRPr="00F25DE7">
        <w:t xml:space="preserve">Next, I create the authoring dialog using Granite UI. The dialog defines the fields that authors use to enter content, such as text fields, images, dropdowns, or </w:t>
      </w:r>
      <w:proofErr w:type="spellStart"/>
      <w:r w:rsidRPr="00F25DE7">
        <w:t>multifields</w:t>
      </w:r>
      <w:proofErr w:type="spellEnd"/>
      <w:r w:rsidRPr="00F25DE7">
        <w:t>. The authored values are stored as properties under the component node in JCR.</w:t>
      </w:r>
    </w:p>
    <w:p w14:paraId="4725A8D0" w14:textId="77777777" w:rsidR="00F25DE7" w:rsidRPr="00F25DE7" w:rsidRDefault="00F25DE7" w:rsidP="00F25DE7">
      <w:r w:rsidRPr="00F25DE7">
        <w:lastRenderedPageBreak/>
        <w:t>After that, I create the HTL file (.html) responsible for rendering the component on the page. If the component requires business logic, I create a Sling Model using annotations like @Model, @ValueMapValue, or @Inject to fetch and prepare the data before sending it to HTL.</w:t>
      </w:r>
    </w:p>
    <w:p w14:paraId="0ACA0D55" w14:textId="77777777" w:rsidR="00F25DE7" w:rsidRPr="00F25DE7" w:rsidRDefault="00F25DE7" w:rsidP="00F25DE7">
      <w:r w:rsidRPr="00F25DE7">
        <w:t>Once the component is developed, I add the required client libraries for CSS and JavaScript, configure the component in the template policy, and test it on the author instance.</w:t>
      </w:r>
    </w:p>
    <w:p w14:paraId="046E1A39" w14:textId="77777777" w:rsidR="00F25DE7" w:rsidRPr="00F25DE7" w:rsidRDefault="00F25DE7" w:rsidP="00F25DE7">
      <w:r w:rsidRPr="00F25DE7">
        <w:t>Finally, I verify the component on Publish, check replication, validate dispatcher caching if required, and ensure the component follows AEM best practices like using Sling Models instead of putting logic directly in HTL.</w:t>
      </w:r>
    </w:p>
    <w:p w14:paraId="0EF0B3DC" w14:textId="77777777" w:rsidR="00F25DE7" w:rsidRPr="00F25DE7" w:rsidRDefault="00F25DE7" w:rsidP="00F25DE7">
      <w:r w:rsidRPr="00F25DE7">
        <w:t>The overall flow is:</w:t>
      </w:r>
    </w:p>
    <w:p w14:paraId="4330A669" w14:textId="77777777" w:rsidR="00F25DE7" w:rsidRPr="00F25DE7" w:rsidRDefault="00F25DE7" w:rsidP="00F25DE7">
      <w:r w:rsidRPr="00F25DE7">
        <w:rPr>
          <w:b/>
          <w:bCs/>
        </w:rPr>
        <w:t>Component Definition → Dialog Creation → Authoring → Sling Model → HTL Rendering → Client Libraries → Testing → Deployment</w:t>
      </w:r>
    </w:p>
    <w:p w14:paraId="3C6CD96B" w14:textId="77777777" w:rsidR="00F25DE7" w:rsidRPr="00F25DE7" w:rsidRDefault="00000000" w:rsidP="00F25DE7">
      <w:r>
        <w:pict w14:anchorId="4298BA71">
          <v:rect id="_x0000_i1029" style="width:0;height:1.5pt" o:hralign="center" o:hrstd="t" o:hr="t" fillcolor="#a0a0a0" stroked="f"/>
        </w:pict>
      </w:r>
    </w:p>
    <w:p w14:paraId="4CAD1D66" w14:textId="2E0C4EE5" w:rsidR="00F25DE7" w:rsidRDefault="00B46277" w:rsidP="00494F5A">
      <w:pPr>
        <w:rPr>
          <w:b/>
          <w:bCs/>
        </w:rPr>
      </w:pPr>
      <w:r w:rsidRPr="00B46277">
        <w:rPr>
          <w:b/>
          <w:bCs/>
        </w:rPr>
        <w:t xml:space="preserve">12. What is </w:t>
      </w:r>
      <w:proofErr w:type="spellStart"/>
      <w:proofErr w:type="gramStart"/>
      <w:r w:rsidRPr="00B46277">
        <w:rPr>
          <w:b/>
          <w:bCs/>
        </w:rPr>
        <w:t>sling:resourceType</w:t>
      </w:r>
      <w:proofErr w:type="spellEnd"/>
      <w:proofErr w:type="gramEnd"/>
      <w:r w:rsidRPr="00B46277">
        <w:rPr>
          <w:b/>
          <w:bCs/>
        </w:rPr>
        <w:t xml:space="preserve"> and </w:t>
      </w:r>
      <w:proofErr w:type="spellStart"/>
      <w:proofErr w:type="gramStart"/>
      <w:r w:rsidRPr="00B46277">
        <w:rPr>
          <w:b/>
          <w:bCs/>
        </w:rPr>
        <w:t>sling:resourceSuperType</w:t>
      </w:r>
      <w:proofErr w:type="spellEnd"/>
      <w:proofErr w:type="gramEnd"/>
      <w:r w:rsidRPr="00B46277">
        <w:rPr>
          <w:b/>
          <w:bCs/>
        </w:rPr>
        <w:t>?</w:t>
      </w:r>
    </w:p>
    <w:p w14:paraId="7165C878" w14:textId="77777777" w:rsidR="00B46277" w:rsidRPr="00B46277" w:rsidRDefault="00B46277" w:rsidP="00B46277">
      <w:r w:rsidRPr="00B46277">
        <w:rPr>
          <w:i/>
          <w:iCs/>
        </w:rPr>
        <w:t xml:space="preserve">"Both </w:t>
      </w:r>
      <w:proofErr w:type="spellStart"/>
      <w:proofErr w:type="gramStart"/>
      <w:r w:rsidRPr="00B46277">
        <w:rPr>
          <w:i/>
          <w:iCs/>
        </w:rPr>
        <w:t>sling:resourceType</w:t>
      </w:r>
      <w:proofErr w:type="spellEnd"/>
      <w:proofErr w:type="gramEnd"/>
      <w:r w:rsidRPr="00B46277">
        <w:rPr>
          <w:i/>
          <w:iCs/>
        </w:rPr>
        <w:t xml:space="preserve"> and </w:t>
      </w:r>
      <w:proofErr w:type="spellStart"/>
      <w:proofErr w:type="gramStart"/>
      <w:r w:rsidRPr="00B46277">
        <w:rPr>
          <w:i/>
          <w:iCs/>
        </w:rPr>
        <w:t>sling:resourceSuperType</w:t>
      </w:r>
      <w:proofErr w:type="spellEnd"/>
      <w:proofErr w:type="gramEnd"/>
      <w:r w:rsidRPr="00B46277">
        <w:rPr>
          <w:i/>
          <w:iCs/>
        </w:rPr>
        <w:t xml:space="preserve"> are fundamental concepts in AEM component development and are used by Sling to determine how content should be rendered.</w:t>
      </w:r>
    </w:p>
    <w:p w14:paraId="68C8A7D7" w14:textId="77777777" w:rsidR="00B46277" w:rsidRPr="00B46277" w:rsidRDefault="00B46277" w:rsidP="00B46277">
      <w:proofErr w:type="spellStart"/>
      <w:proofErr w:type="gramStart"/>
      <w:r w:rsidRPr="00B46277">
        <w:rPr>
          <w:i/>
          <w:iCs/>
        </w:rPr>
        <w:t>sling:resourceType</w:t>
      </w:r>
      <w:proofErr w:type="spellEnd"/>
      <w:proofErr w:type="gramEnd"/>
      <w:r w:rsidRPr="00B46277">
        <w:rPr>
          <w:i/>
          <w:iCs/>
        </w:rPr>
        <w:t xml:space="preserve"> identifies which component should render a particular resource. When a page contains a component, AEM looks at the resource's </w:t>
      </w:r>
      <w:proofErr w:type="spellStart"/>
      <w:proofErr w:type="gramStart"/>
      <w:r w:rsidRPr="00B46277">
        <w:rPr>
          <w:i/>
          <w:iCs/>
        </w:rPr>
        <w:t>sling:resourceType</w:t>
      </w:r>
      <w:proofErr w:type="spellEnd"/>
      <w:proofErr w:type="gramEnd"/>
      <w:r w:rsidRPr="00B46277">
        <w:rPr>
          <w:i/>
          <w:iCs/>
        </w:rPr>
        <w:t xml:space="preserve"> and maps it to the corresponding component under /apps or /libs.</w:t>
      </w:r>
    </w:p>
    <w:p w14:paraId="74DBD3DF" w14:textId="77777777" w:rsidR="00B46277" w:rsidRPr="00B46277" w:rsidRDefault="00B46277" w:rsidP="00B46277">
      <w:r w:rsidRPr="00B46277">
        <w:rPr>
          <w:i/>
          <w:iCs/>
        </w:rPr>
        <w:t>For example, if a component node has:</w:t>
      </w:r>
    </w:p>
    <w:p w14:paraId="52591B5A" w14:textId="77777777" w:rsidR="00B46277" w:rsidRPr="00B46277" w:rsidRDefault="00B46277" w:rsidP="00B46277">
      <w:proofErr w:type="spellStart"/>
      <w:proofErr w:type="gramStart"/>
      <w:r w:rsidRPr="00B46277">
        <w:t>sling:resourceType</w:t>
      </w:r>
      <w:proofErr w:type="spellEnd"/>
      <w:proofErr w:type="gramEnd"/>
      <w:r w:rsidRPr="00B46277">
        <w:t xml:space="preserve"> = </w:t>
      </w:r>
      <w:proofErr w:type="spellStart"/>
      <w:r w:rsidRPr="00B46277">
        <w:t>myproject</w:t>
      </w:r>
      <w:proofErr w:type="spellEnd"/>
      <w:r w:rsidRPr="00B46277">
        <w:t>/components/content/banner</w:t>
      </w:r>
    </w:p>
    <w:p w14:paraId="34BC2FAA" w14:textId="77777777" w:rsidR="00B46277" w:rsidRPr="00B46277" w:rsidRDefault="00B46277" w:rsidP="00B46277">
      <w:r w:rsidRPr="00B46277">
        <w:rPr>
          <w:i/>
          <w:iCs/>
        </w:rPr>
        <w:t>then AEM renders the Banner component located at that path.</w:t>
      </w:r>
    </w:p>
    <w:p w14:paraId="327D4B66" w14:textId="77777777" w:rsidR="00B46277" w:rsidRPr="00B46277" w:rsidRDefault="00B46277" w:rsidP="00B46277">
      <w:r w:rsidRPr="00B46277">
        <w:rPr>
          <w:i/>
          <w:iCs/>
        </w:rPr>
        <w:t xml:space="preserve">On the other hand, </w:t>
      </w:r>
      <w:proofErr w:type="spellStart"/>
      <w:proofErr w:type="gramStart"/>
      <w:r w:rsidRPr="00B46277">
        <w:rPr>
          <w:i/>
          <w:iCs/>
        </w:rPr>
        <w:t>sling:resourceSuperType</w:t>
      </w:r>
      <w:proofErr w:type="spellEnd"/>
      <w:proofErr w:type="gramEnd"/>
      <w:r w:rsidRPr="00B46277">
        <w:rPr>
          <w:i/>
          <w:iCs/>
        </w:rPr>
        <w:t xml:space="preserve"> is used for component inheritance. It allows one component to inherit functionality from another component instead of duplicating code.</w:t>
      </w:r>
    </w:p>
    <w:p w14:paraId="0BC25C34" w14:textId="77777777" w:rsidR="00B46277" w:rsidRPr="00B46277" w:rsidRDefault="00B46277" w:rsidP="00B46277">
      <w:r w:rsidRPr="00B46277">
        <w:rPr>
          <w:i/>
          <w:iCs/>
        </w:rPr>
        <w:t>For example, if I create a Custom Banner component and set:</w:t>
      </w:r>
    </w:p>
    <w:p w14:paraId="53BF56C1" w14:textId="77777777" w:rsidR="00B46277" w:rsidRPr="00B46277" w:rsidRDefault="00B46277" w:rsidP="00B46277">
      <w:proofErr w:type="spellStart"/>
      <w:proofErr w:type="gramStart"/>
      <w:r w:rsidRPr="00B46277">
        <w:t>sling:resourceSuperType</w:t>
      </w:r>
      <w:proofErr w:type="spellEnd"/>
      <w:proofErr w:type="gramEnd"/>
      <w:r w:rsidRPr="00B46277">
        <w:t xml:space="preserve"> = </w:t>
      </w:r>
      <w:proofErr w:type="spellStart"/>
      <w:r w:rsidRPr="00B46277">
        <w:t>myproject</w:t>
      </w:r>
      <w:proofErr w:type="spellEnd"/>
      <w:r w:rsidRPr="00B46277">
        <w:t>/components/content/banner</w:t>
      </w:r>
    </w:p>
    <w:p w14:paraId="0CC86E1F" w14:textId="77777777" w:rsidR="00B46277" w:rsidRPr="00B46277" w:rsidRDefault="00B46277" w:rsidP="00B46277">
      <w:r w:rsidRPr="00B46277">
        <w:rPr>
          <w:i/>
          <w:iCs/>
        </w:rPr>
        <w:t>then the Custom Banner inherits the Banner component's HTL, dialogs, Sling Models, and other functionality. I only need to override what is different.</w:t>
      </w:r>
    </w:p>
    <w:p w14:paraId="00354048" w14:textId="77777777" w:rsidR="00B46277" w:rsidRPr="00B46277" w:rsidRDefault="00B46277" w:rsidP="00B46277">
      <w:r w:rsidRPr="00B46277">
        <w:rPr>
          <w:i/>
          <w:iCs/>
        </w:rPr>
        <w:t xml:space="preserve">In real projects, I use </w:t>
      </w:r>
      <w:proofErr w:type="spellStart"/>
      <w:proofErr w:type="gramStart"/>
      <w:r w:rsidRPr="00B46277">
        <w:rPr>
          <w:i/>
          <w:iCs/>
        </w:rPr>
        <w:t>sling:resourceType</w:t>
      </w:r>
      <w:proofErr w:type="spellEnd"/>
      <w:proofErr w:type="gramEnd"/>
      <w:r w:rsidRPr="00B46277">
        <w:rPr>
          <w:i/>
          <w:iCs/>
        </w:rPr>
        <w:t xml:space="preserve"> to define which component renders the content and </w:t>
      </w:r>
      <w:proofErr w:type="spellStart"/>
      <w:proofErr w:type="gramStart"/>
      <w:r w:rsidRPr="00B46277">
        <w:rPr>
          <w:i/>
          <w:iCs/>
        </w:rPr>
        <w:t>sling:resourceSuperType</w:t>
      </w:r>
      <w:proofErr w:type="spellEnd"/>
      <w:proofErr w:type="gramEnd"/>
      <w:r w:rsidRPr="00B46277">
        <w:rPr>
          <w:i/>
          <w:iCs/>
        </w:rPr>
        <w:t xml:space="preserve"> to promote reuse and extend existing components, especially AEM Core Components.</w:t>
      </w:r>
    </w:p>
    <w:p w14:paraId="15EFB34B" w14:textId="77777777" w:rsidR="00B46277" w:rsidRDefault="00B46277" w:rsidP="00B46277">
      <w:pPr>
        <w:rPr>
          <w:i/>
          <w:iCs/>
        </w:rPr>
      </w:pPr>
      <w:r w:rsidRPr="00B46277">
        <w:rPr>
          <w:i/>
          <w:iCs/>
        </w:rPr>
        <w:t xml:space="preserve">As a best practice, I avoid copying components and prefer inheritance using </w:t>
      </w:r>
      <w:proofErr w:type="spellStart"/>
      <w:proofErr w:type="gramStart"/>
      <w:r w:rsidRPr="00B46277">
        <w:rPr>
          <w:i/>
          <w:iCs/>
        </w:rPr>
        <w:t>sling:resourceSuperType</w:t>
      </w:r>
      <w:proofErr w:type="spellEnd"/>
      <w:proofErr w:type="gramEnd"/>
      <w:r w:rsidRPr="00B46277">
        <w:rPr>
          <w:i/>
          <w:iCs/>
        </w:rPr>
        <w:t xml:space="preserve"> because it improves maintainability and reduces duplicate code."</w:t>
      </w:r>
    </w:p>
    <w:p w14:paraId="65F88B93" w14:textId="600EDB7A" w:rsidR="00DD7BA9" w:rsidRDefault="00000000" w:rsidP="00B46277">
      <w:pPr>
        <w:rPr>
          <w:i/>
          <w:iCs/>
        </w:rPr>
      </w:pPr>
      <w:r>
        <w:pict w14:anchorId="64D5258F">
          <v:rect id="_x0000_i1030" style="width:0;height:1.5pt" o:hralign="center" o:hrstd="t" o:hr="t" fillcolor="#a0a0a0" stroked="f"/>
        </w:pict>
      </w:r>
    </w:p>
    <w:p w14:paraId="68001B4A" w14:textId="533E0A7B" w:rsidR="00DD7BA9" w:rsidRPr="00DD7BA9" w:rsidRDefault="00DD7BA9" w:rsidP="00B46277">
      <w:pPr>
        <w:rPr>
          <w:b/>
          <w:bCs/>
        </w:rPr>
      </w:pPr>
      <w:r w:rsidRPr="00DD7BA9">
        <w:rPr>
          <w:b/>
          <w:bCs/>
        </w:rPr>
        <w:t>13. How do you override Core Components?</w:t>
      </w:r>
    </w:p>
    <w:p w14:paraId="21DF5B71" w14:textId="77777777" w:rsidR="00DD7BA9" w:rsidRPr="00DD7BA9" w:rsidRDefault="00DD7BA9" w:rsidP="00DD7BA9">
      <w:r w:rsidRPr="00DD7BA9">
        <w:rPr>
          <w:i/>
          <w:iCs/>
        </w:rPr>
        <w:t>"In AEM, I generally prefer extending Core Components instead of directly modifying them because Core Components are provided by Adobe and any direct changes can be lost during upgrades.</w:t>
      </w:r>
    </w:p>
    <w:p w14:paraId="10C3B9C6" w14:textId="77777777" w:rsidR="00DD7BA9" w:rsidRPr="00DD7BA9" w:rsidRDefault="00DD7BA9" w:rsidP="00DD7BA9">
      <w:r w:rsidRPr="00DD7BA9">
        <w:rPr>
          <w:i/>
          <w:iCs/>
        </w:rPr>
        <w:t xml:space="preserve">To override a Core Component, I create a custom component under my project's /apps folder and use </w:t>
      </w:r>
      <w:proofErr w:type="spellStart"/>
      <w:proofErr w:type="gramStart"/>
      <w:r w:rsidRPr="00DD7BA9">
        <w:rPr>
          <w:i/>
          <w:iCs/>
        </w:rPr>
        <w:t>sling:resourceSuperType</w:t>
      </w:r>
      <w:proofErr w:type="spellEnd"/>
      <w:proofErr w:type="gramEnd"/>
      <w:r w:rsidRPr="00DD7BA9">
        <w:rPr>
          <w:i/>
          <w:iCs/>
        </w:rPr>
        <w:t xml:space="preserve"> to inherit from the Core Component. This allows me to reuse all the existing functionality while customizing only the required parts.</w:t>
      </w:r>
    </w:p>
    <w:p w14:paraId="3FBA8B7D" w14:textId="77777777" w:rsidR="00DD7BA9" w:rsidRPr="00DD7BA9" w:rsidRDefault="00DD7BA9" w:rsidP="00DD7BA9">
      <w:r w:rsidRPr="00DD7BA9">
        <w:rPr>
          <w:i/>
          <w:iCs/>
        </w:rPr>
        <w:t>For example, if I want to customize the Teaser Component, I create a component like:</w:t>
      </w:r>
    </w:p>
    <w:p w14:paraId="23A20AB7" w14:textId="77777777" w:rsidR="00DD7BA9" w:rsidRPr="00DD7BA9" w:rsidRDefault="00DD7BA9" w:rsidP="00DD7BA9">
      <w:r w:rsidRPr="00DD7BA9">
        <w:lastRenderedPageBreak/>
        <w:t>/apps/</w:t>
      </w:r>
      <w:proofErr w:type="spellStart"/>
      <w:r w:rsidRPr="00DD7BA9">
        <w:t>myproject</w:t>
      </w:r>
      <w:proofErr w:type="spellEnd"/>
      <w:r w:rsidRPr="00DD7BA9">
        <w:t>/components/custom-teaser</w:t>
      </w:r>
    </w:p>
    <w:p w14:paraId="678A7B4C" w14:textId="77777777" w:rsidR="00DD7BA9" w:rsidRPr="00DD7BA9" w:rsidRDefault="00DD7BA9" w:rsidP="00DD7BA9">
      <w:r w:rsidRPr="00DD7BA9">
        <w:t>and set:</w:t>
      </w:r>
    </w:p>
    <w:p w14:paraId="3704F506" w14:textId="77777777" w:rsidR="00DD7BA9" w:rsidRPr="00DD7BA9" w:rsidRDefault="00DD7BA9" w:rsidP="00DD7BA9">
      <w:proofErr w:type="spellStart"/>
      <w:proofErr w:type="gramStart"/>
      <w:r w:rsidRPr="00DD7BA9">
        <w:t>sling:resourceSuperType</w:t>
      </w:r>
      <w:proofErr w:type="spellEnd"/>
      <w:proofErr w:type="gramEnd"/>
      <w:r w:rsidRPr="00DD7BA9">
        <w:t>=</w:t>
      </w:r>
    </w:p>
    <w:p w14:paraId="5438B6E8" w14:textId="77777777" w:rsidR="00DD7BA9" w:rsidRPr="00DD7BA9" w:rsidRDefault="00DD7BA9" w:rsidP="00DD7BA9">
      <w:r w:rsidRPr="00DD7BA9">
        <w:t>core/</w:t>
      </w:r>
      <w:proofErr w:type="spellStart"/>
      <w:r w:rsidRPr="00DD7BA9">
        <w:t>wcm</w:t>
      </w:r>
      <w:proofErr w:type="spellEnd"/>
      <w:r w:rsidRPr="00DD7BA9">
        <w:t>/components/teaser/v2/teaser</w:t>
      </w:r>
    </w:p>
    <w:p w14:paraId="72AB9E43" w14:textId="722264E4" w:rsidR="00DD7BA9" w:rsidRPr="00DD7BA9" w:rsidRDefault="00DD7BA9" w:rsidP="00DD7BA9">
      <w:r>
        <w:rPr>
          <w:i/>
          <w:iCs/>
        </w:rPr>
        <w:t>t</w:t>
      </w:r>
      <w:r w:rsidRPr="00DD7BA9">
        <w:rPr>
          <w:i/>
          <w:iCs/>
        </w:rPr>
        <w:t>hen, depending on the requirement, I can:</w:t>
      </w:r>
    </w:p>
    <w:p w14:paraId="3CE365E7" w14:textId="77777777" w:rsidR="00DD7BA9" w:rsidRPr="00DD7BA9" w:rsidRDefault="00DD7BA9" w:rsidP="00DD7BA9">
      <w:r w:rsidRPr="00DD7BA9">
        <w:rPr>
          <w:i/>
          <w:iCs/>
        </w:rPr>
        <w:t>- Override the HTL file for custom rendering.</w:t>
      </w:r>
      <w:r w:rsidRPr="00DD7BA9">
        <w:t xml:space="preserve"> </w:t>
      </w:r>
      <w:r w:rsidRPr="00DD7BA9">
        <w:rPr>
          <w:i/>
          <w:iCs/>
        </w:rPr>
        <w:t>- Extend the Sling Model for additional backend logic.</w:t>
      </w:r>
      <w:r w:rsidRPr="00DD7BA9">
        <w:t xml:space="preserve"> </w:t>
      </w:r>
      <w:r w:rsidRPr="00DD7BA9">
        <w:rPr>
          <w:i/>
          <w:iCs/>
        </w:rPr>
        <w:t>- Extend the dialog to add new authoring fields.</w:t>
      </w:r>
      <w:r w:rsidRPr="00DD7BA9">
        <w:t xml:space="preserve"> </w:t>
      </w:r>
      <w:r w:rsidRPr="00DD7BA9">
        <w:rPr>
          <w:i/>
          <w:iCs/>
        </w:rPr>
        <w:t>- Add custom CSS or JavaScript through Client Libraries.</w:t>
      </w:r>
    </w:p>
    <w:p w14:paraId="7AC9289B" w14:textId="77777777" w:rsidR="00DD7BA9" w:rsidRPr="00DD7BA9" w:rsidRDefault="00DD7BA9" w:rsidP="00DD7BA9">
      <w:r w:rsidRPr="00DD7BA9">
        <w:rPr>
          <w:i/>
          <w:iCs/>
        </w:rPr>
        <w:t>This approach follows Adobe best practices because I still inherit bug fixes and new features from the Core Component while implementing project-specific customizations.</w:t>
      </w:r>
    </w:p>
    <w:p w14:paraId="1227AC69" w14:textId="77777777" w:rsidR="00DD7BA9" w:rsidRPr="00DD7BA9" w:rsidRDefault="00DD7BA9" w:rsidP="00DD7BA9">
      <w:r w:rsidRPr="00DD7BA9">
        <w:rPr>
          <w:i/>
          <w:iCs/>
        </w:rPr>
        <w:t xml:space="preserve">In my projects, I have commonly extended Core Teaser, Title, Image, Accordion, and Carousel Components using </w:t>
      </w:r>
      <w:proofErr w:type="spellStart"/>
      <w:proofErr w:type="gramStart"/>
      <w:r w:rsidRPr="00DD7BA9">
        <w:rPr>
          <w:i/>
          <w:iCs/>
        </w:rPr>
        <w:t>sling:resourceSuperType</w:t>
      </w:r>
      <w:proofErr w:type="spellEnd"/>
      <w:proofErr w:type="gramEnd"/>
      <w:r w:rsidRPr="00DD7BA9">
        <w:rPr>
          <w:i/>
          <w:iCs/>
        </w:rPr>
        <w:t xml:space="preserve"> instead of copying their code."</w:t>
      </w:r>
    </w:p>
    <w:p w14:paraId="04BAEDEE" w14:textId="77777777" w:rsidR="00DD7BA9" w:rsidRPr="00DD7BA9" w:rsidRDefault="00DD7BA9" w:rsidP="00DD7BA9">
      <w:pPr>
        <w:rPr>
          <w:b/>
          <w:bCs/>
        </w:rPr>
      </w:pPr>
      <w:r w:rsidRPr="00DD7BA9">
        <w:rPr>
          <w:b/>
          <w:bCs/>
        </w:rPr>
        <w:t>D-H-D-M</w:t>
      </w:r>
    </w:p>
    <w:p w14:paraId="12467DD5" w14:textId="77777777" w:rsidR="00DD7BA9" w:rsidRPr="00DD7BA9" w:rsidRDefault="00DD7BA9" w:rsidP="00DD7BA9">
      <w:r w:rsidRPr="00DD7BA9">
        <w:t>When overriding Core Components, think:</w:t>
      </w:r>
    </w:p>
    <w:p w14:paraId="35561AF6" w14:textId="77777777" w:rsidR="00DD7BA9" w:rsidRPr="00DD7BA9" w:rsidRDefault="00DD7BA9" w:rsidP="00DD7BA9">
      <w:r w:rsidRPr="00DD7BA9">
        <w:rPr>
          <w:b/>
          <w:bCs/>
        </w:rPr>
        <w:t>D</w:t>
      </w:r>
      <w:r w:rsidRPr="00DD7BA9">
        <w:t xml:space="preserve"> → Don't modify /libs</w:t>
      </w:r>
    </w:p>
    <w:p w14:paraId="43552D41" w14:textId="77777777" w:rsidR="00DD7BA9" w:rsidRPr="00DD7BA9" w:rsidRDefault="00DD7BA9" w:rsidP="00DD7BA9">
      <w:r w:rsidRPr="00DD7BA9">
        <w:rPr>
          <w:b/>
          <w:bCs/>
        </w:rPr>
        <w:t>H</w:t>
      </w:r>
      <w:r w:rsidRPr="00DD7BA9">
        <w:t xml:space="preserve"> → Inherit using </w:t>
      </w:r>
      <w:proofErr w:type="spellStart"/>
      <w:proofErr w:type="gramStart"/>
      <w:r w:rsidRPr="00DD7BA9">
        <w:t>sling:resourceSuperType</w:t>
      </w:r>
      <w:proofErr w:type="spellEnd"/>
      <w:proofErr w:type="gramEnd"/>
    </w:p>
    <w:p w14:paraId="35B5E0F1" w14:textId="77777777" w:rsidR="00DD7BA9" w:rsidRPr="00DD7BA9" w:rsidRDefault="00DD7BA9" w:rsidP="00DD7BA9">
      <w:r w:rsidRPr="00DD7BA9">
        <w:rPr>
          <w:b/>
          <w:bCs/>
        </w:rPr>
        <w:t>D</w:t>
      </w:r>
      <w:r w:rsidRPr="00DD7BA9">
        <w:t xml:space="preserve"> → Extend Dialog if needed</w:t>
      </w:r>
    </w:p>
    <w:p w14:paraId="1D835E96" w14:textId="77777777" w:rsidR="00DD7BA9" w:rsidRDefault="00DD7BA9" w:rsidP="00DD7BA9">
      <w:r w:rsidRPr="00DD7BA9">
        <w:rPr>
          <w:b/>
          <w:bCs/>
        </w:rPr>
        <w:t>M</w:t>
      </w:r>
      <w:r w:rsidRPr="00DD7BA9">
        <w:t xml:space="preserve"> → Modify HTL/Model only where required</w:t>
      </w:r>
    </w:p>
    <w:p w14:paraId="134C7895" w14:textId="61E048DA" w:rsidR="00DD7BA9" w:rsidRPr="00DD7BA9" w:rsidRDefault="00000000" w:rsidP="00DD7BA9">
      <w:r>
        <w:pict w14:anchorId="3506D32E">
          <v:rect id="_x0000_i1031" style="width:0;height:1.5pt" o:hralign="center" o:hrstd="t" o:hr="t" fillcolor="#a0a0a0" stroked="f"/>
        </w:pict>
      </w:r>
    </w:p>
    <w:p w14:paraId="386B722E" w14:textId="4BCA9100" w:rsidR="00DD7BA9" w:rsidRDefault="00DD7BA9" w:rsidP="00494F5A">
      <w:pPr>
        <w:rPr>
          <w:b/>
          <w:bCs/>
        </w:rPr>
      </w:pPr>
      <w:r w:rsidRPr="00DD7BA9">
        <w:rPr>
          <w:b/>
          <w:bCs/>
        </w:rPr>
        <w:t>14. Difference between extending and overlaying components.</w:t>
      </w:r>
    </w:p>
    <w:p w14:paraId="68C3FF0D" w14:textId="77777777" w:rsidR="00DD7BA9" w:rsidRPr="00DD7BA9" w:rsidRDefault="00DD7BA9" w:rsidP="00DD7BA9">
      <w:r w:rsidRPr="00DD7BA9">
        <w:rPr>
          <w:i/>
          <w:iCs/>
        </w:rPr>
        <w:t>"Extending and Overlaying are two different ways of customizing existing AEM components.</w:t>
      </w:r>
    </w:p>
    <w:p w14:paraId="421C7794" w14:textId="77777777" w:rsidR="00DD7BA9" w:rsidRPr="00DD7BA9" w:rsidRDefault="00DD7BA9" w:rsidP="00DD7BA9">
      <w:r w:rsidRPr="00DD7BA9">
        <w:rPr>
          <w:i/>
          <w:iCs/>
        </w:rPr>
        <w:t xml:space="preserve">Extending means creating a new component that inherits functionality from an existing component using </w:t>
      </w:r>
      <w:proofErr w:type="spellStart"/>
      <w:proofErr w:type="gramStart"/>
      <w:r w:rsidRPr="00DD7BA9">
        <w:rPr>
          <w:i/>
          <w:iCs/>
        </w:rPr>
        <w:t>sling:resourceSuperType</w:t>
      </w:r>
      <w:proofErr w:type="spellEnd"/>
      <w:proofErr w:type="gramEnd"/>
      <w:r w:rsidRPr="00DD7BA9">
        <w:rPr>
          <w:i/>
          <w:iCs/>
        </w:rPr>
        <w:t>. The child component can reuse the parent component's HTL, dialogs, Sling Models, and other configurations while overriding only the required functionality. This is the recommended approach, especially when working with AEM Core Components.</w:t>
      </w:r>
    </w:p>
    <w:p w14:paraId="59244B25" w14:textId="77777777" w:rsidR="00DD7BA9" w:rsidRPr="00DD7BA9" w:rsidRDefault="00DD7BA9" w:rsidP="00DD7BA9">
      <w:r w:rsidRPr="00DD7BA9">
        <w:rPr>
          <w:i/>
          <w:iCs/>
        </w:rPr>
        <w:t>For example:</w:t>
      </w:r>
    </w:p>
    <w:p w14:paraId="7D7E872E" w14:textId="77777777" w:rsidR="00DD7BA9" w:rsidRDefault="00DD7BA9" w:rsidP="00DD7BA9">
      <w:r w:rsidRPr="00DD7BA9">
        <w:t>/apps/</w:t>
      </w:r>
      <w:proofErr w:type="spellStart"/>
      <w:r w:rsidRPr="00DD7BA9">
        <w:t>myproject</w:t>
      </w:r>
      <w:proofErr w:type="spellEnd"/>
      <w:r w:rsidRPr="00DD7BA9">
        <w:t>/components/custom-teaser</w:t>
      </w:r>
    </w:p>
    <w:p w14:paraId="1F69CB63" w14:textId="2574661F" w:rsidR="00DD7BA9" w:rsidRPr="00DD7BA9" w:rsidRDefault="00DD7BA9" w:rsidP="00DD7BA9">
      <w:proofErr w:type="spellStart"/>
      <w:proofErr w:type="gramStart"/>
      <w:r w:rsidRPr="00DD7BA9">
        <w:t>sling:resourceSuperType</w:t>
      </w:r>
      <w:proofErr w:type="spellEnd"/>
      <w:proofErr w:type="gramEnd"/>
      <w:r w:rsidRPr="00DD7BA9">
        <w:t>=</w:t>
      </w:r>
    </w:p>
    <w:p w14:paraId="38AC575A" w14:textId="77777777" w:rsidR="00DD7BA9" w:rsidRPr="00DD7BA9" w:rsidRDefault="00DD7BA9" w:rsidP="00DD7BA9">
      <w:r w:rsidRPr="00DD7BA9">
        <w:t>core/</w:t>
      </w:r>
      <w:proofErr w:type="spellStart"/>
      <w:r w:rsidRPr="00DD7BA9">
        <w:t>wcm</w:t>
      </w:r>
      <w:proofErr w:type="spellEnd"/>
      <w:r w:rsidRPr="00DD7BA9">
        <w:t>/components/teaser/v2/teaser</w:t>
      </w:r>
    </w:p>
    <w:p w14:paraId="0D10D052" w14:textId="77777777" w:rsidR="00DD7BA9" w:rsidRPr="00DD7BA9" w:rsidRDefault="00DD7BA9" w:rsidP="00DD7BA9">
      <w:r w:rsidRPr="00DD7BA9">
        <w:rPr>
          <w:i/>
          <w:iCs/>
        </w:rPr>
        <w:t>Here, the custom teaser inherits all teaser functionality and only changes what is necessary.</w:t>
      </w:r>
    </w:p>
    <w:p w14:paraId="59148FF6" w14:textId="77777777" w:rsidR="00DD7BA9" w:rsidRPr="00DD7BA9" w:rsidRDefault="00DD7BA9" w:rsidP="00DD7BA9">
      <w:r w:rsidRPr="00DD7BA9">
        <w:rPr>
          <w:i/>
          <w:iCs/>
        </w:rPr>
        <w:t>Overlaying, on the other hand, means copying a component or configuration from /libs to /apps using the same repository structure and then customizing it. Due to Sling Resource Resolution, AEM gives preference to /apps over /libs.</w:t>
      </w:r>
    </w:p>
    <w:p w14:paraId="04E3B6B9" w14:textId="77777777" w:rsidR="00DD7BA9" w:rsidRDefault="00DD7BA9" w:rsidP="00DD7BA9">
      <w:pPr>
        <w:rPr>
          <w:i/>
          <w:iCs/>
        </w:rPr>
      </w:pPr>
      <w:r w:rsidRPr="00DD7BA9">
        <w:rPr>
          <w:i/>
          <w:iCs/>
        </w:rPr>
        <w:t>Example:</w:t>
      </w:r>
    </w:p>
    <w:p w14:paraId="79B282A5" w14:textId="5400D00D" w:rsidR="00DD7BA9" w:rsidRPr="00DD7BA9" w:rsidRDefault="00DD7BA9" w:rsidP="00DD7BA9">
      <w:r w:rsidRPr="00DD7BA9">
        <w:t>/libs/</w:t>
      </w:r>
      <w:proofErr w:type="spellStart"/>
      <w:r w:rsidRPr="00DD7BA9">
        <w:t>wcm</w:t>
      </w:r>
      <w:proofErr w:type="spellEnd"/>
      <w:r w:rsidRPr="00DD7BA9">
        <w:t>/core/content/sites</w:t>
      </w:r>
    </w:p>
    <w:p w14:paraId="634C063A" w14:textId="3E3A74FD" w:rsidR="00DD7BA9" w:rsidRPr="00DD7BA9" w:rsidRDefault="00DD7BA9" w:rsidP="00DD7BA9">
      <w:r w:rsidRPr="00DD7BA9">
        <w:t>↓</w:t>
      </w:r>
    </w:p>
    <w:p w14:paraId="63D7F574" w14:textId="44B3670B" w:rsidR="00DD7BA9" w:rsidRDefault="00DD7BA9" w:rsidP="00494F5A">
      <w:r w:rsidRPr="00DD7BA9">
        <w:t>/apps/</w:t>
      </w:r>
      <w:proofErr w:type="spellStart"/>
      <w:r w:rsidRPr="00DD7BA9">
        <w:t>wcm</w:t>
      </w:r>
      <w:proofErr w:type="spellEnd"/>
      <w:r w:rsidRPr="00DD7BA9">
        <w:t>/core/content/sites</w:t>
      </w:r>
    </w:p>
    <w:p w14:paraId="4F0CDFC3" w14:textId="77777777" w:rsidR="007C2FF7" w:rsidRPr="007C2FF7" w:rsidRDefault="007C2FF7" w:rsidP="007C2FF7">
      <w:r w:rsidRPr="007C2FF7">
        <w:rPr>
          <w:i/>
          <w:iCs/>
        </w:rPr>
        <w:lastRenderedPageBreak/>
        <w:t>Overlaying is typically used for modifying AEM consoles, dialogs, or UI configurations rather than Core Components.</w:t>
      </w:r>
    </w:p>
    <w:p w14:paraId="3BF1221E" w14:textId="77777777" w:rsidR="007C2FF7" w:rsidRDefault="007C2FF7" w:rsidP="007C2FF7">
      <w:pPr>
        <w:rPr>
          <w:i/>
          <w:iCs/>
        </w:rPr>
      </w:pPr>
      <w:r w:rsidRPr="007C2FF7">
        <w:rPr>
          <w:i/>
          <w:iCs/>
        </w:rPr>
        <w:t xml:space="preserve">As a best practice, for component customization I prefer Extending because it is upgrade-safe and promotes reusability. Overlaying should be used only when there is a need to customize AEM-provided UI </w:t>
      </w:r>
      <w:proofErr w:type="gramStart"/>
      <w:r w:rsidRPr="007C2FF7">
        <w:rPr>
          <w:i/>
          <w:iCs/>
        </w:rPr>
        <w:t>functionality</w:t>
      </w:r>
      <w:proofErr w:type="gramEnd"/>
      <w:r w:rsidRPr="007C2FF7">
        <w:rPr>
          <w:i/>
          <w:iCs/>
        </w:rPr>
        <w:t xml:space="preserve"> and no extension mechanism is available."</w:t>
      </w:r>
    </w:p>
    <w:p w14:paraId="5AFAFE94" w14:textId="6AC3AADB" w:rsidR="007C2FF7" w:rsidRPr="007C2FF7" w:rsidRDefault="00000000" w:rsidP="007C2FF7">
      <w:pPr>
        <w:rPr>
          <w:b/>
          <w:bCs/>
        </w:rPr>
      </w:pPr>
      <w:r>
        <w:pict w14:anchorId="6A055CBD">
          <v:rect id="_x0000_i1032" style="width:0;height:1.5pt" o:hralign="center" o:hrstd="t" o:hr="t" fillcolor="#a0a0a0" stroked="f"/>
        </w:pict>
      </w:r>
    </w:p>
    <w:p w14:paraId="5521BF11" w14:textId="563593A2" w:rsidR="007C2FF7" w:rsidRDefault="007C2FF7" w:rsidP="00494F5A">
      <w:pPr>
        <w:rPr>
          <w:b/>
          <w:bCs/>
        </w:rPr>
      </w:pPr>
      <w:r w:rsidRPr="007C2FF7">
        <w:rPr>
          <w:b/>
          <w:bCs/>
        </w:rPr>
        <w:t>15. What is HTL and why is it preferred over JSP?</w:t>
      </w:r>
    </w:p>
    <w:p w14:paraId="6D30763C" w14:textId="77777777" w:rsidR="007C2FF7" w:rsidRPr="007C2FF7" w:rsidRDefault="007C2FF7" w:rsidP="007C2FF7">
      <w:r w:rsidRPr="007C2FF7">
        <w:rPr>
          <w:i/>
          <w:iCs/>
        </w:rPr>
        <w:t>"HTL, which stands for HTML Template Language, is the recommended server-side templating language in AEM for building component presentation layers. It was previously known as Sightly.</w:t>
      </w:r>
    </w:p>
    <w:p w14:paraId="7734C61E" w14:textId="77777777" w:rsidR="007C2FF7" w:rsidRPr="007C2FF7" w:rsidRDefault="007C2FF7" w:rsidP="007C2FF7">
      <w:r w:rsidRPr="007C2FF7">
        <w:rPr>
          <w:i/>
          <w:iCs/>
        </w:rPr>
        <w:t>HTL allows developers to create dynamic web pages using standard HTML with special HTL expressions and tags. The main advantage of HTL is that it separates business logic from presentation logic, making the code cleaner, more readable, and easier to maintain.</w:t>
      </w:r>
    </w:p>
    <w:p w14:paraId="3EA16383" w14:textId="77777777" w:rsidR="007C2FF7" w:rsidRPr="007C2FF7" w:rsidRDefault="007C2FF7" w:rsidP="007C2FF7">
      <w:r w:rsidRPr="007C2FF7">
        <w:rPr>
          <w:i/>
          <w:iCs/>
        </w:rPr>
        <w:t>Before HTL, JSP was commonly used in AEM. However, JSP mixes Java code and HTML in the same file, which makes maintenance difficult and increases the chances of coding errors.</w:t>
      </w:r>
    </w:p>
    <w:p w14:paraId="507360BF" w14:textId="77777777" w:rsidR="007C2FF7" w:rsidRPr="007C2FF7" w:rsidRDefault="007C2FF7" w:rsidP="007C2FF7">
      <w:r w:rsidRPr="007C2FF7">
        <w:rPr>
          <w:i/>
          <w:iCs/>
        </w:rPr>
        <w:t>HTL provides built-in XSS protection by automatically escaping output, which makes applications more secure. In JSP, developers need to handle such security concerns manually.</w:t>
      </w:r>
    </w:p>
    <w:p w14:paraId="75535627" w14:textId="77777777" w:rsidR="007C2FF7" w:rsidRPr="007C2FF7" w:rsidRDefault="007C2FF7" w:rsidP="007C2FF7">
      <w:r w:rsidRPr="007C2FF7">
        <w:rPr>
          <w:i/>
          <w:iCs/>
        </w:rPr>
        <w:t>HTL also integrates very well with Sling Models. Typically, business logic is written in Sling Models, and HTL is used only for rendering the data. This follows the MVC design pattern and improves code quality.</w:t>
      </w:r>
    </w:p>
    <w:p w14:paraId="191CFD0C" w14:textId="77777777" w:rsidR="007C2FF7" w:rsidRPr="007C2FF7" w:rsidRDefault="007C2FF7" w:rsidP="007C2FF7">
      <w:r w:rsidRPr="007C2FF7">
        <w:rPr>
          <w:i/>
          <w:iCs/>
        </w:rPr>
        <w:t>For example, in modern AEM projects, we use Sling Models to fetch content and HTL to display it. Adobe recommends HTL because it is secure, readable, maintainable, and specifically designed for AEM development.</w:t>
      </w:r>
    </w:p>
    <w:p w14:paraId="082477F9" w14:textId="77777777" w:rsidR="007C2FF7" w:rsidRDefault="007C2FF7" w:rsidP="007C2FF7">
      <w:pPr>
        <w:rPr>
          <w:i/>
          <w:iCs/>
        </w:rPr>
      </w:pPr>
      <w:r w:rsidRPr="007C2FF7">
        <w:rPr>
          <w:i/>
          <w:iCs/>
        </w:rPr>
        <w:t>Therefore, whenever I develop AEM components, I use Sling Models along with HTL instead of JSP."</w:t>
      </w:r>
    </w:p>
    <w:p w14:paraId="7B96BB1D" w14:textId="57FF85A6" w:rsidR="007C2FF7" w:rsidRPr="007C2FF7" w:rsidRDefault="00000000" w:rsidP="007C2FF7">
      <w:r>
        <w:pict w14:anchorId="60953AD9">
          <v:rect id="_x0000_i1033" style="width:0;height:1.5pt" o:hralign="center" o:hrstd="t" o:hr="t" fillcolor="#a0a0a0" stroked="f"/>
        </w:pict>
      </w:r>
    </w:p>
    <w:p w14:paraId="345010F2" w14:textId="55D225B1" w:rsidR="007C2FF7" w:rsidRDefault="007C2FF7" w:rsidP="00494F5A">
      <w:pPr>
        <w:rPr>
          <w:b/>
          <w:bCs/>
        </w:rPr>
      </w:pPr>
      <w:r w:rsidRPr="007C2FF7">
        <w:rPr>
          <w:b/>
          <w:bCs/>
        </w:rPr>
        <w:t>16. Difference between data-sly-resource, data-sly-include, and data-sly-use.</w:t>
      </w:r>
    </w:p>
    <w:p w14:paraId="24E34A01" w14:textId="77777777" w:rsidR="007C2FF7" w:rsidRPr="007C2FF7" w:rsidRDefault="007C2FF7" w:rsidP="007C2FF7">
      <w:pPr>
        <w:rPr>
          <w:i/>
          <w:iCs/>
        </w:rPr>
      </w:pPr>
      <w:r w:rsidRPr="007C2FF7">
        <w:rPr>
          <w:i/>
          <w:iCs/>
        </w:rPr>
        <w:t>data-sly-use is used to connect HTL with backend logic such as Sling Models, Java classes, or JavaScript Use API. It makes data available to the HTL for rendering.</w:t>
      </w:r>
    </w:p>
    <w:p w14:paraId="4E81FE82" w14:textId="77777777" w:rsidR="007C2FF7" w:rsidRPr="007C2FF7" w:rsidRDefault="007C2FF7" w:rsidP="007C2FF7">
      <w:r w:rsidRPr="007C2FF7">
        <w:t>&lt;div data-sly-</w:t>
      </w:r>
      <w:proofErr w:type="spellStart"/>
      <w:proofErr w:type="gramStart"/>
      <w:r w:rsidRPr="007C2FF7">
        <w:t>use.bannerModel</w:t>
      </w:r>
      <w:proofErr w:type="spellEnd"/>
      <w:proofErr w:type="gramEnd"/>
      <w:r w:rsidRPr="007C2FF7">
        <w:t>="</w:t>
      </w:r>
      <w:proofErr w:type="spellStart"/>
      <w:proofErr w:type="gramStart"/>
      <w:r w:rsidRPr="007C2FF7">
        <w:t>com.project</w:t>
      </w:r>
      <w:proofErr w:type="gramEnd"/>
      <w:r w:rsidRPr="007C2FF7">
        <w:t>.</w:t>
      </w:r>
      <w:proofErr w:type="gramStart"/>
      <w:r w:rsidRPr="007C2FF7">
        <w:t>core.models</w:t>
      </w:r>
      <w:proofErr w:type="gramEnd"/>
      <w:r w:rsidRPr="007C2FF7">
        <w:t>.BannerModel</w:t>
      </w:r>
      <w:proofErr w:type="spellEnd"/>
      <w:r w:rsidRPr="007C2FF7">
        <w:t>"&gt;</w:t>
      </w:r>
    </w:p>
    <w:p w14:paraId="6C0DA2DB" w14:textId="77777777" w:rsidR="007C2FF7" w:rsidRPr="007C2FF7" w:rsidRDefault="007C2FF7" w:rsidP="007C2FF7">
      <w:r w:rsidRPr="007C2FF7">
        <w:t>${</w:t>
      </w:r>
      <w:proofErr w:type="spellStart"/>
      <w:r w:rsidRPr="007C2FF7">
        <w:t>bannerModel.title</w:t>
      </w:r>
      <w:proofErr w:type="spellEnd"/>
      <w:r w:rsidRPr="007C2FF7">
        <w:t>}</w:t>
      </w:r>
    </w:p>
    <w:p w14:paraId="622D9F65" w14:textId="77777777" w:rsidR="007C2FF7" w:rsidRPr="007C2FF7" w:rsidRDefault="007C2FF7" w:rsidP="007C2FF7">
      <w:r w:rsidRPr="007C2FF7">
        <w:t>&lt;/div&gt;</w:t>
      </w:r>
    </w:p>
    <w:p w14:paraId="4FFC34C6" w14:textId="77777777" w:rsidR="007C2FF7" w:rsidRDefault="007C2FF7" w:rsidP="007C2FF7">
      <w:pPr>
        <w:rPr>
          <w:i/>
          <w:iCs/>
        </w:rPr>
      </w:pPr>
      <w:r w:rsidRPr="007C2FF7">
        <w:rPr>
          <w:i/>
          <w:iCs/>
        </w:rPr>
        <w:t>data-sly-resource is used to include and render another AEM resource or component. It goes through the full Sling rendering lifecycle, making it ideal for nesting components.</w:t>
      </w:r>
    </w:p>
    <w:p w14:paraId="4304DD10" w14:textId="77777777" w:rsidR="007C2FF7" w:rsidRPr="007C2FF7" w:rsidRDefault="007C2FF7" w:rsidP="007C2FF7">
      <w:r w:rsidRPr="007C2FF7">
        <w:t xml:space="preserve">&lt;div data-sly-resource="${'image' @ </w:t>
      </w:r>
      <w:proofErr w:type="spellStart"/>
      <w:r w:rsidRPr="007C2FF7">
        <w:t>resourceType</w:t>
      </w:r>
      <w:proofErr w:type="spellEnd"/>
      <w:r w:rsidRPr="007C2FF7">
        <w:t>='core/</w:t>
      </w:r>
      <w:proofErr w:type="spellStart"/>
      <w:r w:rsidRPr="007C2FF7">
        <w:t>wcm</w:t>
      </w:r>
      <w:proofErr w:type="spellEnd"/>
      <w:r w:rsidRPr="007C2FF7">
        <w:t>/components/image/v3/image'}"&gt;&lt;/div&gt;</w:t>
      </w:r>
    </w:p>
    <w:p w14:paraId="643F5065" w14:textId="77777777" w:rsidR="007C2FF7" w:rsidRPr="007C2FF7" w:rsidRDefault="007C2FF7" w:rsidP="007C2FF7">
      <w:pPr>
        <w:rPr>
          <w:i/>
          <w:iCs/>
        </w:rPr>
      </w:pPr>
      <w:r w:rsidRPr="007C2FF7">
        <w:rPr>
          <w:i/>
          <w:iCs/>
        </w:rPr>
        <w:t>This renders another component inside the current component.</w:t>
      </w:r>
    </w:p>
    <w:p w14:paraId="6BFC0C01" w14:textId="77777777" w:rsidR="007C2FF7" w:rsidRPr="007C2FF7" w:rsidRDefault="007C2FF7" w:rsidP="007C2FF7">
      <w:pPr>
        <w:rPr>
          <w:i/>
          <w:iCs/>
        </w:rPr>
      </w:pPr>
      <w:r w:rsidRPr="007C2FF7">
        <w:rPr>
          <w:i/>
          <w:iCs/>
        </w:rPr>
        <w:t>data-sly-include is used to include a static HTL file or template. It does not create a new resource and does not go through Sling resource resolution. It is mainly used to reuse markup.</w:t>
      </w:r>
    </w:p>
    <w:p w14:paraId="3F656FFC" w14:textId="77777777" w:rsidR="007C2FF7" w:rsidRPr="007C2FF7" w:rsidRDefault="007C2FF7" w:rsidP="007C2FF7">
      <w:pPr>
        <w:rPr>
          <w:i/>
          <w:iCs/>
        </w:rPr>
      </w:pPr>
      <w:proofErr w:type="gramStart"/>
      <w:r w:rsidRPr="007C2FF7">
        <w:rPr>
          <w:i/>
          <w:iCs/>
        </w:rPr>
        <w:t>Example:*</w:t>
      </w:r>
      <w:proofErr w:type="gramEnd"/>
    </w:p>
    <w:p w14:paraId="382E8867" w14:textId="77777777" w:rsidR="007C2FF7" w:rsidRPr="007C2FF7" w:rsidRDefault="007C2FF7" w:rsidP="007C2FF7">
      <w:pPr>
        <w:rPr>
          <w:i/>
          <w:iCs/>
        </w:rPr>
      </w:pPr>
      <w:r w:rsidRPr="007C2FF7">
        <w:rPr>
          <w:i/>
          <w:iCs/>
        </w:rPr>
        <w:t>&lt;sly data-sly-include="header.html"&gt;&lt;/sly&gt;</w:t>
      </w:r>
    </w:p>
    <w:p w14:paraId="63EF0E76" w14:textId="77777777" w:rsidR="007C2FF7" w:rsidRPr="007C2FF7" w:rsidRDefault="007C2FF7" w:rsidP="007C2FF7">
      <w:pPr>
        <w:rPr>
          <w:i/>
          <w:iCs/>
        </w:rPr>
      </w:pPr>
      <w:r w:rsidRPr="007C2FF7">
        <w:rPr>
          <w:i/>
          <w:iCs/>
        </w:rPr>
        <w:t>In short, data-sly-use is for backend logic, data-sly-resource is for rendering components/resources, and data-sly-include is for including reusable HTL files. In real projects, I use data-sly-use with Sling Models, data-sly-resource for nested components, and data-sly-include for common UI fragments."</w:t>
      </w:r>
    </w:p>
    <w:p w14:paraId="37C8068C" w14:textId="77777777" w:rsidR="008A1D8C" w:rsidRPr="008A1D8C" w:rsidRDefault="008A1D8C" w:rsidP="008A1D8C">
      <w:pPr>
        <w:rPr>
          <w:b/>
          <w:bCs/>
          <w:i/>
          <w:iCs/>
        </w:rPr>
      </w:pPr>
      <w:r w:rsidRPr="008A1D8C">
        <w:rPr>
          <w:b/>
          <w:bCs/>
          <w:i/>
          <w:iCs/>
        </w:rPr>
        <w:lastRenderedPageBreak/>
        <w:t>5 Important Points to Remember</w:t>
      </w:r>
    </w:p>
    <w:p w14:paraId="0FB0027A" w14:textId="77777777" w:rsidR="008A1D8C" w:rsidRPr="008A1D8C" w:rsidRDefault="008A1D8C" w:rsidP="008A1D8C">
      <w:pPr>
        <w:numPr>
          <w:ilvl w:val="0"/>
          <w:numId w:val="55"/>
        </w:numPr>
        <w:rPr>
          <w:i/>
          <w:iCs/>
        </w:rPr>
      </w:pPr>
      <w:r w:rsidRPr="008A1D8C">
        <w:rPr>
          <w:i/>
          <w:iCs/>
        </w:rPr>
        <w:t>data-sly-use loads backend objects.</w:t>
      </w:r>
    </w:p>
    <w:p w14:paraId="6E5BBF16" w14:textId="77777777" w:rsidR="008A1D8C" w:rsidRPr="008A1D8C" w:rsidRDefault="008A1D8C" w:rsidP="008A1D8C">
      <w:pPr>
        <w:numPr>
          <w:ilvl w:val="0"/>
          <w:numId w:val="55"/>
        </w:numPr>
        <w:rPr>
          <w:i/>
          <w:iCs/>
        </w:rPr>
      </w:pPr>
      <w:r w:rsidRPr="008A1D8C">
        <w:rPr>
          <w:i/>
          <w:iCs/>
        </w:rPr>
        <w:t>data-sly-resource renders AEM resources/components.</w:t>
      </w:r>
    </w:p>
    <w:p w14:paraId="50BE94BE" w14:textId="77777777" w:rsidR="008A1D8C" w:rsidRPr="008A1D8C" w:rsidRDefault="008A1D8C" w:rsidP="008A1D8C">
      <w:pPr>
        <w:numPr>
          <w:ilvl w:val="0"/>
          <w:numId w:val="55"/>
        </w:numPr>
        <w:rPr>
          <w:i/>
          <w:iCs/>
        </w:rPr>
      </w:pPr>
      <w:r w:rsidRPr="008A1D8C">
        <w:rPr>
          <w:i/>
          <w:iCs/>
        </w:rPr>
        <w:t>data-sly-include includes HTL files.</w:t>
      </w:r>
    </w:p>
    <w:p w14:paraId="3A5D30A3" w14:textId="77777777" w:rsidR="008A1D8C" w:rsidRPr="008A1D8C" w:rsidRDefault="008A1D8C" w:rsidP="008A1D8C">
      <w:pPr>
        <w:numPr>
          <w:ilvl w:val="0"/>
          <w:numId w:val="55"/>
        </w:numPr>
        <w:rPr>
          <w:i/>
          <w:iCs/>
        </w:rPr>
      </w:pPr>
      <w:r w:rsidRPr="008A1D8C">
        <w:rPr>
          <w:i/>
          <w:iCs/>
        </w:rPr>
        <w:t>data-sly-resource goes through Sling Resource Resolution.</w:t>
      </w:r>
    </w:p>
    <w:p w14:paraId="241FC179" w14:textId="77777777" w:rsidR="008A1D8C" w:rsidRPr="008A1D8C" w:rsidRDefault="008A1D8C" w:rsidP="008A1D8C">
      <w:pPr>
        <w:numPr>
          <w:ilvl w:val="0"/>
          <w:numId w:val="55"/>
        </w:numPr>
        <w:rPr>
          <w:i/>
          <w:iCs/>
        </w:rPr>
      </w:pPr>
      <w:r w:rsidRPr="008A1D8C">
        <w:rPr>
          <w:i/>
          <w:iCs/>
        </w:rPr>
        <w:t>data-sly-include is mainly for markup reuse.</w:t>
      </w:r>
    </w:p>
    <w:p w14:paraId="1D6004E3" w14:textId="093BDE7E" w:rsidR="007C2FF7" w:rsidRDefault="00000000" w:rsidP="007C2FF7">
      <w:r>
        <w:pict w14:anchorId="5174CF27">
          <v:rect id="_x0000_i1034" style="width:0;height:1.5pt" o:hralign="center" o:hrstd="t" o:hr="t" fillcolor="#a0a0a0" stroked="f"/>
        </w:pict>
      </w:r>
    </w:p>
    <w:p w14:paraId="3B93624E" w14:textId="0756D04E" w:rsidR="008A1D8C" w:rsidRPr="008A1D8C" w:rsidRDefault="008A1D8C" w:rsidP="007C2FF7">
      <w:pPr>
        <w:rPr>
          <w:b/>
          <w:bCs/>
        </w:rPr>
      </w:pPr>
      <w:r w:rsidRPr="008A1D8C">
        <w:rPr>
          <w:b/>
          <w:bCs/>
        </w:rPr>
        <w:t>17. How do you pass data from Sling Model to HTL?</w:t>
      </w:r>
    </w:p>
    <w:p w14:paraId="2A9A40AD" w14:textId="77777777" w:rsidR="008A1D8C" w:rsidRPr="008A1D8C" w:rsidRDefault="008A1D8C" w:rsidP="008A1D8C">
      <w:r w:rsidRPr="008A1D8C">
        <w:rPr>
          <w:i/>
          <w:iCs/>
        </w:rPr>
        <w:t>"In AEM, data is passed from a Sling Model to HTL by exposing values through getter methods in the Sling Model and then accessing those values in the HTL file using the model object.</w:t>
      </w:r>
    </w:p>
    <w:p w14:paraId="7AAFF9CC" w14:textId="77777777" w:rsidR="008A1D8C" w:rsidRPr="008A1D8C" w:rsidRDefault="008A1D8C" w:rsidP="008A1D8C">
      <w:r w:rsidRPr="008A1D8C">
        <w:rPr>
          <w:i/>
          <w:iCs/>
        </w:rPr>
        <w:t>First, I create a Sling Model and inject the required properties using annotations like @ValueMapValue, @Inject, or @ChildResource. Then I expose those values through public getter methods.</w:t>
      </w:r>
    </w:p>
    <w:p w14:paraId="4C0EF5DA" w14:textId="77777777" w:rsidR="008A1D8C" w:rsidRPr="008A1D8C" w:rsidRDefault="008A1D8C" w:rsidP="008A1D8C">
      <w:r w:rsidRPr="008A1D8C">
        <w:rPr>
          <w:i/>
          <w:iCs/>
        </w:rPr>
        <w:t xml:space="preserve">For example, if I need to display a title, I create a Sling Model with a getter method </w:t>
      </w:r>
      <w:proofErr w:type="spellStart"/>
      <w:proofErr w:type="gramStart"/>
      <w:r w:rsidRPr="008A1D8C">
        <w:rPr>
          <w:i/>
          <w:iCs/>
        </w:rPr>
        <w:t>getTitle</w:t>
      </w:r>
      <w:proofErr w:type="spellEnd"/>
      <w:r w:rsidRPr="008A1D8C">
        <w:rPr>
          <w:i/>
          <w:iCs/>
        </w:rPr>
        <w:t>(</w:t>
      </w:r>
      <w:proofErr w:type="gramEnd"/>
      <w:r w:rsidRPr="008A1D8C">
        <w:rPr>
          <w:i/>
          <w:iCs/>
        </w:rPr>
        <w:t>). In the HTL file, I use data-sly-use to instantiate the model and access the value using Expression Language.</w:t>
      </w:r>
    </w:p>
    <w:p w14:paraId="74FA9804" w14:textId="77777777" w:rsidR="008A1D8C" w:rsidRPr="008A1D8C" w:rsidRDefault="008A1D8C" w:rsidP="008A1D8C">
      <w:r w:rsidRPr="008A1D8C">
        <w:rPr>
          <w:i/>
          <w:iCs/>
        </w:rPr>
        <w:t>This approach follows Separation of Concerns, where business logic stays in the Sling Model and presentation logic stays in HTL. It makes the code cleaner, more maintainable, and easier to test.</w:t>
      </w:r>
    </w:p>
    <w:p w14:paraId="4CA6B9E7" w14:textId="77777777" w:rsidR="008A1D8C" w:rsidRDefault="008A1D8C" w:rsidP="008A1D8C">
      <w:pPr>
        <w:rPr>
          <w:i/>
          <w:iCs/>
        </w:rPr>
      </w:pPr>
      <w:r w:rsidRPr="008A1D8C">
        <w:rPr>
          <w:i/>
          <w:iCs/>
        </w:rPr>
        <w:t>In real projects, almost all component data such as titles, images, multifield data, Content Fragment data, and API response data are passed from Sling Models to HTL in this way."</w:t>
      </w:r>
    </w:p>
    <w:p w14:paraId="08D84F55" w14:textId="77777777" w:rsidR="008A1D8C" w:rsidRPr="008A1D8C" w:rsidRDefault="008A1D8C" w:rsidP="008A1D8C">
      <w:pPr>
        <w:rPr>
          <w:b/>
          <w:bCs/>
        </w:rPr>
      </w:pPr>
      <w:r w:rsidRPr="008A1D8C">
        <w:rPr>
          <w:b/>
          <w:bCs/>
        </w:rPr>
        <w:t>Small Example</w:t>
      </w:r>
    </w:p>
    <w:p w14:paraId="6D682680" w14:textId="77777777" w:rsidR="008A1D8C" w:rsidRPr="008A1D8C" w:rsidRDefault="008A1D8C" w:rsidP="008A1D8C">
      <w:pPr>
        <w:rPr>
          <w:b/>
          <w:bCs/>
        </w:rPr>
      </w:pPr>
      <w:r w:rsidRPr="008A1D8C">
        <w:rPr>
          <w:b/>
          <w:bCs/>
        </w:rPr>
        <w:t>Sling Model</w:t>
      </w:r>
    </w:p>
    <w:p w14:paraId="1440ED94" w14:textId="77777777" w:rsidR="008A1D8C" w:rsidRPr="008A1D8C" w:rsidRDefault="008A1D8C" w:rsidP="008A1D8C">
      <w:r w:rsidRPr="008A1D8C">
        <w:t>@</w:t>
      </w:r>
      <w:proofErr w:type="gramStart"/>
      <w:r w:rsidRPr="008A1D8C">
        <w:t>Model(</w:t>
      </w:r>
      <w:proofErr w:type="gramEnd"/>
      <w:r w:rsidRPr="008A1D8C">
        <w:t xml:space="preserve">adaptables = </w:t>
      </w:r>
      <w:proofErr w:type="spellStart"/>
      <w:r w:rsidRPr="008A1D8C">
        <w:t>Resource.class</w:t>
      </w:r>
      <w:proofErr w:type="spellEnd"/>
      <w:r w:rsidRPr="008A1D8C">
        <w:t>)</w:t>
      </w:r>
    </w:p>
    <w:p w14:paraId="19E705A2" w14:textId="77777777" w:rsidR="008A1D8C" w:rsidRPr="008A1D8C" w:rsidRDefault="008A1D8C" w:rsidP="008A1D8C">
      <w:pPr>
        <w:ind w:left="720"/>
      </w:pPr>
      <w:r w:rsidRPr="008A1D8C">
        <w:t xml:space="preserve">public class </w:t>
      </w:r>
      <w:proofErr w:type="spellStart"/>
      <w:r w:rsidRPr="008A1D8C">
        <w:t>BannerModel</w:t>
      </w:r>
      <w:proofErr w:type="spellEnd"/>
      <w:r w:rsidRPr="008A1D8C">
        <w:t xml:space="preserve"> {</w:t>
      </w:r>
    </w:p>
    <w:p w14:paraId="4ECFDA8A" w14:textId="77777777" w:rsidR="008A1D8C" w:rsidRPr="008A1D8C" w:rsidRDefault="008A1D8C" w:rsidP="008A1D8C">
      <w:pPr>
        <w:ind w:left="1440"/>
      </w:pPr>
    </w:p>
    <w:p w14:paraId="16FFACF0" w14:textId="77777777" w:rsidR="008A1D8C" w:rsidRPr="008A1D8C" w:rsidRDefault="008A1D8C" w:rsidP="008A1D8C">
      <w:pPr>
        <w:ind w:left="1440"/>
      </w:pPr>
      <w:r w:rsidRPr="008A1D8C">
        <w:t>@ValueMapValue</w:t>
      </w:r>
    </w:p>
    <w:p w14:paraId="5AD56D67" w14:textId="164DE5F6" w:rsidR="008A1D8C" w:rsidRPr="008A1D8C" w:rsidRDefault="008A1D8C" w:rsidP="008A1D8C">
      <w:pPr>
        <w:ind w:left="1440"/>
      </w:pPr>
      <w:r w:rsidRPr="008A1D8C">
        <w:t>private String title;</w:t>
      </w:r>
    </w:p>
    <w:p w14:paraId="48D2E22F" w14:textId="77777777" w:rsidR="008A1D8C" w:rsidRPr="008A1D8C" w:rsidRDefault="008A1D8C" w:rsidP="008A1D8C">
      <w:pPr>
        <w:ind w:left="1440"/>
      </w:pPr>
      <w:r w:rsidRPr="008A1D8C">
        <w:t xml:space="preserve">public String </w:t>
      </w:r>
      <w:proofErr w:type="spellStart"/>
      <w:proofErr w:type="gramStart"/>
      <w:r w:rsidRPr="008A1D8C">
        <w:t>getTitle</w:t>
      </w:r>
      <w:proofErr w:type="spellEnd"/>
      <w:r w:rsidRPr="008A1D8C">
        <w:t>(</w:t>
      </w:r>
      <w:proofErr w:type="gramEnd"/>
      <w:r w:rsidRPr="008A1D8C">
        <w:t>) {</w:t>
      </w:r>
    </w:p>
    <w:p w14:paraId="5D3BEFC7" w14:textId="77777777" w:rsidR="008A1D8C" w:rsidRPr="008A1D8C" w:rsidRDefault="008A1D8C" w:rsidP="008A1D8C">
      <w:pPr>
        <w:ind w:left="1440"/>
      </w:pPr>
      <w:r w:rsidRPr="008A1D8C">
        <w:t>return title;</w:t>
      </w:r>
    </w:p>
    <w:p w14:paraId="5F6A82CD" w14:textId="77777777" w:rsidR="008A1D8C" w:rsidRPr="008A1D8C" w:rsidRDefault="008A1D8C" w:rsidP="008A1D8C">
      <w:pPr>
        <w:ind w:firstLine="720"/>
      </w:pPr>
      <w:r w:rsidRPr="008A1D8C">
        <w:t>}</w:t>
      </w:r>
    </w:p>
    <w:p w14:paraId="1428E6B0" w14:textId="77777777" w:rsidR="008A1D8C" w:rsidRPr="008A1D8C" w:rsidRDefault="008A1D8C" w:rsidP="008A1D8C">
      <w:r w:rsidRPr="008A1D8C">
        <w:t>}</w:t>
      </w:r>
    </w:p>
    <w:p w14:paraId="0CEAD14F" w14:textId="5D1E8D90" w:rsidR="007C2FF7" w:rsidRDefault="008A1D8C" w:rsidP="00494F5A">
      <w:r>
        <w:t>HTL</w:t>
      </w:r>
    </w:p>
    <w:p w14:paraId="3145A402" w14:textId="6822956C" w:rsidR="008A1D8C" w:rsidRPr="008A1D8C" w:rsidRDefault="008A1D8C" w:rsidP="008A1D8C">
      <w:r w:rsidRPr="008A1D8C">
        <w:t>&lt;sly data-sly-</w:t>
      </w:r>
      <w:proofErr w:type="spellStart"/>
      <w:proofErr w:type="gramStart"/>
      <w:r w:rsidRPr="008A1D8C">
        <w:t>use.banner</w:t>
      </w:r>
      <w:proofErr w:type="spellEnd"/>
      <w:proofErr w:type="gramEnd"/>
      <w:r w:rsidRPr="008A1D8C">
        <w:t>="</w:t>
      </w:r>
      <w:proofErr w:type="spellStart"/>
      <w:proofErr w:type="gramStart"/>
      <w:r w:rsidRPr="008A1D8C">
        <w:t>com.project</w:t>
      </w:r>
      <w:proofErr w:type="gramEnd"/>
      <w:r w:rsidRPr="008A1D8C">
        <w:t>.</w:t>
      </w:r>
      <w:proofErr w:type="gramStart"/>
      <w:r w:rsidRPr="008A1D8C">
        <w:t>core.models</w:t>
      </w:r>
      <w:proofErr w:type="gramEnd"/>
      <w:r w:rsidRPr="008A1D8C">
        <w:t>.BannerModel</w:t>
      </w:r>
      <w:proofErr w:type="spellEnd"/>
      <w:r w:rsidRPr="008A1D8C">
        <w:t>"/&gt;</w:t>
      </w:r>
    </w:p>
    <w:p w14:paraId="57B1A163" w14:textId="77777777" w:rsidR="008A1D8C" w:rsidRPr="008A1D8C" w:rsidRDefault="008A1D8C" w:rsidP="008A1D8C">
      <w:r w:rsidRPr="008A1D8C">
        <w:t>&lt;h2&gt;${</w:t>
      </w:r>
      <w:proofErr w:type="spellStart"/>
      <w:proofErr w:type="gramStart"/>
      <w:r w:rsidRPr="008A1D8C">
        <w:t>banner.title</w:t>
      </w:r>
      <w:proofErr w:type="spellEnd"/>
      <w:proofErr w:type="gramEnd"/>
      <w:r w:rsidRPr="008A1D8C">
        <w:t>}&lt;/h2&gt;</w:t>
      </w:r>
    </w:p>
    <w:p w14:paraId="20AC7144" w14:textId="77777777" w:rsidR="008A1D8C" w:rsidRPr="008A1D8C" w:rsidRDefault="008A1D8C" w:rsidP="008A1D8C">
      <w:r w:rsidRPr="008A1D8C">
        <w:t>Output</w:t>
      </w:r>
    </w:p>
    <w:p w14:paraId="51EB4345" w14:textId="77777777" w:rsidR="008A1D8C" w:rsidRPr="008A1D8C" w:rsidRDefault="008A1D8C" w:rsidP="008A1D8C">
      <w:r w:rsidRPr="008A1D8C">
        <w:t>Welcome to AEM</w:t>
      </w:r>
    </w:p>
    <w:p w14:paraId="7248E5F7" w14:textId="2D175472" w:rsidR="008A1D8C" w:rsidRDefault="00000000" w:rsidP="00494F5A">
      <w:r>
        <w:pict w14:anchorId="4BF5BB18">
          <v:rect id="_x0000_i1035" style="width:0;height:1.5pt" o:hralign="center" o:hrstd="t" o:hr="t" fillcolor="#a0a0a0" stroked="f"/>
        </w:pict>
      </w:r>
    </w:p>
    <w:p w14:paraId="5B0A6A14" w14:textId="39C0E449" w:rsidR="00A86FFC" w:rsidRDefault="00A86FFC" w:rsidP="00494F5A">
      <w:pPr>
        <w:rPr>
          <w:b/>
          <w:bCs/>
        </w:rPr>
      </w:pPr>
      <w:r w:rsidRPr="00A86FFC">
        <w:rPr>
          <w:b/>
          <w:bCs/>
        </w:rPr>
        <w:t>18. What is Edit Config and why is it used?</w:t>
      </w:r>
    </w:p>
    <w:p w14:paraId="27024FD4" w14:textId="77777777" w:rsidR="00A86FFC" w:rsidRPr="00A86FFC" w:rsidRDefault="00A86FFC" w:rsidP="00A86FFC">
      <w:pPr>
        <w:rPr>
          <w:i/>
          <w:iCs/>
        </w:rPr>
      </w:pPr>
      <w:r w:rsidRPr="00A86FFC">
        <w:rPr>
          <w:i/>
          <w:iCs/>
        </w:rPr>
        <w:lastRenderedPageBreak/>
        <w:t>"Edit Config is an AEM component configuration that controls how a component behaves in the Authoring environment. It is mainly used to provide editing capabilities for authors when they interact with a component on a page.</w:t>
      </w:r>
    </w:p>
    <w:p w14:paraId="1EBD359C" w14:textId="77777777" w:rsidR="00A86FFC" w:rsidRPr="00A86FFC" w:rsidRDefault="00A86FFC" w:rsidP="00A86FFC">
      <w:pPr>
        <w:rPr>
          <w:i/>
          <w:iCs/>
        </w:rPr>
      </w:pPr>
      <w:r w:rsidRPr="00A86FFC">
        <w:rPr>
          <w:i/>
          <w:iCs/>
        </w:rPr>
        <w:t>Edit Config is typically defined in a component under _cq_editConfig.xml. It does not affect the Publish environment; it is only for the Author instance.</w:t>
      </w:r>
    </w:p>
    <w:p w14:paraId="5BBE60FC" w14:textId="77777777" w:rsidR="00A86FFC" w:rsidRPr="00A86FFC" w:rsidRDefault="00A86FFC" w:rsidP="00A86FFC">
      <w:pPr>
        <w:rPr>
          <w:i/>
          <w:iCs/>
        </w:rPr>
      </w:pPr>
      <w:r w:rsidRPr="00A86FFC">
        <w:rPr>
          <w:i/>
          <w:iCs/>
        </w:rPr>
        <w:t xml:space="preserve">Using Edit Config, we can configure actions such as edit, delete, copy, cut, insert, and drag-and-drop </w:t>
      </w:r>
      <w:proofErr w:type="spellStart"/>
      <w:r w:rsidRPr="00A86FFC">
        <w:rPr>
          <w:i/>
          <w:iCs/>
        </w:rPr>
        <w:t>behavior</w:t>
      </w:r>
      <w:proofErr w:type="spellEnd"/>
      <w:r w:rsidRPr="00A86FFC">
        <w:rPr>
          <w:i/>
          <w:iCs/>
        </w:rPr>
        <w:t>. We can also define listeners that trigger actions when a component is edited, moved, or deleted.</w:t>
      </w:r>
    </w:p>
    <w:p w14:paraId="319B900B" w14:textId="77777777" w:rsidR="00A86FFC" w:rsidRPr="00A86FFC" w:rsidRDefault="00A86FFC" w:rsidP="00A86FFC">
      <w:pPr>
        <w:rPr>
          <w:i/>
          <w:iCs/>
        </w:rPr>
      </w:pPr>
      <w:r w:rsidRPr="00A86FFC">
        <w:rPr>
          <w:i/>
          <w:iCs/>
        </w:rPr>
        <w:t>One common use case is refreshing the page automatically when a component is updated. For example, if a component displays dynamic content, we can use Edit Config listeners to reload the component after editing so authors immediately see the changes.</w:t>
      </w:r>
    </w:p>
    <w:p w14:paraId="37F1D06F" w14:textId="77777777" w:rsidR="00A86FFC" w:rsidRPr="00A86FFC" w:rsidRDefault="00A86FFC" w:rsidP="00A86FFC">
      <w:pPr>
        <w:rPr>
          <w:i/>
          <w:iCs/>
        </w:rPr>
      </w:pPr>
      <w:r w:rsidRPr="00A86FFC">
        <w:rPr>
          <w:i/>
          <w:iCs/>
        </w:rPr>
        <w:t xml:space="preserve">In my projects, I have used Edit Config mainly for container components, custom authoring </w:t>
      </w:r>
      <w:proofErr w:type="spellStart"/>
      <w:r w:rsidRPr="00A86FFC">
        <w:rPr>
          <w:i/>
          <w:iCs/>
        </w:rPr>
        <w:t>behavior</w:t>
      </w:r>
      <w:proofErr w:type="spellEnd"/>
      <w:r w:rsidRPr="00A86FFC">
        <w:rPr>
          <w:i/>
          <w:iCs/>
        </w:rPr>
        <w:t>, and refreshing components after dialog submission. It helps improve the author experience without affecting the actual rendering logic of the component.</w:t>
      </w:r>
    </w:p>
    <w:p w14:paraId="52D61561" w14:textId="77777777" w:rsidR="00A86FFC" w:rsidRDefault="00A86FFC" w:rsidP="00A86FFC">
      <w:pPr>
        <w:rPr>
          <w:i/>
          <w:iCs/>
        </w:rPr>
      </w:pPr>
      <w:r w:rsidRPr="00A86FFC">
        <w:rPr>
          <w:i/>
          <w:iCs/>
        </w:rPr>
        <w:t xml:space="preserve">So, in summary, Edit Config is used to control component </w:t>
      </w:r>
      <w:proofErr w:type="spellStart"/>
      <w:r w:rsidRPr="00A86FFC">
        <w:rPr>
          <w:i/>
          <w:iCs/>
        </w:rPr>
        <w:t>behavior</w:t>
      </w:r>
      <w:proofErr w:type="spellEnd"/>
      <w:r w:rsidRPr="00A86FFC">
        <w:rPr>
          <w:i/>
          <w:iCs/>
        </w:rPr>
        <w:t xml:space="preserve"> in the AEM Editor and provide a better content authoring experience."</w:t>
      </w:r>
    </w:p>
    <w:p w14:paraId="5FD92C05" w14:textId="62B19E4A" w:rsidR="00083934" w:rsidRPr="00A86FFC" w:rsidRDefault="00000000" w:rsidP="00A86FFC">
      <w:pPr>
        <w:rPr>
          <w:i/>
          <w:iCs/>
        </w:rPr>
      </w:pPr>
      <w:r>
        <w:pict w14:anchorId="297AAFA9">
          <v:rect id="_x0000_i1036" style="width:0;height:1.5pt" o:hralign="center" o:hrstd="t" o:hr="t" fillcolor="#a0a0a0" stroked="f"/>
        </w:pict>
      </w:r>
    </w:p>
    <w:p w14:paraId="32C55649" w14:textId="18062645" w:rsidR="00A86FFC" w:rsidRPr="00083934" w:rsidRDefault="00083934" w:rsidP="00494F5A">
      <w:pPr>
        <w:rPr>
          <w:b/>
          <w:bCs/>
        </w:rPr>
      </w:pPr>
      <w:r w:rsidRPr="00083934">
        <w:rPr>
          <w:b/>
          <w:bCs/>
        </w:rPr>
        <w:t>19. How do you create author-friendly components?</w:t>
      </w:r>
    </w:p>
    <w:p w14:paraId="131150DC" w14:textId="77777777" w:rsidR="00083934" w:rsidRPr="00083934" w:rsidRDefault="00083934" w:rsidP="00083934">
      <w:pPr>
        <w:rPr>
          <w:i/>
          <w:iCs/>
        </w:rPr>
      </w:pPr>
      <w:r w:rsidRPr="00083934">
        <w:rPr>
          <w:i/>
          <w:iCs/>
        </w:rPr>
        <w:t>"When creating author-friendly components in AEM, my goal is to make content authoring simple, intuitive, and error-free for business users.</w:t>
      </w:r>
    </w:p>
    <w:p w14:paraId="1A57D15B" w14:textId="77777777" w:rsidR="00083934" w:rsidRPr="00083934" w:rsidRDefault="00083934" w:rsidP="00083934">
      <w:pPr>
        <w:rPr>
          <w:i/>
          <w:iCs/>
        </w:rPr>
      </w:pPr>
      <w:r w:rsidRPr="00083934">
        <w:rPr>
          <w:i/>
          <w:iCs/>
        </w:rPr>
        <w:t>First, I design the component dialog with meaningful field labels, help texts, and proper field grouping using tabs. Authors should easily understand what information needs to be entered without technical knowledge.</w:t>
      </w:r>
    </w:p>
    <w:p w14:paraId="360743D6" w14:textId="77777777" w:rsidR="00083934" w:rsidRPr="00083934" w:rsidRDefault="00083934" w:rsidP="00083934">
      <w:pPr>
        <w:rPr>
          <w:i/>
          <w:iCs/>
        </w:rPr>
      </w:pPr>
      <w:r w:rsidRPr="00083934">
        <w:rPr>
          <w:i/>
          <w:iCs/>
        </w:rPr>
        <w:t xml:space="preserve">I use appropriate Granite UI fields such as text fields, path browsers, image selectors, dropdowns, checkboxes, and </w:t>
      </w:r>
      <w:proofErr w:type="spellStart"/>
      <w:r w:rsidRPr="00083934">
        <w:rPr>
          <w:i/>
          <w:iCs/>
        </w:rPr>
        <w:t>multifields</w:t>
      </w:r>
      <w:proofErr w:type="spellEnd"/>
      <w:r w:rsidRPr="00083934">
        <w:rPr>
          <w:i/>
          <w:iCs/>
        </w:rPr>
        <w:t xml:space="preserve"> based on the requirement. This improves usability and reduces authoring mistakes.</w:t>
      </w:r>
    </w:p>
    <w:p w14:paraId="4FC22FEC" w14:textId="77777777" w:rsidR="00083934" w:rsidRPr="00083934" w:rsidRDefault="00083934" w:rsidP="00083934">
      <w:pPr>
        <w:rPr>
          <w:i/>
          <w:iCs/>
        </w:rPr>
      </w:pPr>
      <w:r w:rsidRPr="00083934">
        <w:rPr>
          <w:i/>
          <w:iCs/>
        </w:rPr>
        <w:t>I also implement field validations and make mandatory fields required wherever necessary. This ensures authors cannot save incomplete or invalid content.</w:t>
      </w:r>
    </w:p>
    <w:p w14:paraId="67B56000" w14:textId="77777777" w:rsidR="00083934" w:rsidRPr="00083934" w:rsidRDefault="00083934" w:rsidP="00083934">
      <w:pPr>
        <w:rPr>
          <w:i/>
          <w:iCs/>
        </w:rPr>
      </w:pPr>
      <w:r w:rsidRPr="00083934">
        <w:rPr>
          <w:i/>
          <w:iCs/>
        </w:rPr>
        <w:t xml:space="preserve">For components containing multiple items, such as FAQs, accordions, or product lists, I use </w:t>
      </w:r>
      <w:proofErr w:type="spellStart"/>
      <w:r w:rsidRPr="00083934">
        <w:rPr>
          <w:i/>
          <w:iCs/>
        </w:rPr>
        <w:t>Multifields</w:t>
      </w:r>
      <w:proofErr w:type="spellEnd"/>
      <w:r w:rsidRPr="00083934">
        <w:rPr>
          <w:i/>
          <w:iCs/>
        </w:rPr>
        <w:t xml:space="preserve"> so authors can easily add or remove entries without developer support.</w:t>
      </w:r>
    </w:p>
    <w:p w14:paraId="3430D617" w14:textId="77777777" w:rsidR="00083934" w:rsidRPr="00083934" w:rsidRDefault="00083934" w:rsidP="00083934">
      <w:pPr>
        <w:rPr>
          <w:i/>
          <w:iCs/>
        </w:rPr>
      </w:pPr>
      <w:r w:rsidRPr="00083934">
        <w:rPr>
          <w:i/>
          <w:iCs/>
        </w:rPr>
        <w:t>I provide default values wherever possible and use placeholders for empty components so authors can easily identify components while editing pages.</w:t>
      </w:r>
    </w:p>
    <w:p w14:paraId="5091EE05" w14:textId="77777777" w:rsidR="00083934" w:rsidRPr="00083934" w:rsidRDefault="00083934" w:rsidP="00083934">
      <w:pPr>
        <w:rPr>
          <w:i/>
          <w:iCs/>
        </w:rPr>
      </w:pPr>
      <w:r w:rsidRPr="00083934">
        <w:rPr>
          <w:i/>
          <w:iCs/>
        </w:rPr>
        <w:t>For reusable content, I leverage Core Components, Content Fragments, and Experience Fragments to minimize repeated authoring effort.</w:t>
      </w:r>
    </w:p>
    <w:p w14:paraId="09652277" w14:textId="77777777" w:rsidR="00083934" w:rsidRPr="00083934" w:rsidRDefault="00083934" w:rsidP="00083934">
      <w:pPr>
        <w:rPr>
          <w:i/>
          <w:iCs/>
        </w:rPr>
      </w:pPr>
      <w:r w:rsidRPr="00083934">
        <w:rPr>
          <w:i/>
          <w:iCs/>
        </w:rPr>
        <w:t xml:space="preserve">Additionally, I configure Edit Config and policies to improve the authoring experience and control component </w:t>
      </w:r>
      <w:proofErr w:type="spellStart"/>
      <w:r w:rsidRPr="00083934">
        <w:rPr>
          <w:i/>
          <w:iCs/>
        </w:rPr>
        <w:t>behavior</w:t>
      </w:r>
      <w:proofErr w:type="spellEnd"/>
      <w:r w:rsidRPr="00083934">
        <w:rPr>
          <w:i/>
          <w:iCs/>
        </w:rPr>
        <w:t>. I also ensure that dialogs remain simple and avoid exposing unnecessary technical fields.</w:t>
      </w:r>
    </w:p>
    <w:p w14:paraId="07E7F13F" w14:textId="77777777" w:rsidR="00083934" w:rsidRPr="00083934" w:rsidRDefault="00083934" w:rsidP="00083934">
      <w:pPr>
        <w:rPr>
          <w:i/>
          <w:iCs/>
        </w:rPr>
      </w:pPr>
      <w:r w:rsidRPr="00083934">
        <w:rPr>
          <w:i/>
          <w:iCs/>
        </w:rPr>
        <w:t>In my experience, a good author-friendly component reduces training effort, minimizes content issues, and enables authors to manage content independently."</w:t>
      </w:r>
    </w:p>
    <w:p w14:paraId="7BACA963" w14:textId="436D4C04" w:rsidR="00083934" w:rsidRDefault="00000000" w:rsidP="00494F5A">
      <w:r>
        <w:pict w14:anchorId="480D5B1D">
          <v:rect id="_x0000_i1037" style="width:0;height:1.5pt" o:hralign="center" o:hrstd="t" o:hr="t" fillcolor="#a0a0a0" stroked="f"/>
        </w:pict>
      </w:r>
    </w:p>
    <w:p w14:paraId="2B0BC479" w14:textId="6C9438E3" w:rsidR="00083934" w:rsidRDefault="00083934" w:rsidP="00494F5A">
      <w:pPr>
        <w:rPr>
          <w:b/>
          <w:bCs/>
        </w:rPr>
      </w:pPr>
      <w:r w:rsidRPr="00083934">
        <w:rPr>
          <w:b/>
          <w:bCs/>
        </w:rPr>
        <w:t>20. How do you create a multifield and nested multifield?</w:t>
      </w:r>
    </w:p>
    <w:p w14:paraId="5753F458" w14:textId="77777777" w:rsidR="00083934" w:rsidRPr="00083934" w:rsidRDefault="00083934" w:rsidP="00083934">
      <w:pPr>
        <w:rPr>
          <w:i/>
          <w:iCs/>
        </w:rPr>
      </w:pPr>
      <w:r w:rsidRPr="00083934">
        <w:rPr>
          <w:i/>
          <w:iCs/>
        </w:rPr>
        <w:t>"A Multifield in AEM is used when authors need to add multiple occurrences of the same type of data dynamically, such as FAQs, links, social media icons, or contact details.</w:t>
      </w:r>
    </w:p>
    <w:p w14:paraId="4AD1A8DD" w14:textId="77777777" w:rsidR="00083934" w:rsidRPr="00083934" w:rsidRDefault="00083934" w:rsidP="00083934">
      <w:pPr>
        <w:rPr>
          <w:i/>
          <w:iCs/>
        </w:rPr>
      </w:pPr>
      <w:r w:rsidRPr="00083934">
        <w:rPr>
          <w:i/>
          <w:iCs/>
        </w:rPr>
        <w:t>To create a Multifield, I define a Granite UI Multifield in the component dialog. The author can then add multiple entries using the '+' button. In the Sling Model, I usually use @ChildResource to read the multifield data and display it in HTL using data-sly-list.</w:t>
      </w:r>
    </w:p>
    <w:p w14:paraId="6847F868" w14:textId="77777777" w:rsidR="00083934" w:rsidRPr="00083934" w:rsidRDefault="00083934" w:rsidP="00083934">
      <w:pPr>
        <w:rPr>
          <w:i/>
          <w:iCs/>
        </w:rPr>
      </w:pPr>
      <w:r w:rsidRPr="00083934">
        <w:rPr>
          <w:i/>
          <w:iCs/>
        </w:rPr>
        <w:lastRenderedPageBreak/>
        <w:t>When the requirement involves hierarchical or grouped data, I use a Nested Multifield. A Nested Multifield means one multifield contains another multifield. For example, a Category component where each category contains multiple products, or an Accordion where each panel contains multiple links.</w:t>
      </w:r>
    </w:p>
    <w:p w14:paraId="2C118A9E" w14:textId="77777777" w:rsidR="00083934" w:rsidRPr="00083934" w:rsidRDefault="00083934" w:rsidP="00083934">
      <w:pPr>
        <w:rPr>
          <w:i/>
          <w:iCs/>
        </w:rPr>
      </w:pPr>
      <w:r w:rsidRPr="00083934">
        <w:rPr>
          <w:i/>
          <w:iCs/>
        </w:rPr>
        <w:t xml:space="preserve">In modern AEM, I use Composite </w:t>
      </w:r>
      <w:proofErr w:type="spellStart"/>
      <w:r w:rsidRPr="00083934">
        <w:rPr>
          <w:i/>
          <w:iCs/>
        </w:rPr>
        <w:t>Multifields</w:t>
      </w:r>
      <w:proofErr w:type="spellEnd"/>
      <w:r w:rsidRPr="00083934">
        <w:rPr>
          <w:i/>
          <w:iCs/>
        </w:rPr>
        <w:t xml:space="preserve"> for nested structures because they store data as child nodes and are easier to read using Sling Models.</w:t>
      </w:r>
    </w:p>
    <w:p w14:paraId="37FFAB43" w14:textId="77777777" w:rsidR="00083934" w:rsidRPr="00083934" w:rsidRDefault="00083934" w:rsidP="00083934">
      <w:pPr>
        <w:rPr>
          <w:i/>
          <w:iCs/>
        </w:rPr>
      </w:pPr>
      <w:r w:rsidRPr="00083934">
        <w:rPr>
          <w:i/>
          <w:iCs/>
        </w:rPr>
        <w:t>For retrieving nested multifield data, I create model classes for parent and child items and inject them using @ChildResource. This keeps the code clean and follows AEM best practices.</w:t>
      </w:r>
    </w:p>
    <w:p w14:paraId="6659F757" w14:textId="77777777" w:rsidR="00083934" w:rsidRPr="00083934" w:rsidRDefault="00083934" w:rsidP="00083934">
      <w:pPr>
        <w:rPr>
          <w:i/>
          <w:iCs/>
        </w:rPr>
      </w:pPr>
      <w:r w:rsidRPr="00083934">
        <w:rPr>
          <w:i/>
          <w:iCs/>
        </w:rPr>
        <w:t xml:space="preserve">In my projects, I have used </w:t>
      </w:r>
      <w:proofErr w:type="spellStart"/>
      <w:r w:rsidRPr="00083934">
        <w:rPr>
          <w:i/>
          <w:iCs/>
        </w:rPr>
        <w:t>Multifields</w:t>
      </w:r>
      <w:proofErr w:type="spellEnd"/>
      <w:r w:rsidRPr="00083934">
        <w:rPr>
          <w:i/>
          <w:iCs/>
        </w:rPr>
        <w:t xml:space="preserve"> for FAQs, navigation links, social icons, and Nested </w:t>
      </w:r>
      <w:proofErr w:type="spellStart"/>
      <w:r w:rsidRPr="00083934">
        <w:rPr>
          <w:i/>
          <w:iCs/>
        </w:rPr>
        <w:t>Multifields</w:t>
      </w:r>
      <w:proofErr w:type="spellEnd"/>
      <w:r w:rsidRPr="00083934">
        <w:rPr>
          <w:i/>
          <w:iCs/>
        </w:rPr>
        <w:t xml:space="preserve"> for Mega Menus, Accordions, and Product </w:t>
      </w:r>
      <w:proofErr w:type="spellStart"/>
      <w:r w:rsidRPr="00083934">
        <w:rPr>
          <w:i/>
          <w:iCs/>
        </w:rPr>
        <w:t>Catalog</w:t>
      </w:r>
      <w:proofErr w:type="spellEnd"/>
      <w:r w:rsidRPr="00083934">
        <w:rPr>
          <w:i/>
          <w:iCs/>
        </w:rPr>
        <w:t xml:space="preserve"> structures."</w:t>
      </w:r>
    </w:p>
    <w:p w14:paraId="66917715" w14:textId="77777777" w:rsidR="00083934" w:rsidRPr="00083934" w:rsidRDefault="00083934" w:rsidP="00494F5A">
      <w:pPr>
        <w:rPr>
          <w:i/>
          <w:iCs/>
        </w:rPr>
      </w:pPr>
    </w:p>
    <w:sectPr w:rsidR="00083934" w:rsidRPr="00083934" w:rsidSect="00BF3E3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A5E54"/>
    <w:multiLevelType w:val="multilevel"/>
    <w:tmpl w:val="001C9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F4D07"/>
    <w:multiLevelType w:val="multilevel"/>
    <w:tmpl w:val="93186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03D1E"/>
    <w:multiLevelType w:val="multilevel"/>
    <w:tmpl w:val="E4C4D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275C3"/>
    <w:multiLevelType w:val="multilevel"/>
    <w:tmpl w:val="2CF86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46B7D"/>
    <w:multiLevelType w:val="multilevel"/>
    <w:tmpl w:val="B18CB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062E5F"/>
    <w:multiLevelType w:val="multilevel"/>
    <w:tmpl w:val="78CA6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241AFA"/>
    <w:multiLevelType w:val="multilevel"/>
    <w:tmpl w:val="3E1E6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3C1E7E"/>
    <w:multiLevelType w:val="multilevel"/>
    <w:tmpl w:val="D9B22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542EA3"/>
    <w:multiLevelType w:val="multilevel"/>
    <w:tmpl w:val="DA429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FF7A99"/>
    <w:multiLevelType w:val="multilevel"/>
    <w:tmpl w:val="3252E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7F1DB7"/>
    <w:multiLevelType w:val="multilevel"/>
    <w:tmpl w:val="6DEEC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835CDC"/>
    <w:multiLevelType w:val="multilevel"/>
    <w:tmpl w:val="49B2B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753FE4"/>
    <w:multiLevelType w:val="multilevel"/>
    <w:tmpl w:val="AABA2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924FE9"/>
    <w:multiLevelType w:val="multilevel"/>
    <w:tmpl w:val="B4300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5C3E78"/>
    <w:multiLevelType w:val="multilevel"/>
    <w:tmpl w:val="90104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76733F"/>
    <w:multiLevelType w:val="multilevel"/>
    <w:tmpl w:val="F2C65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FB1ED1"/>
    <w:multiLevelType w:val="multilevel"/>
    <w:tmpl w:val="C2864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060F4F"/>
    <w:multiLevelType w:val="multilevel"/>
    <w:tmpl w:val="DCF8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A62814"/>
    <w:multiLevelType w:val="multilevel"/>
    <w:tmpl w:val="8CA8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571209"/>
    <w:multiLevelType w:val="multilevel"/>
    <w:tmpl w:val="518E4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F05140"/>
    <w:multiLevelType w:val="multilevel"/>
    <w:tmpl w:val="B48C0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532890"/>
    <w:multiLevelType w:val="multilevel"/>
    <w:tmpl w:val="B59A6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4735D3"/>
    <w:multiLevelType w:val="multilevel"/>
    <w:tmpl w:val="51FCA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A37E68"/>
    <w:multiLevelType w:val="multilevel"/>
    <w:tmpl w:val="7D2C7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3F6BD6"/>
    <w:multiLevelType w:val="multilevel"/>
    <w:tmpl w:val="78FE4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ABB5292"/>
    <w:multiLevelType w:val="multilevel"/>
    <w:tmpl w:val="BE36A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C3332EA"/>
    <w:multiLevelType w:val="multilevel"/>
    <w:tmpl w:val="0F50A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B51333"/>
    <w:multiLevelType w:val="multilevel"/>
    <w:tmpl w:val="697C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963B94"/>
    <w:multiLevelType w:val="multilevel"/>
    <w:tmpl w:val="AF061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B45697"/>
    <w:multiLevelType w:val="multilevel"/>
    <w:tmpl w:val="7012C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B85FD9"/>
    <w:multiLevelType w:val="multilevel"/>
    <w:tmpl w:val="90A44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93578F"/>
    <w:multiLevelType w:val="multilevel"/>
    <w:tmpl w:val="C3ECD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5F20D0B"/>
    <w:multiLevelType w:val="multilevel"/>
    <w:tmpl w:val="26862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473F7A"/>
    <w:multiLevelType w:val="multilevel"/>
    <w:tmpl w:val="D1286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2C1349"/>
    <w:multiLevelType w:val="multilevel"/>
    <w:tmpl w:val="338E3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8B3667"/>
    <w:multiLevelType w:val="multilevel"/>
    <w:tmpl w:val="B2806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AC3A0D"/>
    <w:multiLevelType w:val="multilevel"/>
    <w:tmpl w:val="6452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080FAE"/>
    <w:multiLevelType w:val="multilevel"/>
    <w:tmpl w:val="8F041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373764"/>
    <w:multiLevelType w:val="multilevel"/>
    <w:tmpl w:val="5562E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B865D4"/>
    <w:multiLevelType w:val="multilevel"/>
    <w:tmpl w:val="759EB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0927DF"/>
    <w:multiLevelType w:val="multilevel"/>
    <w:tmpl w:val="A6802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B117304"/>
    <w:multiLevelType w:val="multilevel"/>
    <w:tmpl w:val="4CBE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055623"/>
    <w:multiLevelType w:val="multilevel"/>
    <w:tmpl w:val="AD9EF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2C3CCF"/>
    <w:multiLevelType w:val="multilevel"/>
    <w:tmpl w:val="0EF88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512660"/>
    <w:multiLevelType w:val="multilevel"/>
    <w:tmpl w:val="B31E2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132204"/>
    <w:multiLevelType w:val="multilevel"/>
    <w:tmpl w:val="45846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9176A71"/>
    <w:multiLevelType w:val="multilevel"/>
    <w:tmpl w:val="A0985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949754E"/>
    <w:multiLevelType w:val="multilevel"/>
    <w:tmpl w:val="F4ECC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AAE582E"/>
    <w:multiLevelType w:val="multilevel"/>
    <w:tmpl w:val="4D228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AC0ED8"/>
    <w:multiLevelType w:val="multilevel"/>
    <w:tmpl w:val="4322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B96CC5"/>
    <w:multiLevelType w:val="multilevel"/>
    <w:tmpl w:val="241C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A0727C"/>
    <w:multiLevelType w:val="multilevel"/>
    <w:tmpl w:val="AC56F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1837361"/>
    <w:multiLevelType w:val="multilevel"/>
    <w:tmpl w:val="2B0E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9F28BE"/>
    <w:multiLevelType w:val="multilevel"/>
    <w:tmpl w:val="810C2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7015CE"/>
    <w:multiLevelType w:val="multilevel"/>
    <w:tmpl w:val="8B7216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3040292">
    <w:abstractNumId w:val="16"/>
  </w:num>
  <w:num w:numId="2" w16cid:durableId="2013682954">
    <w:abstractNumId w:val="48"/>
  </w:num>
  <w:num w:numId="3" w16cid:durableId="2055958030">
    <w:abstractNumId w:val="15"/>
  </w:num>
  <w:num w:numId="4" w16cid:durableId="1440182043">
    <w:abstractNumId w:val="45"/>
  </w:num>
  <w:num w:numId="5" w16cid:durableId="949580595">
    <w:abstractNumId w:val="23"/>
  </w:num>
  <w:num w:numId="6" w16cid:durableId="125202717">
    <w:abstractNumId w:val="30"/>
  </w:num>
  <w:num w:numId="7" w16cid:durableId="468593973">
    <w:abstractNumId w:val="32"/>
  </w:num>
  <w:num w:numId="8" w16cid:durableId="1783524682">
    <w:abstractNumId w:val="3"/>
  </w:num>
  <w:num w:numId="9" w16cid:durableId="1432891347">
    <w:abstractNumId w:val="8"/>
  </w:num>
  <w:num w:numId="10" w16cid:durableId="522401818">
    <w:abstractNumId w:val="44"/>
  </w:num>
  <w:num w:numId="11" w16cid:durableId="562180430">
    <w:abstractNumId w:val="1"/>
  </w:num>
  <w:num w:numId="12" w16cid:durableId="1031611241">
    <w:abstractNumId w:val="26"/>
  </w:num>
  <w:num w:numId="13" w16cid:durableId="916741497">
    <w:abstractNumId w:val="17"/>
  </w:num>
  <w:num w:numId="14" w16cid:durableId="1761947706">
    <w:abstractNumId w:val="22"/>
  </w:num>
  <w:num w:numId="15" w16cid:durableId="1341007954">
    <w:abstractNumId w:val="42"/>
  </w:num>
  <w:num w:numId="16" w16cid:durableId="1036465093">
    <w:abstractNumId w:val="12"/>
  </w:num>
  <w:num w:numId="17" w16cid:durableId="776220988">
    <w:abstractNumId w:val="38"/>
  </w:num>
  <w:num w:numId="18" w16cid:durableId="1856993953">
    <w:abstractNumId w:val="2"/>
  </w:num>
  <w:num w:numId="19" w16cid:durableId="1490707334">
    <w:abstractNumId w:val="25"/>
  </w:num>
  <w:num w:numId="20" w16cid:durableId="2059475631">
    <w:abstractNumId w:val="41"/>
  </w:num>
  <w:num w:numId="21" w16cid:durableId="1637418519">
    <w:abstractNumId w:val="49"/>
  </w:num>
  <w:num w:numId="22" w16cid:durableId="677731933">
    <w:abstractNumId w:val="27"/>
  </w:num>
  <w:num w:numId="23" w16cid:durableId="1621064696">
    <w:abstractNumId w:val="50"/>
  </w:num>
  <w:num w:numId="24" w16cid:durableId="572590048">
    <w:abstractNumId w:val="13"/>
  </w:num>
  <w:num w:numId="25" w16cid:durableId="1351102198">
    <w:abstractNumId w:val="37"/>
  </w:num>
  <w:num w:numId="26" w16cid:durableId="128866408">
    <w:abstractNumId w:val="34"/>
  </w:num>
  <w:num w:numId="27" w16cid:durableId="923420036">
    <w:abstractNumId w:val="35"/>
  </w:num>
  <w:num w:numId="28" w16cid:durableId="196626525">
    <w:abstractNumId w:val="14"/>
  </w:num>
  <w:num w:numId="29" w16cid:durableId="562369067">
    <w:abstractNumId w:val="39"/>
  </w:num>
  <w:num w:numId="30" w16cid:durableId="850872942">
    <w:abstractNumId w:val="28"/>
  </w:num>
  <w:num w:numId="31" w16cid:durableId="313879075">
    <w:abstractNumId w:val="20"/>
  </w:num>
  <w:num w:numId="32" w16cid:durableId="714352563">
    <w:abstractNumId w:val="11"/>
  </w:num>
  <w:num w:numId="33" w16cid:durableId="2110849253">
    <w:abstractNumId w:val="21"/>
  </w:num>
  <w:num w:numId="34" w16cid:durableId="2060590757">
    <w:abstractNumId w:val="4"/>
  </w:num>
  <w:num w:numId="35" w16cid:durableId="341859315">
    <w:abstractNumId w:val="43"/>
  </w:num>
  <w:num w:numId="36" w16cid:durableId="1569880724">
    <w:abstractNumId w:val="31"/>
  </w:num>
  <w:num w:numId="37" w16cid:durableId="1408114489">
    <w:abstractNumId w:val="33"/>
  </w:num>
  <w:num w:numId="38" w16cid:durableId="1257518868">
    <w:abstractNumId w:val="9"/>
  </w:num>
  <w:num w:numId="39" w16cid:durableId="1018507592">
    <w:abstractNumId w:val="52"/>
  </w:num>
  <w:num w:numId="40" w16cid:durableId="845827708">
    <w:abstractNumId w:val="53"/>
  </w:num>
  <w:num w:numId="41" w16cid:durableId="608127845">
    <w:abstractNumId w:val="29"/>
  </w:num>
  <w:num w:numId="42" w16cid:durableId="1511483166">
    <w:abstractNumId w:val="47"/>
  </w:num>
  <w:num w:numId="43" w16cid:durableId="366295229">
    <w:abstractNumId w:val="10"/>
  </w:num>
  <w:num w:numId="44" w16cid:durableId="125465972">
    <w:abstractNumId w:val="46"/>
  </w:num>
  <w:num w:numId="45" w16cid:durableId="338889763">
    <w:abstractNumId w:val="7"/>
  </w:num>
  <w:num w:numId="46" w16cid:durableId="1609192844">
    <w:abstractNumId w:val="51"/>
  </w:num>
  <w:num w:numId="47" w16cid:durableId="711003050">
    <w:abstractNumId w:val="19"/>
  </w:num>
  <w:num w:numId="48" w16cid:durableId="1558321872">
    <w:abstractNumId w:val="5"/>
  </w:num>
  <w:num w:numId="49" w16cid:durableId="1693993041">
    <w:abstractNumId w:val="54"/>
  </w:num>
  <w:num w:numId="50" w16cid:durableId="1724791217">
    <w:abstractNumId w:val="6"/>
  </w:num>
  <w:num w:numId="51" w16cid:durableId="848718596">
    <w:abstractNumId w:val="0"/>
  </w:num>
  <w:num w:numId="52" w16cid:durableId="641815679">
    <w:abstractNumId w:val="18"/>
  </w:num>
  <w:num w:numId="53" w16cid:durableId="1741560204">
    <w:abstractNumId w:val="40"/>
  </w:num>
  <w:num w:numId="54" w16cid:durableId="1731268033">
    <w:abstractNumId w:val="36"/>
  </w:num>
  <w:num w:numId="55" w16cid:durableId="910391195">
    <w:abstractNumId w:val="24"/>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A64"/>
    <w:rsid w:val="00046C5D"/>
    <w:rsid w:val="00083934"/>
    <w:rsid w:val="00097D43"/>
    <w:rsid w:val="001535ED"/>
    <w:rsid w:val="001701F5"/>
    <w:rsid w:val="00205FBC"/>
    <w:rsid w:val="00220987"/>
    <w:rsid w:val="00327245"/>
    <w:rsid w:val="003B1966"/>
    <w:rsid w:val="003D4128"/>
    <w:rsid w:val="00494F5A"/>
    <w:rsid w:val="004F31E9"/>
    <w:rsid w:val="0058024E"/>
    <w:rsid w:val="005C7DD8"/>
    <w:rsid w:val="006E4DB5"/>
    <w:rsid w:val="00716BDB"/>
    <w:rsid w:val="00754299"/>
    <w:rsid w:val="007C2FF7"/>
    <w:rsid w:val="008A1D8C"/>
    <w:rsid w:val="00977229"/>
    <w:rsid w:val="00987D8E"/>
    <w:rsid w:val="00A0379F"/>
    <w:rsid w:val="00A13D51"/>
    <w:rsid w:val="00A229FD"/>
    <w:rsid w:val="00A86FFC"/>
    <w:rsid w:val="00AD53DD"/>
    <w:rsid w:val="00AE3AD0"/>
    <w:rsid w:val="00B4388B"/>
    <w:rsid w:val="00B46277"/>
    <w:rsid w:val="00B97327"/>
    <w:rsid w:val="00BD334B"/>
    <w:rsid w:val="00BF3E30"/>
    <w:rsid w:val="00C81A64"/>
    <w:rsid w:val="00D140A0"/>
    <w:rsid w:val="00D6033F"/>
    <w:rsid w:val="00DD7BA9"/>
    <w:rsid w:val="00E05E9E"/>
    <w:rsid w:val="00E24D2C"/>
    <w:rsid w:val="00EF5D2C"/>
    <w:rsid w:val="00F25DE7"/>
    <w:rsid w:val="00F473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2194C"/>
  <w15:chartTrackingRefBased/>
  <w15:docId w15:val="{09EB474E-7AAA-4CD3-A281-44BDFF396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1A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1A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81A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81A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1A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1A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1A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1A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1A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1A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1A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81A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81A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1A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1A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1A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1A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1A64"/>
    <w:rPr>
      <w:rFonts w:eastAsiaTheme="majorEastAsia" w:cstheme="majorBidi"/>
      <w:color w:val="272727" w:themeColor="text1" w:themeTint="D8"/>
    </w:rPr>
  </w:style>
  <w:style w:type="paragraph" w:styleId="Title">
    <w:name w:val="Title"/>
    <w:basedOn w:val="Normal"/>
    <w:next w:val="Normal"/>
    <w:link w:val="TitleChar"/>
    <w:uiPriority w:val="10"/>
    <w:qFormat/>
    <w:rsid w:val="00C81A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1A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1A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1A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1A64"/>
    <w:pPr>
      <w:spacing w:before="160"/>
      <w:jc w:val="center"/>
    </w:pPr>
    <w:rPr>
      <w:i/>
      <w:iCs/>
      <w:color w:val="404040" w:themeColor="text1" w:themeTint="BF"/>
    </w:rPr>
  </w:style>
  <w:style w:type="character" w:customStyle="1" w:styleId="QuoteChar">
    <w:name w:val="Quote Char"/>
    <w:basedOn w:val="DefaultParagraphFont"/>
    <w:link w:val="Quote"/>
    <w:uiPriority w:val="29"/>
    <w:rsid w:val="00C81A64"/>
    <w:rPr>
      <w:i/>
      <w:iCs/>
      <w:color w:val="404040" w:themeColor="text1" w:themeTint="BF"/>
    </w:rPr>
  </w:style>
  <w:style w:type="paragraph" w:styleId="ListParagraph">
    <w:name w:val="List Paragraph"/>
    <w:basedOn w:val="Normal"/>
    <w:uiPriority w:val="34"/>
    <w:qFormat/>
    <w:rsid w:val="00C81A64"/>
    <w:pPr>
      <w:ind w:left="720"/>
      <w:contextualSpacing/>
    </w:pPr>
  </w:style>
  <w:style w:type="character" w:styleId="IntenseEmphasis">
    <w:name w:val="Intense Emphasis"/>
    <w:basedOn w:val="DefaultParagraphFont"/>
    <w:uiPriority w:val="21"/>
    <w:qFormat/>
    <w:rsid w:val="00C81A64"/>
    <w:rPr>
      <w:i/>
      <w:iCs/>
      <w:color w:val="0F4761" w:themeColor="accent1" w:themeShade="BF"/>
    </w:rPr>
  </w:style>
  <w:style w:type="paragraph" w:styleId="IntenseQuote">
    <w:name w:val="Intense Quote"/>
    <w:basedOn w:val="Normal"/>
    <w:next w:val="Normal"/>
    <w:link w:val="IntenseQuoteChar"/>
    <w:uiPriority w:val="30"/>
    <w:qFormat/>
    <w:rsid w:val="00C81A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1A64"/>
    <w:rPr>
      <w:i/>
      <w:iCs/>
      <w:color w:val="0F4761" w:themeColor="accent1" w:themeShade="BF"/>
    </w:rPr>
  </w:style>
  <w:style w:type="character" w:styleId="IntenseReference">
    <w:name w:val="Intense Reference"/>
    <w:basedOn w:val="DefaultParagraphFont"/>
    <w:uiPriority w:val="32"/>
    <w:qFormat/>
    <w:rsid w:val="00C81A64"/>
    <w:rPr>
      <w:b/>
      <w:bCs/>
      <w:smallCaps/>
      <w:color w:val="0F4761" w:themeColor="accent1" w:themeShade="BF"/>
      <w:spacing w:val="5"/>
    </w:rPr>
  </w:style>
  <w:style w:type="character" w:styleId="HTMLCode">
    <w:name w:val="HTML Code"/>
    <w:basedOn w:val="DefaultParagraphFont"/>
    <w:uiPriority w:val="99"/>
    <w:semiHidden/>
    <w:unhideWhenUsed/>
    <w:rsid w:val="0032724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1834</TotalTime>
  <Pages>1</Pages>
  <Words>4108</Words>
  <Characters>23422</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27476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Marennagari, Yashwanth Vardhan (Cognizant)</dc:creator>
  <cp:keywords/>
  <dc:description/>
  <cp:lastModifiedBy>Marennagari, Yashwanth Vardhan (Cognizant)</cp:lastModifiedBy>
  <cp:revision>13</cp:revision>
  <dcterms:created xsi:type="dcterms:W3CDTF">2026-07-27T09:18:00Z</dcterms:created>
  <dcterms:modified xsi:type="dcterms:W3CDTF">2026-09-03T04:47:00Z</dcterms:modified>
</cp:coreProperties>
</file>