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92" w:rsidRDefault="00F36792" w:rsidP="000C486B">
      <w:pPr>
        <w:pStyle w:val="Heading2"/>
        <w:numPr>
          <w:ilvl w:val="0"/>
          <w:numId w:val="1"/>
        </w:numPr>
        <w:spacing w:before="0"/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t>N</w:t>
      </w:r>
      <w:r w:rsidR="00A35EA9" w:rsidRPr="00F36792">
        <w:rPr>
          <w:color w:val="000000" w:themeColor="text1"/>
        </w:rPr>
        <w:t>ama Anggota</w:t>
      </w:r>
    </w:p>
    <w:p w:rsidR="00DD127F" w:rsidRPr="005169CB" w:rsidRDefault="00DD127F" w:rsidP="00DD127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169CB">
        <w:rPr>
          <w:color w:val="000000" w:themeColor="text1"/>
          <w:lang w:val="en-US"/>
        </w:rPr>
        <w:t>Miftahul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Ulum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Saifulloh</w:t>
      </w:r>
      <w:proofErr w:type="spellEnd"/>
      <w:r w:rsidRPr="005169CB">
        <w:rPr>
          <w:color w:val="000000" w:themeColor="text1"/>
          <w:lang w:val="en-US"/>
        </w:rPr>
        <w:t xml:space="preserve"> </w:t>
      </w:r>
      <w:r w:rsidRPr="005169CB">
        <w:rPr>
          <w:color w:val="000000" w:themeColor="text1"/>
          <w:lang w:val="en-US"/>
        </w:rPr>
        <w:tab/>
        <w:t>(100533402</w:t>
      </w:r>
      <w:r w:rsidR="003E1110" w:rsidRPr="005169CB">
        <w:rPr>
          <w:color w:val="000000" w:themeColor="text1"/>
          <w:lang w:val="en-US"/>
        </w:rPr>
        <w:t>600)</w:t>
      </w:r>
      <w:r w:rsidRPr="005169CB">
        <w:rPr>
          <w:color w:val="000000" w:themeColor="text1"/>
          <w:lang w:val="en-US"/>
        </w:rPr>
        <w:tab/>
        <w:t>: Leader, PIC Planning, Testing</w:t>
      </w:r>
    </w:p>
    <w:p w:rsidR="00DD127F" w:rsidRPr="005169CB" w:rsidRDefault="00DD127F" w:rsidP="00DD127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169CB">
        <w:rPr>
          <w:color w:val="000000" w:themeColor="text1"/>
          <w:lang w:val="en-US"/>
        </w:rPr>
        <w:t>Mahfuz</w:t>
      </w:r>
      <w:proofErr w:type="spellEnd"/>
      <w:r w:rsidRPr="005169CB">
        <w:rPr>
          <w:color w:val="000000" w:themeColor="text1"/>
          <w:lang w:val="en-US"/>
        </w:rPr>
        <w:tab/>
      </w:r>
      <w:r w:rsidRPr="005169CB">
        <w:rPr>
          <w:color w:val="000000" w:themeColor="text1"/>
          <w:lang w:val="en-US"/>
        </w:rPr>
        <w:tab/>
      </w:r>
      <w:r w:rsidRPr="005169CB">
        <w:rPr>
          <w:color w:val="000000" w:themeColor="text1"/>
          <w:lang w:val="en-US"/>
        </w:rPr>
        <w:tab/>
      </w:r>
      <w:r w:rsidRPr="005169CB">
        <w:rPr>
          <w:color w:val="000000" w:themeColor="text1"/>
          <w:lang w:val="en-US"/>
        </w:rPr>
        <w:tab/>
        <w:t>(10053340</w:t>
      </w:r>
      <w:r w:rsidR="003E1110" w:rsidRPr="005169CB">
        <w:rPr>
          <w:color w:val="000000" w:themeColor="text1"/>
          <w:lang w:val="en-US"/>
        </w:rPr>
        <w:t>5403)</w:t>
      </w:r>
      <w:r w:rsidRPr="005169CB">
        <w:rPr>
          <w:color w:val="000000" w:themeColor="text1"/>
          <w:lang w:val="en-US"/>
        </w:rPr>
        <w:tab/>
        <w:t>: PIC Implementation</w:t>
      </w:r>
    </w:p>
    <w:p w:rsidR="00DD127F" w:rsidRPr="005169CB" w:rsidRDefault="00DD127F" w:rsidP="00DD127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169CB">
        <w:rPr>
          <w:color w:val="000000" w:themeColor="text1"/>
          <w:lang w:val="en-US"/>
        </w:rPr>
        <w:t>Hikmatuz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Zakiyah</w:t>
      </w:r>
      <w:proofErr w:type="spellEnd"/>
      <w:r w:rsidRPr="005169CB">
        <w:rPr>
          <w:color w:val="000000" w:themeColor="text1"/>
          <w:lang w:val="en-US"/>
        </w:rPr>
        <w:tab/>
      </w:r>
      <w:r w:rsidRPr="005169CB">
        <w:rPr>
          <w:color w:val="000000" w:themeColor="text1"/>
          <w:lang w:val="en-US"/>
        </w:rPr>
        <w:tab/>
        <w:t>(10053340</w:t>
      </w:r>
      <w:r w:rsidR="003E1110" w:rsidRPr="005169CB">
        <w:rPr>
          <w:color w:val="000000" w:themeColor="text1"/>
          <w:lang w:val="en-US"/>
        </w:rPr>
        <w:t>2650)</w:t>
      </w:r>
      <w:r w:rsidRPr="005169CB">
        <w:rPr>
          <w:color w:val="000000" w:themeColor="text1"/>
          <w:lang w:val="en-US"/>
        </w:rPr>
        <w:tab/>
        <w:t xml:space="preserve">: PIC </w:t>
      </w:r>
      <w:proofErr w:type="spellStart"/>
      <w:r w:rsidRPr="005169CB">
        <w:rPr>
          <w:color w:val="000000" w:themeColor="text1"/>
          <w:lang w:val="en-US"/>
        </w:rPr>
        <w:t>Analys</w:t>
      </w:r>
      <w:proofErr w:type="spellEnd"/>
    </w:p>
    <w:p w:rsidR="00DD127F" w:rsidRPr="005169CB" w:rsidRDefault="00DD127F" w:rsidP="00DD127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169CB">
        <w:rPr>
          <w:color w:val="000000" w:themeColor="text1"/>
          <w:lang w:val="en-US"/>
        </w:rPr>
        <w:t>Ibnu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Zauji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Mukhlis</w:t>
      </w:r>
      <w:proofErr w:type="spellEnd"/>
      <w:r w:rsidRPr="005169CB">
        <w:rPr>
          <w:color w:val="000000" w:themeColor="text1"/>
          <w:lang w:val="en-US"/>
        </w:rPr>
        <w:tab/>
      </w:r>
      <w:r w:rsidRPr="005169CB">
        <w:rPr>
          <w:color w:val="000000" w:themeColor="text1"/>
          <w:lang w:val="en-US"/>
        </w:rPr>
        <w:tab/>
        <w:t>(10053340</w:t>
      </w:r>
      <w:r w:rsidR="003E1110" w:rsidRPr="005169CB">
        <w:rPr>
          <w:color w:val="000000" w:themeColor="text1"/>
          <w:lang w:val="en-US"/>
        </w:rPr>
        <w:t>6903)</w:t>
      </w:r>
      <w:r w:rsidRPr="005169CB">
        <w:rPr>
          <w:color w:val="000000" w:themeColor="text1"/>
          <w:lang w:val="en-US"/>
        </w:rPr>
        <w:tab/>
        <w:t xml:space="preserve">: PIC Design </w:t>
      </w:r>
    </w:p>
    <w:p w:rsidR="00DD127F" w:rsidRPr="005169CB" w:rsidRDefault="00DD127F" w:rsidP="00DD127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169CB">
        <w:rPr>
          <w:color w:val="000000" w:themeColor="text1"/>
          <w:lang w:val="en-US"/>
        </w:rPr>
        <w:t>Lia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Nur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Enis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Ratna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Wijayanti</w:t>
      </w:r>
      <w:proofErr w:type="spellEnd"/>
      <w:r w:rsidRPr="005169CB">
        <w:rPr>
          <w:color w:val="000000" w:themeColor="text1"/>
          <w:lang w:val="en-US"/>
        </w:rPr>
        <w:tab/>
        <w:t>(100533402588)</w:t>
      </w:r>
      <w:r w:rsidRPr="005169CB">
        <w:rPr>
          <w:color w:val="000000" w:themeColor="text1"/>
          <w:lang w:val="en-US"/>
        </w:rPr>
        <w:tab/>
        <w:t>: PIC Manual &amp; Documentation</w:t>
      </w:r>
    </w:p>
    <w:p w:rsidR="00CB58B8" w:rsidRPr="005169CB" w:rsidRDefault="00CB58B8" w:rsidP="00CB58B8">
      <w:pPr>
        <w:jc w:val="center"/>
        <w:rPr>
          <w:color w:val="000000" w:themeColor="text1"/>
          <w:lang w:val="en-US"/>
        </w:rPr>
      </w:pPr>
      <w:r w:rsidRPr="005169CB">
        <w:rPr>
          <w:color w:val="000000" w:themeColor="text1"/>
          <w:lang w:val="en-US"/>
        </w:rPr>
        <w:t xml:space="preserve">S1 </w:t>
      </w:r>
      <w:proofErr w:type="spellStart"/>
      <w:r w:rsidRPr="005169CB">
        <w:rPr>
          <w:color w:val="000000" w:themeColor="text1"/>
          <w:lang w:val="en-US"/>
        </w:rPr>
        <w:t>Pendidikan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Teknik</w:t>
      </w:r>
      <w:proofErr w:type="spellEnd"/>
      <w:r w:rsidRPr="005169CB">
        <w:rPr>
          <w:color w:val="000000" w:themeColor="text1"/>
          <w:lang w:val="en-US"/>
        </w:rPr>
        <w:t xml:space="preserve"> </w:t>
      </w:r>
      <w:proofErr w:type="spellStart"/>
      <w:r w:rsidRPr="005169CB">
        <w:rPr>
          <w:color w:val="000000" w:themeColor="text1"/>
          <w:lang w:val="en-US"/>
        </w:rPr>
        <w:t>Informatika</w:t>
      </w:r>
      <w:proofErr w:type="spellEnd"/>
      <w:r w:rsidRPr="005169CB">
        <w:rPr>
          <w:color w:val="000000" w:themeColor="text1"/>
          <w:lang w:val="en-US"/>
        </w:rPr>
        <w:t xml:space="preserve"> 2010 Offering C</w:t>
      </w:r>
    </w:p>
    <w:p w:rsidR="00F36792" w:rsidRDefault="00A35EA9" w:rsidP="000C486B">
      <w:pPr>
        <w:pStyle w:val="Heading2"/>
        <w:numPr>
          <w:ilvl w:val="0"/>
          <w:numId w:val="1"/>
        </w:numPr>
        <w:spacing w:before="0"/>
        <w:ind w:left="426" w:hanging="426"/>
        <w:rPr>
          <w:color w:val="000000" w:themeColor="text1"/>
        </w:rPr>
      </w:pPr>
      <w:r w:rsidRPr="00F36792">
        <w:rPr>
          <w:color w:val="000000" w:themeColor="text1"/>
        </w:rPr>
        <w:t>Apa yang akan dibuat</w:t>
      </w:r>
    </w:p>
    <w:p w:rsidR="002849ED" w:rsidRPr="003E1110" w:rsidRDefault="003E1110" w:rsidP="003E1110">
      <w:pPr>
        <w:ind w:firstLine="426"/>
        <w:rPr>
          <w:lang w:val="en-US"/>
        </w:rPr>
      </w:pPr>
      <w:proofErr w:type="spell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Versi</w:t>
      </w:r>
      <w:proofErr w:type="spellEnd"/>
      <w:r w:rsidRPr="003E1110">
        <w:rPr>
          <w:lang w:val="en-US"/>
        </w:rPr>
        <w:t xml:space="preserve"> 1.0 </w:t>
      </w:r>
      <w:proofErr w:type="spellStart"/>
      <w:r w:rsidRPr="003E1110">
        <w:rPr>
          <w:lang w:val="en-US"/>
        </w:rPr>
        <w:t>merupakan</w:t>
      </w:r>
      <w:proofErr w:type="spellEnd"/>
      <w:r w:rsidRPr="003E1110">
        <w:rPr>
          <w:lang w:val="en-US"/>
        </w:rPr>
        <w:t xml:space="preserve"> media alternative </w:t>
      </w:r>
      <w:proofErr w:type="spellStart"/>
      <w:r w:rsidRPr="003E1110">
        <w:rPr>
          <w:lang w:val="en-US"/>
        </w:rPr>
        <w:t>dalam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penyelenggaraan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acara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memberikan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kemudahan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membaca</w:t>
      </w:r>
      <w:proofErr w:type="spellEnd"/>
      <w:r w:rsidRPr="003E1110">
        <w:rPr>
          <w:lang w:val="en-US"/>
        </w:rPr>
        <w:t xml:space="preserve"> </w:t>
      </w:r>
      <w:proofErr w:type="spellStart"/>
      <w:proofErr w:type="gramStart"/>
      <w:r w:rsidRPr="003E1110">
        <w:rPr>
          <w:lang w:val="en-US"/>
        </w:rPr>
        <w:t>surat</w:t>
      </w:r>
      <w:proofErr w:type="spellEnd"/>
      <w:proofErr w:type="gram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Yasiin</w:t>
      </w:r>
      <w:proofErr w:type="spellEnd"/>
      <w:r w:rsidRPr="003E1110">
        <w:rPr>
          <w:lang w:val="en-US"/>
        </w:rPr>
        <w:t xml:space="preserve">. </w:t>
      </w:r>
      <w:proofErr w:type="spellStart"/>
      <w:proofErr w:type="gram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adalah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perangkat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lunak</w:t>
      </w:r>
      <w:proofErr w:type="spellEnd"/>
      <w:r w:rsidRPr="003E1110">
        <w:rPr>
          <w:lang w:val="en-US"/>
        </w:rPr>
        <w:t xml:space="preserve"> yang </w:t>
      </w:r>
      <w:proofErr w:type="spellStart"/>
      <w:r w:rsidRPr="003E1110">
        <w:rPr>
          <w:lang w:val="en-US"/>
        </w:rPr>
        <w:t>didesain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memudahkan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umat</w:t>
      </w:r>
      <w:proofErr w:type="spellEnd"/>
      <w:r w:rsidRPr="003E1110">
        <w:rPr>
          <w:lang w:val="en-US"/>
        </w:rPr>
        <w:t xml:space="preserve"> Islam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membaca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Surat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Yasin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Tahliil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dengan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menggunakan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suatu</w:t>
      </w:r>
      <w:proofErr w:type="spellEnd"/>
      <w:r w:rsidRPr="003E1110">
        <w:rPr>
          <w:lang w:val="en-US"/>
        </w:rPr>
        <w:t xml:space="preserve"> media yang </w:t>
      </w:r>
      <w:proofErr w:type="spellStart"/>
      <w:r w:rsidRPr="003E1110">
        <w:rPr>
          <w:lang w:val="en-US"/>
        </w:rPr>
        <w:t>mudah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digunakan</w:t>
      </w:r>
      <w:proofErr w:type="spellEnd"/>
      <w:r w:rsidRPr="003E1110">
        <w:rPr>
          <w:lang w:val="en-US"/>
        </w:rPr>
        <w:t>.</w:t>
      </w:r>
      <w:proofErr w:type="gram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Doa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lainnya</w:t>
      </w:r>
      <w:proofErr w:type="spellEnd"/>
      <w:r w:rsidRPr="003E1110">
        <w:rPr>
          <w:lang w:val="en-US"/>
        </w:rPr>
        <w:t xml:space="preserve"> yang </w:t>
      </w:r>
      <w:proofErr w:type="spellStart"/>
      <w:r w:rsidRPr="003E1110">
        <w:rPr>
          <w:lang w:val="en-US"/>
        </w:rPr>
        <w:t>dicantumkan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seperti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Shalawat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Nariyah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Ziarah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Kubur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Nishfu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Sya'ban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Hari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Asyura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mayyit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Mohon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Selamat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Awal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Tahun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Do'a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Akhir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Tahun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Praktik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Sholat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Jenazah</w:t>
      </w:r>
      <w:proofErr w:type="spellEnd"/>
      <w:r w:rsidRPr="003E1110">
        <w:rPr>
          <w:lang w:val="en-US"/>
        </w:rPr>
        <w:t xml:space="preserve">, </w:t>
      </w:r>
      <w:proofErr w:type="spellStart"/>
      <w:r w:rsidRPr="003E1110">
        <w:rPr>
          <w:lang w:val="en-US"/>
        </w:rPr>
        <w:t>serta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Praktik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Sholat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Ghaib</w:t>
      </w:r>
      <w:proofErr w:type="spellEnd"/>
      <w:r w:rsidRPr="003E1110">
        <w:rPr>
          <w:lang w:val="en-US"/>
        </w:rPr>
        <w:t xml:space="preserve">. </w:t>
      </w:r>
      <w:proofErr w:type="spellStart"/>
      <w:proofErr w:type="gramStart"/>
      <w:r w:rsidRPr="003E1110">
        <w:rPr>
          <w:lang w:val="en-US"/>
        </w:rPr>
        <w:t>Aplikasi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ini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dibangun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dengan</w:t>
      </w:r>
      <w:proofErr w:type="spellEnd"/>
      <w:r w:rsidRPr="003E1110">
        <w:rPr>
          <w:lang w:val="en-US"/>
        </w:rPr>
        <w:t xml:space="preserve"> </w:t>
      </w:r>
      <w:proofErr w:type="spellStart"/>
      <w:r w:rsidRPr="003E1110">
        <w:rPr>
          <w:lang w:val="en-US"/>
        </w:rPr>
        <w:t>menggunakan</w:t>
      </w:r>
      <w:proofErr w:type="spellEnd"/>
      <w:r w:rsidRPr="003E1110">
        <w:rPr>
          <w:lang w:val="en-US"/>
        </w:rPr>
        <w:t xml:space="preserve"> HTML5 </w:t>
      </w:r>
      <w:proofErr w:type="spellStart"/>
      <w:r w:rsidRPr="003E1110">
        <w:rPr>
          <w:lang w:val="en-US"/>
        </w:rPr>
        <w:t>dan</w:t>
      </w:r>
      <w:proofErr w:type="spellEnd"/>
      <w:r w:rsidRPr="003E1110">
        <w:rPr>
          <w:lang w:val="en-US"/>
        </w:rPr>
        <w:t xml:space="preserve"> JavaScript </w:t>
      </w:r>
      <w:proofErr w:type="spellStart"/>
      <w:r w:rsidRPr="003E1110">
        <w:rPr>
          <w:lang w:val="en-US"/>
        </w:rPr>
        <w:t>untuk</w:t>
      </w:r>
      <w:proofErr w:type="spellEnd"/>
      <w:r w:rsidRPr="003E1110">
        <w:rPr>
          <w:lang w:val="en-US"/>
        </w:rPr>
        <w:t xml:space="preserve"> platform </w:t>
      </w:r>
      <w:proofErr w:type="spellStart"/>
      <w:r w:rsidRPr="003E1110">
        <w:rPr>
          <w:lang w:val="en-US"/>
        </w:rPr>
        <w:t>berbasis</w:t>
      </w:r>
      <w:proofErr w:type="spellEnd"/>
      <w:r w:rsidRPr="003E1110">
        <w:rPr>
          <w:lang w:val="en-US"/>
        </w:rPr>
        <w:t xml:space="preserve"> Android.</w:t>
      </w:r>
      <w:proofErr w:type="gramEnd"/>
    </w:p>
    <w:p w:rsidR="00F36792" w:rsidRDefault="00A35EA9" w:rsidP="000C486B">
      <w:pPr>
        <w:pStyle w:val="Heading2"/>
        <w:numPr>
          <w:ilvl w:val="0"/>
          <w:numId w:val="1"/>
        </w:numPr>
        <w:spacing w:before="0"/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t>Jadwal Kegiatan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164"/>
        <w:gridCol w:w="113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3E1110" w:rsidTr="003E1110">
        <w:tc>
          <w:tcPr>
            <w:tcW w:w="50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Task Name</w:t>
            </w:r>
          </w:p>
        </w:tc>
        <w:tc>
          <w:tcPr>
            <w:tcW w:w="1134" w:type="dxa"/>
            <w:vMerge w:val="restart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Oktober</w:t>
            </w:r>
            <w:proofErr w:type="spellEnd"/>
          </w:p>
        </w:tc>
        <w:tc>
          <w:tcPr>
            <w:tcW w:w="1985" w:type="dxa"/>
            <w:gridSpan w:val="5"/>
          </w:tcPr>
          <w:p w:rsidR="003E1110" w:rsidRDefault="003E1110" w:rsidP="003E11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Desember</w:t>
            </w:r>
            <w:proofErr w:type="spellEnd"/>
          </w:p>
        </w:tc>
      </w:tr>
      <w:tr w:rsidR="003E1110" w:rsidTr="003E1110">
        <w:tc>
          <w:tcPr>
            <w:tcW w:w="50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116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3E1110" w:rsidRDefault="003E1110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:rsidR="003E1110" w:rsidRDefault="003E1110" w:rsidP="003E11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auto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4D3F84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4D3F84" w:rsidRDefault="004D3F84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575A2">
              <w:rPr>
                <w:lang w:val="en-US"/>
              </w:rPr>
              <w:t xml:space="preserve">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7575A2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  <w:shd w:val="clear" w:color="auto" w:fill="FFFF00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  <w:tr w:rsidR="004D3F84" w:rsidTr="003E1110">
        <w:tc>
          <w:tcPr>
            <w:tcW w:w="50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4" w:type="dxa"/>
          </w:tcPr>
          <w:p w:rsidR="004D3F84" w:rsidRDefault="004D3F84" w:rsidP="00557A33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134" w:type="dxa"/>
          </w:tcPr>
          <w:p w:rsidR="004D3F84" w:rsidRDefault="007575A2" w:rsidP="007575A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 days</w:t>
            </w: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4D3F84" w:rsidRDefault="004D3F84" w:rsidP="003E1110">
            <w:pPr>
              <w:rPr>
                <w:lang w:val="en-US"/>
              </w:rPr>
            </w:pPr>
          </w:p>
        </w:tc>
      </w:tr>
    </w:tbl>
    <w:p w:rsidR="007575A2" w:rsidRDefault="007575A2" w:rsidP="007575A2">
      <w:pPr>
        <w:spacing w:after="0"/>
        <w:rPr>
          <w:lang w:val="en-US"/>
        </w:rPr>
      </w:pPr>
    </w:p>
    <w:p w:rsidR="003E1110" w:rsidRDefault="003E1110" w:rsidP="007575A2">
      <w:pPr>
        <w:spacing w:after="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>: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Software</w:t>
      </w:r>
    </w:p>
    <w:p w:rsidR="003E1110" w:rsidRDefault="003E1110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Dowload</w:t>
      </w:r>
      <w:proofErr w:type="spellEnd"/>
      <w:r>
        <w:rPr>
          <w:lang w:val="en-US"/>
        </w:rPr>
        <w:t xml:space="preserve"> </w:t>
      </w:r>
      <w:r w:rsidR="004D3F84">
        <w:rPr>
          <w:lang w:val="en-US"/>
        </w:rPr>
        <w:t xml:space="preserve">Software </w:t>
      </w:r>
      <w:proofErr w:type="spellStart"/>
      <w:r w:rsidR="004D3F84">
        <w:rPr>
          <w:lang w:val="en-US"/>
        </w:rPr>
        <w:t>Pendukung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:rsidR="004D3F84" w:rsidRDefault="004D3F84" w:rsidP="007575A2">
      <w:pPr>
        <w:spacing w:after="0"/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Software</w:t>
      </w:r>
    </w:p>
    <w:p w:rsidR="001D392B" w:rsidRDefault="00A35EA9" w:rsidP="000C486B">
      <w:pPr>
        <w:pStyle w:val="Heading2"/>
        <w:numPr>
          <w:ilvl w:val="0"/>
          <w:numId w:val="1"/>
        </w:numPr>
        <w:spacing w:before="0"/>
        <w:ind w:left="426" w:hanging="426"/>
        <w:rPr>
          <w:color w:val="000000" w:themeColor="text1"/>
          <w:lang w:val="en-US"/>
        </w:rPr>
      </w:pPr>
      <w:r w:rsidRPr="00F36792">
        <w:rPr>
          <w:color w:val="000000" w:themeColor="text1"/>
        </w:rPr>
        <w:lastRenderedPageBreak/>
        <w:t>Software Development Method</w:t>
      </w:r>
    </w:p>
    <w:p w:rsidR="007575A2" w:rsidRDefault="007575A2" w:rsidP="007575A2">
      <w:pPr>
        <w:rPr>
          <w:lang w:val="en-US"/>
        </w:rPr>
      </w:pPr>
      <w:r w:rsidRPr="007575A2">
        <w:rPr>
          <w:noProof/>
          <w:lang w:val="en-US"/>
        </w:rPr>
        <w:drawing>
          <wp:inline distT="0" distB="0" distL="0" distR="0" wp14:anchorId="27E89811" wp14:editId="211E99BF">
            <wp:extent cx="5731510" cy="3610361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575A2" w:rsidRPr="00557A33" w:rsidRDefault="007575A2" w:rsidP="007575A2">
      <w:pPr>
        <w:ind w:firstLine="720"/>
        <w:rPr>
          <w:color w:val="000000" w:themeColor="text1"/>
          <w:lang w:val="en-US"/>
        </w:rPr>
      </w:pPr>
      <w:r w:rsidRPr="00557A33">
        <w:rPr>
          <w:color w:val="000000" w:themeColor="text1"/>
          <w:bdr w:val="none" w:sz="0" w:space="0" w:color="auto" w:frame="1"/>
          <w:shd w:val="clear" w:color="auto" w:fill="FFFFFF"/>
        </w:rPr>
        <w:t>Waterfall Model adalah sebuah metode pengembangan software yang bersifat sekuensial</w:t>
      </w:r>
      <w:r w:rsidRPr="00557A33">
        <w:rPr>
          <w:rStyle w:val="apple-converted-space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557A33">
        <w:rPr>
          <w:color w:val="000000" w:themeColor="text1"/>
          <w:bdr w:val="none" w:sz="0" w:space="0" w:color="auto" w:frame="1"/>
          <w:shd w:val="clear" w:color="auto" w:fill="FFFFFF"/>
        </w:rPr>
        <w:t>. selain ini Model ini merupakan model yang paling banyak dipakai oleh para pengembang software.</w:t>
      </w:r>
      <w:r w:rsidRPr="00557A33">
        <w:rPr>
          <w:rStyle w:val="apple-converted-space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557A33">
        <w:rPr>
          <w:color w:val="000000" w:themeColor="text1"/>
          <w:bdr w:val="none" w:sz="0" w:space="0" w:color="auto" w:frame="1"/>
          <w:shd w:val="clear" w:color="auto" w:fill="FFFFFF"/>
        </w:rPr>
        <w:t>Inti dari metode</w:t>
      </w:r>
      <w:r w:rsidRPr="00557A33">
        <w:rPr>
          <w:rStyle w:val="apple-converted-space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557A33">
        <w:rPr>
          <w:i/>
          <w:iCs/>
          <w:color w:val="000000" w:themeColor="text1"/>
          <w:bdr w:val="none" w:sz="0" w:space="0" w:color="auto" w:frame="1"/>
        </w:rPr>
        <w:t>waterfall</w:t>
      </w:r>
      <w:r w:rsidRPr="00557A33">
        <w:rPr>
          <w:rStyle w:val="apple-converted-space"/>
          <w:i/>
          <w:iCs/>
          <w:color w:val="000000" w:themeColor="text1"/>
          <w:bdr w:val="none" w:sz="0" w:space="0" w:color="auto" w:frame="1"/>
        </w:rPr>
        <w:t> </w:t>
      </w:r>
      <w:r w:rsidRPr="00557A33">
        <w:rPr>
          <w:color w:val="000000" w:themeColor="text1"/>
          <w:bdr w:val="none" w:sz="0" w:space="0" w:color="auto" w:frame="1"/>
          <w:shd w:val="clear" w:color="auto" w:fill="FFFFFF"/>
        </w:rPr>
        <w:t>adalah pengerjaan dari suatu sistem dilakukan secara berurutan atau secara linear. Jadi jika langkah satu belum dikerjakan maka tidak akan bisa melakukan pengerjaan langkah 2, 3 dan seterusnya.  Secara otomatis tahapan ke-3 akan bisa dilakukan jika tahap ke-1 dan ke-2 sudah dilakukan.</w:t>
      </w:r>
    </w:p>
    <w:sectPr w:rsidR="007575A2" w:rsidRPr="0055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3996"/>
    <w:multiLevelType w:val="hybridMultilevel"/>
    <w:tmpl w:val="B952EE80"/>
    <w:lvl w:ilvl="0" w:tplc="2DBA9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96982"/>
    <w:multiLevelType w:val="hybridMultilevel"/>
    <w:tmpl w:val="FDB0D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F7"/>
    <w:rsid w:val="000C486B"/>
    <w:rsid w:val="001D392B"/>
    <w:rsid w:val="002849ED"/>
    <w:rsid w:val="003E1110"/>
    <w:rsid w:val="004D3F84"/>
    <w:rsid w:val="005169CB"/>
    <w:rsid w:val="00557A33"/>
    <w:rsid w:val="007575A2"/>
    <w:rsid w:val="00A35EA9"/>
    <w:rsid w:val="00B125F4"/>
    <w:rsid w:val="00CB58B8"/>
    <w:rsid w:val="00DD127F"/>
    <w:rsid w:val="00EB25F7"/>
    <w:rsid w:val="00F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27F"/>
    <w:pPr>
      <w:ind w:left="720"/>
      <w:contextualSpacing/>
    </w:pPr>
  </w:style>
  <w:style w:type="table" w:styleId="TableGrid">
    <w:name w:val="Table Grid"/>
    <w:basedOn w:val="TableNormal"/>
    <w:uiPriority w:val="59"/>
    <w:rsid w:val="003E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7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27F"/>
    <w:pPr>
      <w:ind w:left="720"/>
      <w:contextualSpacing/>
    </w:pPr>
  </w:style>
  <w:style w:type="table" w:styleId="TableGrid">
    <w:name w:val="Table Grid"/>
    <w:basedOn w:val="TableNormal"/>
    <w:uiPriority w:val="59"/>
    <w:rsid w:val="003E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77C35D-8DEB-4D60-9285-8F91E4E8C2CE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ABE42271-EEF7-4621-965C-06DA304E564A}">
      <dgm:prSet phldrT="[Teks]"/>
      <dgm:spPr/>
      <dgm:t>
        <a:bodyPr/>
        <a:lstStyle/>
        <a:p>
          <a:r>
            <a:rPr lang="id-ID" b="0" i="0" dirty="0" err="1" smtClean="0"/>
            <a:t>Software</a:t>
          </a:r>
          <a:r>
            <a:rPr lang="id-ID" b="0" i="0" dirty="0" smtClean="0"/>
            <a:t> </a:t>
          </a:r>
          <a:r>
            <a:rPr lang="id-ID" b="0" i="0" dirty="0" err="1" smtClean="0"/>
            <a:t>Requirement</a:t>
          </a:r>
          <a:r>
            <a:rPr lang="id-ID" b="0" i="0" dirty="0" smtClean="0"/>
            <a:t> </a:t>
          </a:r>
          <a:r>
            <a:rPr lang="id-ID" b="0" i="0" dirty="0" err="1" smtClean="0"/>
            <a:t>Specifications</a:t>
          </a:r>
          <a:endParaRPr lang="id-ID" dirty="0"/>
        </a:p>
      </dgm:t>
    </dgm:pt>
    <dgm:pt modelId="{A762ADD5-3B56-4260-BC17-FB5607CF4CD1}" type="parTrans" cxnId="{2AA00244-A552-461F-8307-36B7A083721D}">
      <dgm:prSet/>
      <dgm:spPr/>
      <dgm:t>
        <a:bodyPr/>
        <a:lstStyle/>
        <a:p>
          <a:endParaRPr lang="id-ID"/>
        </a:p>
      </dgm:t>
    </dgm:pt>
    <dgm:pt modelId="{1878944E-6508-481D-953A-6E483D89FF95}" type="sibTrans" cxnId="{2AA00244-A552-461F-8307-36B7A083721D}">
      <dgm:prSet/>
      <dgm:spPr/>
      <dgm:t>
        <a:bodyPr/>
        <a:lstStyle/>
        <a:p>
          <a:endParaRPr lang="id-ID"/>
        </a:p>
      </dgm:t>
    </dgm:pt>
    <dgm:pt modelId="{C8578365-DBB9-4F86-9BA3-6D669BA141D7}">
      <dgm:prSet phldrT="[Teks]"/>
      <dgm:spPr/>
      <dgm:t>
        <a:bodyPr/>
        <a:lstStyle/>
        <a:p>
          <a:r>
            <a:rPr lang="en-US" b="0" i="0" dirty="0" smtClean="0"/>
            <a:t>System Design and Software Design</a:t>
          </a:r>
          <a:endParaRPr lang="id-ID" dirty="0"/>
        </a:p>
      </dgm:t>
    </dgm:pt>
    <dgm:pt modelId="{C7E21A4E-C8D1-455C-A4E3-57AC2B767C06}" type="parTrans" cxnId="{73EEE73D-F82F-430D-B8B2-69B58B46F3B1}">
      <dgm:prSet/>
      <dgm:spPr/>
      <dgm:t>
        <a:bodyPr/>
        <a:lstStyle/>
        <a:p>
          <a:endParaRPr lang="id-ID"/>
        </a:p>
      </dgm:t>
    </dgm:pt>
    <dgm:pt modelId="{147CEB71-4E19-41AB-BB20-7C3AA16E083B}" type="sibTrans" cxnId="{73EEE73D-F82F-430D-B8B2-69B58B46F3B1}">
      <dgm:prSet/>
      <dgm:spPr/>
      <dgm:t>
        <a:bodyPr/>
        <a:lstStyle/>
        <a:p>
          <a:endParaRPr lang="id-ID"/>
        </a:p>
      </dgm:t>
    </dgm:pt>
    <dgm:pt modelId="{C25E5248-324B-4DF8-B0D2-A60C283ADD41}">
      <dgm:prSet phldrT="[Teks]"/>
      <dgm:spPr/>
      <dgm:t>
        <a:bodyPr/>
        <a:lstStyle/>
        <a:p>
          <a:r>
            <a:rPr lang="id-ID" b="0" i="0" dirty="0" err="1" smtClean="0"/>
            <a:t>Implementation</a:t>
          </a:r>
          <a:r>
            <a:rPr lang="id-ID" b="0" i="0" dirty="0" smtClean="0"/>
            <a:t> </a:t>
          </a:r>
          <a:r>
            <a:rPr lang="id-ID" b="0" i="0" dirty="0" err="1" smtClean="0"/>
            <a:t>and</a:t>
          </a:r>
          <a:r>
            <a:rPr lang="id-ID" b="0" i="0" dirty="0" smtClean="0"/>
            <a:t> Unit testing</a:t>
          </a:r>
          <a:endParaRPr lang="id-ID" dirty="0"/>
        </a:p>
      </dgm:t>
    </dgm:pt>
    <dgm:pt modelId="{82EB7209-C3D2-4490-AE3E-47401E58A7D4}" type="parTrans" cxnId="{D03E1756-2B0A-45BC-BE98-E5C3EA461E58}">
      <dgm:prSet/>
      <dgm:spPr/>
      <dgm:t>
        <a:bodyPr/>
        <a:lstStyle/>
        <a:p>
          <a:endParaRPr lang="id-ID"/>
        </a:p>
      </dgm:t>
    </dgm:pt>
    <dgm:pt modelId="{95BCA42B-F003-4983-AD6C-824E13B68186}" type="sibTrans" cxnId="{D03E1756-2B0A-45BC-BE98-E5C3EA461E58}">
      <dgm:prSet/>
      <dgm:spPr/>
      <dgm:t>
        <a:bodyPr/>
        <a:lstStyle/>
        <a:p>
          <a:endParaRPr lang="id-ID"/>
        </a:p>
      </dgm:t>
    </dgm:pt>
    <dgm:pt modelId="{ECBAEECD-D2E6-4BA1-9C51-84F50BA2F86C}">
      <dgm:prSet phldrT="[Teks]"/>
      <dgm:spPr/>
      <dgm:t>
        <a:bodyPr/>
        <a:lstStyle/>
        <a:p>
          <a:r>
            <a:rPr lang="id-ID" b="0" i="0" dirty="0" err="1" smtClean="0"/>
            <a:t>Integration</a:t>
          </a:r>
          <a:r>
            <a:rPr lang="id-ID" b="0" i="0" dirty="0" smtClean="0"/>
            <a:t> </a:t>
          </a:r>
          <a:r>
            <a:rPr lang="id-ID" b="0" i="0" dirty="0" err="1" smtClean="0"/>
            <a:t>and</a:t>
          </a:r>
          <a:r>
            <a:rPr lang="id-ID" b="0" i="0" dirty="0" smtClean="0"/>
            <a:t> System Testing</a:t>
          </a:r>
          <a:endParaRPr lang="id-ID" dirty="0"/>
        </a:p>
      </dgm:t>
    </dgm:pt>
    <dgm:pt modelId="{B40D9062-1144-4DB2-8275-6F0C2A364671}" type="parTrans" cxnId="{C0907525-EBE8-4D4E-9E9D-EFB98816A8CB}">
      <dgm:prSet/>
      <dgm:spPr/>
      <dgm:t>
        <a:bodyPr/>
        <a:lstStyle/>
        <a:p>
          <a:endParaRPr lang="id-ID"/>
        </a:p>
      </dgm:t>
    </dgm:pt>
    <dgm:pt modelId="{A6EDDD0F-8165-4784-8BB9-A35300E9A669}" type="sibTrans" cxnId="{C0907525-EBE8-4D4E-9E9D-EFB98816A8CB}">
      <dgm:prSet/>
      <dgm:spPr/>
      <dgm:t>
        <a:bodyPr/>
        <a:lstStyle/>
        <a:p>
          <a:endParaRPr lang="id-ID"/>
        </a:p>
      </dgm:t>
    </dgm:pt>
    <dgm:pt modelId="{FF799EEE-9B37-4ADD-8105-5753C3A801C8}">
      <dgm:prSet phldrT="[Teks]"/>
      <dgm:spPr/>
      <dgm:t>
        <a:bodyPr/>
        <a:lstStyle/>
        <a:p>
          <a:r>
            <a:rPr lang="id-ID" b="0" i="0" smtClean="0"/>
            <a:t>Operation and Maintenance</a:t>
          </a:r>
          <a:endParaRPr lang="id-ID" dirty="0"/>
        </a:p>
      </dgm:t>
    </dgm:pt>
    <dgm:pt modelId="{BF0F8274-9B48-441F-8125-D3628F78068C}" type="parTrans" cxnId="{A6B3C5A4-2F32-44D1-A195-9CC276961839}">
      <dgm:prSet/>
      <dgm:spPr/>
      <dgm:t>
        <a:bodyPr/>
        <a:lstStyle/>
        <a:p>
          <a:endParaRPr lang="id-ID"/>
        </a:p>
      </dgm:t>
    </dgm:pt>
    <dgm:pt modelId="{BE823A2E-2FE2-4656-8119-1B791B7E2333}" type="sibTrans" cxnId="{A6B3C5A4-2F32-44D1-A195-9CC276961839}">
      <dgm:prSet/>
      <dgm:spPr/>
      <dgm:t>
        <a:bodyPr/>
        <a:lstStyle/>
        <a:p>
          <a:endParaRPr lang="id-ID"/>
        </a:p>
      </dgm:t>
    </dgm:pt>
    <dgm:pt modelId="{011112C6-9492-4607-B29B-D89D77E7F99C}" type="pres">
      <dgm:prSet presAssocID="{E377C35D-8DEB-4D60-9285-8F91E4E8C2CE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d-ID"/>
        </a:p>
      </dgm:t>
    </dgm:pt>
    <dgm:pt modelId="{9D6A0CC6-DC55-4C2D-B003-6FCFD6282F53}" type="pres">
      <dgm:prSet presAssocID="{ABE42271-EEF7-4621-965C-06DA304E564A}" presName="composite" presStyleCnt="0"/>
      <dgm:spPr/>
    </dgm:pt>
    <dgm:pt modelId="{3A2B4690-71AA-4909-94F0-DDA2F471BDC7}" type="pres">
      <dgm:prSet presAssocID="{ABE42271-EEF7-4621-965C-06DA304E564A}" presName="bentUpArrow1" presStyleLbl="alignImgPlace1" presStyleIdx="0" presStyleCnt="4"/>
      <dgm:spPr/>
    </dgm:pt>
    <dgm:pt modelId="{590BF7CF-CD57-4591-AA73-C195D204A85D}" type="pres">
      <dgm:prSet presAssocID="{ABE42271-EEF7-4621-965C-06DA304E564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4445203-207B-4E24-9202-017B325085FA}" type="pres">
      <dgm:prSet presAssocID="{ABE42271-EEF7-4621-965C-06DA304E564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49552A8-5150-4F8C-9309-4A3696BA9D15}" type="pres">
      <dgm:prSet presAssocID="{1878944E-6508-481D-953A-6E483D89FF95}" presName="sibTrans" presStyleCnt="0"/>
      <dgm:spPr/>
    </dgm:pt>
    <dgm:pt modelId="{19E6D3A8-F20F-49CD-B328-A901AD23D953}" type="pres">
      <dgm:prSet presAssocID="{C8578365-DBB9-4F86-9BA3-6D669BA141D7}" presName="composite" presStyleCnt="0"/>
      <dgm:spPr/>
    </dgm:pt>
    <dgm:pt modelId="{13BE8184-1E29-4ACF-9931-063D6BB68F5E}" type="pres">
      <dgm:prSet presAssocID="{C8578365-DBB9-4F86-9BA3-6D669BA141D7}" presName="bentUpArrow1" presStyleLbl="alignImgPlace1" presStyleIdx="1" presStyleCnt="4"/>
      <dgm:spPr/>
    </dgm:pt>
    <dgm:pt modelId="{662692E5-407C-416A-89BD-5DA5C06D42C9}" type="pres">
      <dgm:prSet presAssocID="{C8578365-DBB9-4F86-9BA3-6D669BA141D7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EFAB242-66FD-4C7E-B7F3-49409C8F6B4D}" type="pres">
      <dgm:prSet presAssocID="{C8578365-DBB9-4F86-9BA3-6D669BA141D7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0E26CC11-230A-42F5-A463-4C93E5442200}" type="pres">
      <dgm:prSet presAssocID="{147CEB71-4E19-41AB-BB20-7C3AA16E083B}" presName="sibTrans" presStyleCnt="0"/>
      <dgm:spPr/>
    </dgm:pt>
    <dgm:pt modelId="{F0DE4124-E247-43F1-B3B2-2A6147E7B7B8}" type="pres">
      <dgm:prSet presAssocID="{C25E5248-324B-4DF8-B0D2-A60C283ADD41}" presName="composite" presStyleCnt="0"/>
      <dgm:spPr/>
    </dgm:pt>
    <dgm:pt modelId="{57BE8190-6364-4ADE-96FE-D9F47F60E6E8}" type="pres">
      <dgm:prSet presAssocID="{C25E5248-324B-4DF8-B0D2-A60C283ADD41}" presName="bentUpArrow1" presStyleLbl="alignImgPlace1" presStyleIdx="2" presStyleCnt="4"/>
      <dgm:spPr/>
    </dgm:pt>
    <dgm:pt modelId="{88C4F7B4-5EFD-4293-B38D-A39413488FC3}" type="pres">
      <dgm:prSet presAssocID="{C25E5248-324B-4DF8-B0D2-A60C283ADD41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ABDD5F9-E481-442B-A7A4-769A7F4FFBB7}" type="pres">
      <dgm:prSet presAssocID="{C25E5248-324B-4DF8-B0D2-A60C283ADD41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5ED9E510-1770-4421-B0C6-A277E50DB4F1}" type="pres">
      <dgm:prSet presAssocID="{95BCA42B-F003-4983-AD6C-824E13B68186}" presName="sibTrans" presStyleCnt="0"/>
      <dgm:spPr/>
    </dgm:pt>
    <dgm:pt modelId="{30E1912B-C0A8-4F15-8460-D590D7281C98}" type="pres">
      <dgm:prSet presAssocID="{ECBAEECD-D2E6-4BA1-9C51-84F50BA2F86C}" presName="composite" presStyleCnt="0"/>
      <dgm:spPr/>
    </dgm:pt>
    <dgm:pt modelId="{383019B0-7A44-475C-8388-9871BFB608ED}" type="pres">
      <dgm:prSet presAssocID="{ECBAEECD-D2E6-4BA1-9C51-84F50BA2F86C}" presName="bentUpArrow1" presStyleLbl="alignImgPlace1" presStyleIdx="3" presStyleCnt="4"/>
      <dgm:spPr/>
    </dgm:pt>
    <dgm:pt modelId="{41BBD0AA-EF0E-4071-8609-E0B30CCF1BF3}" type="pres">
      <dgm:prSet presAssocID="{ECBAEECD-D2E6-4BA1-9C51-84F50BA2F86C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F0FC16AA-0D8F-4622-BDE3-10B7AC41A5BC}" type="pres">
      <dgm:prSet presAssocID="{ECBAEECD-D2E6-4BA1-9C51-84F50BA2F86C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97C06BA-F2C0-4546-9D3E-FDC7BC60D8E1}" type="pres">
      <dgm:prSet presAssocID="{A6EDDD0F-8165-4784-8BB9-A35300E9A669}" presName="sibTrans" presStyleCnt="0"/>
      <dgm:spPr/>
    </dgm:pt>
    <dgm:pt modelId="{181C710E-BB3E-4A31-A288-0E2E6E5DB564}" type="pres">
      <dgm:prSet presAssocID="{FF799EEE-9B37-4ADD-8105-5753C3A801C8}" presName="composite" presStyleCnt="0"/>
      <dgm:spPr/>
    </dgm:pt>
    <dgm:pt modelId="{C2E9047F-0F65-4CB1-B237-54B094E65D0D}" type="pres">
      <dgm:prSet presAssocID="{FF799EEE-9B37-4ADD-8105-5753C3A801C8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C0907525-EBE8-4D4E-9E9D-EFB98816A8CB}" srcId="{E377C35D-8DEB-4D60-9285-8F91E4E8C2CE}" destId="{ECBAEECD-D2E6-4BA1-9C51-84F50BA2F86C}" srcOrd="3" destOrd="0" parTransId="{B40D9062-1144-4DB2-8275-6F0C2A364671}" sibTransId="{A6EDDD0F-8165-4784-8BB9-A35300E9A669}"/>
    <dgm:cxn modelId="{F2F9BC4C-444B-40E4-8875-192168AA5137}" type="presOf" srcId="{ECBAEECD-D2E6-4BA1-9C51-84F50BA2F86C}" destId="{41BBD0AA-EF0E-4071-8609-E0B30CCF1BF3}" srcOrd="0" destOrd="0" presId="urn:microsoft.com/office/officeart/2005/8/layout/StepDownProcess"/>
    <dgm:cxn modelId="{19BBEF06-8A9D-40B2-95EC-D82718A362BE}" type="presOf" srcId="{ABE42271-EEF7-4621-965C-06DA304E564A}" destId="{590BF7CF-CD57-4591-AA73-C195D204A85D}" srcOrd="0" destOrd="0" presId="urn:microsoft.com/office/officeart/2005/8/layout/StepDownProcess"/>
    <dgm:cxn modelId="{D03E1756-2B0A-45BC-BE98-E5C3EA461E58}" srcId="{E377C35D-8DEB-4D60-9285-8F91E4E8C2CE}" destId="{C25E5248-324B-4DF8-B0D2-A60C283ADD41}" srcOrd="2" destOrd="0" parTransId="{82EB7209-C3D2-4490-AE3E-47401E58A7D4}" sibTransId="{95BCA42B-F003-4983-AD6C-824E13B68186}"/>
    <dgm:cxn modelId="{268235BB-9681-433A-A22C-F95CA0846AD2}" type="presOf" srcId="{C25E5248-324B-4DF8-B0D2-A60C283ADD41}" destId="{88C4F7B4-5EFD-4293-B38D-A39413488FC3}" srcOrd="0" destOrd="0" presId="urn:microsoft.com/office/officeart/2005/8/layout/StepDownProcess"/>
    <dgm:cxn modelId="{F4732BB0-CDAA-4B56-9B2C-7981ACE45031}" type="presOf" srcId="{FF799EEE-9B37-4ADD-8105-5753C3A801C8}" destId="{C2E9047F-0F65-4CB1-B237-54B094E65D0D}" srcOrd="0" destOrd="0" presId="urn:microsoft.com/office/officeart/2005/8/layout/StepDownProcess"/>
    <dgm:cxn modelId="{2AA00244-A552-461F-8307-36B7A083721D}" srcId="{E377C35D-8DEB-4D60-9285-8F91E4E8C2CE}" destId="{ABE42271-EEF7-4621-965C-06DA304E564A}" srcOrd="0" destOrd="0" parTransId="{A762ADD5-3B56-4260-BC17-FB5607CF4CD1}" sibTransId="{1878944E-6508-481D-953A-6E483D89FF95}"/>
    <dgm:cxn modelId="{73EEE73D-F82F-430D-B8B2-69B58B46F3B1}" srcId="{E377C35D-8DEB-4D60-9285-8F91E4E8C2CE}" destId="{C8578365-DBB9-4F86-9BA3-6D669BA141D7}" srcOrd="1" destOrd="0" parTransId="{C7E21A4E-C8D1-455C-A4E3-57AC2B767C06}" sibTransId="{147CEB71-4E19-41AB-BB20-7C3AA16E083B}"/>
    <dgm:cxn modelId="{62EF1F96-D3B9-4316-8B25-981F5290BFA4}" type="presOf" srcId="{E377C35D-8DEB-4D60-9285-8F91E4E8C2CE}" destId="{011112C6-9492-4607-B29B-D89D77E7F99C}" srcOrd="0" destOrd="0" presId="urn:microsoft.com/office/officeart/2005/8/layout/StepDownProcess"/>
    <dgm:cxn modelId="{A6B3C5A4-2F32-44D1-A195-9CC276961839}" srcId="{E377C35D-8DEB-4D60-9285-8F91E4E8C2CE}" destId="{FF799EEE-9B37-4ADD-8105-5753C3A801C8}" srcOrd="4" destOrd="0" parTransId="{BF0F8274-9B48-441F-8125-D3628F78068C}" sibTransId="{BE823A2E-2FE2-4656-8119-1B791B7E2333}"/>
    <dgm:cxn modelId="{5ED775DD-DA6C-4103-A04D-08995F5A6BA0}" type="presOf" srcId="{C8578365-DBB9-4F86-9BA3-6D669BA141D7}" destId="{662692E5-407C-416A-89BD-5DA5C06D42C9}" srcOrd="0" destOrd="0" presId="urn:microsoft.com/office/officeart/2005/8/layout/StepDownProcess"/>
    <dgm:cxn modelId="{C4540661-5ADC-4EF8-ABDC-3A39E07854BD}" type="presParOf" srcId="{011112C6-9492-4607-B29B-D89D77E7F99C}" destId="{9D6A0CC6-DC55-4C2D-B003-6FCFD6282F53}" srcOrd="0" destOrd="0" presId="urn:microsoft.com/office/officeart/2005/8/layout/StepDownProcess"/>
    <dgm:cxn modelId="{95C46B56-E675-4E73-B952-E7FDB8949D6C}" type="presParOf" srcId="{9D6A0CC6-DC55-4C2D-B003-6FCFD6282F53}" destId="{3A2B4690-71AA-4909-94F0-DDA2F471BDC7}" srcOrd="0" destOrd="0" presId="urn:microsoft.com/office/officeart/2005/8/layout/StepDownProcess"/>
    <dgm:cxn modelId="{6DAB6239-E7FB-4F9E-88C6-813D8F440077}" type="presParOf" srcId="{9D6A0CC6-DC55-4C2D-B003-6FCFD6282F53}" destId="{590BF7CF-CD57-4591-AA73-C195D204A85D}" srcOrd="1" destOrd="0" presId="urn:microsoft.com/office/officeart/2005/8/layout/StepDownProcess"/>
    <dgm:cxn modelId="{623A32F4-5510-4AE4-AB01-59F34B52B6BB}" type="presParOf" srcId="{9D6A0CC6-DC55-4C2D-B003-6FCFD6282F53}" destId="{04445203-207B-4E24-9202-017B325085FA}" srcOrd="2" destOrd="0" presId="urn:microsoft.com/office/officeart/2005/8/layout/StepDownProcess"/>
    <dgm:cxn modelId="{D6ABE7B4-A6CB-4C9D-BAFC-B93AD05AD23F}" type="presParOf" srcId="{011112C6-9492-4607-B29B-D89D77E7F99C}" destId="{449552A8-5150-4F8C-9309-4A3696BA9D15}" srcOrd="1" destOrd="0" presId="urn:microsoft.com/office/officeart/2005/8/layout/StepDownProcess"/>
    <dgm:cxn modelId="{E8BB9B02-F41A-43FF-AD10-FACE819A79FB}" type="presParOf" srcId="{011112C6-9492-4607-B29B-D89D77E7F99C}" destId="{19E6D3A8-F20F-49CD-B328-A901AD23D953}" srcOrd="2" destOrd="0" presId="urn:microsoft.com/office/officeart/2005/8/layout/StepDownProcess"/>
    <dgm:cxn modelId="{1D774DAF-A625-4F42-85C7-B29C04CB041A}" type="presParOf" srcId="{19E6D3A8-F20F-49CD-B328-A901AD23D953}" destId="{13BE8184-1E29-4ACF-9931-063D6BB68F5E}" srcOrd="0" destOrd="0" presId="urn:microsoft.com/office/officeart/2005/8/layout/StepDownProcess"/>
    <dgm:cxn modelId="{7A8C6C68-B9F5-4440-8087-7BFA44DCDD20}" type="presParOf" srcId="{19E6D3A8-F20F-49CD-B328-A901AD23D953}" destId="{662692E5-407C-416A-89BD-5DA5C06D42C9}" srcOrd="1" destOrd="0" presId="urn:microsoft.com/office/officeart/2005/8/layout/StepDownProcess"/>
    <dgm:cxn modelId="{6EDBC17C-FFD7-4A7B-812A-035812702FE8}" type="presParOf" srcId="{19E6D3A8-F20F-49CD-B328-A901AD23D953}" destId="{3EFAB242-66FD-4C7E-B7F3-49409C8F6B4D}" srcOrd="2" destOrd="0" presId="urn:microsoft.com/office/officeart/2005/8/layout/StepDownProcess"/>
    <dgm:cxn modelId="{32F414B8-5132-48C9-BBAF-07282D445346}" type="presParOf" srcId="{011112C6-9492-4607-B29B-D89D77E7F99C}" destId="{0E26CC11-230A-42F5-A463-4C93E5442200}" srcOrd="3" destOrd="0" presId="urn:microsoft.com/office/officeart/2005/8/layout/StepDownProcess"/>
    <dgm:cxn modelId="{F1EEBA9E-8206-4295-BB5E-880A6A624667}" type="presParOf" srcId="{011112C6-9492-4607-B29B-D89D77E7F99C}" destId="{F0DE4124-E247-43F1-B3B2-2A6147E7B7B8}" srcOrd="4" destOrd="0" presId="urn:microsoft.com/office/officeart/2005/8/layout/StepDownProcess"/>
    <dgm:cxn modelId="{37159036-2424-421E-BC1A-E27D3956530E}" type="presParOf" srcId="{F0DE4124-E247-43F1-B3B2-2A6147E7B7B8}" destId="{57BE8190-6364-4ADE-96FE-D9F47F60E6E8}" srcOrd="0" destOrd="0" presId="urn:microsoft.com/office/officeart/2005/8/layout/StepDownProcess"/>
    <dgm:cxn modelId="{A439257B-29C3-4524-B03D-E9062A97ABA8}" type="presParOf" srcId="{F0DE4124-E247-43F1-B3B2-2A6147E7B7B8}" destId="{88C4F7B4-5EFD-4293-B38D-A39413488FC3}" srcOrd="1" destOrd="0" presId="urn:microsoft.com/office/officeart/2005/8/layout/StepDownProcess"/>
    <dgm:cxn modelId="{32351A5D-8D32-404F-BBB0-D4BFC23F7445}" type="presParOf" srcId="{F0DE4124-E247-43F1-B3B2-2A6147E7B7B8}" destId="{DABDD5F9-E481-442B-A7A4-769A7F4FFBB7}" srcOrd="2" destOrd="0" presId="urn:microsoft.com/office/officeart/2005/8/layout/StepDownProcess"/>
    <dgm:cxn modelId="{53772D8D-3A3C-479F-9F55-8B2A36C704E1}" type="presParOf" srcId="{011112C6-9492-4607-B29B-D89D77E7F99C}" destId="{5ED9E510-1770-4421-B0C6-A277E50DB4F1}" srcOrd="5" destOrd="0" presId="urn:microsoft.com/office/officeart/2005/8/layout/StepDownProcess"/>
    <dgm:cxn modelId="{E4B756A2-8EF6-4B44-AFE1-1813759A96F0}" type="presParOf" srcId="{011112C6-9492-4607-B29B-D89D77E7F99C}" destId="{30E1912B-C0A8-4F15-8460-D590D7281C98}" srcOrd="6" destOrd="0" presId="urn:microsoft.com/office/officeart/2005/8/layout/StepDownProcess"/>
    <dgm:cxn modelId="{93CC22C5-11B3-4CC4-90E9-85508B156BDB}" type="presParOf" srcId="{30E1912B-C0A8-4F15-8460-D590D7281C98}" destId="{383019B0-7A44-475C-8388-9871BFB608ED}" srcOrd="0" destOrd="0" presId="urn:microsoft.com/office/officeart/2005/8/layout/StepDownProcess"/>
    <dgm:cxn modelId="{C6E6D726-5645-4B35-AB77-546AC5E43C46}" type="presParOf" srcId="{30E1912B-C0A8-4F15-8460-D590D7281C98}" destId="{41BBD0AA-EF0E-4071-8609-E0B30CCF1BF3}" srcOrd="1" destOrd="0" presId="urn:microsoft.com/office/officeart/2005/8/layout/StepDownProcess"/>
    <dgm:cxn modelId="{1441C50B-ABB1-4791-9324-8C9317633667}" type="presParOf" srcId="{30E1912B-C0A8-4F15-8460-D590D7281C98}" destId="{F0FC16AA-0D8F-4622-BDE3-10B7AC41A5BC}" srcOrd="2" destOrd="0" presId="urn:microsoft.com/office/officeart/2005/8/layout/StepDownProcess"/>
    <dgm:cxn modelId="{FBE5F818-F81D-4BDF-AA2E-F8A1F82D59BA}" type="presParOf" srcId="{011112C6-9492-4607-B29B-D89D77E7F99C}" destId="{997C06BA-F2C0-4546-9D3E-FDC7BC60D8E1}" srcOrd="7" destOrd="0" presId="urn:microsoft.com/office/officeart/2005/8/layout/StepDownProcess"/>
    <dgm:cxn modelId="{8FDE346C-A9E5-4DB7-8F7F-C335300DFC57}" type="presParOf" srcId="{011112C6-9492-4607-B29B-D89D77E7F99C}" destId="{181C710E-BB3E-4A31-A288-0E2E6E5DB564}" srcOrd="8" destOrd="0" presId="urn:microsoft.com/office/officeart/2005/8/layout/StepDownProcess"/>
    <dgm:cxn modelId="{F8CC5370-AA02-449B-AFAA-2698951FE6EC}" type="presParOf" srcId="{181C710E-BB3E-4A31-A288-0E2E6E5DB564}" destId="{C2E9047F-0F65-4CB1-B237-54B094E65D0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B4690-71AA-4909-94F0-DDA2F471BDC7}">
      <dsp:nvSpPr>
        <dsp:cNvPr id="0" name=""/>
        <dsp:cNvSpPr/>
      </dsp:nvSpPr>
      <dsp:spPr>
        <a:xfrm rot="5400000">
          <a:off x="1010330" y="632967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BF7CF-CD57-4591-AA73-C195D204A85D}">
      <dsp:nvSpPr>
        <dsp:cNvPr id="0" name=""/>
        <dsp:cNvSpPr/>
      </dsp:nvSpPr>
      <dsp:spPr>
        <a:xfrm>
          <a:off x="864385" y="22325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Software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Requirement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Specifications</a:t>
          </a:r>
          <a:endParaRPr lang="id-ID" sz="900" kern="1200" dirty="0"/>
        </a:p>
      </dsp:txBody>
      <dsp:txXfrm>
        <a:off x="896077" y="54017"/>
        <a:ext cx="863943" cy="585715"/>
      </dsp:txXfrm>
    </dsp:sp>
    <dsp:sp modelId="{04445203-207B-4E24-9202-017B325085FA}">
      <dsp:nvSpPr>
        <dsp:cNvPr id="0" name=""/>
        <dsp:cNvSpPr/>
      </dsp:nvSpPr>
      <dsp:spPr>
        <a:xfrm>
          <a:off x="1791712" y="84232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E8184-1E29-4ACF-9931-063D6BB68F5E}">
      <dsp:nvSpPr>
        <dsp:cNvPr id="0" name=""/>
        <dsp:cNvSpPr/>
      </dsp:nvSpPr>
      <dsp:spPr>
        <a:xfrm rot="5400000">
          <a:off x="1779183" y="1362120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1685679"/>
            <a:satOff val="-2314"/>
            <a:lumOff val="3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2692E5-407C-416A-89BD-5DA5C06D42C9}">
      <dsp:nvSpPr>
        <dsp:cNvPr id="0" name=""/>
        <dsp:cNvSpPr/>
      </dsp:nvSpPr>
      <dsp:spPr>
        <a:xfrm>
          <a:off x="1633238" y="751478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 dirty="0" smtClean="0"/>
            <a:t>System Design and Software Design</a:t>
          </a:r>
          <a:endParaRPr lang="id-ID" sz="900" kern="1200" dirty="0"/>
        </a:p>
      </dsp:txBody>
      <dsp:txXfrm>
        <a:off x="1664930" y="783170"/>
        <a:ext cx="863943" cy="585715"/>
      </dsp:txXfrm>
    </dsp:sp>
    <dsp:sp modelId="{3EFAB242-66FD-4C7E-B7F3-49409C8F6B4D}">
      <dsp:nvSpPr>
        <dsp:cNvPr id="0" name=""/>
        <dsp:cNvSpPr/>
      </dsp:nvSpPr>
      <dsp:spPr>
        <a:xfrm>
          <a:off x="2560565" y="813384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E8190-6364-4ADE-96FE-D9F47F60E6E8}">
      <dsp:nvSpPr>
        <dsp:cNvPr id="0" name=""/>
        <dsp:cNvSpPr/>
      </dsp:nvSpPr>
      <dsp:spPr>
        <a:xfrm rot="5400000">
          <a:off x="2548036" y="2091272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3371357"/>
            <a:satOff val="-4627"/>
            <a:lumOff val="7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C4F7B4-5EFD-4293-B38D-A39413488FC3}">
      <dsp:nvSpPr>
        <dsp:cNvPr id="0" name=""/>
        <dsp:cNvSpPr/>
      </dsp:nvSpPr>
      <dsp:spPr>
        <a:xfrm>
          <a:off x="2402091" y="1480630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Implementation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and</a:t>
          </a:r>
          <a:r>
            <a:rPr lang="id-ID" sz="900" b="0" i="0" kern="1200" dirty="0" smtClean="0"/>
            <a:t> Unit testing</a:t>
          </a:r>
          <a:endParaRPr lang="id-ID" sz="900" kern="1200" dirty="0"/>
        </a:p>
      </dsp:txBody>
      <dsp:txXfrm>
        <a:off x="2433783" y="1512322"/>
        <a:ext cx="863943" cy="585715"/>
      </dsp:txXfrm>
    </dsp:sp>
    <dsp:sp modelId="{DABDD5F9-E481-442B-A7A4-769A7F4FFBB7}">
      <dsp:nvSpPr>
        <dsp:cNvPr id="0" name=""/>
        <dsp:cNvSpPr/>
      </dsp:nvSpPr>
      <dsp:spPr>
        <a:xfrm>
          <a:off x="3329418" y="1542537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019B0-7A44-475C-8388-9871BFB608ED}">
      <dsp:nvSpPr>
        <dsp:cNvPr id="0" name=""/>
        <dsp:cNvSpPr/>
      </dsp:nvSpPr>
      <dsp:spPr>
        <a:xfrm rot="5400000">
          <a:off x="3316889" y="2820425"/>
          <a:ext cx="550862" cy="62713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2">
            <a:tint val="50000"/>
            <a:hueOff val="5057036"/>
            <a:satOff val="-6941"/>
            <a:lumOff val="11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BBD0AA-EF0E-4071-8609-E0B30CCF1BF3}">
      <dsp:nvSpPr>
        <dsp:cNvPr id="0" name=""/>
        <dsp:cNvSpPr/>
      </dsp:nvSpPr>
      <dsp:spPr>
        <a:xfrm>
          <a:off x="3170944" y="2209783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dirty="0" err="1" smtClean="0"/>
            <a:t>Integration</a:t>
          </a:r>
          <a:r>
            <a:rPr lang="id-ID" sz="900" b="0" i="0" kern="1200" dirty="0" smtClean="0"/>
            <a:t> </a:t>
          </a:r>
          <a:r>
            <a:rPr lang="id-ID" sz="900" b="0" i="0" kern="1200" dirty="0" err="1" smtClean="0"/>
            <a:t>and</a:t>
          </a:r>
          <a:r>
            <a:rPr lang="id-ID" sz="900" b="0" i="0" kern="1200" dirty="0" smtClean="0"/>
            <a:t> System Testing</a:t>
          </a:r>
          <a:endParaRPr lang="id-ID" sz="900" kern="1200" dirty="0"/>
        </a:p>
      </dsp:txBody>
      <dsp:txXfrm>
        <a:off x="3202636" y="2241475"/>
        <a:ext cx="863943" cy="585715"/>
      </dsp:txXfrm>
    </dsp:sp>
    <dsp:sp modelId="{F0FC16AA-0D8F-4622-BDE3-10B7AC41A5BC}">
      <dsp:nvSpPr>
        <dsp:cNvPr id="0" name=""/>
        <dsp:cNvSpPr/>
      </dsp:nvSpPr>
      <dsp:spPr>
        <a:xfrm>
          <a:off x="4098271" y="2271689"/>
          <a:ext cx="674449" cy="524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9047F-0F65-4CB1-B237-54B094E65D0D}">
      <dsp:nvSpPr>
        <dsp:cNvPr id="0" name=""/>
        <dsp:cNvSpPr/>
      </dsp:nvSpPr>
      <dsp:spPr>
        <a:xfrm>
          <a:off x="3939797" y="2938936"/>
          <a:ext cx="927327" cy="649099"/>
        </a:xfrm>
        <a:prstGeom prst="roundRect">
          <a:avLst>
            <a:gd name="adj" fmla="val 1667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0" i="0" kern="1200" smtClean="0"/>
            <a:t>Operation and Maintenance</a:t>
          </a:r>
          <a:endParaRPr lang="id-ID" sz="900" kern="1200" dirty="0"/>
        </a:p>
      </dsp:txBody>
      <dsp:txXfrm>
        <a:off x="3971489" y="2970628"/>
        <a:ext cx="863943" cy="58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lia</cp:lastModifiedBy>
  <cp:revision>11</cp:revision>
  <dcterms:created xsi:type="dcterms:W3CDTF">2012-11-28T22:28:00Z</dcterms:created>
  <dcterms:modified xsi:type="dcterms:W3CDTF">2012-11-30T09:23:00Z</dcterms:modified>
</cp:coreProperties>
</file>