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endnotes.xml" ContentType="application/vnd.openxmlformats-officedocument.wordprocessingml.endnotes+xml"/>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pStyle w:val="BodyText"/>
        <w:rPr>
          <w:sz w:val="20"/>
        </w:rPr>
      </w:pPr>
      <w:r>
        <w:rPr/>
        <mc:AlternateContent>
          <mc:Choice Requires="wpg">
            <w:drawing xmlns:mc="http://schemas.openxmlformats.org/markup-compatibility/2006">
              <wp:anchor allowOverlap="1" behindDoc="1" distT="0" distB="0" distL="114300" distR="114300" layoutInCell="1" locked="0" relativeHeight="487325696" simplePos="0">
                <wp:simplePos x="0" y="0"/>
                <wp:positionH relativeFrom="page">
                  <wp:posOffset>6350</wp:posOffset>
                </wp:positionH>
                <wp:positionV relativeFrom="page">
                  <wp:posOffset>0</wp:posOffset>
                </wp:positionV>
                <wp:extent cx="7535545" cy="1758950"/>
                <wp:effectExtent l="0" t="0" r="0" b="0"/>
                <wp:wrapNone/>
                <wp:docPr id="71" name="Group 25"/>
                <wp:cNvGraphicFramePr>
                  <a:graphicFrameLocks xmlns:a="http://schemas.openxmlformats.org/drawingml/2006/main"/>
                </wp:cNvGraphicFramePr>
                <a:graphic xmlns:a="http://schemas.openxmlformats.org/drawingml/2006/main">
                  <a:graphicData uri="http://schemas.microsoft.com/office/word/2010/wordprocessingGroup">
                    <wpg:wgp>
                      <wpg:cNvPr id="56" name="Group 25"/>
                      <wpg:cNvGrpSpPr/>
                      <wpg:grpSpPr bwMode="auto">
                        <a:xfrm>
                          <a:off x="0" y="0"/>
                          <a:ext cx="7535545" cy="1758950"/>
                          <a:chOff x="10" y="0"/>
                          <a:chExt cx="11867" cy="2770"/>
                        </a:xfrm>
                      </wpg:grpSpPr>
                      <pic:pic xmlns:pic="http://schemas.openxmlformats.org/drawingml/2006/picture">
                        <pic:nvPicPr>
                          <pic:cNvPr id="2" name=""/>
                          <pic:cNvPicPr>
                            <a:picLocks noChangeAspect="1" noChangeArrowheads="1"/>
                          </pic:cNvPicPr>
                        </pic:nvPicPr>
                        <pic:blipFill>
                          <a:blip r:embed="rId88"/>
                          <a:srcRect/>
                          <a:stretch>
                            <a:fillRect/>
                          </a:stretch>
                        </pic:blipFill>
                        <pic:spPr>
                          <a:xfrm>
                            <a:off x="4503" y="469"/>
                            <a:ext cx="835" cy="835"/>
                          </a:xfrm>
                          <a:prstGeom prst="rect">
                            <a:avLst/>
                          </a:prstGeom>
                          <a:noFill/>
                          <a:ln>
                            <a:noFill/>
                          </a:ln>
                        </pic:spPr>
                      </pic:pic>
                      <pic:pic xmlns:pic="http://schemas.openxmlformats.org/drawingml/2006/picture">
                        <pic:nvPicPr>
                          <pic:cNvPr id="57" name=""/>
                          <pic:cNvPicPr>
                            <a:picLocks noChangeAspect="1" noChangeArrowheads="1"/>
                          </pic:cNvPicPr>
                        </pic:nvPicPr>
                        <pic:blipFill>
                          <a:blip r:embed="rId89"/>
                          <a:srcRect/>
                          <a:stretch>
                            <a:fillRect/>
                          </a:stretch>
                        </pic:blipFill>
                        <pic:spPr>
                          <a:xfrm>
                            <a:off x="4503" y="388"/>
                            <a:ext cx="836" cy="764"/>
                          </a:xfrm>
                          <a:prstGeom prst="rect">
                            <a:avLst/>
                          </a:prstGeom>
                          <a:noFill/>
                          <a:ln>
                            <a:noFill/>
                          </a:ln>
                        </pic:spPr>
                      </pic:pic>
                      <pic:pic xmlns:pic="http://schemas.openxmlformats.org/drawingml/2006/picture">
                        <pic:nvPicPr>
                          <pic:cNvPr id="58" name=""/>
                          <pic:cNvPicPr>
                            <a:picLocks noChangeAspect="1" noChangeArrowheads="1"/>
                          </pic:cNvPicPr>
                        </pic:nvPicPr>
                        <pic:blipFill>
                          <a:blip r:embed="rId90"/>
                          <a:srcRect/>
                          <a:stretch>
                            <a:fillRect/>
                          </a:stretch>
                        </pic:blipFill>
                        <pic:spPr>
                          <a:xfrm>
                            <a:off x="9991" y="623"/>
                            <a:ext cx="1041" cy="516"/>
                          </a:xfrm>
                          <a:prstGeom prst="rect">
                            <a:avLst/>
                          </a:prstGeom>
                          <a:noFill/>
                          <a:ln>
                            <a:noFill/>
                          </a:ln>
                        </pic:spPr>
                      </pic:pic>
                      <pic:pic xmlns:pic="http://schemas.openxmlformats.org/drawingml/2006/picture">
                        <pic:nvPicPr>
                          <pic:cNvPr id="59" name=""/>
                          <pic:cNvPicPr>
                            <a:picLocks noChangeAspect="1" noChangeArrowheads="1"/>
                          </pic:cNvPicPr>
                        </pic:nvPicPr>
                        <pic:blipFill>
                          <a:blip r:embed="rId91"/>
                          <a:srcRect/>
                          <a:stretch>
                            <a:fillRect/>
                          </a:stretch>
                        </pic:blipFill>
                        <pic:spPr>
                          <a:xfrm>
                            <a:off x="9991" y="529"/>
                            <a:ext cx="1042" cy="473"/>
                          </a:xfrm>
                          <a:prstGeom prst="rect">
                            <a:avLst/>
                          </a:prstGeom>
                          <a:noFill/>
                          <a:ln>
                            <a:noFill/>
                          </a:ln>
                        </pic:spPr>
                      </pic:pic>
                      <pic:pic xmlns:pic="http://schemas.openxmlformats.org/drawingml/2006/picture">
                        <pic:nvPicPr>
                          <pic:cNvPr id="60" name=""/>
                          <pic:cNvPicPr>
                            <a:picLocks noChangeAspect="1" noChangeArrowheads="1"/>
                          </pic:cNvPicPr>
                        </pic:nvPicPr>
                        <pic:blipFill>
                          <a:blip r:embed="rId92"/>
                          <a:srcRect/>
                          <a:stretch>
                            <a:fillRect/>
                          </a:stretch>
                        </pic:blipFill>
                        <pic:spPr>
                          <a:xfrm>
                            <a:off x="6851" y="644"/>
                            <a:ext cx="1607" cy="471"/>
                          </a:xfrm>
                          <a:prstGeom prst="rect">
                            <a:avLst/>
                          </a:prstGeom>
                          <a:noFill/>
                          <a:ln>
                            <a:noFill/>
                          </a:ln>
                        </pic:spPr>
                      </pic:pic>
                      <pic:pic xmlns:pic="http://schemas.openxmlformats.org/drawingml/2006/picture">
                        <pic:nvPicPr>
                          <pic:cNvPr id="61" name=""/>
                          <pic:cNvPicPr>
                            <a:picLocks noChangeAspect="1" noChangeArrowheads="1"/>
                          </pic:cNvPicPr>
                        </pic:nvPicPr>
                        <pic:blipFill>
                          <a:blip r:embed="rId93"/>
                          <a:srcRect/>
                          <a:stretch>
                            <a:fillRect/>
                          </a:stretch>
                        </pic:blipFill>
                        <pic:spPr>
                          <a:xfrm>
                            <a:off x="6851" y="549"/>
                            <a:ext cx="1608" cy="431"/>
                          </a:xfrm>
                          <a:prstGeom prst="rect">
                            <a:avLst/>
                          </a:prstGeom>
                          <a:noFill/>
                          <a:ln>
                            <a:noFill/>
                          </a:ln>
                        </pic:spPr>
                      </pic:pic>
                      <pic:pic xmlns:pic="http://schemas.openxmlformats.org/drawingml/2006/picture">
                        <pic:nvPicPr>
                          <pic:cNvPr id="62" name=""/>
                          <pic:cNvPicPr>
                            <a:picLocks noChangeAspect="1" noChangeArrowheads="1"/>
                          </pic:cNvPicPr>
                        </pic:nvPicPr>
                        <pic:blipFill>
                          <a:blip r:embed="rId94"/>
                          <a:srcRect/>
                          <a:stretch>
                            <a:fillRect/>
                          </a:stretch>
                        </pic:blipFill>
                        <pic:spPr>
                          <a:xfrm>
                            <a:off x="925" y="677"/>
                            <a:ext cx="2048" cy="441"/>
                          </a:xfrm>
                          <a:prstGeom prst="rect">
                            <a:avLst/>
                          </a:prstGeom>
                          <a:noFill/>
                          <a:ln>
                            <a:noFill/>
                          </a:ln>
                        </pic:spPr>
                      </pic:pic>
                      <pic:pic xmlns:pic="http://schemas.openxmlformats.org/drawingml/2006/picture">
                        <pic:nvPicPr>
                          <pic:cNvPr id="63" name=""/>
                          <pic:cNvPicPr>
                            <a:picLocks noChangeAspect="1" noChangeArrowheads="1"/>
                          </pic:cNvPicPr>
                        </pic:nvPicPr>
                        <pic:blipFill>
                          <a:blip r:embed="rId95"/>
                          <a:srcRect/>
                          <a:stretch>
                            <a:fillRect/>
                          </a:stretch>
                        </pic:blipFill>
                        <pic:spPr>
                          <a:xfrm>
                            <a:off x="925" y="579"/>
                            <a:ext cx="2050" cy="404"/>
                          </a:xfrm>
                          <a:prstGeom prst="rect">
                            <a:avLst/>
                          </a:prstGeom>
                          <a:noFill/>
                          <a:ln>
                            <a:noFill/>
                          </a:ln>
                        </pic:spPr>
                      </pic:pic>
                      <wps:wsp>
                        <wps:cNvPr id="64" name=""/>
                        <wps:cNvSpPr>
                          <a:spLocks noChangeArrowheads="1"/>
                        </wps:cNvSpPr>
                        <wps:spPr>
                          <a:xfrm>
                            <a:off x="10" y="0"/>
                            <a:ext cx="11867" cy="2239"/>
                          </a:xfrm>
                          <a:prstGeom prst="rect">
                            <a:avLst/>
                          </a:prstGeom>
                          <a:solidFill>
                            <a:srgbClr val="DCE6F0"/>
                          </a:solidFill>
                          <a:ln>
                            <a:noFill/>
                          </a:ln>
                        </wps:spPr>
                        <wps:bodyPr rot="0" vert="horz" wrap="square" lIns="91440" tIns="45720" rIns="91440" bIns="45720" anchor="t" upright="1">
                          <a:noAutofit/>
                        </wps:bodyPr>
                      </wps:wsp>
                      <wps:wsp>
                        <wps:cNvPr id="65" name=""/>
                        <wps:cNvSpPr/>
                        <wps:spPr>
                          <a:xfrm>
                            <a:off x="9263" y="937"/>
                            <a:ext cx="2005" cy="1833"/>
                          </a:xfrm>
                          <a:custGeom>
                            <a:avLst/>
                            <a:rect l="l" t="t" r="r" b="b"/>
                            <a:pathLst>
                              <a:path w="2005" h="1833">
                                <a:moveTo>
                                  <a:pt x="1002" y="0"/>
                                </a:moveTo>
                                <a:lnTo>
                                  <a:pt x="928" y="2"/>
                                </a:lnTo>
                                <a:lnTo>
                                  <a:pt x="854" y="10"/>
                                </a:lnTo>
                                <a:lnTo>
                                  <a:pt x="783" y="22"/>
                                </a:lnTo>
                                <a:lnTo>
                                  <a:pt x="713" y="39"/>
                                </a:lnTo>
                                <a:lnTo>
                                  <a:pt x="645" y="60"/>
                                </a:lnTo>
                                <a:lnTo>
                                  <a:pt x="580" y="85"/>
                                </a:lnTo>
                                <a:lnTo>
                                  <a:pt x="517" y="114"/>
                                </a:lnTo>
                                <a:lnTo>
                                  <a:pt x="457" y="147"/>
                                </a:lnTo>
                                <a:lnTo>
                                  <a:pt x="399" y="184"/>
                                </a:lnTo>
                                <a:lnTo>
                                  <a:pt x="345" y="224"/>
                                </a:lnTo>
                                <a:lnTo>
                                  <a:pt x="294" y="268"/>
                                </a:lnTo>
                                <a:lnTo>
                                  <a:pt x="246" y="315"/>
                                </a:lnTo>
                                <a:lnTo>
                                  <a:pt x="202" y="365"/>
                                </a:lnTo>
                                <a:lnTo>
                                  <a:pt x="161" y="417"/>
                                </a:lnTo>
                                <a:lnTo>
                                  <a:pt x="125" y="472"/>
                                </a:lnTo>
                                <a:lnTo>
                                  <a:pt x="93" y="530"/>
                                </a:lnTo>
                                <a:lnTo>
                                  <a:pt x="66" y="589"/>
                                </a:lnTo>
                                <a:lnTo>
                                  <a:pt x="42" y="651"/>
                                </a:lnTo>
                                <a:lnTo>
                                  <a:pt x="24" y="715"/>
                                </a:lnTo>
                                <a:lnTo>
                                  <a:pt x="11" y="780"/>
                                </a:lnTo>
                                <a:lnTo>
                                  <a:pt x="3" y="847"/>
                                </a:lnTo>
                                <a:lnTo>
                                  <a:pt x="0" y="916"/>
                                </a:lnTo>
                                <a:lnTo>
                                  <a:pt x="3" y="984"/>
                                </a:lnTo>
                                <a:lnTo>
                                  <a:pt x="11" y="1051"/>
                                </a:lnTo>
                                <a:lnTo>
                                  <a:pt x="24" y="1117"/>
                                </a:lnTo>
                                <a:lnTo>
                                  <a:pt x="42" y="1180"/>
                                </a:lnTo>
                                <a:lnTo>
                                  <a:pt x="66" y="1242"/>
                                </a:lnTo>
                                <a:lnTo>
                                  <a:pt x="93" y="1302"/>
                                </a:lnTo>
                                <a:lnTo>
                                  <a:pt x="125" y="1360"/>
                                </a:lnTo>
                                <a:lnTo>
                                  <a:pt x="161" y="1415"/>
                                </a:lnTo>
                                <a:lnTo>
                                  <a:pt x="202" y="1467"/>
                                </a:lnTo>
                                <a:lnTo>
                                  <a:pt x="246" y="1517"/>
                                </a:lnTo>
                                <a:lnTo>
                                  <a:pt x="294" y="1564"/>
                                </a:lnTo>
                                <a:lnTo>
                                  <a:pt x="345" y="1607"/>
                                </a:lnTo>
                                <a:lnTo>
                                  <a:pt x="399" y="1648"/>
                                </a:lnTo>
                                <a:lnTo>
                                  <a:pt x="457" y="1684"/>
                                </a:lnTo>
                                <a:lnTo>
                                  <a:pt x="517" y="1718"/>
                                </a:lnTo>
                                <a:lnTo>
                                  <a:pt x="580" y="1747"/>
                                </a:lnTo>
                                <a:lnTo>
                                  <a:pt x="645" y="1772"/>
                                </a:lnTo>
                                <a:lnTo>
                                  <a:pt x="713" y="1793"/>
                                </a:lnTo>
                                <a:lnTo>
                                  <a:pt x="783" y="1810"/>
                                </a:lnTo>
                                <a:lnTo>
                                  <a:pt x="854" y="1822"/>
                                </a:lnTo>
                                <a:lnTo>
                                  <a:pt x="928" y="1829"/>
                                </a:lnTo>
                                <a:lnTo>
                                  <a:pt x="1002" y="1832"/>
                                </a:lnTo>
                                <a:lnTo>
                                  <a:pt x="1077" y="1829"/>
                                </a:lnTo>
                                <a:lnTo>
                                  <a:pt x="1151" y="1822"/>
                                </a:lnTo>
                                <a:lnTo>
                                  <a:pt x="1222" y="1810"/>
                                </a:lnTo>
                                <a:lnTo>
                                  <a:pt x="1292" y="1793"/>
                                </a:lnTo>
                                <a:lnTo>
                                  <a:pt x="1360" y="1772"/>
                                </a:lnTo>
                                <a:lnTo>
                                  <a:pt x="1425" y="1747"/>
                                </a:lnTo>
                                <a:lnTo>
                                  <a:pt x="1488" y="1718"/>
                                </a:lnTo>
                                <a:lnTo>
                                  <a:pt x="1548" y="1684"/>
                                </a:lnTo>
                                <a:lnTo>
                                  <a:pt x="1606" y="1648"/>
                                </a:lnTo>
                                <a:lnTo>
                                  <a:pt x="1660" y="1607"/>
                                </a:lnTo>
                                <a:lnTo>
                                  <a:pt x="1711" y="1564"/>
                                </a:lnTo>
                                <a:lnTo>
                                  <a:pt x="1759" y="1517"/>
                                </a:lnTo>
                                <a:lnTo>
                                  <a:pt x="1803" y="1467"/>
                                </a:lnTo>
                                <a:lnTo>
                                  <a:pt x="1843" y="1415"/>
                                </a:lnTo>
                                <a:lnTo>
                                  <a:pt x="1880" y="1360"/>
                                </a:lnTo>
                                <a:lnTo>
                                  <a:pt x="1912" y="1302"/>
                                </a:lnTo>
                                <a:lnTo>
                                  <a:pt x="1939" y="1242"/>
                                </a:lnTo>
                                <a:lnTo>
                                  <a:pt x="1963" y="1180"/>
                                </a:lnTo>
                                <a:lnTo>
                                  <a:pt x="1981" y="1117"/>
                                </a:lnTo>
                                <a:lnTo>
                                  <a:pt x="1994" y="1051"/>
                                </a:lnTo>
                                <a:lnTo>
                                  <a:pt x="2002" y="984"/>
                                </a:lnTo>
                                <a:lnTo>
                                  <a:pt x="2005" y="916"/>
                                </a:lnTo>
                                <a:lnTo>
                                  <a:pt x="2002" y="847"/>
                                </a:lnTo>
                                <a:lnTo>
                                  <a:pt x="1994" y="780"/>
                                </a:lnTo>
                                <a:lnTo>
                                  <a:pt x="1981" y="715"/>
                                </a:lnTo>
                                <a:lnTo>
                                  <a:pt x="1963" y="651"/>
                                </a:lnTo>
                                <a:lnTo>
                                  <a:pt x="1939" y="589"/>
                                </a:lnTo>
                                <a:lnTo>
                                  <a:pt x="1912" y="530"/>
                                </a:lnTo>
                                <a:lnTo>
                                  <a:pt x="1880" y="472"/>
                                </a:lnTo>
                                <a:lnTo>
                                  <a:pt x="1843" y="417"/>
                                </a:lnTo>
                                <a:lnTo>
                                  <a:pt x="1803" y="365"/>
                                </a:lnTo>
                                <a:lnTo>
                                  <a:pt x="1759" y="315"/>
                                </a:lnTo>
                                <a:lnTo>
                                  <a:pt x="1711" y="268"/>
                                </a:lnTo>
                                <a:lnTo>
                                  <a:pt x="1660" y="224"/>
                                </a:lnTo>
                                <a:lnTo>
                                  <a:pt x="1606" y="184"/>
                                </a:lnTo>
                                <a:lnTo>
                                  <a:pt x="1548" y="147"/>
                                </a:lnTo>
                                <a:lnTo>
                                  <a:pt x="1488" y="114"/>
                                </a:lnTo>
                                <a:lnTo>
                                  <a:pt x="1425" y="85"/>
                                </a:lnTo>
                                <a:lnTo>
                                  <a:pt x="1360" y="60"/>
                                </a:lnTo>
                                <a:lnTo>
                                  <a:pt x="1292" y="39"/>
                                </a:lnTo>
                                <a:lnTo>
                                  <a:pt x="1222" y="22"/>
                                </a:lnTo>
                                <a:lnTo>
                                  <a:pt x="1151" y="10"/>
                                </a:lnTo>
                                <a:lnTo>
                                  <a:pt x="1077" y="2"/>
                                </a:lnTo>
                                <a:lnTo>
                                  <a:pt x="1002" y="0"/>
                                </a:lnTo>
                                <a:close/>
                              </a:path>
                            </a:pathLst>
                          </a:custGeom>
                          <a:solidFill>
                            <a:srgbClr val="FFFFFF"/>
                          </a:solidFill>
                          <a:ln>
                            <a:noFill/>
                          </a:ln>
                        </wps:spPr>
                        <wps:bodyPr rot="0" vert="horz" wrap="square" lIns="91440" tIns="45720" rIns="91440" bIns="45720" anchor="t" upright="1">
                          <a:noAutofit/>
                        </wps:bodyPr>
                      </wps:wsp>
                      <pic:pic xmlns:pic="http://schemas.openxmlformats.org/drawingml/2006/picture">
                        <pic:nvPicPr>
                          <pic:cNvPr id="66" name=""/>
                          <pic:cNvPicPr>
                            <a:picLocks noChangeAspect="1" noChangeArrowheads="1"/>
                          </pic:cNvPicPr>
                        </pic:nvPicPr>
                        <pic:blipFill>
                          <a:blip r:embed="rId96"/>
                          <a:srcRect/>
                          <a:stretch>
                            <a:fillRect/>
                          </a:stretch>
                        </pic:blipFill>
                        <pic:spPr>
                          <a:xfrm>
                            <a:off x="9432" y="1093"/>
                            <a:ext cx="1663" cy="1519"/>
                          </a:xfrm>
                          <a:prstGeom prst="rect">
                            <a:avLst/>
                          </a:prstGeom>
                          <a:noFill/>
                          <a:ln>
                            <a:noFill/>
                          </a:ln>
                        </pic:spPr>
                      </pic:pic>
                      <pic:pic xmlns:pic="http://schemas.openxmlformats.org/drawingml/2006/picture">
                        <pic:nvPicPr>
                          <pic:cNvPr id="67" name=""/>
                          <pic:cNvPicPr>
                            <a:picLocks noChangeAspect="1" noChangeArrowheads="1"/>
                          </pic:cNvPicPr>
                        </pic:nvPicPr>
                        <pic:blipFill>
                          <a:blip r:embed="rId97"/>
                          <a:srcRect/>
                          <a:stretch>
                            <a:fillRect/>
                          </a:stretch>
                        </pic:blipFill>
                        <pic:spPr>
                          <a:xfrm>
                            <a:off x="916" y="1393"/>
                            <a:ext cx="2513" cy="561"/>
                          </a:xfrm>
                          <a:prstGeom prst="rect">
                            <a:avLst/>
                          </a:prstGeom>
                          <a:noFill/>
                          <a:ln>
                            <a:noFill/>
                          </a:ln>
                        </pic:spPr>
                      </pic:pic>
                      <pic:pic xmlns:pic="http://schemas.openxmlformats.org/drawingml/2006/picture">
                        <pic:nvPicPr>
                          <pic:cNvPr id="68" name=""/>
                          <pic:cNvPicPr>
                            <a:picLocks noChangeAspect="1" noChangeArrowheads="1"/>
                          </pic:cNvPicPr>
                        </pic:nvPicPr>
                        <pic:blipFill>
                          <a:blip r:embed="rId98"/>
                          <a:srcRect/>
                          <a:stretch>
                            <a:fillRect/>
                          </a:stretch>
                        </pic:blipFill>
                        <pic:spPr>
                          <a:xfrm>
                            <a:off x="7318" y="1360"/>
                            <a:ext cx="1278" cy="595"/>
                          </a:xfrm>
                          <a:prstGeom prst="rect">
                            <a:avLst/>
                          </a:prstGeom>
                          <a:noFill/>
                          <a:ln>
                            <a:noFill/>
                          </a:ln>
                        </pic:spPr>
                      </pic:pic>
                      <pic:pic xmlns:pic="http://schemas.openxmlformats.org/drawingml/2006/picture">
                        <pic:nvPicPr>
                          <pic:cNvPr id="69" name=""/>
                          <pic:cNvPicPr>
                            <a:picLocks noChangeAspect="1" noChangeArrowheads="1"/>
                          </pic:cNvPicPr>
                        </pic:nvPicPr>
                        <pic:blipFill>
                          <a:blip r:embed="rId99"/>
                          <a:srcRect/>
                          <a:stretch>
                            <a:fillRect/>
                          </a:stretch>
                        </pic:blipFill>
                        <pic:spPr>
                          <a:xfrm>
                            <a:off x="4297" y="1344"/>
                            <a:ext cx="2129" cy="6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C02784BE-8AF8-AC6A-2D99595C8AA0" coordsize="7535545,1758950" style="position:absolute;width:593.35pt;height:138.5pt;mso-width-percent:0;mso-width-relative:page;mso-height-percent:0;mso-height-relative:page;margin-top:0pt;margin-left:0.5pt;mso-wrap-distance-left:9pt;mso-wrap-distance-right:9pt;mso-wrap-distance-top:0pt;mso-wrap-distance-bottom:0pt;mso-position-horizontal-relative:page;mso-position-vertical-relative:page;rotation:0.000000;z-index:487325696;">
                <v:rect id="B8DF5072-56CC-1260-AE080D783222" style="width:835;height:835;left:4503;top:469;rotation:0.000000;" stroked="f" o:spt="75">
                  <v:imagedata r:id="rId88" o:title=""/>
                  <o:lock/>
                </v:rect>
                <v:rect id="7C839B38-A75E-E333-7607A4CC32D8" style="width:836;height:764;left:4503;top:388;rotation:0.000000;" stroked="f" o:spt="75">
                  <v:imagedata r:id="rId89" o:title=""/>
                  <o:lock/>
                </v:rect>
                <v:rect id="C01F9475-BB64-611D-C1E6466F9DE3" style="width:1041;height:516;left:9991;top:623;rotation:0.000000;" stroked="f" o:spt="75">
                  <v:imagedata r:id="rId90" o:title=""/>
                  <o:lock/>
                </v:rect>
                <v:rect id="D3A13DF4-2D2A-C999-105EF3A447AF" style="width:1042;height:473;left:9991;top:529;rotation:0.000000;" stroked="f" o:spt="75">
                  <v:imagedata r:id="rId91" o:title=""/>
                  <o:lock/>
                </v:rect>
                <v:rect id="A3E0EF86-8A41-C917-16674EA799CD" style="width:1607;height:471;left:6851;top:644;rotation:0.000000;" stroked="f" o:spt="75">
                  <v:imagedata r:id="rId92" o:title=""/>
                  <o:lock/>
                </v:rect>
                <v:rect id="4A1FA516-9767-BF4E-75128C21B00C" style="width:1608;height:431;left:6851;top:549;rotation:0.000000;" stroked="f" o:spt="75">
                  <v:imagedata r:id="rId93" o:title=""/>
                  <o:lock/>
                </v:rect>
                <v:rect id="15D611BA-8E4C-A8BC-09F07659DA50" style="width:2048;height:441;left:925;top:677;rotation:0.000000;" stroked="f" o:spt="75">
                  <v:imagedata r:id="rId94" o:title=""/>
                  <o:lock/>
                </v:rect>
                <v:rect id="DA4F80EE-FA19-72BA-8FF8EFAF4EE6" style="width:2050;height:404;left:925;top:579;rotation:0.000000;" stroked="f" o:spt="75">
                  <v:imagedata r:id="rId95" o:title=""/>
                  <o:lock/>
                </v:rect>
                <v:shape id="61B0FE9B-ED19-DCBB-E30BB00D7814" coordsize="21600,21600" style="width:11867;height:2239;left:10;top:0;rotation:0.000000;" fillcolor="#dce6f0" stroked="f" o:spt="1" path="m0,0 l0,21600 r21600,0 l21600,0 x e">
                  <v:fill/>
                  <o:lock/>
                </v:shape>
                <v:shape id="7CBE3B6A-B534-0711-69ACDCA0BD55" coordsize="21600,21600" style="width:2005;height:1833;left:9263;top:937;rotation:0.000000;" fillcolor="#ffffff" stroked="f" path="m1002,0 l928,2 l854,10 l783,22 l713,39 l645,60 l580,85 l517,114 l457,147 l399,184 l345,224 l294,268 l246,315 l202,365 l161,417 l125,472 l93,530 l66,589 l42,651 l24,715 l11,780 l3,847 l0,916 l3,984 l11,1051 l24,1117 l42,1180 l66,1242 l93,1302 l125,1360 l161,1415 l202,1467 l246,1517 l294,1564 l345,1607 l399,1648 l457,1684 l517,1718 l580,1747 l645,1772 l713,1793 l783,1810 l854,1822 l928,1829 l1002,1832 l1077,1829 l1151,1822 l1222,1810 l1292,1793 l1360,1772 l1425,1747 l1488,1718 l1548,1684 l1606,1648 l1660,1607 l1711,1564 l1759,1517 l1803,1467 l1843,1415 l1880,1360 l1912,1302 l1939,1242 l1963,1180 l1981,1117 l1994,1051 l2002,984 l2005,916 l2002,847 l1994,780 l1981,715 l1963,651 l1939,589 l1912,530 l1880,472 l1843,417 l1803,365 l1759,315 l1711,268 l1660,224 l1606,184 l1548,147 l1488,114 l1425,85 l1360,60 l1292,39 l1222,22 l1151,10 l1077,2 l1002,0 x e">
                  <v:fill/>
                  <o:lock/>
                </v:shape>
                <v:rect id="ADD54C29-8555-7213-EEF671F2C603" style="width:1663;height:1519;left:9432;top:1093;rotation:0.000000;" stroked="f" o:spt="75">
                  <v:imagedata r:id="rId96" o:title=""/>
                  <o:lock/>
                </v:rect>
                <v:rect id="8951B0EC-DC0A-710B-36155C54DBC6" style="width:2513;height:561;left:916;top:1393;rotation:0.000000;" stroked="f" o:spt="75">
                  <v:imagedata r:id="rId97" o:title=""/>
                  <o:lock/>
                </v:rect>
                <v:rect id="37A3A45B-92A7-B433-933E1E17C5DB" style="width:1278;height:595;left:7318;top:1360;rotation:0.000000;" stroked="f" o:spt="75">
                  <v:imagedata r:id="rId98" o:title=""/>
                  <o:lock/>
                </v:rect>
                <v:rect id="2F77FB5F-195C-F7D3-C9DA56A2E88A" style="width:2129;height:650;left:4297;top:1344;rotation:0.000000;" stroked="f" o:spt="75">
                  <v:imagedata r:id="rId99" o:title=""/>
                  <o:lock/>
                </v:rect>
                <w10:wrap side="both"/>
                <o:lock/>
              </v:group>
            </w:pict>
          </mc:Fallback>
        </mc:AlternateContent>
      </w:r>
    </w:p>
    <w:p w14:paraId="00000006">
      <w:pPr>
        <w:pStyle w:val="BodyText"/>
        <w:rPr>
          <w:sz w:val="20"/>
        </w:rPr>
      </w:pPr>
    </w:p>
    <w:p w14:paraId="00000007">
      <w:pPr>
        <w:pStyle w:val="BodyText"/>
        <w:rPr>
          <w:sz w:val="20"/>
        </w:rPr>
      </w:pPr>
    </w:p>
    <w:p w14:paraId="00000008">
      <w:pPr>
        <w:pStyle w:val="BodyText"/>
        <w:rPr>
          <w:sz w:val="20"/>
        </w:rPr>
      </w:pPr>
    </w:p>
    <w:p w14:paraId="00000009">
      <w:pPr>
        <w:pStyle w:val="BodyText"/>
        <w:rPr>
          <w:sz w:val="20"/>
        </w:rPr>
      </w:pPr>
    </w:p>
    <w:p w14:paraId="0000000A">
      <w:pPr>
        <w:pStyle w:val="BodyText"/>
        <w:rPr>
          <w:sz w:val="20"/>
        </w:rPr>
      </w:pPr>
    </w:p>
    <w:p w14:paraId="0000000B">
      <w:pPr>
        <w:pStyle w:val="BodyText"/>
        <w:rPr>
          <w:sz w:val="20"/>
        </w:rPr>
      </w:pPr>
    </w:p>
    <w:p w14:paraId="0000000C">
      <w:pPr>
        <w:pStyle w:val="BodyText"/>
        <w:rPr>
          <w:sz w:val="20"/>
        </w:rPr>
      </w:pPr>
    </w:p>
    <w:p w14:paraId="0000000D">
      <w:pPr>
        <w:pStyle w:val="BodyText"/>
        <w:rPr>
          <w:sz w:val="20"/>
        </w:rPr>
      </w:pPr>
    </w:p>
    <w:p w14:paraId="0000000E">
      <w:pPr>
        <w:pStyle w:val="BodyText"/>
        <w:rPr>
          <w:sz w:val="20"/>
        </w:rPr>
      </w:pPr>
    </w:p>
    <w:p w14:paraId="0000000F">
      <w:pPr>
        <w:pStyle w:val="BodyText"/>
        <w:rPr>
          <w:sz w:val="20"/>
        </w:rPr>
      </w:pPr>
    </w:p>
    <w:p w14:paraId="00000010">
      <w:pPr>
        <w:pStyle w:val="BodyText"/>
        <w:rPr>
          <w:sz w:val="20"/>
        </w:rPr>
      </w:pPr>
    </w:p>
    <w:p w14:paraId="00000011">
      <w:pPr>
        <w:pStyle w:val="BodyText"/>
        <w:spacing w:before="9"/>
        <w:rPr>
          <w:sz w:val="16"/>
        </w:rPr>
      </w:pPr>
    </w:p>
    <w:p w14:paraId="00000012">
      <w:pPr>
        <w:pStyle w:val="Title"/>
        <w:spacing w:line="540" w:lineRule="auto"/>
        <w:rPr/>
      </w:pPr>
      <w:r>
        <w:rPr>
          <w:color w:val="001f5f"/>
        </w:rPr>
        <w:t>TECH SAKSHAM</w:t>
      </w:r>
      <w:r>
        <w:rPr>
          <w:color w:val="001f5f"/>
          <w:spacing w:val="1"/>
        </w:rPr>
        <w:t xml:space="preserve"> </w:t>
      </w:r>
      <w:r>
        <w:rPr>
          <w:color w:val="001f5f"/>
        </w:rPr>
        <w:t>CAPSTONE</w:t>
      </w:r>
      <w:r>
        <w:rPr>
          <w:color w:val="001f5f"/>
          <w:spacing w:val="-20"/>
        </w:rPr>
        <w:t xml:space="preserve"> </w:t>
      </w:r>
      <w:r>
        <w:rPr>
          <w:color w:val="001f5f"/>
        </w:rPr>
        <w:t>PROJECT</w:t>
      </w:r>
      <w:r>
        <w:rPr>
          <w:color w:val="001f5f"/>
          <w:spacing w:val="-28"/>
        </w:rPr>
        <w:t xml:space="preserve"> </w:t>
      </w:r>
      <w:r>
        <w:rPr>
          <w:color w:val="001f5f"/>
        </w:rPr>
        <w:t>REPORT</w:t>
      </w:r>
    </w:p>
    <w:p w14:paraId="00000013">
      <w:pPr>
        <w:spacing w:before="151"/>
        <w:ind w:left="1249" w:right="1424"/>
        <w:jc w:val="center"/>
        <w:rPr>
          <w:sz w:val="48"/>
        </w:rPr>
      </w:pPr>
      <w:r>
        <w:rPr>
          <w:spacing w:val="-7"/>
          <w:sz w:val="56"/>
        </w:rPr>
        <w:t>“</w:t>
      </w:r>
      <w:r>
        <w:rPr>
          <w:spacing w:val="-7"/>
          <w:sz w:val="48"/>
        </w:rPr>
        <w:t xml:space="preserve">AGRICULTURAL </w:t>
      </w:r>
      <w:r>
        <w:rPr>
          <w:spacing w:val="-6"/>
          <w:sz w:val="48"/>
        </w:rPr>
        <w:t>RAW MATERIAL</w:t>
      </w:r>
      <w:r>
        <w:rPr>
          <w:spacing w:val="-117"/>
          <w:sz w:val="48"/>
        </w:rPr>
        <w:t xml:space="preserve"> </w:t>
      </w:r>
      <w:r>
        <w:rPr>
          <w:sz w:val="48"/>
        </w:rPr>
        <w:t>ANALYSIS’’</w:t>
      </w:r>
    </w:p>
    <w:p w14:paraId="00000014">
      <w:pPr>
        <w:spacing w:before="161"/>
        <w:ind w:left="1222" w:right="1424"/>
        <w:jc w:val="center"/>
        <w:rPr>
          <w:sz w:val="40"/>
        </w:rPr>
      </w:pPr>
      <w:r>
        <w:rPr>
          <w:sz w:val="48"/>
        </w:rPr>
        <w:t>“</w:t>
      </w:r>
      <w:r>
        <w:rPr>
          <w:sz w:val="36"/>
        </w:rPr>
        <w:t>COLLEGE</w:t>
      </w:r>
      <w:r>
        <w:rPr>
          <w:spacing w:val="-4"/>
          <w:sz w:val="36"/>
        </w:rPr>
        <w:t xml:space="preserve"> </w:t>
      </w:r>
      <w:r>
        <w:rPr>
          <w:sz w:val="36"/>
        </w:rPr>
        <w:t>OF</w:t>
      </w:r>
      <w:r>
        <w:rPr>
          <w:spacing w:val="-3"/>
          <w:sz w:val="36"/>
        </w:rPr>
        <w:t xml:space="preserve"> </w:t>
      </w:r>
      <w:r>
        <w:rPr>
          <w:sz w:val="36"/>
        </w:rPr>
        <w:t>ENGINEERING</w:t>
      </w:r>
      <w:r>
        <w:rPr>
          <w:spacing w:val="-4"/>
          <w:sz w:val="36"/>
        </w:rPr>
        <w:t xml:space="preserve"> </w:t>
      </w:r>
      <w:r>
        <w:rPr>
          <w:sz w:val="36"/>
        </w:rPr>
        <w:t>GUINDY</w:t>
      </w:r>
      <w:r>
        <w:rPr>
          <w:sz w:val="40"/>
        </w:rPr>
        <w:t>”</w:t>
      </w:r>
    </w:p>
    <w:p w14:paraId="00000015">
      <w:pPr>
        <w:pStyle w:val="BodyText"/>
        <w:rPr>
          <w:sz w:val="20"/>
        </w:rPr>
      </w:pPr>
    </w:p>
    <w:p w14:paraId="00000016">
      <w:pPr>
        <w:pStyle w:val="BodyText"/>
        <w:rPr>
          <w:sz w:val="20"/>
        </w:rPr>
      </w:pPr>
    </w:p>
    <w:p w14:paraId="00000017">
      <w:pPr>
        <w:pStyle w:val="BodyText"/>
        <w:rPr>
          <w:sz w:val="20"/>
        </w:rPr>
      </w:pPr>
    </w:p>
    <w:p w14:paraId="00000018">
      <w:pPr>
        <w:pStyle w:val="BodyText"/>
        <w:spacing w:before="11"/>
        <w:rPr>
          <w:sz w:val="16"/>
        </w:rPr>
      </w:pPr>
    </w:p>
    <w:tbl>
      <w:tblPr>
        <w:tblW w:w="0" w:type="auto"/>
        <w:tblInd w:w="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tblPr>
      <w:tblGrid>
        <w:gridCol w:w="6118"/>
        <w:gridCol w:w="2901"/>
      </w:tblGrid>
      <w:tr>
        <w:trPr>
          <w:trHeight w:val="321"/>
        </w:trPr>
        <w:tc>
          <w:tcPr>
            <w:cnfStyle w:val="101000000000"/>
            <w:tcW w:w="6118" w:type="dxa"/>
          </w:tcPr>
          <w:p w14:paraId="00000019">
            <w:pPr>
              <w:pStyle w:val="TableParagraph"/>
              <w:spacing w:before="0" w:line="302" w:lineRule="exact"/>
              <w:ind w:left="105"/>
              <w:jc w:val="left"/>
              <w:rPr>
                <w:sz w:val="28"/>
              </w:rPr>
            </w:pPr>
            <w:r>
              <w:rPr>
                <w:sz w:val="28"/>
              </w:rPr>
              <w:t>NM ID</w:t>
            </w:r>
          </w:p>
        </w:tc>
        <w:tc>
          <w:tcPr>
            <w:cnfStyle w:val="100100000000"/>
            <w:tcW w:w="2901" w:type="dxa"/>
          </w:tcPr>
          <w:p w14:paraId="0000001A">
            <w:pPr>
              <w:pStyle w:val="TableParagraph"/>
              <w:spacing w:before="0" w:line="302" w:lineRule="exact"/>
              <w:jc w:val="left"/>
              <w:rPr>
                <w:sz w:val="28"/>
              </w:rPr>
            </w:pPr>
            <w:r>
              <w:rPr>
                <w:sz w:val="28"/>
              </w:rPr>
              <w:t>NAME</w:t>
            </w:r>
          </w:p>
        </w:tc>
      </w:tr>
      <w:tr>
        <w:trPr>
          <w:trHeight w:val="738"/>
        </w:trPr>
        <w:tc>
          <w:tcPr>
            <w:cnfStyle w:val="011000000000"/>
            <w:tcW w:w="6118" w:type="dxa"/>
          </w:tcPr>
          <w:p w14:paraId="0000001B">
            <w:pPr>
              <w:pStyle w:val="TableParagraph"/>
              <w:spacing w:before="0" w:line="362" w:lineRule="exact"/>
              <w:ind w:left="105"/>
              <w:jc w:val="left"/>
              <w:rPr>
                <w:sz w:val="32"/>
              </w:rPr>
            </w:pPr>
            <w:r>
              <w:rPr>
                <w:sz w:val="32"/>
              </w:rPr>
              <w:t>au2021109046</w:t>
            </w:r>
          </w:p>
          <w:p w14:paraId="0000001C">
            <w:pPr>
              <w:pStyle w:val="TableParagraph"/>
              <w:spacing w:before="1" w:line="355" w:lineRule="exact"/>
              <w:ind w:left="105"/>
              <w:jc w:val="left"/>
              <w:rPr>
                <w:sz w:val="32"/>
              </w:rPr>
            </w:pPr>
            <w:r>
              <w:rPr>
                <w:sz w:val="32"/>
              </w:rPr>
              <w:t>F9F50BE1ED464F3BE5442B5456716471</w:t>
            </w:r>
          </w:p>
        </w:tc>
        <w:tc>
          <w:tcPr>
            <w:cnfStyle w:val="010100000000"/>
            <w:tcW w:w="2901" w:type="dxa"/>
          </w:tcPr>
          <w:p w14:paraId="0000001D">
            <w:pPr>
              <w:pStyle w:val="TableParagraph"/>
              <w:spacing w:before="0" w:line="362" w:lineRule="exact"/>
              <w:jc w:val="left"/>
              <w:rPr>
                <w:sz w:val="32"/>
              </w:rPr>
            </w:pPr>
            <w:r>
              <w:rPr>
                <w:sz w:val="32"/>
              </w:rPr>
              <w:t>YASIKA R</w:t>
            </w:r>
          </w:p>
        </w:tc>
      </w:tr>
    </w:tbl>
    <w:p w14:paraId="0000001E">
      <w:pPr>
        <w:pStyle w:val="BodyText"/>
        <w:rPr>
          <w:sz w:val="20"/>
        </w:rPr>
      </w:pPr>
    </w:p>
    <w:p w14:paraId="0000001F">
      <w:pPr>
        <w:pStyle w:val="BodyText"/>
        <w:rPr>
          <w:sz w:val="20"/>
        </w:rPr>
      </w:pPr>
    </w:p>
    <w:p w14:paraId="00000020">
      <w:pPr>
        <w:pStyle w:val="BodyText"/>
        <w:rPr>
          <w:sz w:val="20"/>
        </w:rPr>
      </w:pPr>
    </w:p>
    <w:p w14:paraId="00000021">
      <w:pPr>
        <w:pStyle w:val="BodyText"/>
        <w:rPr>
          <w:sz w:val="20"/>
        </w:rPr>
      </w:pPr>
    </w:p>
    <w:p w14:paraId="00000022">
      <w:pPr>
        <w:pStyle w:val="BodyText"/>
        <w:rPr>
          <w:sz w:val="20"/>
        </w:rPr>
      </w:pPr>
    </w:p>
    <w:p w14:paraId="00000023">
      <w:pPr>
        <w:pStyle w:val="BodyText"/>
        <w:rPr>
          <w:sz w:val="20"/>
        </w:rPr>
      </w:pPr>
    </w:p>
    <w:p w14:paraId="00000024">
      <w:pPr>
        <w:pStyle w:val="BodyText"/>
        <w:rPr>
          <w:sz w:val="20"/>
        </w:rPr>
      </w:pPr>
    </w:p>
    <w:p w14:paraId="00000025">
      <w:pPr>
        <w:pStyle w:val="BodyText"/>
        <w:rPr>
          <w:sz w:val="20"/>
        </w:rPr>
      </w:pPr>
    </w:p>
    <w:p w14:paraId="00000026">
      <w:pPr>
        <w:pStyle w:val="BodyText"/>
        <w:rPr>
          <w:sz w:val="20"/>
        </w:rPr>
      </w:pPr>
    </w:p>
    <w:p w14:paraId="00000027">
      <w:pPr>
        <w:spacing w:before="243" w:line="343" w:lineRule="auto"/>
        <w:ind w:left="7348" w:right="741" w:hanging="188"/>
        <w:rPr>
          <w:sz w:val="32"/>
        </w:rPr>
      </w:pPr>
      <w:r>
        <w:rPr>
          <w:sz w:val="32"/>
        </w:rPr>
        <w:t>TRAINER NAME</w:t>
      </w:r>
      <w:r>
        <w:rPr>
          <w:spacing w:val="-77"/>
          <w:sz w:val="32"/>
        </w:rPr>
        <w:t xml:space="preserve"> </w:t>
      </w:r>
      <w:r>
        <w:rPr>
          <w:sz w:val="32"/>
        </w:rPr>
        <w:t>RAMAR BOSE</w:t>
      </w:r>
    </w:p>
    <w:p w14:paraId="00000028">
      <w:pPr>
        <w:pStyle w:val="BodyText"/>
        <w:spacing w:before="5"/>
        <w:rPr>
          <w:sz w:val="32"/>
        </w:rPr>
      </w:pPr>
    </w:p>
    <w:p w14:paraId="00000029">
      <w:pPr>
        <w:spacing w:before="1"/>
        <w:ind w:left="5902"/>
        <w:rPr>
          <w:sz w:val="32"/>
        </w:rPr>
        <w:sectPr>
          <w:type w:val="continuous"/>
          <w:pgSz w:w="11910" w:h="16840"/>
          <w:pgMar w:top="0" w:right="760" w:bottom="280" w:left="820" w:header="720" w:footer="720" w:gutter="0"/>
          <w:cols w:space="720"/>
        </w:sectPr>
      </w:pPr>
      <w:r>
        <w:rPr>
          <w:spacing w:val="-1"/>
          <w:sz w:val="32"/>
        </w:rPr>
        <w:t>Sr.</w:t>
      </w:r>
      <w:r>
        <w:rPr>
          <w:spacing w:val="-18"/>
          <w:sz w:val="32"/>
        </w:rPr>
        <w:t xml:space="preserve"> </w:t>
      </w:r>
      <w:r>
        <w:rPr>
          <w:spacing w:val="-1"/>
          <w:sz w:val="32"/>
        </w:rPr>
        <w:t>AI</w:t>
      </w:r>
      <w:r>
        <w:rPr>
          <w:spacing w:val="-12"/>
          <w:sz w:val="32"/>
        </w:rPr>
        <w:t xml:space="preserve"> </w:t>
      </w:r>
      <w:r>
        <w:rPr>
          <w:spacing w:val="-1"/>
          <w:sz w:val="32"/>
        </w:rPr>
        <w:t>MASTER</w:t>
      </w:r>
      <w:r>
        <w:rPr>
          <w:spacing w:val="-3"/>
          <w:sz w:val="32"/>
        </w:rPr>
        <w:t xml:space="preserve"> </w:t>
      </w:r>
      <w:r>
        <w:rPr>
          <w:spacing w:val="-1"/>
          <w:sz w:val="32"/>
        </w:rPr>
        <w:t>TRAINER</w:t>
      </w:r>
    </w:p>
    <w:p w14:paraId="0000002A">
      <w:pPr>
        <w:tabs>
          <w:tab w:val="left" w:pos="3683"/>
          <w:tab w:val="left" w:pos="6031"/>
          <w:tab w:val="left" w:pos="9171"/>
        </w:tabs>
        <w:ind w:left="105"/>
        <w:rPr>
          <w:sz w:val="20"/>
        </w:rPr>
      </w:pPr>
      <w:r>
        <w:rPr>
          <w:position w:val="17"/>
          <w:sz w:val="20"/>
        </w:rPr>
        <w:drawing xmlns:mc="http://schemas.openxmlformats.org/markup-compatibility/2006">
          <wp:inline distT="0" distB="0" distL="114300" distR="114300">
            <wp:extent cx="1308442" cy="281749"/>
            <wp:effectExtent l="0" t="0" r="0" b="0"/>
            <wp:docPr id="7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00"/>
                    <a:srcRect/>
                    <a:stretch>
                      <a:fillRect/>
                    </a:stretch>
                  </pic:blipFill>
                  <pic:spPr>
                    <a:xfrm>
                      <a:off x="0" y="0"/>
                      <a:ext cx="1308442" cy="281749"/>
                    </a:xfrm>
                    <a:prstGeom prst="rect">
                      <a:avLst/>
                    </a:prstGeom>
                  </pic:spPr>
                </pic:pic>
              </a:graphicData>
            </a:graphic>
          </wp:inline>
        </w:drawing>
      </w:r>
      <w:r>
        <w:rPr>
          <w:position w:val="17"/>
          <w:sz w:val="20"/>
        </w:rPr>
        <w:tab/>
      </w:r>
      <w:r>
        <w:rPr>
          <w:sz w:val="20"/>
        </w:rPr>
        <w:drawing xmlns:mc="http://schemas.openxmlformats.org/markup-compatibility/2006">
          <wp:inline distT="0" distB="0" distL="114300" distR="114300">
            <wp:extent cx="523481" cy="517588"/>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01"/>
                    <a:srcRect/>
                    <a:stretch>
                      <a:fillRect/>
                    </a:stretch>
                  </pic:blipFill>
                  <pic:spPr>
                    <a:xfrm>
                      <a:off x="0" y="0"/>
                      <a:ext cx="523481" cy="517588"/>
                    </a:xfrm>
                    <a:prstGeom prst="rect">
                      <a:avLst/>
                    </a:prstGeom>
                  </pic:spPr>
                </pic:pic>
              </a:graphicData>
            </a:graphic>
          </wp:inline>
        </w:drawing>
      </w:r>
      <w:r>
        <w:rPr>
          <w:sz w:val="20"/>
        </w:rPr>
        <w:tab/>
      </w:r>
      <w:r>
        <w:rPr>
          <w:position w:val="18"/>
          <w:sz w:val="20"/>
        </w:rPr>
        <w:drawing xmlns:mc="http://schemas.openxmlformats.org/markup-compatibility/2006">
          <wp:inline distT="0" distB="0" distL="114300" distR="114300">
            <wp:extent cx="1027681" cy="301180"/>
            <wp:effectExtent l="0" t="0" r="0" b="0"/>
            <wp:docPr id="7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02"/>
                    <a:srcRect/>
                    <a:stretch>
                      <a:fillRect/>
                    </a:stretch>
                  </pic:blipFill>
                  <pic:spPr>
                    <a:xfrm>
                      <a:off x="0" y="0"/>
                      <a:ext cx="1027681" cy="301180"/>
                    </a:xfrm>
                    <a:prstGeom prst="rect">
                      <a:avLst/>
                    </a:prstGeom>
                  </pic:spPr>
                </pic:pic>
              </a:graphicData>
            </a:graphic>
          </wp:inline>
        </w:drawing>
      </w:r>
      <w:r>
        <w:rPr>
          <w:position w:val="18"/>
          <w:sz w:val="20"/>
        </w:rPr>
        <w:tab/>
      </w:r>
      <w:r>
        <w:rPr>
          <w:position w:val="15"/>
          <w:sz w:val="20"/>
        </w:rPr>
        <w:drawing xmlns:mc="http://schemas.openxmlformats.org/markup-compatibility/2006">
          <wp:inline distT="0" distB="0" distL="114300" distR="114300">
            <wp:extent cx="666133" cy="330326"/>
            <wp:effectExtent l="0" t="0" r="0" b="0"/>
            <wp:docPr id="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a:blip r:embed="rId103"/>
                    <a:srcRect/>
                    <a:stretch>
                      <a:fillRect/>
                    </a:stretch>
                  </pic:blipFill>
                  <pic:spPr>
                    <a:xfrm>
                      <a:off x="0" y="0"/>
                      <a:ext cx="666133" cy="330326"/>
                    </a:xfrm>
                    <a:prstGeom prst="rect">
                      <a:avLst/>
                    </a:prstGeom>
                  </pic:spPr>
                </pic:pic>
              </a:graphicData>
            </a:graphic>
          </wp:inline>
        </w:drawing>
      </w:r>
    </w:p>
    <w:p w14:paraId="0000002B">
      <w:pPr>
        <w:pStyle w:val="BodyText"/>
        <w:rPr>
          <w:sz w:val="20"/>
        </w:rPr>
      </w:pPr>
    </w:p>
    <w:p w14:paraId="0000002C">
      <w:pPr>
        <w:pStyle w:val="BodyText"/>
        <w:rPr>
          <w:sz w:val="20"/>
        </w:rPr>
      </w:pPr>
    </w:p>
    <w:p w14:paraId="0000002D">
      <w:pPr>
        <w:pStyle w:val="BodyText"/>
        <w:rPr>
          <w:sz w:val="20"/>
        </w:rPr>
      </w:pPr>
    </w:p>
    <w:p w14:paraId="0000002E">
      <w:pPr>
        <w:pStyle w:val="BodyText"/>
        <w:spacing w:before="8"/>
        <w:rPr>
          <w:sz w:val="24"/>
        </w:rPr>
      </w:pPr>
    </w:p>
    <w:p w14:paraId="0000002F">
      <w:pPr>
        <w:pStyle w:val="Heading1"/>
        <w:spacing w:before="88"/>
        <w:ind w:left="326" w:right="1424"/>
        <w:jc w:val="center"/>
        <w:rPr/>
      </w:pPr>
      <w:r>
        <w:t>ABSTRACT</w:t>
      </w:r>
    </w:p>
    <w:p w14:paraId="00000030">
      <w:pPr>
        <w:pStyle w:val="BodyText"/>
        <w:rPr>
          <w:b/>
          <w:sz w:val="36"/>
        </w:rPr>
      </w:pPr>
    </w:p>
    <w:p w14:paraId="00000031">
      <w:pPr>
        <w:pStyle w:val="BodyText"/>
        <w:spacing w:before="268" w:line="360" w:lineRule="auto"/>
        <w:ind w:left="140" w:right="340"/>
        <w:jc w:val="both"/>
        <w:rPr/>
        <w:sectPr>
          <w:pgSz w:w="11910" w:h="16840"/>
          <w:pgMar w:top="460" w:right="760" w:bottom="280" w:left="820" w:header="720" w:footer="720" w:gutter="0"/>
          <w:cols w:space="720"/>
        </w:sectPr>
      </w:pPr>
      <w:r>
        <w:t>This</w:t>
      </w:r>
      <w:r>
        <w:rPr>
          <w:spacing w:val="-6"/>
        </w:rPr>
        <w:t xml:space="preserve"> </w:t>
      </w:r>
      <w:r>
        <w:t>study</w:t>
      </w:r>
      <w:r>
        <w:rPr>
          <w:spacing w:val="-11"/>
        </w:rPr>
        <w:t xml:space="preserve"> </w:t>
      </w:r>
      <w:r>
        <w:t>delves</w:t>
      </w:r>
      <w:r>
        <w:rPr>
          <w:spacing w:val="-2"/>
        </w:rPr>
        <w:t xml:space="preserve"> </w:t>
      </w:r>
      <w:r>
        <w:t>into</w:t>
      </w:r>
      <w:r>
        <w:rPr>
          <w:spacing w:val="-7"/>
        </w:rPr>
        <w:t xml:space="preserve"> </w:t>
      </w:r>
      <w:r>
        <w:t>the</w:t>
      </w:r>
      <w:r>
        <w:rPr>
          <w:spacing w:val="-7"/>
        </w:rPr>
        <w:t xml:space="preserve"> </w:t>
      </w:r>
      <w:r>
        <w:t>analysis</w:t>
      </w:r>
      <w:r>
        <w:rPr>
          <w:spacing w:val="-5"/>
        </w:rPr>
        <w:t xml:space="preserve"> </w:t>
      </w:r>
      <w:r>
        <w:t>of</w:t>
      </w:r>
      <w:r>
        <w:rPr>
          <w:spacing w:val="-13"/>
        </w:rPr>
        <w:t xml:space="preserve"> </w:t>
      </w:r>
      <w:r>
        <w:t>agricultural</w:t>
      </w:r>
      <w:r>
        <w:rPr>
          <w:spacing w:val="-13"/>
        </w:rPr>
        <w:t xml:space="preserve"> </w:t>
      </w:r>
      <w:r>
        <w:t>raw</w:t>
      </w:r>
      <w:r>
        <w:rPr>
          <w:spacing w:val="2"/>
        </w:rPr>
        <w:t xml:space="preserve"> </w:t>
      </w:r>
      <w:r>
        <w:t>material</w:t>
      </w:r>
      <w:r>
        <w:rPr>
          <w:spacing w:val="-8"/>
        </w:rPr>
        <w:t xml:space="preserve"> </w:t>
      </w:r>
      <w:r>
        <w:t>prices</w:t>
      </w:r>
      <w:r>
        <w:rPr>
          <w:spacing w:val="-5"/>
        </w:rPr>
        <w:t xml:space="preserve"> </w:t>
      </w:r>
      <w:r>
        <w:t>over</w:t>
      </w:r>
      <w:r>
        <w:rPr>
          <w:spacing w:val="-9"/>
        </w:rPr>
        <w:t xml:space="preserve"> </w:t>
      </w:r>
      <w:r>
        <w:t>several</w:t>
      </w:r>
      <w:r>
        <w:rPr>
          <w:spacing w:val="-8"/>
        </w:rPr>
        <w:t xml:space="preserve"> </w:t>
      </w:r>
      <w:r>
        <w:t>years,</w:t>
      </w:r>
      <w:r>
        <w:rPr>
          <w:spacing w:val="-67"/>
        </w:rPr>
        <w:t xml:space="preserve"> </w:t>
      </w:r>
      <w:r>
        <w:t>employing exploratory data analysis (EDA) techniques. The primary objectives include</w:t>
      </w:r>
      <w:r>
        <w:rPr>
          <w:spacing w:val="-67"/>
        </w:rPr>
        <w:t xml:space="preserve"> </w:t>
      </w:r>
      <w:r>
        <w:rPr>
          <w:spacing w:val="-1"/>
        </w:rPr>
        <w:t>identifying</w:t>
      </w:r>
      <w:r>
        <w:rPr>
          <w:spacing w:val="-14"/>
        </w:rPr>
        <w:t xml:space="preserve"> </w:t>
      </w:r>
      <w:r>
        <w:t>high</w:t>
      </w:r>
      <w:r>
        <w:rPr>
          <w:spacing w:val="-17"/>
        </w:rPr>
        <w:t xml:space="preserve"> </w:t>
      </w:r>
      <w:r>
        <w:t>and</w:t>
      </w:r>
      <w:r>
        <w:rPr>
          <w:spacing w:val="-12"/>
        </w:rPr>
        <w:t xml:space="preserve"> </w:t>
      </w:r>
      <w:r>
        <w:t>low-range</w:t>
      </w:r>
      <w:r>
        <w:rPr>
          <w:spacing w:val="-11"/>
        </w:rPr>
        <w:t xml:space="preserve"> </w:t>
      </w:r>
      <w:r>
        <w:t>raw</w:t>
      </w:r>
      <w:r>
        <w:rPr>
          <w:spacing w:val="-8"/>
        </w:rPr>
        <w:t xml:space="preserve"> </w:t>
      </w:r>
      <w:r>
        <w:t>materials</w:t>
      </w:r>
      <w:r>
        <w:rPr>
          <w:spacing w:val="-11"/>
        </w:rPr>
        <w:t xml:space="preserve"> </w:t>
      </w:r>
      <w:r>
        <w:t>based</w:t>
      </w:r>
      <w:r>
        <w:rPr>
          <w:spacing w:val="-17"/>
        </w:rPr>
        <w:t xml:space="preserve"> </w:t>
      </w:r>
      <w:r>
        <w:t>on</w:t>
      </w:r>
      <w:r>
        <w:rPr>
          <w:spacing w:val="-17"/>
        </w:rPr>
        <w:t xml:space="preserve"> </w:t>
      </w:r>
      <w:r>
        <w:t>their</w:t>
      </w:r>
      <w:r>
        <w:rPr>
          <w:spacing w:val="-15"/>
        </w:rPr>
        <w:t xml:space="preserve"> </w:t>
      </w:r>
      <w:r>
        <w:t>prices,</w:t>
      </w:r>
      <w:r>
        <w:rPr>
          <w:spacing w:val="-10"/>
        </w:rPr>
        <w:t xml:space="preserve"> </w:t>
      </w:r>
      <w:r>
        <w:t>pinpointing</w:t>
      </w:r>
      <w:r>
        <w:rPr>
          <w:spacing w:val="-13"/>
        </w:rPr>
        <w:t xml:space="preserve"> </w:t>
      </w:r>
      <w:r>
        <w:t>materials</w:t>
      </w:r>
      <w:r>
        <w:rPr>
          <w:spacing w:val="-68"/>
        </w:rPr>
        <w:t xml:space="preserve"> </w:t>
      </w:r>
      <w:r>
        <w:t>with the</w:t>
      </w:r>
      <w:r>
        <w:rPr>
          <w:spacing w:val="1"/>
        </w:rPr>
        <w:t xml:space="preserve"> </w:t>
      </w:r>
      <w:r>
        <w:t>highest</w:t>
      </w:r>
      <w:r>
        <w:rPr>
          <w:spacing w:val="1"/>
        </w:rPr>
        <w:t xml:space="preserve"> </w:t>
      </w:r>
      <w:r>
        <w:t>and</w:t>
      </w:r>
      <w:r>
        <w:rPr>
          <w:spacing w:val="1"/>
        </w:rPr>
        <w:t xml:space="preserve"> </w:t>
      </w:r>
      <w:r>
        <w:t>lowest</w:t>
      </w:r>
      <w:r>
        <w:rPr>
          <w:spacing w:val="1"/>
        </w:rPr>
        <w:t xml:space="preserve"> </w:t>
      </w:r>
      <w:r>
        <w:t>percentage</w:t>
      </w:r>
      <w:r>
        <w:rPr>
          <w:spacing w:val="1"/>
        </w:rPr>
        <w:t xml:space="preserve"> </w:t>
      </w:r>
      <w:r>
        <w:t>changes,</w:t>
      </w:r>
      <w:r>
        <w:rPr>
          <w:spacing w:val="1"/>
        </w:rPr>
        <w:t xml:space="preserve"> </w:t>
      </w:r>
      <w:r>
        <w:t>and</w:t>
      </w:r>
      <w:r>
        <w:rPr>
          <w:spacing w:val="1"/>
        </w:rPr>
        <w:t xml:space="preserve"> </w:t>
      </w:r>
      <w:r>
        <w:t>assessing the</w:t>
      </w:r>
      <w:r>
        <w:rPr>
          <w:spacing w:val="1"/>
        </w:rPr>
        <w:t xml:space="preserve"> </w:t>
      </w:r>
      <w:r>
        <w:t>range</w:t>
      </w:r>
      <w:r>
        <w:rPr>
          <w:spacing w:val="1"/>
        </w:rPr>
        <w:t xml:space="preserve"> </w:t>
      </w:r>
      <w:r>
        <w:t>of price</w:t>
      </w:r>
      <w:r>
        <w:rPr>
          <w:spacing w:val="1"/>
        </w:rPr>
        <w:t xml:space="preserve"> </w:t>
      </w:r>
      <w:r>
        <w:t>fluctuations over time. Additionally, the study aims to map the correlation between</w:t>
      </w:r>
      <w:r>
        <w:rPr>
          <w:spacing w:val="1"/>
        </w:rPr>
        <w:t xml:space="preserve"> </w:t>
      </w:r>
      <w:r>
        <w:t>various</w:t>
      </w:r>
      <w:r>
        <w:rPr>
          <w:spacing w:val="1"/>
        </w:rPr>
        <w:t xml:space="preserve"> </w:t>
      </w:r>
      <w:r>
        <w:t>raw</w:t>
      </w:r>
      <w:r>
        <w:rPr>
          <w:spacing w:val="1"/>
        </w:rPr>
        <w:t xml:space="preserve"> </w:t>
      </w:r>
      <w:r>
        <w:t>materials</w:t>
      </w:r>
      <w:r>
        <w:rPr>
          <w:spacing w:val="1"/>
        </w:rPr>
        <w:t xml:space="preserve"> </w:t>
      </w:r>
      <w:r>
        <w:t>using</w:t>
      </w:r>
      <w:r>
        <w:rPr>
          <w:spacing w:val="1"/>
        </w:rPr>
        <w:t xml:space="preserve"> </w:t>
      </w:r>
      <w:r>
        <w:t>a</w:t>
      </w:r>
      <w:r>
        <w:rPr>
          <w:spacing w:val="1"/>
        </w:rPr>
        <w:t xml:space="preserve"> </w:t>
      </w:r>
      <w:r>
        <w:t>heatmap</w:t>
      </w:r>
      <w:r>
        <w:rPr>
          <w:spacing w:val="1"/>
        </w:rPr>
        <w:t xml:space="preserve"> </w:t>
      </w:r>
      <w:r>
        <w:t>visualization,</w:t>
      </w:r>
      <w:r>
        <w:rPr>
          <w:spacing w:val="1"/>
        </w:rPr>
        <w:t xml:space="preserve"> </w:t>
      </w:r>
      <w:r>
        <w:t>providing</w:t>
      </w:r>
      <w:r>
        <w:rPr>
          <w:spacing w:val="1"/>
        </w:rPr>
        <w:t xml:space="preserve"> </w:t>
      </w:r>
      <w:r>
        <w:t>insights</w:t>
      </w:r>
      <w:r>
        <w:rPr>
          <w:spacing w:val="1"/>
        </w:rPr>
        <w:t xml:space="preserve"> </w:t>
      </w:r>
      <w:r>
        <w:t>into</w:t>
      </w:r>
      <w:r>
        <w:rPr>
          <w:spacing w:val="1"/>
        </w:rPr>
        <w:t xml:space="preserve"> </w:t>
      </w:r>
      <w:r>
        <w:t>interdependencies</w:t>
      </w:r>
      <w:r>
        <w:rPr>
          <w:spacing w:val="-6"/>
        </w:rPr>
        <w:t xml:space="preserve"> </w:t>
      </w:r>
      <w:r>
        <w:t>within</w:t>
      </w:r>
      <w:r>
        <w:rPr>
          <w:spacing w:val="-14"/>
        </w:rPr>
        <w:t xml:space="preserve"> </w:t>
      </w:r>
      <w:r>
        <w:t>the</w:t>
      </w:r>
      <w:r>
        <w:rPr>
          <w:spacing w:val="-3"/>
        </w:rPr>
        <w:t xml:space="preserve"> </w:t>
      </w:r>
      <w:r>
        <w:t>agricultural</w:t>
      </w:r>
      <w:r>
        <w:rPr>
          <w:spacing w:val="-4"/>
        </w:rPr>
        <w:t xml:space="preserve"> </w:t>
      </w:r>
      <w:r>
        <w:t>market.</w:t>
      </w:r>
      <w:r>
        <w:rPr>
          <w:spacing w:val="-6"/>
        </w:rPr>
        <w:t xml:space="preserve"> </w:t>
      </w:r>
      <w:r>
        <w:t>Through</w:t>
      </w:r>
      <w:r>
        <w:rPr>
          <w:spacing w:val="-13"/>
        </w:rPr>
        <w:t xml:space="preserve"> </w:t>
      </w:r>
      <w:r>
        <w:t>comprehensive</w:t>
      </w:r>
      <w:r>
        <w:rPr>
          <w:spacing w:val="-7"/>
        </w:rPr>
        <w:t xml:space="preserve"> </w:t>
      </w:r>
      <w:r>
        <w:t>data</w:t>
      </w:r>
      <w:r>
        <w:rPr>
          <w:spacing w:val="-7"/>
        </w:rPr>
        <w:t xml:space="preserve"> </w:t>
      </w:r>
      <w:r>
        <w:t>analysis,</w:t>
      </w:r>
      <w:r>
        <w:rPr>
          <w:spacing w:val="-68"/>
        </w:rPr>
        <w:t xml:space="preserve"> </w:t>
      </w:r>
      <w:r>
        <w:t>this research contributes to understanding the dynamics and trends of agricultural raw</w:t>
      </w:r>
      <w:r>
        <w:rPr>
          <w:spacing w:val="1"/>
        </w:rPr>
        <w:t xml:space="preserve"> </w:t>
      </w:r>
      <w:r>
        <w:t>material</w:t>
      </w:r>
      <w:r>
        <w:rPr>
          <w:spacing w:val="-6"/>
        </w:rPr>
        <w:t xml:space="preserve"> </w:t>
      </w:r>
      <w:r>
        <w:t>prices,</w:t>
      </w:r>
      <w:r>
        <w:rPr>
          <w:spacing w:val="3"/>
        </w:rPr>
        <w:t xml:space="preserve"> </w:t>
      </w:r>
      <w:r>
        <w:t>which</w:t>
      </w:r>
      <w:r>
        <w:rPr>
          <w:spacing w:val="-5"/>
        </w:rPr>
        <w:t xml:space="preserve"> </w:t>
      </w:r>
      <w:r>
        <w:t>are</w:t>
      </w:r>
      <w:r>
        <w:rPr>
          <w:spacing w:val="1"/>
        </w:rPr>
        <w:t xml:space="preserve"> </w:t>
      </w:r>
      <w:r>
        <w:t>crucial for</w:t>
      </w:r>
      <w:r>
        <w:rPr>
          <w:spacing w:val="-2"/>
        </w:rPr>
        <w:t xml:space="preserve"> </w:t>
      </w:r>
      <w:r>
        <w:t>stakeholders</w:t>
      </w:r>
      <w:r>
        <w:rPr>
          <w:spacing w:val="2"/>
        </w:rPr>
        <w:t xml:space="preserve"> </w:t>
      </w:r>
      <w:r>
        <w:t>in</w:t>
      </w:r>
      <w:r>
        <w:rPr>
          <w:spacing w:val="-6"/>
        </w:rPr>
        <w:t xml:space="preserve"> </w:t>
      </w:r>
      <w:r>
        <w:t>the</w:t>
      </w:r>
      <w:r>
        <w:rPr>
          <w:spacing w:val="6"/>
        </w:rPr>
        <w:t xml:space="preserve"> </w:t>
      </w:r>
      <w:r>
        <w:t>industry.</w:t>
      </w:r>
    </w:p>
    <w:p w14:paraId="00000032">
      <w:pPr>
        <w:pStyle w:val="BodyText"/>
        <w:rPr>
          <w:sz w:val="20"/>
        </w:rPr>
      </w:pPr>
    </w:p>
    <w:p w14:paraId="00000033">
      <w:pPr>
        <w:pStyle w:val="BodyText"/>
        <w:rPr>
          <w:sz w:val="20"/>
        </w:rPr>
      </w:pPr>
    </w:p>
    <w:p w14:paraId="00000034">
      <w:pPr>
        <w:pStyle w:val="BodyText"/>
        <w:rPr>
          <w:sz w:val="20"/>
        </w:rPr>
      </w:pPr>
    </w:p>
    <w:p w14:paraId="00000035">
      <w:pPr>
        <w:pStyle w:val="BodyText"/>
        <w:rPr>
          <w:sz w:val="20"/>
        </w:rPr>
      </w:pPr>
    </w:p>
    <w:p w14:paraId="00000036">
      <w:pPr>
        <w:pStyle w:val="BodyText"/>
        <w:rPr>
          <w:sz w:val="20"/>
        </w:rPr>
      </w:pPr>
    </w:p>
    <w:p w14:paraId="00000037">
      <w:pPr>
        <w:pStyle w:val="BodyText"/>
        <w:rPr>
          <w:sz w:val="20"/>
        </w:rPr>
      </w:pPr>
    </w:p>
    <w:p w14:paraId="00000038">
      <w:pPr>
        <w:pStyle w:val="BodyText"/>
        <w:spacing w:before="1"/>
        <w:rPr>
          <w:sz w:val="20"/>
        </w:rPr>
      </w:pPr>
    </w:p>
    <w:p w14:paraId="00000039">
      <w:pPr>
        <w:spacing w:before="82"/>
        <w:ind w:left="2007" w:right="2993"/>
        <w:jc w:val="center"/>
        <w:rPr>
          <w:b/>
          <w:sz w:val="40"/>
        </w:rPr>
      </w:pPr>
      <w:r>
        <w:rPr>
          <w:b/>
          <w:sz w:val="40"/>
        </w:rPr>
        <w:t>INDEX</w:t>
      </w:r>
    </w:p>
    <w:p w14:paraId="0000003A">
      <w:pPr>
        <w:pStyle w:val="BodyText"/>
        <w:rPr>
          <w:b/>
          <w:sz w:val="20"/>
        </w:rPr>
      </w:pPr>
    </w:p>
    <w:p w14:paraId="0000003B">
      <w:pPr>
        <w:pStyle w:val="BodyText"/>
        <w:rPr>
          <w:b/>
          <w:sz w:val="20"/>
        </w:rPr>
      </w:pPr>
    </w:p>
    <w:p w14:paraId="0000003C">
      <w:pPr>
        <w:pStyle w:val="BodyText"/>
        <w:spacing w:before="8"/>
        <w:rPr>
          <w:b/>
          <w:sz w:val="19"/>
        </w:rPr>
      </w:pPr>
    </w:p>
    <w:tbl>
      <w:tblPr>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tblPr>
      <w:tblGrid>
        <w:gridCol w:w="1661"/>
        <w:gridCol w:w="5786"/>
        <w:gridCol w:w="1863"/>
      </w:tblGrid>
      <w:tr>
        <w:trPr>
          <w:trHeight w:val="599"/>
        </w:trPr>
        <w:tc>
          <w:tcPr>
            <w:cnfStyle w:val="101000000000"/>
            <w:tcW w:w="1661" w:type="dxa"/>
          </w:tcPr>
          <w:p w14:paraId="0000003D">
            <w:pPr>
              <w:pStyle w:val="TableParagraph"/>
              <w:ind w:left="461" w:right="439"/>
              <w:rPr>
                <w:b/>
                <w:sz w:val="24"/>
              </w:rPr>
            </w:pPr>
            <w:r>
              <w:rPr>
                <w:b/>
                <w:sz w:val="24"/>
              </w:rPr>
              <w:t>Sr.</w:t>
            </w:r>
            <w:r>
              <w:rPr>
                <w:b/>
                <w:spacing w:val="-3"/>
                <w:sz w:val="24"/>
              </w:rPr>
              <w:t xml:space="preserve"> </w:t>
            </w:r>
            <w:r>
              <w:rPr>
                <w:b/>
                <w:sz w:val="24"/>
              </w:rPr>
              <w:t>No.</w:t>
            </w:r>
          </w:p>
        </w:tc>
        <w:tc>
          <w:tcPr>
            <w:cnfStyle w:val="100010000000"/>
            <w:tcW w:w="5786" w:type="dxa"/>
          </w:tcPr>
          <w:p w14:paraId="0000003E">
            <w:pPr>
              <w:pStyle w:val="TableParagraph"/>
              <w:ind w:left="1628"/>
              <w:jc w:val="left"/>
              <w:rPr>
                <w:b/>
                <w:sz w:val="24"/>
              </w:rPr>
            </w:pPr>
            <w:r>
              <w:rPr>
                <w:b/>
                <w:sz w:val="24"/>
              </w:rPr>
              <w:t>Table</w:t>
            </w:r>
            <w:r>
              <w:rPr>
                <w:b/>
                <w:spacing w:val="-9"/>
                <w:sz w:val="24"/>
              </w:rPr>
              <w:t xml:space="preserve"> </w:t>
            </w:r>
            <w:r>
              <w:rPr>
                <w:b/>
                <w:sz w:val="24"/>
              </w:rPr>
              <w:t>of</w:t>
            </w:r>
            <w:r>
              <w:rPr>
                <w:b/>
                <w:spacing w:val="-5"/>
                <w:sz w:val="24"/>
              </w:rPr>
              <w:t xml:space="preserve"> </w:t>
            </w:r>
            <w:r>
              <w:rPr>
                <w:b/>
                <w:sz w:val="24"/>
              </w:rPr>
              <w:t>Contents</w:t>
            </w:r>
          </w:p>
        </w:tc>
        <w:tc>
          <w:tcPr>
            <w:cnfStyle w:val="100100000000"/>
            <w:tcW w:w="1863" w:type="dxa"/>
          </w:tcPr>
          <w:p w14:paraId="0000003F">
            <w:pPr>
              <w:pStyle w:val="TableParagraph"/>
              <w:ind w:left="466" w:right="448"/>
              <w:rPr>
                <w:b/>
                <w:sz w:val="24"/>
              </w:rPr>
            </w:pPr>
            <w:r>
              <w:rPr>
                <w:b/>
                <w:sz w:val="24"/>
              </w:rPr>
              <w:t>Page</w:t>
            </w:r>
            <w:r>
              <w:rPr>
                <w:b/>
                <w:spacing w:val="-9"/>
                <w:sz w:val="24"/>
              </w:rPr>
              <w:t xml:space="preserve"> </w:t>
            </w:r>
            <w:r>
              <w:rPr>
                <w:b/>
                <w:sz w:val="24"/>
              </w:rPr>
              <w:t>No.</w:t>
            </w:r>
          </w:p>
        </w:tc>
      </w:tr>
      <w:tr>
        <w:trPr>
          <w:trHeight w:val="600"/>
        </w:trPr>
        <w:tc>
          <w:tcPr>
            <w:cnfStyle w:val="001000100000"/>
            <w:tcW w:w="1661" w:type="dxa"/>
          </w:tcPr>
          <w:p w14:paraId="00000040">
            <w:pPr>
              <w:pStyle w:val="TableParagraph"/>
              <w:spacing w:before="155"/>
              <w:ind w:left="15"/>
              <w:rPr>
                <w:sz w:val="24"/>
              </w:rPr>
            </w:pPr>
            <w:r>
              <w:rPr>
                <w:sz w:val="24"/>
              </w:rPr>
              <w:t>1</w:t>
            </w:r>
          </w:p>
        </w:tc>
        <w:tc>
          <w:tcPr>
            <w:cnfStyle w:val="000010100000"/>
            <w:tcW w:w="5786" w:type="dxa"/>
          </w:tcPr>
          <w:p w14:paraId="00000041">
            <w:pPr>
              <w:pStyle w:val="TableParagraph"/>
              <w:spacing w:before="155"/>
              <w:jc w:val="left"/>
              <w:rPr>
                <w:sz w:val="24"/>
              </w:rPr>
            </w:pPr>
            <w:r>
              <w:rPr>
                <w:sz w:val="24"/>
              </w:rPr>
              <w:t>Chapter</w:t>
            </w:r>
            <w:r>
              <w:rPr>
                <w:spacing w:val="-8"/>
                <w:sz w:val="24"/>
              </w:rPr>
              <w:t xml:space="preserve"> </w:t>
            </w:r>
            <w:r>
              <w:rPr>
                <w:sz w:val="24"/>
              </w:rPr>
              <w:t>1:</w:t>
            </w:r>
            <w:r>
              <w:rPr>
                <w:spacing w:val="-13"/>
                <w:sz w:val="24"/>
              </w:rPr>
              <w:t xml:space="preserve"> </w:t>
            </w:r>
            <w:r>
              <w:rPr>
                <w:sz w:val="24"/>
              </w:rPr>
              <w:t>Introduction</w:t>
            </w:r>
          </w:p>
        </w:tc>
        <w:tc>
          <w:tcPr>
            <w:cnfStyle w:val="000100100000"/>
            <w:tcW w:w="1863" w:type="dxa"/>
          </w:tcPr>
          <w:p w14:paraId="00000042">
            <w:pPr>
              <w:pStyle w:val="TableParagraph"/>
              <w:spacing w:before="155"/>
              <w:ind w:left="16"/>
              <w:rPr>
                <w:sz w:val="24"/>
              </w:rPr>
            </w:pPr>
            <w:r>
              <w:rPr>
                <w:sz w:val="24"/>
              </w:rPr>
              <w:t>4</w:t>
            </w:r>
          </w:p>
        </w:tc>
      </w:tr>
      <w:tr>
        <w:trPr>
          <w:trHeight w:val="580"/>
        </w:trPr>
        <w:tc>
          <w:tcPr>
            <w:cnfStyle w:val="001000010000"/>
            <w:tcW w:w="1661" w:type="dxa"/>
          </w:tcPr>
          <w:p w14:paraId="00000043">
            <w:pPr>
              <w:pStyle w:val="TableParagraph"/>
              <w:spacing w:before="145"/>
              <w:ind w:left="15"/>
              <w:rPr>
                <w:sz w:val="24"/>
              </w:rPr>
            </w:pPr>
            <w:r>
              <w:rPr>
                <w:sz w:val="24"/>
              </w:rPr>
              <w:t>2</w:t>
            </w:r>
          </w:p>
        </w:tc>
        <w:tc>
          <w:tcPr>
            <w:cnfStyle w:val="000010010000"/>
            <w:tcW w:w="5786" w:type="dxa"/>
          </w:tcPr>
          <w:p w14:paraId="00000044">
            <w:pPr>
              <w:pStyle w:val="TableParagraph"/>
              <w:spacing w:before="145"/>
              <w:jc w:val="left"/>
              <w:rPr>
                <w:sz w:val="24"/>
              </w:rPr>
            </w:pPr>
            <w:r>
              <w:rPr>
                <w:sz w:val="24"/>
              </w:rPr>
              <w:t>Chapter</w:t>
            </w:r>
            <w:r>
              <w:rPr>
                <w:spacing w:val="-6"/>
                <w:sz w:val="24"/>
              </w:rPr>
              <w:t xml:space="preserve"> </w:t>
            </w:r>
            <w:r>
              <w:rPr>
                <w:sz w:val="24"/>
              </w:rPr>
              <w:t>2:</w:t>
            </w:r>
            <w:r>
              <w:rPr>
                <w:spacing w:val="-10"/>
                <w:sz w:val="24"/>
              </w:rPr>
              <w:t xml:space="preserve"> </w:t>
            </w:r>
            <w:r>
              <w:rPr>
                <w:sz w:val="24"/>
              </w:rPr>
              <w:t>Services</w:t>
            </w:r>
            <w:r>
              <w:rPr>
                <w:spacing w:val="-4"/>
                <w:sz w:val="24"/>
              </w:rPr>
              <w:t xml:space="preserve"> </w:t>
            </w:r>
            <w:r>
              <w:rPr>
                <w:sz w:val="24"/>
              </w:rPr>
              <w:t>and</w:t>
            </w:r>
            <w:r>
              <w:rPr>
                <w:spacing w:val="-2"/>
                <w:sz w:val="24"/>
              </w:rPr>
              <w:t xml:space="preserve"> </w:t>
            </w:r>
            <w:r>
              <w:rPr>
                <w:sz w:val="24"/>
              </w:rPr>
              <w:t>Tools</w:t>
            </w:r>
            <w:r>
              <w:rPr>
                <w:spacing w:val="-3"/>
                <w:sz w:val="24"/>
              </w:rPr>
              <w:t xml:space="preserve"> </w:t>
            </w:r>
            <w:r>
              <w:rPr>
                <w:sz w:val="24"/>
              </w:rPr>
              <w:t>Required</w:t>
            </w:r>
          </w:p>
        </w:tc>
        <w:tc>
          <w:tcPr>
            <w:cnfStyle w:val="000100010000"/>
            <w:tcW w:w="1863" w:type="dxa"/>
          </w:tcPr>
          <w:p w14:paraId="00000045">
            <w:pPr>
              <w:pStyle w:val="TableParagraph"/>
              <w:spacing w:before="145"/>
              <w:ind w:left="16"/>
              <w:rPr>
                <w:sz w:val="24"/>
              </w:rPr>
            </w:pPr>
            <w:r>
              <w:rPr>
                <w:sz w:val="24"/>
              </w:rPr>
              <w:t>6</w:t>
            </w:r>
          </w:p>
        </w:tc>
      </w:tr>
      <w:tr>
        <w:trPr>
          <w:trHeight w:val="599"/>
        </w:trPr>
        <w:tc>
          <w:tcPr>
            <w:cnfStyle w:val="001000100000"/>
            <w:tcW w:w="1661" w:type="dxa"/>
          </w:tcPr>
          <w:p w14:paraId="00000046">
            <w:pPr>
              <w:pStyle w:val="TableParagraph"/>
              <w:ind w:left="15"/>
              <w:rPr>
                <w:sz w:val="24"/>
              </w:rPr>
            </w:pPr>
            <w:r>
              <w:rPr>
                <w:sz w:val="24"/>
              </w:rPr>
              <w:t>3</w:t>
            </w:r>
          </w:p>
        </w:tc>
        <w:tc>
          <w:tcPr>
            <w:cnfStyle w:val="000010100000"/>
            <w:tcW w:w="5786" w:type="dxa"/>
          </w:tcPr>
          <w:p w14:paraId="00000047">
            <w:pPr>
              <w:pStyle w:val="TableParagraph"/>
              <w:jc w:val="left"/>
              <w:rPr>
                <w:sz w:val="24"/>
              </w:rPr>
            </w:pPr>
            <w:r>
              <w:rPr>
                <w:sz w:val="24"/>
              </w:rPr>
              <w:t>Chapter</w:t>
            </w:r>
            <w:r>
              <w:rPr>
                <w:spacing w:val="-9"/>
                <w:sz w:val="24"/>
              </w:rPr>
              <w:t xml:space="preserve"> </w:t>
            </w:r>
            <w:r>
              <w:rPr>
                <w:sz w:val="24"/>
              </w:rPr>
              <w:t>3:</w:t>
            </w:r>
            <w:r>
              <w:rPr>
                <w:spacing w:val="-14"/>
                <w:sz w:val="24"/>
              </w:rPr>
              <w:t xml:space="preserve"> </w:t>
            </w:r>
            <w:r>
              <w:rPr>
                <w:sz w:val="24"/>
              </w:rPr>
              <w:t>Project</w:t>
            </w:r>
            <w:r>
              <w:rPr>
                <w:spacing w:val="-4"/>
                <w:sz w:val="24"/>
              </w:rPr>
              <w:t xml:space="preserve"> </w:t>
            </w:r>
            <w:r>
              <w:rPr>
                <w:sz w:val="24"/>
              </w:rPr>
              <w:t>Architecture</w:t>
            </w:r>
          </w:p>
        </w:tc>
        <w:tc>
          <w:tcPr>
            <w:cnfStyle w:val="000100100000"/>
            <w:tcW w:w="1863" w:type="dxa"/>
          </w:tcPr>
          <w:p w14:paraId="00000048">
            <w:pPr>
              <w:pStyle w:val="TableParagraph"/>
              <w:ind w:left="16"/>
              <w:rPr>
                <w:sz w:val="24"/>
              </w:rPr>
            </w:pPr>
            <w:r>
              <w:rPr>
                <w:sz w:val="24"/>
              </w:rPr>
              <w:t>8</w:t>
            </w:r>
          </w:p>
        </w:tc>
      </w:tr>
      <w:tr>
        <w:trPr>
          <w:trHeight w:val="600"/>
        </w:trPr>
        <w:tc>
          <w:tcPr>
            <w:cnfStyle w:val="001000010000"/>
            <w:tcW w:w="1661" w:type="dxa"/>
          </w:tcPr>
          <w:p w14:paraId="00000049">
            <w:pPr>
              <w:pStyle w:val="TableParagraph"/>
              <w:ind w:left="15"/>
              <w:rPr>
                <w:sz w:val="24"/>
              </w:rPr>
            </w:pPr>
            <w:r>
              <w:rPr>
                <w:sz w:val="24"/>
              </w:rPr>
              <w:t>4</w:t>
            </w:r>
          </w:p>
        </w:tc>
        <w:tc>
          <w:tcPr>
            <w:cnfStyle w:val="000010010000"/>
            <w:tcW w:w="5786" w:type="dxa"/>
          </w:tcPr>
          <w:p w14:paraId="0000004A">
            <w:pPr>
              <w:pStyle w:val="TableParagraph"/>
              <w:jc w:val="left"/>
              <w:rPr>
                <w:sz w:val="24"/>
              </w:rPr>
            </w:pPr>
            <w:r>
              <w:rPr>
                <w:sz w:val="24"/>
              </w:rPr>
              <w:t>Chapter</w:t>
            </w:r>
            <w:r>
              <w:rPr>
                <w:spacing w:val="-8"/>
                <w:sz w:val="24"/>
              </w:rPr>
              <w:t xml:space="preserve"> </w:t>
            </w:r>
            <w:r>
              <w:rPr>
                <w:sz w:val="24"/>
              </w:rPr>
              <w:t>4:</w:t>
            </w:r>
            <w:r>
              <w:rPr>
                <w:spacing w:val="-8"/>
                <w:sz w:val="24"/>
              </w:rPr>
              <w:t xml:space="preserve"> </w:t>
            </w:r>
            <w:r>
              <w:rPr>
                <w:sz w:val="24"/>
              </w:rPr>
              <w:t>Modeling</w:t>
            </w:r>
            <w:r>
              <w:rPr>
                <w:spacing w:val="-4"/>
                <w:sz w:val="24"/>
              </w:rPr>
              <w:t xml:space="preserve"> </w:t>
            </w:r>
            <w:r>
              <w:rPr>
                <w:sz w:val="24"/>
              </w:rPr>
              <w:t>and</w:t>
            </w:r>
            <w:r>
              <w:rPr>
                <w:spacing w:val="-3"/>
                <w:sz w:val="24"/>
              </w:rPr>
              <w:t xml:space="preserve"> </w:t>
            </w:r>
            <w:r>
              <w:rPr>
                <w:sz w:val="24"/>
              </w:rPr>
              <w:t>Project</w:t>
            </w:r>
            <w:r>
              <w:rPr>
                <w:spacing w:val="-4"/>
                <w:sz w:val="24"/>
              </w:rPr>
              <w:t xml:space="preserve"> </w:t>
            </w:r>
            <w:r>
              <w:rPr>
                <w:sz w:val="24"/>
              </w:rPr>
              <w:t>Outcome</w:t>
            </w:r>
          </w:p>
        </w:tc>
        <w:tc>
          <w:tcPr>
            <w:cnfStyle w:val="000100010000"/>
            <w:tcW w:w="1863" w:type="dxa"/>
          </w:tcPr>
          <w:p w14:paraId="0000004B">
            <w:pPr>
              <w:pStyle w:val="TableParagraph"/>
              <w:ind w:left="459" w:right="448"/>
              <w:rPr>
                <w:sz w:val="24"/>
              </w:rPr>
            </w:pPr>
            <w:r>
              <w:rPr>
                <w:sz w:val="24"/>
              </w:rPr>
              <w:t>10</w:t>
            </w:r>
          </w:p>
        </w:tc>
      </w:tr>
      <w:tr>
        <w:trPr>
          <w:trHeight w:val="599"/>
        </w:trPr>
        <w:tc>
          <w:tcPr>
            <w:cnfStyle w:val="001000100000"/>
            <w:tcW w:w="1661" w:type="dxa"/>
          </w:tcPr>
          <w:p w14:paraId="0000004C">
            <w:pPr>
              <w:pStyle w:val="TableParagraph"/>
              <w:ind w:left="15"/>
              <w:rPr>
                <w:sz w:val="24"/>
              </w:rPr>
            </w:pPr>
            <w:r>
              <w:rPr>
                <w:sz w:val="24"/>
              </w:rPr>
              <w:t>5</w:t>
            </w:r>
          </w:p>
        </w:tc>
        <w:tc>
          <w:tcPr>
            <w:cnfStyle w:val="000010100000"/>
            <w:tcW w:w="5786" w:type="dxa"/>
          </w:tcPr>
          <w:p w14:paraId="0000004D">
            <w:pPr>
              <w:pStyle w:val="TableParagraph"/>
              <w:jc w:val="left"/>
              <w:rPr>
                <w:sz w:val="24"/>
              </w:rPr>
            </w:pPr>
            <w:r>
              <w:rPr>
                <w:sz w:val="24"/>
              </w:rPr>
              <w:t>Conclusion</w:t>
            </w:r>
          </w:p>
        </w:tc>
        <w:tc>
          <w:tcPr>
            <w:cnfStyle w:val="000100100000"/>
            <w:tcW w:w="1863" w:type="dxa"/>
          </w:tcPr>
          <w:p w14:paraId="0000004E">
            <w:pPr>
              <w:pStyle w:val="TableParagraph"/>
              <w:ind w:left="459" w:right="448"/>
              <w:rPr>
                <w:sz w:val="24"/>
              </w:rPr>
            </w:pPr>
            <w:r>
              <w:rPr>
                <w:sz w:val="24"/>
              </w:rPr>
              <w:t>20</w:t>
            </w:r>
          </w:p>
        </w:tc>
      </w:tr>
      <w:tr>
        <w:trPr>
          <w:trHeight w:val="604"/>
        </w:trPr>
        <w:tc>
          <w:tcPr>
            <w:cnfStyle w:val="001000010000"/>
            <w:tcW w:w="1661" w:type="dxa"/>
          </w:tcPr>
          <w:p w14:paraId="0000004F">
            <w:pPr>
              <w:pStyle w:val="TableParagraph"/>
              <w:spacing w:before="164"/>
              <w:ind w:left="15"/>
              <w:rPr>
                <w:sz w:val="24"/>
              </w:rPr>
            </w:pPr>
            <w:r>
              <w:rPr>
                <w:sz w:val="24"/>
              </w:rPr>
              <w:t>6</w:t>
            </w:r>
          </w:p>
        </w:tc>
        <w:tc>
          <w:tcPr>
            <w:cnfStyle w:val="000010010000"/>
            <w:tcW w:w="5786" w:type="dxa"/>
          </w:tcPr>
          <w:p w14:paraId="00000050">
            <w:pPr>
              <w:pStyle w:val="TableParagraph"/>
              <w:spacing w:before="164"/>
              <w:jc w:val="left"/>
              <w:rPr>
                <w:sz w:val="24"/>
              </w:rPr>
            </w:pPr>
            <w:r>
              <w:rPr>
                <w:sz w:val="24"/>
              </w:rPr>
              <w:t>Future</w:t>
            </w:r>
            <w:r>
              <w:rPr>
                <w:spacing w:val="-15"/>
                <w:sz w:val="24"/>
              </w:rPr>
              <w:t xml:space="preserve"> </w:t>
            </w:r>
            <w:r>
              <w:rPr>
                <w:sz w:val="24"/>
              </w:rPr>
              <w:t>Scope</w:t>
            </w:r>
          </w:p>
        </w:tc>
        <w:tc>
          <w:tcPr>
            <w:cnfStyle w:val="000100010000"/>
            <w:tcW w:w="1863" w:type="dxa"/>
          </w:tcPr>
          <w:p w14:paraId="00000051">
            <w:pPr>
              <w:pStyle w:val="TableParagraph"/>
              <w:spacing w:before="164"/>
              <w:ind w:left="459" w:right="448"/>
              <w:rPr>
                <w:sz w:val="24"/>
              </w:rPr>
            </w:pPr>
            <w:r>
              <w:rPr>
                <w:sz w:val="24"/>
              </w:rPr>
              <w:t>21</w:t>
            </w:r>
          </w:p>
        </w:tc>
      </w:tr>
      <w:tr>
        <w:trPr>
          <w:trHeight w:val="600"/>
        </w:trPr>
        <w:tc>
          <w:tcPr>
            <w:cnfStyle w:val="001000100000"/>
            <w:tcW w:w="1661" w:type="dxa"/>
          </w:tcPr>
          <w:p w14:paraId="00000052">
            <w:pPr>
              <w:pStyle w:val="TableParagraph"/>
              <w:spacing w:before="160"/>
              <w:ind w:left="15"/>
              <w:rPr>
                <w:sz w:val="24"/>
              </w:rPr>
            </w:pPr>
            <w:r>
              <w:rPr>
                <w:sz w:val="24"/>
              </w:rPr>
              <w:t>7</w:t>
            </w:r>
          </w:p>
        </w:tc>
        <w:tc>
          <w:tcPr>
            <w:cnfStyle w:val="000010100000"/>
            <w:tcW w:w="5786" w:type="dxa"/>
          </w:tcPr>
          <w:p w14:paraId="00000053">
            <w:pPr>
              <w:pStyle w:val="TableParagraph"/>
              <w:spacing w:before="160"/>
              <w:jc w:val="left"/>
              <w:rPr>
                <w:sz w:val="24"/>
              </w:rPr>
            </w:pPr>
            <w:r>
              <w:rPr>
                <w:sz w:val="24"/>
              </w:rPr>
              <w:t>References</w:t>
            </w:r>
          </w:p>
        </w:tc>
        <w:tc>
          <w:tcPr>
            <w:cnfStyle w:val="000100100000"/>
            <w:tcW w:w="1863" w:type="dxa"/>
          </w:tcPr>
          <w:p w14:paraId="00000054">
            <w:pPr>
              <w:pStyle w:val="TableParagraph"/>
              <w:spacing w:before="160"/>
              <w:ind w:left="459" w:right="448"/>
              <w:rPr>
                <w:sz w:val="24"/>
              </w:rPr>
            </w:pPr>
            <w:r>
              <w:rPr>
                <w:sz w:val="24"/>
              </w:rPr>
              <w:t>22</w:t>
            </w:r>
          </w:p>
        </w:tc>
      </w:tr>
      <w:tr>
        <w:trPr>
          <w:trHeight w:val="599"/>
        </w:trPr>
        <w:tc>
          <w:tcPr>
            <w:cnfStyle w:val="011000000000"/>
            <w:tcW w:w="1661" w:type="dxa"/>
          </w:tcPr>
          <w:p w14:paraId="00000055">
            <w:pPr>
              <w:pStyle w:val="TableParagraph"/>
              <w:ind w:left="15"/>
              <w:rPr>
                <w:sz w:val="24"/>
              </w:rPr>
            </w:pPr>
            <w:r>
              <w:rPr>
                <w:sz w:val="24"/>
              </w:rPr>
              <w:t>8</w:t>
            </w:r>
          </w:p>
        </w:tc>
        <w:tc>
          <w:tcPr>
            <w:cnfStyle w:val="010010000000"/>
            <w:tcW w:w="5786" w:type="dxa"/>
          </w:tcPr>
          <w:p w14:paraId="00000056">
            <w:pPr>
              <w:pStyle w:val="TableParagraph"/>
              <w:jc w:val="left"/>
              <w:rPr>
                <w:sz w:val="24"/>
              </w:rPr>
            </w:pPr>
            <w:r>
              <w:rPr>
                <w:sz w:val="24"/>
              </w:rPr>
              <w:t>Links</w:t>
            </w:r>
          </w:p>
        </w:tc>
        <w:tc>
          <w:tcPr>
            <w:cnfStyle w:val="010100000000"/>
            <w:tcW w:w="1863" w:type="dxa"/>
          </w:tcPr>
          <w:p w14:paraId="00000057">
            <w:pPr>
              <w:pStyle w:val="TableParagraph"/>
              <w:ind w:left="464" w:right="448"/>
              <w:rPr>
                <w:sz w:val="24"/>
              </w:rPr>
            </w:pPr>
            <w:r>
              <w:rPr>
                <w:sz w:val="24"/>
              </w:rPr>
              <w:t>23</w:t>
            </w:r>
          </w:p>
        </w:tc>
      </w:tr>
    </w:tbl>
    <w:p w14:paraId="00000058">
      <w:pPr>
        <w:rPr>
          <w:sz w:val="24"/>
        </w:rPr>
        <w:sectPr>
          <w:headerReference w:type="default" r:id="rId104"/>
          <w:pgSz w:w="11910" w:h="16840"/>
          <w:pgMar w:top="1860" w:right="860" w:bottom="280" w:left="1320" w:header="0" w:footer="0" w:gutter="0"/>
          <w:cols w:space="720"/>
        </w:sectPr>
      </w:pPr>
    </w:p>
    <w:p w14:paraId="00000059">
      <w:pPr>
        <w:pStyle w:val="Heading1"/>
        <w:spacing w:line="345" w:lineRule="auto"/>
        <w:ind w:right="2988"/>
        <w:jc w:val="center"/>
        <w:rPr/>
      </w:pPr>
      <w:r>
        <w:t>CHAPTER 1</w:t>
      </w:r>
      <w:r>
        <w:rPr>
          <w:spacing w:val="1"/>
        </w:rPr>
        <w:t xml:space="preserve"> </w:t>
      </w:r>
      <w:r>
        <w:t>INTRODUCTION</w:t>
      </w:r>
    </w:p>
    <w:p w14:paraId="0000005A">
      <w:pPr>
        <w:pStyle w:val="BodyText"/>
        <w:spacing w:before="10"/>
        <w:rPr>
          <w:b/>
          <w:sz w:val="31"/>
        </w:rPr>
      </w:pPr>
    </w:p>
    <w:p w14:paraId="0000005B">
      <w:pPr>
        <w:pStyle w:val="ListParagraph"/>
        <w:numPr>
          <w:ilvl w:val="1"/>
          <w:numId w:val="5"/>
        </w:numPr>
        <w:tabs>
          <w:tab w:val="left" w:pos="1080"/>
          <w:tab w:val="left" w:pos="1081"/>
        </w:tabs>
        <w:rPr>
          <w:b/>
          <w:sz w:val="32"/>
        </w:rPr>
      </w:pPr>
      <w:r>
        <w:rPr>
          <w:b/>
          <w:spacing w:val="-1"/>
          <w:sz w:val="32"/>
        </w:rPr>
        <w:t>PROBLEM</w:t>
      </w:r>
      <w:r>
        <w:rPr>
          <w:b/>
          <w:spacing w:val="-16"/>
          <w:sz w:val="32"/>
        </w:rPr>
        <w:t xml:space="preserve"> </w:t>
      </w:r>
      <w:r>
        <w:rPr>
          <w:b/>
          <w:spacing w:val="-1"/>
          <w:sz w:val="32"/>
        </w:rPr>
        <w:t>STATEMENT</w:t>
      </w:r>
    </w:p>
    <w:p w14:paraId="0000005C">
      <w:pPr>
        <w:pStyle w:val="BodyText"/>
        <w:spacing w:before="49" w:line="276" w:lineRule="auto"/>
        <w:ind w:left="360" w:right="581"/>
        <w:jc w:val="both"/>
        <w:rPr/>
      </w:pPr>
      <w:r>
        <w:t>With the increasing complexity of the agricultural market, understanding the</w:t>
      </w:r>
      <w:r>
        <w:rPr>
          <w:spacing w:val="1"/>
        </w:rPr>
        <w:t xml:space="preserve"> </w:t>
      </w:r>
      <w:r>
        <w:t>dynamics of raw material prices has become paramount for stakeholders. This</w:t>
      </w:r>
      <w:r>
        <w:rPr>
          <w:spacing w:val="-67"/>
        </w:rPr>
        <w:t xml:space="preserve"> </w:t>
      </w:r>
      <w:r>
        <w:t>study aims to address key questions regarding agricultural ra</w:t>
      </w:r>
      <w:r>
        <w:t>w material prices</w:t>
      </w:r>
      <w:r>
        <w:rPr>
          <w:spacing w:val="-67"/>
        </w:rPr>
        <w:t xml:space="preserve"> </w:t>
      </w:r>
      <w:r>
        <w:t>over time through exploratory data analysis (EDA). Specifically, the research</w:t>
      </w:r>
      <w:r>
        <w:rPr>
          <w:spacing w:val="1"/>
        </w:rPr>
        <w:t xml:space="preserve"> </w:t>
      </w:r>
      <w:r>
        <w:t>seeks</w:t>
      </w:r>
      <w:r>
        <w:rPr>
          <w:spacing w:val="-7"/>
        </w:rPr>
        <w:t xml:space="preserve"> </w:t>
      </w:r>
      <w:r>
        <w:t>to</w:t>
      </w:r>
      <w:r>
        <w:rPr>
          <w:spacing w:val="-9"/>
        </w:rPr>
        <w:t xml:space="preserve"> </w:t>
      </w:r>
      <w:r>
        <w:t>identify</w:t>
      </w:r>
      <w:r>
        <w:rPr>
          <w:spacing w:val="-4"/>
        </w:rPr>
        <w:t xml:space="preserve"> </w:t>
      </w:r>
      <w:r>
        <w:t>high</w:t>
      </w:r>
      <w:r>
        <w:rPr>
          <w:spacing w:val="-9"/>
        </w:rPr>
        <w:t xml:space="preserve"> </w:t>
      </w:r>
      <w:r>
        <w:t>and</w:t>
      </w:r>
      <w:r>
        <w:rPr>
          <w:spacing w:val="-5"/>
        </w:rPr>
        <w:t xml:space="preserve"> </w:t>
      </w:r>
      <w:r>
        <w:t>low-range</w:t>
      </w:r>
      <w:r>
        <w:rPr>
          <w:spacing w:val="-3"/>
        </w:rPr>
        <w:t xml:space="preserve"> </w:t>
      </w:r>
      <w:r>
        <w:t>raw</w:t>
      </w:r>
      <w:r>
        <w:rPr>
          <w:spacing w:val="-4"/>
        </w:rPr>
        <w:t xml:space="preserve"> </w:t>
      </w:r>
      <w:r>
        <w:t>materials</w:t>
      </w:r>
      <w:r>
        <w:rPr>
          <w:spacing w:val="-6"/>
        </w:rPr>
        <w:t xml:space="preserve"> </w:t>
      </w:r>
      <w:r>
        <w:t>based</w:t>
      </w:r>
      <w:r>
        <w:rPr>
          <w:spacing w:val="-9"/>
        </w:rPr>
        <w:t xml:space="preserve"> </w:t>
      </w:r>
      <w:r>
        <w:t>on</w:t>
      </w:r>
      <w:r>
        <w:rPr>
          <w:spacing w:val="-8"/>
        </w:rPr>
        <w:t xml:space="preserve"> </w:t>
      </w:r>
      <w:r>
        <w:t>price</w:t>
      </w:r>
      <w:r>
        <w:rPr>
          <w:spacing w:val="-3"/>
        </w:rPr>
        <w:t xml:space="preserve"> </w:t>
      </w:r>
      <w:r>
        <w:t>fluctuations,</w:t>
      </w:r>
      <w:r>
        <w:rPr>
          <w:spacing w:val="-68"/>
        </w:rPr>
        <w:t xml:space="preserve"> </w:t>
      </w:r>
      <w:r>
        <w:t>pinpoint materials exhibiting the highest and lowest percentage changes, and</w:t>
      </w:r>
      <w:r>
        <w:rPr>
          <w:spacing w:val="1"/>
        </w:rPr>
        <w:t xml:space="preserve"> </w:t>
      </w:r>
      <w:r>
        <w:t>assess the range of price variations across different years. Additionally, the</w:t>
      </w:r>
      <w:r>
        <w:rPr>
          <w:spacing w:val="1"/>
        </w:rPr>
        <w:t xml:space="preserve"> </w:t>
      </w:r>
      <w:r>
        <w:t>study endeavors to map correlations between various raw materials using a</w:t>
      </w:r>
      <w:r>
        <w:rPr>
          <w:spacing w:val="1"/>
        </w:rPr>
        <w:t xml:space="preserve"> </w:t>
      </w:r>
      <w:r>
        <w:t>heatmap visualization, providing insights into interdependencies within the</w:t>
      </w:r>
      <w:r>
        <w:rPr>
          <w:spacing w:val="1"/>
        </w:rPr>
        <w:t xml:space="preserve"> </w:t>
      </w:r>
      <w:r>
        <w:t>agricultural</w:t>
      </w:r>
      <w:r>
        <w:rPr>
          <w:spacing w:val="1"/>
        </w:rPr>
        <w:t xml:space="preserve"> </w:t>
      </w:r>
      <w:r>
        <w:t>market.</w:t>
      </w:r>
      <w:r>
        <w:rPr>
          <w:spacing w:val="1"/>
        </w:rPr>
        <w:t xml:space="preserve"> </w:t>
      </w:r>
      <w:r>
        <w:t>By</w:t>
      </w:r>
      <w:r>
        <w:rPr>
          <w:spacing w:val="1"/>
        </w:rPr>
        <w:t xml:space="preserve"> </w:t>
      </w:r>
      <w:r>
        <w:t>tac</w:t>
      </w:r>
      <w:r>
        <w:t>kling</w:t>
      </w:r>
      <w:r>
        <w:rPr>
          <w:spacing w:val="1"/>
        </w:rPr>
        <w:t xml:space="preserve"> </w:t>
      </w:r>
      <w:r>
        <w:t>these</w:t>
      </w:r>
      <w:r>
        <w:rPr>
          <w:spacing w:val="1"/>
        </w:rPr>
        <w:t xml:space="preserve"> </w:t>
      </w:r>
      <w:r>
        <w:t>objectives,</w:t>
      </w:r>
      <w:r>
        <w:rPr>
          <w:spacing w:val="1"/>
        </w:rPr>
        <w:t xml:space="preserve"> </w:t>
      </w:r>
      <w:r>
        <w:t>this</w:t>
      </w:r>
      <w:r>
        <w:rPr>
          <w:spacing w:val="1"/>
        </w:rPr>
        <w:t xml:space="preserve"> </w:t>
      </w:r>
      <w:r>
        <w:t>research</w:t>
      </w:r>
      <w:r>
        <w:rPr>
          <w:spacing w:val="1"/>
        </w:rPr>
        <w:t xml:space="preserve"> </w:t>
      </w:r>
      <w:r>
        <w:t>aims</w:t>
      </w:r>
      <w:r>
        <w:rPr>
          <w:spacing w:val="1"/>
        </w:rPr>
        <w:t xml:space="preserve"> </w:t>
      </w:r>
      <w:r>
        <w:t>to</w:t>
      </w:r>
      <w:r>
        <w:rPr>
          <w:spacing w:val="1"/>
        </w:rPr>
        <w:t xml:space="preserve"> </w:t>
      </w:r>
      <w:r>
        <w:t>contribute</w:t>
      </w:r>
      <w:r>
        <w:rPr>
          <w:spacing w:val="-15"/>
        </w:rPr>
        <w:t xml:space="preserve"> </w:t>
      </w:r>
      <w:r>
        <w:t>valuable</w:t>
      </w:r>
      <w:r>
        <w:rPr>
          <w:spacing w:val="-14"/>
        </w:rPr>
        <w:t xml:space="preserve"> </w:t>
      </w:r>
      <w:r>
        <w:t>insights</w:t>
      </w:r>
      <w:r>
        <w:rPr>
          <w:spacing w:val="-13"/>
        </w:rPr>
        <w:t xml:space="preserve"> </w:t>
      </w:r>
      <w:r>
        <w:t>to</w:t>
      </w:r>
      <w:r>
        <w:rPr>
          <w:spacing w:val="-15"/>
        </w:rPr>
        <w:t xml:space="preserve"> </w:t>
      </w:r>
      <w:r>
        <w:t>support</w:t>
      </w:r>
      <w:r>
        <w:rPr>
          <w:spacing w:val="-16"/>
        </w:rPr>
        <w:t xml:space="preserve"> </w:t>
      </w:r>
      <w:r>
        <w:t>decision-making</w:t>
      </w:r>
      <w:r>
        <w:rPr>
          <w:spacing w:val="-16"/>
        </w:rPr>
        <w:t xml:space="preserve"> </w:t>
      </w:r>
      <w:r>
        <w:t>processes</w:t>
      </w:r>
      <w:r>
        <w:rPr>
          <w:spacing w:val="-12"/>
        </w:rPr>
        <w:t xml:space="preserve"> </w:t>
      </w:r>
      <w:r>
        <w:t>and</w:t>
      </w:r>
      <w:r>
        <w:rPr>
          <w:spacing w:val="-15"/>
        </w:rPr>
        <w:t xml:space="preserve"> </w:t>
      </w:r>
      <w:r>
        <w:t>strategic</w:t>
      </w:r>
      <w:r>
        <w:rPr>
          <w:spacing w:val="-68"/>
        </w:rPr>
        <w:t xml:space="preserve"> </w:t>
      </w:r>
      <w:r>
        <w:t>planning</w:t>
      </w:r>
      <w:r>
        <w:rPr>
          <w:spacing w:val="5"/>
        </w:rPr>
        <w:t xml:space="preserve"> </w:t>
      </w:r>
      <w:r>
        <w:t>in</w:t>
      </w:r>
      <w:r>
        <w:rPr>
          <w:spacing w:val="-4"/>
        </w:rPr>
        <w:t xml:space="preserve"> </w:t>
      </w:r>
      <w:r>
        <w:t>the</w:t>
      </w:r>
      <w:r>
        <w:rPr>
          <w:spacing w:val="1"/>
        </w:rPr>
        <w:t xml:space="preserve"> </w:t>
      </w:r>
      <w:r>
        <w:t>agricultural</w:t>
      </w:r>
      <w:r>
        <w:rPr>
          <w:spacing w:val="-4"/>
        </w:rPr>
        <w:t xml:space="preserve"> </w:t>
      </w:r>
      <w:r>
        <w:t>sector.</w:t>
      </w:r>
    </w:p>
    <w:p w14:paraId="0000005D">
      <w:pPr>
        <w:pStyle w:val="BodyText"/>
        <w:rPr>
          <w:sz w:val="30"/>
        </w:rPr>
      </w:pPr>
    </w:p>
    <w:p w14:paraId="0000005E">
      <w:pPr>
        <w:pStyle w:val="BodyText"/>
        <w:rPr>
          <w:sz w:val="35"/>
        </w:rPr>
      </w:pPr>
    </w:p>
    <w:p w14:paraId="0000005F">
      <w:pPr>
        <w:pStyle w:val="Heading1"/>
        <w:numPr>
          <w:ilvl w:val="1"/>
          <w:numId w:val="5"/>
        </w:numPr>
        <w:tabs>
          <w:tab w:val="left" w:pos="1080"/>
          <w:tab w:val="left" w:pos="1081"/>
        </w:tabs>
        <w:spacing w:before="1"/>
        <w:rPr/>
      </w:pPr>
      <w:r>
        <w:t>PROPOSED</w:t>
      </w:r>
      <w:r>
        <w:rPr>
          <w:spacing w:val="-2"/>
        </w:rPr>
        <w:t xml:space="preserve"> </w:t>
      </w:r>
      <w:r>
        <w:t>SOLUTION</w:t>
      </w:r>
    </w:p>
    <w:p w14:paraId="00000060">
      <w:pPr>
        <w:pStyle w:val="BodyText"/>
        <w:spacing w:before="48" w:line="276" w:lineRule="auto"/>
        <w:ind w:left="360" w:right="578"/>
        <w:jc w:val="both"/>
        <w:rPr/>
        <w:sectPr>
          <w:pgSz w:w="11910" w:h="16840"/>
          <w:pgMar w:top="1860" w:right="860" w:bottom="280" w:left="1320" w:header="0" w:footer="0" w:gutter="0"/>
          <w:cols w:space="720"/>
        </w:sectPr>
      </w:pPr>
      <w:r>
        <w:t>To address the task of analyzing agricultural raw material prices dataset</w:t>
      </w:r>
      <w:r>
        <w:t xml:space="preserve"> over</w:t>
      </w:r>
      <w:r>
        <w:rPr>
          <w:spacing w:val="1"/>
        </w:rPr>
        <w:t xml:space="preserve"> </w:t>
      </w:r>
      <w:r>
        <w:t>the</w:t>
      </w:r>
      <w:r>
        <w:rPr>
          <w:spacing w:val="1"/>
        </w:rPr>
        <w:t xml:space="preserve"> </w:t>
      </w:r>
      <w:r>
        <w:t>years and performing exploratory data analysis(EDA) tasks, including</w:t>
      </w:r>
      <w:r>
        <w:rPr>
          <w:spacing w:val="1"/>
        </w:rPr>
        <w:t xml:space="preserve"> </w:t>
      </w:r>
      <w:r>
        <w:t>finding high range and low range raw materials, identifying high and low %</w:t>
      </w:r>
      <w:r>
        <w:rPr>
          <w:spacing w:val="1"/>
        </w:rPr>
        <w:t xml:space="preserve"> </w:t>
      </w:r>
      <w:r>
        <w:t>change materials, determining the range of prices changed over the years, and</w:t>
      </w:r>
      <w:r>
        <w:rPr>
          <w:spacing w:val="1"/>
        </w:rPr>
        <w:t xml:space="preserve"> </w:t>
      </w:r>
      <w:r>
        <w:t>mapping correlations usi</w:t>
      </w:r>
      <w:r>
        <w:t>ng a heatmap, the proposed solution outlines : data</w:t>
      </w:r>
      <w:r>
        <w:rPr>
          <w:spacing w:val="1"/>
        </w:rPr>
        <w:t xml:space="preserve"> </w:t>
      </w:r>
      <w:r>
        <w:t>loading</w:t>
      </w:r>
      <w:r>
        <w:rPr>
          <w:spacing w:val="-17"/>
        </w:rPr>
        <w:t xml:space="preserve"> </w:t>
      </w:r>
      <w:r>
        <w:t>and</w:t>
      </w:r>
      <w:r>
        <w:rPr>
          <w:spacing w:val="-15"/>
        </w:rPr>
        <w:t xml:space="preserve"> </w:t>
      </w:r>
      <w:r>
        <w:t>preprocessing,</w:t>
      </w:r>
      <w:r>
        <w:rPr>
          <w:spacing w:val="-10"/>
        </w:rPr>
        <w:t xml:space="preserve"> </w:t>
      </w:r>
      <w:r>
        <w:t>identifying</w:t>
      </w:r>
      <w:r>
        <w:rPr>
          <w:spacing w:val="-12"/>
        </w:rPr>
        <w:t xml:space="preserve"> </w:t>
      </w:r>
      <w:r>
        <w:t>high</w:t>
      </w:r>
      <w:r>
        <w:rPr>
          <w:spacing w:val="-11"/>
        </w:rPr>
        <w:t xml:space="preserve"> </w:t>
      </w:r>
      <w:r>
        <w:t>range</w:t>
      </w:r>
      <w:r>
        <w:rPr>
          <w:spacing w:val="-15"/>
        </w:rPr>
        <w:t xml:space="preserve"> </w:t>
      </w:r>
      <w:r>
        <w:t>and</w:t>
      </w:r>
      <w:r>
        <w:rPr>
          <w:spacing w:val="-11"/>
        </w:rPr>
        <w:t xml:space="preserve"> </w:t>
      </w:r>
      <w:r>
        <w:t>low</w:t>
      </w:r>
      <w:r>
        <w:rPr>
          <w:spacing w:val="-11"/>
        </w:rPr>
        <w:t xml:space="preserve"> </w:t>
      </w:r>
      <w:r>
        <w:t>range</w:t>
      </w:r>
      <w:r>
        <w:rPr>
          <w:spacing w:val="-15"/>
        </w:rPr>
        <w:t xml:space="preserve"> </w:t>
      </w:r>
      <w:r>
        <w:t>raw</w:t>
      </w:r>
      <w:r>
        <w:rPr>
          <w:spacing w:val="-11"/>
        </w:rPr>
        <w:t xml:space="preserve"> </w:t>
      </w:r>
      <w:r>
        <w:t>materials,</w:t>
      </w:r>
      <w:r>
        <w:rPr>
          <w:spacing w:val="-67"/>
        </w:rPr>
        <w:t xml:space="preserve"> </w:t>
      </w:r>
      <w:r>
        <w:t>identifying high and low % change materials, determining range of prices</w:t>
      </w:r>
      <w:r>
        <w:rPr>
          <w:spacing w:val="1"/>
        </w:rPr>
        <w:t xml:space="preserve"> </w:t>
      </w:r>
      <w:r>
        <w:t>changed over the years, mapping correlation between raw materials using</w:t>
      </w:r>
      <w:r>
        <w:rPr>
          <w:spacing w:val="1"/>
        </w:rPr>
        <w:t xml:space="preserve"> </w:t>
      </w:r>
      <w:r>
        <w:t>heatmap,</w:t>
      </w:r>
      <w:r>
        <w:rPr>
          <w:spacing w:val="1"/>
        </w:rPr>
        <w:t xml:space="preserve"> </w:t>
      </w:r>
      <w:r>
        <w:t>interpretation</w:t>
      </w:r>
      <w:r>
        <w:rPr>
          <w:spacing w:val="1"/>
        </w:rPr>
        <w:t xml:space="preserve"> </w:t>
      </w:r>
      <w:r>
        <w:t>and</w:t>
      </w:r>
      <w:r>
        <w:rPr>
          <w:spacing w:val="1"/>
        </w:rPr>
        <w:t xml:space="preserve"> </w:t>
      </w:r>
      <w:r>
        <w:t>insights,</w:t>
      </w:r>
      <w:r>
        <w:rPr>
          <w:spacing w:val="1"/>
        </w:rPr>
        <w:t xml:space="preserve"> </w:t>
      </w:r>
      <w:r>
        <w:t>visualization</w:t>
      </w:r>
      <w:r>
        <w:rPr>
          <w:spacing w:val="1"/>
        </w:rPr>
        <w:t xml:space="preserve"> </w:t>
      </w:r>
      <w:r>
        <w:t>and</w:t>
      </w:r>
      <w:r>
        <w:rPr>
          <w:spacing w:val="1"/>
        </w:rPr>
        <w:t xml:space="preserve"> </w:t>
      </w:r>
      <w:r>
        <w:t>reporting,</w:t>
      </w:r>
      <w:r>
        <w:rPr>
          <w:spacing w:val="1"/>
        </w:rPr>
        <w:t xml:space="preserve"> </w:t>
      </w:r>
      <w:r>
        <w:t>documentation and code</w:t>
      </w:r>
      <w:r>
        <w:rPr>
          <w:spacing w:val="1"/>
        </w:rPr>
        <w:t xml:space="preserve"> </w:t>
      </w:r>
      <w:r>
        <w:t>reusability.</w:t>
      </w:r>
      <w:r>
        <w:rPr>
          <w:spacing w:val="1"/>
        </w:rPr>
        <w:t xml:space="preserve"> </w:t>
      </w:r>
      <w:r>
        <w:t>By follo</w:t>
      </w:r>
      <w:r>
        <w:t>wing this</w:t>
      </w:r>
      <w:r>
        <w:rPr>
          <w:spacing w:val="1"/>
        </w:rPr>
        <w:t xml:space="preserve"> </w:t>
      </w:r>
      <w:r>
        <w:t>proposed solution,</w:t>
      </w:r>
      <w:r>
        <w:rPr>
          <w:spacing w:val="1"/>
        </w:rPr>
        <w:t xml:space="preserve"> </w:t>
      </w:r>
      <w:r>
        <w:t>stakeholders</w:t>
      </w:r>
      <w:r>
        <w:rPr>
          <w:spacing w:val="1"/>
        </w:rPr>
        <w:t xml:space="preserve"> </w:t>
      </w:r>
      <w:r>
        <w:t>can</w:t>
      </w:r>
      <w:r>
        <w:rPr>
          <w:spacing w:val="1"/>
        </w:rPr>
        <w:t xml:space="preserve"> </w:t>
      </w:r>
      <w:r>
        <w:t>gain</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trends,</w:t>
      </w:r>
      <w:r>
        <w:rPr>
          <w:spacing w:val="1"/>
        </w:rPr>
        <w:t xml:space="preserve"> </w:t>
      </w:r>
      <w:r>
        <w:t>variation,</w:t>
      </w:r>
      <w:r>
        <w:rPr>
          <w:spacing w:val="1"/>
        </w:rPr>
        <w:t xml:space="preserve"> </w:t>
      </w:r>
      <w:r>
        <w:t>and</w:t>
      </w:r>
      <w:r>
        <w:rPr>
          <w:spacing w:val="1"/>
        </w:rPr>
        <w:t xml:space="preserve"> </w:t>
      </w:r>
      <w:r>
        <w:t>correlations within the agricultural raw material</w:t>
      </w:r>
      <w:r>
        <w:rPr>
          <w:spacing w:val="1"/>
        </w:rPr>
        <w:t xml:space="preserve"> </w:t>
      </w:r>
      <w:r>
        <w:t>prices dataset, facilitating</w:t>
      </w:r>
      <w:r>
        <w:rPr>
          <w:spacing w:val="1"/>
        </w:rPr>
        <w:t xml:space="preserve"> </w:t>
      </w:r>
      <w:r>
        <w:t>informed</w:t>
      </w:r>
      <w:r>
        <w:rPr>
          <w:spacing w:val="-5"/>
        </w:rPr>
        <w:t xml:space="preserve"> </w:t>
      </w:r>
      <w:r>
        <w:t>decision</w:t>
      </w:r>
      <w:r>
        <w:rPr>
          <w:spacing w:val="-5"/>
        </w:rPr>
        <w:t xml:space="preserve"> </w:t>
      </w:r>
      <w:r>
        <w:t>making</w:t>
      </w:r>
      <w:r>
        <w:rPr>
          <w:spacing w:val="-9"/>
        </w:rPr>
        <w:t xml:space="preserve"> </w:t>
      </w:r>
      <w:r>
        <w:t>and</w:t>
      </w:r>
      <w:r>
        <w:rPr>
          <w:spacing w:val="-5"/>
        </w:rPr>
        <w:t xml:space="preserve"> </w:t>
      </w:r>
      <w:r>
        <w:t>strategic</w:t>
      </w:r>
      <w:r>
        <w:rPr>
          <w:spacing w:val="-3"/>
        </w:rPr>
        <w:t xml:space="preserve"> </w:t>
      </w:r>
      <w:r>
        <w:t>planning</w:t>
      </w:r>
      <w:r>
        <w:rPr>
          <w:spacing w:val="-5"/>
        </w:rPr>
        <w:t xml:space="preserve"> </w:t>
      </w:r>
      <w:r>
        <w:t>in</w:t>
      </w:r>
      <w:r>
        <w:rPr>
          <w:spacing w:val="-4"/>
        </w:rPr>
        <w:t xml:space="preserve"> </w:t>
      </w:r>
      <w:r>
        <w:t>the</w:t>
      </w:r>
      <w:r>
        <w:rPr>
          <w:spacing w:val="-4"/>
        </w:rPr>
        <w:t xml:space="preserve"> </w:t>
      </w:r>
      <w:r>
        <w:t>agricultural</w:t>
      </w:r>
      <w:r>
        <w:rPr>
          <w:spacing w:val="-5"/>
        </w:rPr>
        <w:t xml:space="preserve"> </w:t>
      </w:r>
      <w:r>
        <w:t>industry</w:t>
      </w:r>
      <w:r>
        <w:t>.</w:t>
      </w:r>
    </w:p>
    <w:p w14:paraId="00000061">
      <w:pPr>
        <w:pStyle w:val="Heading1"/>
        <w:numPr>
          <w:ilvl w:val="1"/>
          <w:numId w:val="5"/>
        </w:numPr>
        <w:tabs>
          <w:tab w:val="left" w:pos="1080"/>
          <w:tab w:val="left" w:pos="1081"/>
        </w:tabs>
        <w:spacing w:before="159"/>
        <w:rPr/>
      </w:pPr>
      <w:r>
        <w:rPr>
          <w:spacing w:val="-4"/>
        </w:rPr>
        <w:t>FEATURE</w:t>
      </w:r>
    </w:p>
    <w:p w14:paraId="00000062">
      <w:pPr>
        <w:pStyle w:val="BodyText"/>
        <w:rPr>
          <w:b/>
          <w:sz w:val="30"/>
        </w:rPr>
      </w:pPr>
      <w:r>
        <w:rPr/>
        <w:br w:type="column"/>
      </w:r>
    </w:p>
    <w:p w14:paraId="00000063">
      <w:pPr>
        <w:pStyle w:val="ListParagraph"/>
        <w:numPr>
          <w:ilvl w:val="0"/>
          <w:numId w:val="4"/>
        </w:numPr>
        <w:tabs>
          <w:tab w:val="left" w:pos="371"/>
        </w:tabs>
        <w:spacing w:before="236"/>
        <w:ind w:hanging="361"/>
        <w:rPr>
          <w:sz w:val="28"/>
        </w:rPr>
      </w:pPr>
      <w:r>
        <w:rPr>
          <w:sz w:val="28"/>
        </w:rPr>
        <w:t>Real</w:t>
      </w:r>
      <w:r>
        <w:rPr>
          <w:spacing w:val="-9"/>
          <w:sz w:val="28"/>
        </w:rPr>
        <w:t xml:space="preserve"> </w:t>
      </w:r>
      <w:r>
        <w:rPr>
          <w:sz w:val="28"/>
        </w:rPr>
        <w:t>time</w:t>
      </w:r>
      <w:r>
        <w:rPr>
          <w:spacing w:val="-2"/>
          <w:sz w:val="28"/>
        </w:rPr>
        <w:t xml:space="preserve"> </w:t>
      </w:r>
      <w:r>
        <w:rPr>
          <w:sz w:val="28"/>
        </w:rPr>
        <w:t>analysis</w:t>
      </w:r>
    </w:p>
    <w:p w14:paraId="00000064">
      <w:pPr>
        <w:pStyle w:val="ListParagraph"/>
        <w:numPr>
          <w:ilvl w:val="0"/>
          <w:numId w:val="4"/>
        </w:numPr>
        <w:tabs>
          <w:tab w:val="left" w:pos="371"/>
        </w:tabs>
        <w:spacing w:before="47"/>
        <w:ind w:hanging="361"/>
        <w:rPr>
          <w:sz w:val="28"/>
        </w:rPr>
      </w:pPr>
      <w:r>
        <w:rPr>
          <w:sz w:val="28"/>
        </w:rPr>
        <w:t>Price</w:t>
      </w:r>
      <w:r>
        <w:rPr>
          <w:spacing w:val="-5"/>
          <w:sz w:val="28"/>
        </w:rPr>
        <w:t xml:space="preserve"> </w:t>
      </w:r>
      <w:r>
        <w:rPr>
          <w:sz w:val="28"/>
        </w:rPr>
        <w:t>range</w:t>
      </w:r>
      <w:r>
        <w:rPr>
          <w:spacing w:val="-4"/>
          <w:sz w:val="28"/>
        </w:rPr>
        <w:t xml:space="preserve"> </w:t>
      </w:r>
      <w:r>
        <w:rPr>
          <w:sz w:val="28"/>
        </w:rPr>
        <w:t>analysis</w:t>
      </w:r>
    </w:p>
    <w:p w14:paraId="00000065">
      <w:pPr>
        <w:pStyle w:val="ListParagraph"/>
        <w:numPr>
          <w:ilvl w:val="0"/>
          <w:numId w:val="4"/>
        </w:numPr>
        <w:tabs>
          <w:tab w:val="left" w:pos="371"/>
        </w:tabs>
        <w:spacing w:before="48"/>
        <w:ind w:hanging="361"/>
        <w:rPr>
          <w:sz w:val="28"/>
        </w:rPr>
      </w:pPr>
      <w:r>
        <w:rPr>
          <w:sz w:val="28"/>
        </w:rPr>
        <w:t>Percentage</w:t>
      </w:r>
      <w:r>
        <w:rPr>
          <w:spacing w:val="-7"/>
          <w:sz w:val="28"/>
        </w:rPr>
        <w:t xml:space="preserve"> </w:t>
      </w:r>
      <w:r>
        <w:rPr>
          <w:sz w:val="28"/>
        </w:rPr>
        <w:t>change</w:t>
      </w:r>
      <w:r>
        <w:rPr>
          <w:spacing w:val="-6"/>
          <w:sz w:val="28"/>
        </w:rPr>
        <w:t xml:space="preserve"> </w:t>
      </w:r>
      <w:r>
        <w:rPr>
          <w:sz w:val="28"/>
        </w:rPr>
        <w:t>analysis</w:t>
      </w:r>
    </w:p>
    <w:p w14:paraId="00000066">
      <w:pPr>
        <w:pStyle w:val="ListParagraph"/>
        <w:numPr>
          <w:ilvl w:val="0"/>
          <w:numId w:val="4"/>
        </w:numPr>
        <w:tabs>
          <w:tab w:val="left" w:pos="371"/>
        </w:tabs>
        <w:spacing w:before="48"/>
        <w:ind w:hanging="361"/>
        <w:rPr>
          <w:sz w:val="28"/>
        </w:rPr>
      </w:pPr>
      <w:r>
        <w:rPr>
          <w:sz w:val="28"/>
        </w:rPr>
        <w:t>Price</w:t>
      </w:r>
      <w:r>
        <w:rPr>
          <w:spacing w:val="-2"/>
          <w:sz w:val="28"/>
        </w:rPr>
        <w:t xml:space="preserve"> </w:t>
      </w:r>
      <w:r>
        <w:rPr>
          <w:sz w:val="28"/>
        </w:rPr>
        <w:t>fluctuation</w:t>
      </w:r>
      <w:r>
        <w:rPr>
          <w:spacing w:val="-10"/>
          <w:sz w:val="28"/>
        </w:rPr>
        <w:t xml:space="preserve"> </w:t>
      </w:r>
      <w:r>
        <w:rPr>
          <w:sz w:val="28"/>
        </w:rPr>
        <w:t>analysis</w:t>
      </w:r>
    </w:p>
    <w:p w14:paraId="00000067">
      <w:pPr>
        <w:pStyle w:val="ListParagraph"/>
        <w:numPr>
          <w:ilvl w:val="0"/>
          <w:numId w:val="4"/>
        </w:numPr>
        <w:tabs>
          <w:tab w:val="left" w:pos="371"/>
        </w:tabs>
        <w:spacing w:before="48"/>
        <w:ind w:hanging="361"/>
        <w:rPr>
          <w:sz w:val="28"/>
        </w:rPr>
      </w:pPr>
      <w:r>
        <w:rPr>
          <w:sz w:val="28"/>
        </w:rPr>
        <w:t>Correlation</w:t>
      </w:r>
      <w:r>
        <w:rPr>
          <w:spacing w:val="-10"/>
          <w:sz w:val="28"/>
        </w:rPr>
        <w:t xml:space="preserve"> </w:t>
      </w:r>
      <w:r>
        <w:rPr>
          <w:sz w:val="28"/>
        </w:rPr>
        <w:t>analysis</w:t>
      </w:r>
    </w:p>
    <w:p w14:paraId="00000068">
      <w:pPr>
        <w:pStyle w:val="ListParagraph"/>
        <w:numPr>
          <w:ilvl w:val="0"/>
          <w:numId w:val="4"/>
        </w:numPr>
        <w:tabs>
          <w:tab w:val="left" w:pos="371"/>
        </w:tabs>
        <w:spacing w:before="47"/>
        <w:ind w:hanging="361"/>
        <w:rPr>
          <w:sz w:val="28"/>
        </w:rPr>
      </w:pPr>
      <w:r>
        <w:rPr>
          <w:sz w:val="28"/>
        </w:rPr>
        <w:t>Summary</w:t>
      </w:r>
      <w:r>
        <w:rPr>
          <w:spacing w:val="-8"/>
          <w:sz w:val="28"/>
        </w:rPr>
        <w:t xml:space="preserve"> </w:t>
      </w:r>
      <w:r>
        <w:rPr>
          <w:sz w:val="28"/>
        </w:rPr>
        <w:t>statistics</w:t>
      </w:r>
    </w:p>
    <w:p w14:paraId="00000069">
      <w:pPr>
        <w:pStyle w:val="ListParagraph"/>
        <w:numPr>
          <w:ilvl w:val="0"/>
          <w:numId w:val="4"/>
        </w:numPr>
        <w:tabs>
          <w:tab w:val="left" w:pos="371"/>
        </w:tabs>
        <w:spacing w:before="48"/>
        <w:ind w:hanging="361"/>
        <w:rPr>
          <w:sz w:val="28"/>
        </w:rPr>
      </w:pPr>
      <w:r>
        <w:rPr>
          <w:sz w:val="28"/>
        </w:rPr>
        <w:t>Trend</w:t>
      </w:r>
      <w:r>
        <w:rPr>
          <w:spacing w:val="-10"/>
          <w:sz w:val="28"/>
        </w:rPr>
        <w:t xml:space="preserve"> </w:t>
      </w:r>
      <w:r>
        <w:rPr>
          <w:sz w:val="28"/>
        </w:rPr>
        <w:t>analysis</w:t>
      </w:r>
    </w:p>
    <w:p w14:paraId="0000006A">
      <w:pPr>
        <w:pStyle w:val="ListParagraph"/>
        <w:numPr>
          <w:ilvl w:val="0"/>
          <w:numId w:val="4"/>
        </w:numPr>
        <w:tabs>
          <w:tab w:val="left" w:pos="371"/>
        </w:tabs>
        <w:spacing w:before="52"/>
        <w:ind w:hanging="361"/>
        <w:rPr>
          <w:sz w:val="28"/>
        </w:rPr>
      </w:pPr>
      <w:r>
        <w:rPr>
          <w:sz w:val="28"/>
        </w:rPr>
        <w:t>Outlier</w:t>
      </w:r>
      <w:r>
        <w:rPr>
          <w:spacing w:val="-6"/>
          <w:sz w:val="28"/>
        </w:rPr>
        <w:t xml:space="preserve"> </w:t>
      </w:r>
      <w:r>
        <w:rPr>
          <w:sz w:val="28"/>
        </w:rPr>
        <w:t>detection</w:t>
      </w:r>
    </w:p>
    <w:p w14:paraId="0000006B">
      <w:pPr>
        <w:pStyle w:val="ListParagraph"/>
        <w:numPr>
          <w:ilvl w:val="0"/>
          <w:numId w:val="4"/>
        </w:numPr>
        <w:tabs>
          <w:tab w:val="left" w:pos="371"/>
        </w:tabs>
        <w:spacing w:before="48"/>
        <w:ind w:hanging="361"/>
        <w:rPr>
          <w:sz w:val="28"/>
        </w:rPr>
      </w:pPr>
      <w:r>
        <w:rPr>
          <w:sz w:val="28"/>
        </w:rPr>
        <w:t>Comparison</w:t>
      </w:r>
      <w:r>
        <w:rPr>
          <w:spacing w:val="-9"/>
          <w:sz w:val="28"/>
        </w:rPr>
        <w:t xml:space="preserve"> </w:t>
      </w:r>
      <w:r>
        <w:rPr>
          <w:sz w:val="28"/>
        </w:rPr>
        <w:t>analysis</w:t>
      </w:r>
    </w:p>
    <w:p w14:paraId="0000006C">
      <w:pPr>
        <w:pStyle w:val="ListParagraph"/>
        <w:numPr>
          <w:ilvl w:val="0"/>
          <w:numId w:val="4"/>
        </w:numPr>
        <w:tabs>
          <w:tab w:val="left" w:pos="371"/>
        </w:tabs>
        <w:spacing w:before="48"/>
        <w:ind w:hanging="361"/>
        <w:rPr>
          <w:sz w:val="28"/>
        </w:rPr>
      </w:pPr>
      <w:r>
        <w:rPr>
          <w:sz w:val="28"/>
        </w:rPr>
        <w:t>Spatial</w:t>
      </w:r>
      <w:r>
        <w:rPr>
          <w:spacing w:val="-9"/>
          <w:sz w:val="28"/>
        </w:rPr>
        <w:t xml:space="preserve"> </w:t>
      </w:r>
      <w:r>
        <w:rPr>
          <w:sz w:val="28"/>
        </w:rPr>
        <w:t>analysis</w:t>
      </w:r>
    </w:p>
    <w:p w14:paraId="0000006D">
      <w:pPr>
        <w:pStyle w:val="ListParagraph"/>
        <w:numPr>
          <w:ilvl w:val="0"/>
          <w:numId w:val="4"/>
        </w:numPr>
        <w:tabs>
          <w:tab w:val="left" w:pos="371"/>
        </w:tabs>
        <w:spacing w:before="48"/>
        <w:ind w:hanging="361"/>
        <w:rPr>
          <w:sz w:val="28"/>
        </w:rPr>
        <w:sectPr>
          <w:pgSz w:w="11910" w:h="16840"/>
          <w:pgMar w:top="1860" w:right="860" w:bottom="280" w:left="1320" w:header="0" w:footer="0" w:gutter="0"/>
          <w:cols w:equalWidth="0" w:space="720" w:num="2">
            <w:col w:w="2591" w:space="40"/>
            <w:col w:w="7099"/>
          </w:cols>
        </w:sectPr>
      </w:pPr>
      <w:r>
        <w:rPr>
          <w:sz w:val="28"/>
        </w:rPr>
        <w:t>Forecasting</w:t>
      </w:r>
    </w:p>
    <w:p w14:paraId="0000006E">
      <w:pPr>
        <w:pStyle w:val="BodyText"/>
        <w:spacing w:before="1"/>
        <w:rPr>
          <w:sz w:val="29"/>
        </w:rPr>
      </w:pPr>
    </w:p>
    <w:p w14:paraId="0000006F">
      <w:pPr>
        <w:pStyle w:val="Heading1"/>
        <w:numPr>
          <w:ilvl w:val="1"/>
          <w:numId w:val="5"/>
        </w:numPr>
        <w:tabs>
          <w:tab w:val="left" w:pos="1080"/>
          <w:tab w:val="left" w:pos="1081"/>
        </w:tabs>
        <w:spacing w:before="88"/>
        <w:rPr>
          <w:sz w:val="28"/>
        </w:rPr>
      </w:pPr>
      <w:r>
        <w:rPr>
          <w:sz w:val="28"/>
        </w:rPr>
        <w:t>A</w:t>
      </w:r>
      <w:r>
        <w:t>DVANTAGES</w:t>
      </w:r>
    </w:p>
    <w:p w14:paraId="00000070">
      <w:pPr>
        <w:pStyle w:val="ListParagraph"/>
        <w:numPr>
          <w:ilvl w:val="2"/>
          <w:numId w:val="5"/>
        </w:numPr>
        <w:tabs>
          <w:tab w:val="left" w:pos="1081"/>
        </w:tabs>
        <w:spacing w:before="49" w:line="276" w:lineRule="auto"/>
        <w:ind w:right="577"/>
        <w:jc w:val="both"/>
        <w:rPr>
          <w:sz w:val="28"/>
        </w:rPr>
      </w:pPr>
      <w:r>
        <w:rPr>
          <w:b/>
          <w:sz w:val="28"/>
        </w:rPr>
        <w:t xml:space="preserve">Data-Driven Decision Making: </w:t>
      </w:r>
      <w:r>
        <w:rPr>
          <w:sz w:val="28"/>
        </w:rPr>
        <w:t>EDA provides stakeholders with data-</w:t>
      </w:r>
      <w:r>
        <w:rPr>
          <w:spacing w:val="-67"/>
          <w:sz w:val="28"/>
        </w:rPr>
        <w:t xml:space="preserve"> </w:t>
      </w:r>
      <w:r>
        <w:rPr>
          <w:sz w:val="28"/>
        </w:rPr>
        <w:t>driven</w:t>
      </w:r>
      <w:r>
        <w:rPr>
          <w:spacing w:val="1"/>
          <w:sz w:val="28"/>
        </w:rPr>
        <w:t xml:space="preserve"> </w:t>
      </w:r>
      <w:r>
        <w:rPr>
          <w:sz w:val="28"/>
        </w:rPr>
        <w:t>insights</w:t>
      </w:r>
      <w:r>
        <w:rPr>
          <w:spacing w:val="1"/>
          <w:sz w:val="28"/>
        </w:rPr>
        <w:t xml:space="preserve"> </w:t>
      </w:r>
      <w:r>
        <w:rPr>
          <w:sz w:val="28"/>
        </w:rPr>
        <w:t>into</w:t>
      </w:r>
      <w:r>
        <w:rPr>
          <w:spacing w:val="1"/>
          <w:sz w:val="28"/>
        </w:rPr>
        <w:t xml:space="preserve"> </w:t>
      </w:r>
      <w:r>
        <w:rPr>
          <w:sz w:val="28"/>
        </w:rPr>
        <w:t>the</w:t>
      </w:r>
      <w:r>
        <w:rPr>
          <w:spacing w:val="1"/>
          <w:sz w:val="28"/>
        </w:rPr>
        <w:t xml:space="preserve"> </w:t>
      </w:r>
      <w:r>
        <w:rPr>
          <w:sz w:val="28"/>
        </w:rPr>
        <w:t>agricultural</w:t>
      </w:r>
      <w:r>
        <w:rPr>
          <w:spacing w:val="1"/>
          <w:sz w:val="28"/>
        </w:rPr>
        <w:t xml:space="preserve"> </w:t>
      </w:r>
      <w:r>
        <w:rPr>
          <w:sz w:val="28"/>
        </w:rPr>
        <w:t>raw</w:t>
      </w:r>
      <w:r>
        <w:rPr>
          <w:spacing w:val="1"/>
          <w:sz w:val="28"/>
        </w:rPr>
        <w:t xml:space="preserve"> </w:t>
      </w:r>
      <w:r>
        <w:rPr>
          <w:sz w:val="28"/>
        </w:rPr>
        <w:t>material</w:t>
      </w:r>
      <w:r>
        <w:rPr>
          <w:spacing w:val="1"/>
          <w:sz w:val="28"/>
        </w:rPr>
        <w:t xml:space="preserve"> </w:t>
      </w:r>
      <w:r>
        <w:rPr>
          <w:sz w:val="28"/>
        </w:rPr>
        <w:t>market,</w:t>
      </w:r>
      <w:r>
        <w:rPr>
          <w:spacing w:val="1"/>
          <w:sz w:val="28"/>
        </w:rPr>
        <w:t xml:space="preserve"> </w:t>
      </w:r>
      <w:r>
        <w:rPr>
          <w:sz w:val="28"/>
        </w:rPr>
        <w:t>enabling</w:t>
      </w:r>
      <w:r>
        <w:rPr>
          <w:spacing w:val="1"/>
          <w:sz w:val="28"/>
        </w:rPr>
        <w:t xml:space="preserve"> </w:t>
      </w:r>
      <w:r>
        <w:rPr>
          <w:sz w:val="28"/>
        </w:rPr>
        <w:t>informed</w:t>
      </w:r>
      <w:r>
        <w:rPr>
          <w:spacing w:val="1"/>
          <w:sz w:val="28"/>
        </w:rPr>
        <w:t xml:space="preserve"> </w:t>
      </w:r>
      <w:r>
        <w:rPr>
          <w:sz w:val="28"/>
        </w:rPr>
        <w:t>decision-making</w:t>
      </w:r>
      <w:r>
        <w:rPr>
          <w:spacing w:val="1"/>
          <w:sz w:val="28"/>
        </w:rPr>
        <w:t xml:space="preserve"> </w:t>
      </w:r>
      <w:r>
        <w:rPr>
          <w:sz w:val="28"/>
        </w:rPr>
        <w:t>based</w:t>
      </w:r>
      <w:r>
        <w:rPr>
          <w:spacing w:val="1"/>
          <w:sz w:val="28"/>
        </w:rPr>
        <w:t xml:space="preserve"> </w:t>
      </w:r>
      <w:r>
        <w:rPr>
          <w:sz w:val="28"/>
        </w:rPr>
        <w:t>on</w:t>
      </w:r>
      <w:r>
        <w:rPr>
          <w:spacing w:val="1"/>
          <w:sz w:val="28"/>
        </w:rPr>
        <w:t xml:space="preserve"> </w:t>
      </w:r>
      <w:r>
        <w:rPr>
          <w:sz w:val="28"/>
        </w:rPr>
        <w:t>empirical</w:t>
      </w:r>
      <w:r>
        <w:rPr>
          <w:spacing w:val="1"/>
          <w:sz w:val="28"/>
        </w:rPr>
        <w:t xml:space="preserve"> </w:t>
      </w:r>
      <w:r>
        <w:rPr>
          <w:sz w:val="28"/>
        </w:rPr>
        <w:t>evidence</w:t>
      </w:r>
      <w:r>
        <w:rPr>
          <w:spacing w:val="1"/>
          <w:sz w:val="28"/>
        </w:rPr>
        <w:t xml:space="preserve"> </w:t>
      </w:r>
      <w:r>
        <w:rPr>
          <w:sz w:val="28"/>
        </w:rPr>
        <w:t>rather</w:t>
      </w:r>
      <w:r>
        <w:rPr>
          <w:spacing w:val="1"/>
          <w:sz w:val="28"/>
        </w:rPr>
        <w:t xml:space="preserve"> </w:t>
      </w:r>
      <w:r>
        <w:rPr>
          <w:sz w:val="28"/>
        </w:rPr>
        <w:t>than</w:t>
      </w:r>
      <w:r>
        <w:rPr>
          <w:spacing w:val="1"/>
          <w:sz w:val="28"/>
        </w:rPr>
        <w:t xml:space="preserve"> </w:t>
      </w:r>
      <w:r>
        <w:rPr>
          <w:sz w:val="28"/>
        </w:rPr>
        <w:t>intuition</w:t>
      </w:r>
      <w:r>
        <w:rPr>
          <w:spacing w:val="-4"/>
          <w:sz w:val="28"/>
        </w:rPr>
        <w:t xml:space="preserve"> </w:t>
      </w:r>
      <w:r>
        <w:rPr>
          <w:sz w:val="28"/>
        </w:rPr>
        <w:t>or</w:t>
      </w:r>
      <w:r>
        <w:rPr>
          <w:spacing w:val="5"/>
          <w:sz w:val="28"/>
        </w:rPr>
        <w:t xml:space="preserve"> </w:t>
      </w:r>
      <w:r>
        <w:rPr>
          <w:sz w:val="28"/>
        </w:rPr>
        <w:t>guesswork.</w:t>
      </w:r>
    </w:p>
    <w:p w14:paraId="00000071">
      <w:pPr>
        <w:pStyle w:val="ListParagraph"/>
        <w:numPr>
          <w:ilvl w:val="2"/>
          <w:numId w:val="5"/>
        </w:numPr>
        <w:tabs>
          <w:tab w:val="left" w:pos="1081"/>
        </w:tabs>
        <w:spacing w:before="3" w:line="276" w:lineRule="auto"/>
        <w:ind w:right="578"/>
        <w:jc w:val="both"/>
        <w:rPr>
          <w:sz w:val="28"/>
        </w:rPr>
      </w:pPr>
      <w:r>
        <w:rPr>
          <w:b/>
          <w:sz w:val="28"/>
        </w:rPr>
        <w:t xml:space="preserve">Identification of Market Trends: </w:t>
      </w:r>
      <w:r>
        <w:rPr>
          <w:sz w:val="28"/>
        </w:rPr>
        <w:t>Analysis of price fluctuations over</w:t>
      </w:r>
      <w:r>
        <w:rPr>
          <w:spacing w:val="1"/>
          <w:sz w:val="28"/>
        </w:rPr>
        <w:t xml:space="preserve"> </w:t>
      </w:r>
      <w:r>
        <w:rPr>
          <w:sz w:val="28"/>
        </w:rPr>
        <w:t>the years helps identify long-term market trends, enabling stakeholders</w:t>
      </w:r>
      <w:r>
        <w:rPr>
          <w:spacing w:val="1"/>
          <w:sz w:val="28"/>
        </w:rPr>
        <w:t xml:space="preserve"> </w:t>
      </w:r>
      <w:r>
        <w:rPr>
          <w:sz w:val="28"/>
        </w:rPr>
        <w:t>to</w:t>
      </w:r>
      <w:r>
        <w:rPr>
          <w:spacing w:val="-8"/>
          <w:sz w:val="28"/>
        </w:rPr>
        <w:t xml:space="preserve"> </w:t>
      </w:r>
      <w:r>
        <w:rPr>
          <w:sz w:val="28"/>
        </w:rPr>
        <w:t>anticipate</w:t>
      </w:r>
      <w:r>
        <w:rPr>
          <w:spacing w:val="-3"/>
          <w:sz w:val="28"/>
        </w:rPr>
        <w:t xml:space="preserve"> </w:t>
      </w:r>
      <w:r>
        <w:rPr>
          <w:sz w:val="28"/>
        </w:rPr>
        <w:t>future</w:t>
      </w:r>
      <w:r>
        <w:rPr>
          <w:spacing w:val="-2"/>
          <w:sz w:val="28"/>
        </w:rPr>
        <w:t xml:space="preserve"> </w:t>
      </w:r>
      <w:r>
        <w:rPr>
          <w:sz w:val="28"/>
        </w:rPr>
        <w:t>market</w:t>
      </w:r>
      <w:r>
        <w:rPr>
          <w:spacing w:val="-8"/>
          <w:sz w:val="28"/>
        </w:rPr>
        <w:t xml:space="preserve"> </w:t>
      </w:r>
      <w:r>
        <w:rPr>
          <w:sz w:val="28"/>
        </w:rPr>
        <w:t>conditions</w:t>
      </w:r>
      <w:r>
        <w:rPr>
          <w:spacing w:val="-6"/>
          <w:sz w:val="28"/>
        </w:rPr>
        <w:t xml:space="preserve"> </w:t>
      </w:r>
      <w:r>
        <w:rPr>
          <w:sz w:val="28"/>
        </w:rPr>
        <w:t>and</w:t>
      </w:r>
      <w:r>
        <w:rPr>
          <w:spacing w:val="-8"/>
          <w:sz w:val="28"/>
        </w:rPr>
        <w:t xml:space="preserve"> </w:t>
      </w:r>
      <w:r>
        <w:rPr>
          <w:sz w:val="28"/>
        </w:rPr>
        <w:t>adjust</w:t>
      </w:r>
      <w:r>
        <w:rPr>
          <w:spacing w:val="-7"/>
          <w:sz w:val="28"/>
        </w:rPr>
        <w:t xml:space="preserve"> </w:t>
      </w:r>
      <w:r>
        <w:rPr>
          <w:sz w:val="28"/>
        </w:rPr>
        <w:t>strategies</w:t>
      </w:r>
      <w:r>
        <w:rPr>
          <w:spacing w:val="-6"/>
          <w:sz w:val="28"/>
        </w:rPr>
        <w:t xml:space="preserve"> </w:t>
      </w:r>
      <w:r>
        <w:rPr>
          <w:sz w:val="28"/>
        </w:rPr>
        <w:t>accordingly.</w:t>
      </w:r>
    </w:p>
    <w:p w14:paraId="00000072">
      <w:pPr>
        <w:pStyle w:val="ListParagraph"/>
        <w:numPr>
          <w:ilvl w:val="2"/>
          <w:numId w:val="5"/>
        </w:numPr>
        <w:tabs>
          <w:tab w:val="left" w:pos="1081"/>
        </w:tabs>
        <w:spacing w:line="276" w:lineRule="auto"/>
        <w:ind w:right="579"/>
        <w:jc w:val="both"/>
        <w:rPr>
          <w:sz w:val="28"/>
        </w:rPr>
      </w:pPr>
      <w:r>
        <w:rPr>
          <w:b/>
          <w:sz w:val="28"/>
        </w:rPr>
        <w:t>Strategic Plannin</w:t>
      </w:r>
      <w:r>
        <w:rPr>
          <w:b/>
          <w:sz w:val="28"/>
        </w:rPr>
        <w:t xml:space="preserve">g: </w:t>
      </w:r>
      <w:r>
        <w:rPr>
          <w:sz w:val="28"/>
        </w:rPr>
        <w:t>EDA serves as a foundation for strategic planning</w:t>
      </w:r>
      <w:r>
        <w:rPr>
          <w:spacing w:val="1"/>
          <w:sz w:val="28"/>
        </w:rPr>
        <w:t xml:space="preserve"> </w:t>
      </w:r>
      <w:r>
        <w:rPr>
          <w:spacing w:val="-1"/>
          <w:sz w:val="28"/>
        </w:rPr>
        <w:t>in</w:t>
      </w:r>
      <w:r>
        <w:rPr>
          <w:spacing w:val="-16"/>
          <w:sz w:val="28"/>
        </w:rPr>
        <w:t xml:space="preserve"> </w:t>
      </w:r>
      <w:r>
        <w:rPr>
          <w:spacing w:val="-1"/>
          <w:sz w:val="28"/>
        </w:rPr>
        <w:t>the</w:t>
      </w:r>
      <w:r>
        <w:rPr>
          <w:spacing w:val="-10"/>
          <w:sz w:val="28"/>
        </w:rPr>
        <w:t xml:space="preserve"> </w:t>
      </w:r>
      <w:r>
        <w:rPr>
          <w:spacing w:val="-1"/>
          <w:sz w:val="28"/>
        </w:rPr>
        <w:t>agricultural</w:t>
      </w:r>
      <w:r>
        <w:rPr>
          <w:spacing w:val="-15"/>
          <w:sz w:val="28"/>
        </w:rPr>
        <w:t xml:space="preserve"> </w:t>
      </w:r>
      <w:r>
        <w:rPr>
          <w:spacing w:val="-1"/>
          <w:sz w:val="28"/>
        </w:rPr>
        <w:t>industry,</w:t>
      </w:r>
      <w:r>
        <w:rPr>
          <w:spacing w:val="-4"/>
          <w:sz w:val="28"/>
        </w:rPr>
        <w:t xml:space="preserve"> </w:t>
      </w:r>
      <w:r>
        <w:rPr>
          <w:spacing w:val="-1"/>
          <w:sz w:val="28"/>
        </w:rPr>
        <w:t>helping</w:t>
      </w:r>
      <w:r>
        <w:rPr>
          <w:spacing w:val="-15"/>
          <w:sz w:val="28"/>
        </w:rPr>
        <w:t xml:space="preserve"> </w:t>
      </w:r>
      <w:r>
        <w:rPr>
          <w:spacing w:val="-1"/>
          <w:sz w:val="28"/>
        </w:rPr>
        <w:t>stakeholders</w:t>
      </w:r>
      <w:r>
        <w:rPr>
          <w:spacing w:val="-9"/>
          <w:sz w:val="28"/>
        </w:rPr>
        <w:t xml:space="preserve"> </w:t>
      </w:r>
      <w:r>
        <w:rPr>
          <w:sz w:val="28"/>
        </w:rPr>
        <w:t>develop</w:t>
      </w:r>
      <w:r>
        <w:rPr>
          <w:spacing w:val="-11"/>
          <w:sz w:val="28"/>
        </w:rPr>
        <w:t xml:space="preserve"> </w:t>
      </w:r>
      <w:r>
        <w:rPr>
          <w:sz w:val="28"/>
        </w:rPr>
        <w:t>robust</w:t>
      </w:r>
      <w:r>
        <w:rPr>
          <w:spacing w:val="-11"/>
          <w:sz w:val="28"/>
        </w:rPr>
        <w:t xml:space="preserve"> </w:t>
      </w:r>
      <w:r>
        <w:rPr>
          <w:sz w:val="28"/>
        </w:rPr>
        <w:t>business</w:t>
      </w:r>
      <w:r>
        <w:rPr>
          <w:spacing w:val="-68"/>
          <w:sz w:val="28"/>
        </w:rPr>
        <w:t xml:space="preserve"> </w:t>
      </w:r>
      <w:r>
        <w:rPr>
          <w:spacing w:val="-2"/>
          <w:sz w:val="28"/>
        </w:rPr>
        <w:t>strategies,</w:t>
      </w:r>
      <w:r>
        <w:rPr>
          <w:spacing w:val="-11"/>
          <w:sz w:val="28"/>
        </w:rPr>
        <w:t xml:space="preserve"> </w:t>
      </w:r>
      <w:r>
        <w:rPr>
          <w:spacing w:val="-2"/>
          <w:sz w:val="28"/>
        </w:rPr>
        <w:t>set</w:t>
      </w:r>
      <w:r>
        <w:rPr>
          <w:spacing w:val="-18"/>
          <w:sz w:val="28"/>
        </w:rPr>
        <w:t xml:space="preserve"> </w:t>
      </w:r>
      <w:r>
        <w:rPr>
          <w:spacing w:val="-1"/>
          <w:sz w:val="28"/>
        </w:rPr>
        <w:t>realistic</w:t>
      </w:r>
      <w:r>
        <w:rPr>
          <w:spacing w:val="-12"/>
          <w:sz w:val="28"/>
        </w:rPr>
        <w:t xml:space="preserve"> </w:t>
      </w:r>
      <w:r>
        <w:rPr>
          <w:spacing w:val="-1"/>
          <w:sz w:val="28"/>
        </w:rPr>
        <w:t>goals,</w:t>
      </w:r>
      <w:r>
        <w:rPr>
          <w:spacing w:val="-11"/>
          <w:sz w:val="28"/>
        </w:rPr>
        <w:t xml:space="preserve"> </w:t>
      </w:r>
      <w:r>
        <w:rPr>
          <w:spacing w:val="-1"/>
          <w:sz w:val="28"/>
        </w:rPr>
        <w:t>and</w:t>
      </w:r>
      <w:r>
        <w:rPr>
          <w:spacing w:val="-13"/>
          <w:sz w:val="28"/>
        </w:rPr>
        <w:t xml:space="preserve"> </w:t>
      </w:r>
      <w:r>
        <w:rPr>
          <w:spacing w:val="-1"/>
          <w:sz w:val="28"/>
        </w:rPr>
        <w:t>allocate</w:t>
      </w:r>
      <w:r>
        <w:rPr>
          <w:spacing w:val="-12"/>
          <w:sz w:val="28"/>
        </w:rPr>
        <w:t xml:space="preserve"> </w:t>
      </w:r>
      <w:r>
        <w:rPr>
          <w:spacing w:val="-1"/>
          <w:sz w:val="28"/>
        </w:rPr>
        <w:t>resources</w:t>
      </w:r>
      <w:r>
        <w:rPr>
          <w:spacing w:val="-11"/>
          <w:sz w:val="28"/>
        </w:rPr>
        <w:t xml:space="preserve"> </w:t>
      </w:r>
      <w:r>
        <w:rPr>
          <w:spacing w:val="-1"/>
          <w:sz w:val="28"/>
        </w:rPr>
        <w:t>effectively</w:t>
      </w:r>
      <w:r>
        <w:rPr>
          <w:spacing w:val="-18"/>
          <w:sz w:val="28"/>
        </w:rPr>
        <w:t xml:space="preserve"> </w:t>
      </w:r>
      <w:r>
        <w:rPr>
          <w:spacing w:val="-1"/>
          <w:sz w:val="28"/>
        </w:rPr>
        <w:t>to</w:t>
      </w:r>
      <w:r>
        <w:rPr>
          <w:spacing w:val="-13"/>
          <w:sz w:val="28"/>
        </w:rPr>
        <w:t xml:space="preserve"> </w:t>
      </w:r>
      <w:r>
        <w:rPr>
          <w:spacing w:val="-1"/>
          <w:sz w:val="28"/>
        </w:rPr>
        <w:t>achieve</w:t>
      </w:r>
      <w:r>
        <w:rPr>
          <w:spacing w:val="-67"/>
          <w:sz w:val="28"/>
        </w:rPr>
        <w:t xml:space="preserve"> </w:t>
      </w:r>
      <w:r>
        <w:rPr>
          <w:sz w:val="28"/>
        </w:rPr>
        <w:t>their</w:t>
      </w:r>
      <w:r>
        <w:rPr>
          <w:spacing w:val="-2"/>
          <w:sz w:val="28"/>
        </w:rPr>
        <w:t xml:space="preserve"> </w:t>
      </w:r>
      <w:r>
        <w:rPr>
          <w:sz w:val="28"/>
        </w:rPr>
        <w:t>objectives.</w:t>
      </w:r>
    </w:p>
    <w:p w14:paraId="00000073">
      <w:pPr>
        <w:pStyle w:val="ListParagraph"/>
        <w:numPr>
          <w:ilvl w:val="2"/>
          <w:numId w:val="5"/>
        </w:numPr>
        <w:tabs>
          <w:tab w:val="left" w:pos="1081"/>
        </w:tabs>
        <w:spacing w:before="1" w:line="276" w:lineRule="auto"/>
        <w:ind w:right="580"/>
        <w:jc w:val="both"/>
        <w:rPr>
          <w:sz w:val="28"/>
        </w:rPr>
      </w:pPr>
      <w:r>
        <w:rPr>
          <w:b/>
          <w:sz w:val="28"/>
        </w:rPr>
        <w:t>Improved</w:t>
      </w:r>
      <w:r>
        <w:rPr>
          <w:b/>
          <w:spacing w:val="1"/>
          <w:sz w:val="28"/>
        </w:rPr>
        <w:t xml:space="preserve"> </w:t>
      </w:r>
      <w:r>
        <w:rPr>
          <w:b/>
          <w:sz w:val="28"/>
        </w:rPr>
        <w:t>Stakeholder</w:t>
      </w:r>
      <w:r>
        <w:rPr>
          <w:b/>
          <w:spacing w:val="1"/>
          <w:sz w:val="28"/>
        </w:rPr>
        <w:t xml:space="preserve"> </w:t>
      </w:r>
      <w:r>
        <w:rPr>
          <w:b/>
          <w:sz w:val="28"/>
        </w:rPr>
        <w:t>Communication:</w:t>
      </w:r>
      <w:r>
        <w:rPr>
          <w:b/>
          <w:spacing w:val="1"/>
          <w:sz w:val="28"/>
        </w:rPr>
        <w:t xml:space="preserve"> </w:t>
      </w:r>
      <w:r>
        <w:rPr>
          <w:sz w:val="28"/>
        </w:rPr>
        <w:t>Visualizations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heatmaps</w:t>
      </w:r>
      <w:r>
        <w:rPr>
          <w:spacing w:val="1"/>
          <w:sz w:val="28"/>
        </w:rPr>
        <w:t xml:space="preserve"> </w:t>
      </w:r>
      <w:r>
        <w:rPr>
          <w:sz w:val="28"/>
        </w:rPr>
        <w:t>and</w:t>
      </w:r>
      <w:r>
        <w:rPr>
          <w:spacing w:val="1"/>
          <w:sz w:val="28"/>
        </w:rPr>
        <w:t xml:space="preserve"> </w:t>
      </w:r>
      <w:r>
        <w:rPr>
          <w:sz w:val="28"/>
        </w:rPr>
        <w:t>summary</w:t>
      </w:r>
      <w:r>
        <w:rPr>
          <w:spacing w:val="1"/>
          <w:sz w:val="28"/>
        </w:rPr>
        <w:t xml:space="preserve"> </w:t>
      </w:r>
      <w:r>
        <w:rPr>
          <w:sz w:val="28"/>
        </w:rPr>
        <w:t>statistics</w:t>
      </w:r>
      <w:r>
        <w:rPr>
          <w:spacing w:val="1"/>
          <w:sz w:val="28"/>
        </w:rPr>
        <w:t xml:space="preserve"> </w:t>
      </w:r>
      <w:r>
        <w:rPr>
          <w:sz w:val="28"/>
        </w:rPr>
        <w:t>enhance</w:t>
      </w:r>
      <w:r>
        <w:rPr>
          <w:spacing w:val="1"/>
          <w:sz w:val="28"/>
        </w:rPr>
        <w:t xml:space="preserve"> </w:t>
      </w:r>
      <w:r>
        <w:rPr>
          <w:sz w:val="28"/>
        </w:rPr>
        <w:t>communication</w:t>
      </w:r>
      <w:r>
        <w:rPr>
          <w:spacing w:val="1"/>
          <w:sz w:val="28"/>
        </w:rPr>
        <w:t xml:space="preserve"> </w:t>
      </w:r>
      <w:r>
        <w:rPr>
          <w:sz w:val="28"/>
        </w:rPr>
        <w:t>and</w:t>
      </w:r>
      <w:r>
        <w:rPr>
          <w:spacing w:val="1"/>
          <w:sz w:val="28"/>
        </w:rPr>
        <w:t xml:space="preserve"> </w:t>
      </w:r>
      <w:r>
        <w:rPr>
          <w:sz w:val="28"/>
        </w:rPr>
        <w:t>collaboration</w:t>
      </w:r>
      <w:r>
        <w:rPr>
          <w:spacing w:val="1"/>
          <w:sz w:val="28"/>
        </w:rPr>
        <w:t xml:space="preserve"> </w:t>
      </w:r>
      <w:r>
        <w:rPr>
          <w:sz w:val="28"/>
        </w:rPr>
        <w:t>among</w:t>
      </w:r>
      <w:r>
        <w:rPr>
          <w:spacing w:val="1"/>
          <w:sz w:val="28"/>
        </w:rPr>
        <w:t xml:space="preserve"> </w:t>
      </w:r>
      <w:r>
        <w:rPr>
          <w:sz w:val="28"/>
        </w:rPr>
        <w:t>stakeholders</w:t>
      </w:r>
      <w:r>
        <w:rPr>
          <w:spacing w:val="1"/>
          <w:sz w:val="28"/>
        </w:rPr>
        <w:t xml:space="preserve"> </w:t>
      </w:r>
      <w:r>
        <w:rPr>
          <w:sz w:val="28"/>
        </w:rPr>
        <w:t>by</w:t>
      </w:r>
      <w:r>
        <w:rPr>
          <w:spacing w:val="1"/>
          <w:sz w:val="28"/>
        </w:rPr>
        <w:t xml:space="preserve"> </w:t>
      </w:r>
      <w:r>
        <w:rPr>
          <w:sz w:val="28"/>
        </w:rPr>
        <w:t>providing</w:t>
      </w:r>
      <w:r>
        <w:rPr>
          <w:spacing w:val="1"/>
          <w:sz w:val="28"/>
        </w:rPr>
        <w:t xml:space="preserve"> </w:t>
      </w:r>
      <w:r>
        <w:rPr>
          <w:sz w:val="28"/>
        </w:rPr>
        <w:t>clear</w:t>
      </w:r>
      <w:r>
        <w:rPr>
          <w:spacing w:val="1"/>
          <w:sz w:val="28"/>
        </w:rPr>
        <w:t xml:space="preserve"> </w:t>
      </w:r>
      <w:r>
        <w:rPr>
          <w:sz w:val="28"/>
        </w:rPr>
        <w:t>and</w:t>
      </w:r>
      <w:r>
        <w:rPr>
          <w:spacing w:val="1"/>
          <w:sz w:val="28"/>
        </w:rPr>
        <w:t xml:space="preserve"> </w:t>
      </w:r>
      <w:r>
        <w:rPr>
          <w:sz w:val="28"/>
        </w:rPr>
        <w:t>intuitive</w:t>
      </w:r>
      <w:r>
        <w:rPr>
          <w:spacing w:val="1"/>
          <w:sz w:val="28"/>
        </w:rPr>
        <w:t xml:space="preserve"> </w:t>
      </w:r>
      <w:r>
        <w:rPr>
          <w:sz w:val="28"/>
        </w:rPr>
        <w:t>representations</w:t>
      </w:r>
      <w:r>
        <w:rPr>
          <w:spacing w:val="1"/>
          <w:sz w:val="28"/>
        </w:rPr>
        <w:t xml:space="preserve"> </w:t>
      </w:r>
      <w:r>
        <w:rPr>
          <w:sz w:val="28"/>
        </w:rPr>
        <w:t>of</w:t>
      </w:r>
      <w:r>
        <w:rPr>
          <w:spacing w:val="-6"/>
          <w:sz w:val="28"/>
        </w:rPr>
        <w:t xml:space="preserve"> </w:t>
      </w:r>
      <w:r>
        <w:rPr>
          <w:sz w:val="28"/>
        </w:rPr>
        <w:t>complex</w:t>
      </w:r>
      <w:r>
        <w:rPr>
          <w:spacing w:val="-5"/>
          <w:sz w:val="28"/>
        </w:rPr>
        <w:t xml:space="preserve"> </w:t>
      </w:r>
      <w:r>
        <w:rPr>
          <w:sz w:val="28"/>
        </w:rPr>
        <w:t>data</w:t>
      </w:r>
      <w:r>
        <w:rPr>
          <w:spacing w:val="1"/>
          <w:sz w:val="28"/>
        </w:rPr>
        <w:t xml:space="preserve"> </w:t>
      </w:r>
      <w:r>
        <w:rPr>
          <w:sz w:val="28"/>
        </w:rPr>
        <w:t>patterns</w:t>
      </w:r>
      <w:r>
        <w:rPr>
          <w:spacing w:val="1"/>
          <w:sz w:val="28"/>
        </w:rPr>
        <w:t xml:space="preserve"> </w:t>
      </w:r>
      <w:r>
        <w:rPr>
          <w:sz w:val="28"/>
        </w:rPr>
        <w:t>and relationships.</w:t>
      </w:r>
    </w:p>
    <w:p w14:paraId="00000074">
      <w:pPr>
        <w:pStyle w:val="BodyText"/>
        <w:spacing w:before="9"/>
        <w:rPr>
          <w:sz w:val="32"/>
        </w:rPr>
      </w:pPr>
    </w:p>
    <w:p w14:paraId="00000075">
      <w:pPr>
        <w:pStyle w:val="Heading1"/>
        <w:numPr>
          <w:ilvl w:val="1"/>
          <w:numId w:val="5"/>
        </w:numPr>
        <w:tabs>
          <w:tab w:val="left" w:pos="1080"/>
          <w:tab w:val="left" w:pos="1081"/>
        </w:tabs>
        <w:spacing w:before="1"/>
        <w:rPr/>
      </w:pPr>
      <w:r>
        <w:t>SCOPE</w:t>
      </w:r>
    </w:p>
    <w:p w14:paraId="00000076">
      <w:pPr>
        <w:pStyle w:val="BodyText"/>
        <w:spacing w:before="207" w:line="276" w:lineRule="auto"/>
        <w:ind w:left="360" w:right="576"/>
        <w:jc w:val="both"/>
        <w:rPr/>
        <w:sectPr>
          <w:type w:val="continuous"/>
          <w:pgSz w:w="11910" w:h="16840"/>
          <w:pgMar w:top="0" w:right="860" w:bottom="280" w:left="1320" w:header="720" w:footer="720" w:gutter="0"/>
          <w:cols w:space="720"/>
        </w:sectPr>
      </w:pPr>
      <w:r>
        <w:t>The project aims to conduct exploratory data analysis (EDA) on agricultural</w:t>
      </w:r>
      <w:r>
        <w:rPr>
          <w:spacing w:val="1"/>
        </w:rPr>
        <w:t xml:space="preserve"> </w:t>
      </w:r>
      <w:r>
        <w:rPr>
          <w:w w:val="95"/>
        </w:rPr>
        <w:t>raw material prices dataset over multiple years. This provides insights into price</w:t>
      </w:r>
      <w:r>
        <w:rPr>
          <w:spacing w:val="1"/>
          <w:w w:val="95"/>
        </w:rPr>
        <w:t xml:space="preserve"> </w:t>
      </w:r>
      <w:r>
        <w:t>trends, variations, and correlations within the agricultural market, facilitating</w:t>
      </w:r>
      <w:r>
        <w:rPr>
          <w:spacing w:val="1"/>
        </w:rPr>
        <w:t xml:space="preserve"> </w:t>
      </w:r>
      <w:r>
        <w:t>informed decisi</w:t>
      </w:r>
      <w:r>
        <w:t>on making</w:t>
      </w:r>
      <w:r>
        <w:rPr>
          <w:spacing w:val="1"/>
        </w:rPr>
        <w:t xml:space="preserve"> </w:t>
      </w:r>
      <w:r>
        <w:t>for</w:t>
      </w:r>
      <w:r>
        <w:rPr>
          <w:spacing w:val="-1"/>
        </w:rPr>
        <w:t xml:space="preserve"> </w:t>
      </w:r>
      <w:r>
        <w:t>stakeholders.</w:t>
      </w:r>
    </w:p>
    <w:p w14:paraId="00000077">
      <w:pPr>
        <w:pStyle w:val="BodyText"/>
        <w:rPr>
          <w:sz w:val="20"/>
        </w:rPr>
      </w:pPr>
      <w:r>
        <w:rPr/>
        <mc:AlternateContent>
          <mc:Choice Requires="wpg">
            <w:drawing xmlns:mc="http://schemas.openxmlformats.org/markup-compatibility/2006">
              <wp:anchor allowOverlap="1" behindDoc="1" distT="0" distB="0" distL="114300" distR="114300" layoutInCell="1" locked="0" relativeHeight="487326208" simplePos="0">
                <wp:simplePos x="0" y="0"/>
                <wp:positionH relativeFrom="page">
                  <wp:posOffset>6350</wp:posOffset>
                </wp:positionH>
                <wp:positionV relativeFrom="page">
                  <wp:posOffset>0</wp:posOffset>
                </wp:positionV>
                <wp:extent cx="7552690" cy="1181735"/>
                <wp:effectExtent l="0" t="0" r="0" b="0"/>
                <wp:wrapNone/>
                <wp:docPr id="76" name="Group 14"/>
                <wp:cNvGraphicFramePr>
                  <a:graphicFrameLocks xmlns:a="http://schemas.openxmlformats.org/drawingml/2006/main"/>
                </wp:cNvGraphicFramePr>
                <a:graphic xmlns:a="http://schemas.openxmlformats.org/drawingml/2006/main">
                  <a:graphicData uri="http://schemas.microsoft.com/office/word/2010/wordprocessingGroup">
                    <wpg:wgp>
                      <wpg:cNvPr id="13" name="Group 14"/>
                      <wpg:cNvGrpSpPr/>
                      <wpg:grpSpPr bwMode="auto">
                        <a:xfrm>
                          <a:off x="0" y="0"/>
                          <a:ext cx="7552690" cy="1181735"/>
                          <a:chOff x="10" y="0"/>
                          <a:chExt cx="11894" cy="1861"/>
                        </a:xfrm>
                      </wpg:grpSpPr>
                      <pic:pic xmlns:pic="http://schemas.openxmlformats.org/drawingml/2006/picture">
                        <pic:nvPicPr>
                          <pic:cNvPr id="45" name=""/>
                          <pic:cNvPicPr>
                            <a:picLocks noChangeAspect="1" noChangeArrowheads="1"/>
                          </pic:cNvPicPr>
                        </pic:nvPicPr>
                        <pic:blipFill>
                          <a:blip r:embed="rId105"/>
                          <a:srcRect/>
                          <a:stretch>
                            <a:fillRect/>
                          </a:stretch>
                        </pic:blipFill>
                        <pic:spPr>
                          <a:xfrm>
                            <a:off x="928" y="403"/>
                            <a:ext cx="2057" cy="269"/>
                          </a:xfrm>
                          <a:prstGeom prst="rect">
                            <a:avLst/>
                          </a:prstGeom>
                          <a:noFill/>
                          <a:ln>
                            <a:noFill/>
                          </a:ln>
                        </pic:spPr>
                      </pic:pic>
                      <pic:pic xmlns:pic="http://schemas.openxmlformats.org/drawingml/2006/picture">
                        <pic:nvPicPr>
                          <pic:cNvPr id="46" name=""/>
                          <pic:cNvPicPr>
                            <a:picLocks noChangeAspect="1" noChangeArrowheads="1"/>
                          </pic:cNvPicPr>
                        </pic:nvPicPr>
                        <pic:blipFill>
                          <a:blip r:embed="rId106"/>
                          <a:srcRect/>
                          <a:stretch>
                            <a:fillRect/>
                          </a:stretch>
                        </pic:blipFill>
                        <pic:spPr>
                          <a:xfrm>
                            <a:off x="10027" y="370"/>
                            <a:ext cx="1046" cy="315"/>
                          </a:xfrm>
                          <a:prstGeom prst="rect">
                            <a:avLst/>
                          </a:prstGeom>
                          <a:noFill/>
                          <a:ln>
                            <a:noFill/>
                          </a:ln>
                        </pic:spPr>
                      </pic:pic>
                      <pic:pic xmlns:pic="http://schemas.openxmlformats.org/drawingml/2006/picture">
                        <pic:nvPicPr>
                          <pic:cNvPr id="47" name=""/>
                          <pic:cNvPicPr>
                            <a:picLocks noChangeAspect="1" noChangeArrowheads="1"/>
                          </pic:cNvPicPr>
                        </pic:nvPicPr>
                        <pic:blipFill>
                          <a:blip r:embed="rId107"/>
                          <a:srcRect/>
                          <a:stretch>
                            <a:fillRect/>
                          </a:stretch>
                        </pic:blipFill>
                        <pic:spPr>
                          <a:xfrm>
                            <a:off x="6876" y="383"/>
                            <a:ext cx="1614" cy="287"/>
                          </a:xfrm>
                          <a:prstGeom prst="rect">
                            <a:avLst/>
                          </a:prstGeom>
                          <a:noFill/>
                          <a:ln>
                            <a:noFill/>
                          </a:ln>
                        </pic:spPr>
                      </pic:pic>
                      <pic:pic xmlns:pic="http://schemas.openxmlformats.org/drawingml/2006/picture">
                        <pic:nvPicPr>
                          <pic:cNvPr id="48" name=""/>
                          <pic:cNvPicPr>
                            <a:picLocks noChangeAspect="1" noChangeArrowheads="1"/>
                          </pic:cNvPicPr>
                        </pic:nvPicPr>
                        <pic:blipFill>
                          <a:blip r:embed="rId108"/>
                          <a:srcRect/>
                          <a:stretch>
                            <a:fillRect/>
                          </a:stretch>
                        </pic:blipFill>
                        <pic:spPr>
                          <a:xfrm>
                            <a:off x="4519" y="276"/>
                            <a:ext cx="839" cy="508"/>
                          </a:xfrm>
                          <a:prstGeom prst="rect">
                            <a:avLst/>
                          </a:prstGeom>
                          <a:noFill/>
                          <a:ln>
                            <a:noFill/>
                          </a:ln>
                        </pic:spPr>
                      </pic:pic>
                      <wps:wsp>
                        <wps:cNvPr id="49" name=""/>
                        <wps:cNvSpPr>
                          <a:spLocks noChangeArrowheads="1"/>
                        </wps:cNvSpPr>
                        <wps:spPr>
                          <a:xfrm>
                            <a:off x="10" y="0"/>
                            <a:ext cx="11894" cy="1508"/>
                          </a:xfrm>
                          <a:prstGeom prst="rect">
                            <a:avLst/>
                          </a:prstGeom>
                          <a:solidFill>
                            <a:srgbClr val="DCE6F0"/>
                          </a:solidFill>
                          <a:ln>
                            <a:noFill/>
                          </a:ln>
                        </wps:spPr>
                        <wps:bodyPr rot="0" vert="horz" wrap="square" lIns="91440" tIns="45720" rIns="91440" bIns="45720" anchor="t" upright="1">
                          <a:noAutofit/>
                        </wps:bodyPr>
                      </wps:wsp>
                      <wps:wsp>
                        <wps:cNvPr id="50" name=""/>
                        <wps:cNvSpPr/>
                        <wps:spPr>
                          <a:xfrm>
                            <a:off x="9296" y="641"/>
                            <a:ext cx="2013" cy="1220"/>
                          </a:xfrm>
                          <a:custGeom>
                            <a:avLst/>
                            <a:rect l="l" t="t" r="r" b="b"/>
                            <a:pathLst>
                              <a:path w="2013" h="1220">
                                <a:moveTo>
                                  <a:pt x="1006" y="0"/>
                                </a:moveTo>
                                <a:lnTo>
                                  <a:pt x="930" y="1"/>
                                </a:lnTo>
                                <a:lnTo>
                                  <a:pt x="857" y="6"/>
                                </a:lnTo>
                                <a:lnTo>
                                  <a:pt x="785" y="14"/>
                                </a:lnTo>
                                <a:lnTo>
                                  <a:pt x="715" y="26"/>
                                </a:lnTo>
                                <a:lnTo>
                                  <a:pt x="647" y="40"/>
                                </a:lnTo>
                                <a:lnTo>
                                  <a:pt x="581" y="56"/>
                                </a:lnTo>
                                <a:lnTo>
                                  <a:pt x="518" y="76"/>
                                </a:lnTo>
                                <a:lnTo>
                                  <a:pt x="458" y="98"/>
                                </a:lnTo>
                                <a:lnTo>
                                  <a:pt x="400" y="122"/>
                                </a:lnTo>
                                <a:lnTo>
                                  <a:pt x="346" y="149"/>
                                </a:lnTo>
                                <a:lnTo>
                                  <a:pt x="246" y="209"/>
                                </a:lnTo>
                                <a:lnTo>
                                  <a:pt x="162" y="277"/>
                                </a:lnTo>
                                <a:lnTo>
                                  <a:pt x="93" y="352"/>
                                </a:lnTo>
                                <a:lnTo>
                                  <a:pt x="42" y="433"/>
                                </a:lnTo>
                                <a:lnTo>
                                  <a:pt x="10" y="519"/>
                                </a:lnTo>
                                <a:lnTo>
                                  <a:pt x="0" y="609"/>
                                </a:lnTo>
                                <a:lnTo>
                                  <a:pt x="2" y="655"/>
                                </a:lnTo>
                                <a:lnTo>
                                  <a:pt x="24" y="743"/>
                                </a:lnTo>
                                <a:lnTo>
                                  <a:pt x="65" y="827"/>
                                </a:lnTo>
                                <a:lnTo>
                                  <a:pt x="125" y="905"/>
                                </a:lnTo>
                                <a:lnTo>
                                  <a:pt x="202" y="976"/>
                                </a:lnTo>
                                <a:lnTo>
                                  <a:pt x="294" y="1040"/>
                                </a:lnTo>
                                <a:lnTo>
                                  <a:pt x="400" y="1096"/>
                                </a:lnTo>
                                <a:lnTo>
                                  <a:pt x="458" y="1121"/>
                                </a:lnTo>
                                <a:lnTo>
                                  <a:pt x="518" y="1143"/>
                                </a:lnTo>
                                <a:lnTo>
                                  <a:pt x="581" y="1162"/>
                                </a:lnTo>
                                <a:lnTo>
                                  <a:pt x="647" y="1179"/>
                                </a:lnTo>
                                <a:lnTo>
                                  <a:pt x="715" y="1193"/>
                                </a:lnTo>
                                <a:lnTo>
                                  <a:pt x="785" y="1204"/>
                                </a:lnTo>
                                <a:lnTo>
                                  <a:pt x="857" y="1212"/>
                                </a:lnTo>
                                <a:lnTo>
                                  <a:pt x="930" y="1217"/>
                                </a:lnTo>
                                <a:lnTo>
                                  <a:pt x="1006" y="1219"/>
                                </a:lnTo>
                                <a:lnTo>
                                  <a:pt x="1081" y="1217"/>
                                </a:lnTo>
                                <a:lnTo>
                                  <a:pt x="1154" y="1212"/>
                                </a:lnTo>
                                <a:lnTo>
                                  <a:pt x="1226" y="1204"/>
                                </a:lnTo>
                                <a:lnTo>
                                  <a:pt x="1296" y="1193"/>
                                </a:lnTo>
                                <a:lnTo>
                                  <a:pt x="1364" y="1179"/>
                                </a:lnTo>
                                <a:lnTo>
                                  <a:pt x="1430" y="1162"/>
                                </a:lnTo>
                                <a:lnTo>
                                  <a:pt x="1493" y="1143"/>
                                </a:lnTo>
                                <a:lnTo>
                                  <a:pt x="1553" y="1121"/>
                                </a:lnTo>
                                <a:lnTo>
                                  <a:pt x="1611" y="1096"/>
                                </a:lnTo>
                                <a:lnTo>
                                  <a:pt x="1666" y="1069"/>
                                </a:lnTo>
                                <a:lnTo>
                                  <a:pt x="1765" y="1009"/>
                                </a:lnTo>
                                <a:lnTo>
                                  <a:pt x="1850" y="941"/>
                                </a:lnTo>
                                <a:lnTo>
                                  <a:pt x="1918" y="866"/>
                                </a:lnTo>
                                <a:lnTo>
                                  <a:pt x="1969" y="785"/>
                                </a:lnTo>
                                <a:lnTo>
                                  <a:pt x="2001" y="699"/>
                                </a:lnTo>
                                <a:lnTo>
                                  <a:pt x="2012" y="609"/>
                                </a:lnTo>
                                <a:lnTo>
                                  <a:pt x="2009" y="564"/>
                                </a:lnTo>
                                <a:lnTo>
                                  <a:pt x="1988" y="476"/>
                                </a:lnTo>
                                <a:lnTo>
                                  <a:pt x="1946" y="392"/>
                                </a:lnTo>
                                <a:lnTo>
                                  <a:pt x="1886" y="314"/>
                                </a:lnTo>
                                <a:lnTo>
                                  <a:pt x="1809" y="242"/>
                                </a:lnTo>
                                <a:lnTo>
                                  <a:pt x="1717" y="178"/>
                                </a:lnTo>
                                <a:lnTo>
                                  <a:pt x="1611" y="122"/>
                                </a:lnTo>
                                <a:lnTo>
                                  <a:pt x="1553" y="98"/>
                                </a:lnTo>
                                <a:lnTo>
                                  <a:pt x="1493" y="76"/>
                                </a:lnTo>
                                <a:lnTo>
                                  <a:pt x="1430" y="56"/>
                                </a:lnTo>
                                <a:lnTo>
                                  <a:pt x="1364" y="40"/>
                                </a:lnTo>
                                <a:lnTo>
                                  <a:pt x="1296" y="26"/>
                                </a:lnTo>
                                <a:lnTo>
                                  <a:pt x="1226" y="14"/>
                                </a:lnTo>
                                <a:lnTo>
                                  <a:pt x="1154" y="6"/>
                                </a:lnTo>
                                <a:lnTo>
                                  <a:pt x="1081" y="1"/>
                                </a:lnTo>
                                <a:lnTo>
                                  <a:pt x="1006" y="0"/>
                                </a:lnTo>
                                <a:close/>
                              </a:path>
                            </a:pathLst>
                          </a:custGeom>
                          <a:solidFill>
                            <a:srgbClr val="FFFFFF"/>
                          </a:solidFill>
                          <a:ln>
                            <a:noFill/>
                          </a:ln>
                        </wps:spPr>
                        <wps:bodyPr rot="0" vert="horz" wrap="square" lIns="91440" tIns="45720" rIns="91440" bIns="45720" anchor="t" upright="1">
                          <a:noAutofit/>
                        </wps:bodyPr>
                      </wps:wsp>
                      <pic:pic xmlns:pic="http://schemas.openxmlformats.org/drawingml/2006/picture">
                        <pic:nvPicPr>
                          <pic:cNvPr id="51" name=""/>
                          <pic:cNvPicPr>
                            <a:picLocks noChangeAspect="1" noChangeArrowheads="1"/>
                          </pic:cNvPicPr>
                        </pic:nvPicPr>
                        <pic:blipFill>
                          <a:blip r:embed="rId109"/>
                          <a:srcRect/>
                          <a:stretch>
                            <a:fillRect/>
                          </a:stretch>
                        </pic:blipFill>
                        <pic:spPr>
                          <a:xfrm>
                            <a:off x="9467" y="744"/>
                            <a:ext cx="1669" cy="1011"/>
                          </a:xfrm>
                          <a:prstGeom prst="rect">
                            <a:avLst/>
                          </a:prstGeom>
                          <a:noFill/>
                          <a:ln>
                            <a:noFill/>
                          </a:ln>
                        </pic:spPr>
                      </pic:pic>
                      <pic:pic xmlns:pic="http://schemas.openxmlformats.org/drawingml/2006/picture">
                        <pic:nvPicPr>
                          <pic:cNvPr id="52" name=""/>
                          <pic:cNvPicPr>
                            <a:picLocks noChangeAspect="1" noChangeArrowheads="1"/>
                          </pic:cNvPicPr>
                        </pic:nvPicPr>
                        <pic:blipFill>
                          <a:blip r:embed="rId110"/>
                          <a:srcRect/>
                          <a:stretch>
                            <a:fillRect/>
                          </a:stretch>
                        </pic:blipFill>
                        <pic:spPr>
                          <a:xfrm>
                            <a:off x="919" y="945"/>
                            <a:ext cx="2522" cy="374"/>
                          </a:xfrm>
                          <a:prstGeom prst="rect">
                            <a:avLst/>
                          </a:prstGeom>
                          <a:noFill/>
                          <a:ln>
                            <a:noFill/>
                          </a:ln>
                        </pic:spPr>
                      </pic:pic>
                      <pic:pic xmlns:pic="http://schemas.openxmlformats.org/drawingml/2006/picture">
                        <pic:nvPicPr>
                          <pic:cNvPr id="53" name=""/>
                          <pic:cNvPicPr>
                            <a:picLocks noChangeAspect="1" noChangeArrowheads="1"/>
                          </pic:cNvPicPr>
                        </pic:nvPicPr>
                        <pic:blipFill>
                          <a:blip r:embed="rId111"/>
                          <a:srcRect/>
                          <a:stretch>
                            <a:fillRect/>
                          </a:stretch>
                        </pic:blipFill>
                        <pic:spPr>
                          <a:xfrm>
                            <a:off x="7344" y="923"/>
                            <a:ext cx="1283" cy="396"/>
                          </a:xfrm>
                          <a:prstGeom prst="rect">
                            <a:avLst/>
                          </a:prstGeom>
                          <a:noFill/>
                          <a:ln>
                            <a:noFill/>
                          </a:ln>
                        </pic:spPr>
                      </pic:pic>
                      <pic:pic xmlns:pic="http://schemas.openxmlformats.org/drawingml/2006/picture">
                        <pic:nvPicPr>
                          <pic:cNvPr id="54" name=""/>
                          <pic:cNvPicPr>
                            <a:picLocks noChangeAspect="1" noChangeArrowheads="1"/>
                          </pic:cNvPicPr>
                        </pic:nvPicPr>
                        <pic:blipFill>
                          <a:blip r:embed="rId112"/>
                          <a:srcRect/>
                          <a:stretch>
                            <a:fillRect/>
                          </a:stretch>
                        </pic:blipFill>
                        <pic:spPr>
                          <a:xfrm>
                            <a:off x="4312" y="912"/>
                            <a:ext cx="2137" cy="43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E016386B-0244-B8F4-BB17CCC10301" coordsize="7552690,1181735" style="position:absolute;width:594.7pt;height:93.05pt;mso-width-percent:0;mso-width-relative:page;mso-height-percent:0;mso-height-relative:page;margin-top:0pt;margin-left:0.5pt;mso-wrap-distance-left:9pt;mso-wrap-distance-right:9pt;mso-wrap-distance-top:0pt;mso-wrap-distance-bottom:0pt;mso-position-horizontal-relative:page;mso-position-vertical-relative:page;rotation:0.000000;z-index:487326208;">
                <v:rect id="A7F08070-8C3F-F52A-0352FF1EE12C" style="width:2057;height:269;left:928;top:403;rotation:0.000000;" stroked="f" o:spt="75">
                  <v:imagedata r:id="rId105" o:title=""/>
                  <o:lock/>
                </v:rect>
                <v:rect id="888D3870-429B-FD68-233F8465C7A4" style="width:1046;height:315;left:10027;top:370;rotation:0.000000;" stroked="f" o:spt="75">
                  <v:imagedata r:id="rId106" o:title=""/>
                  <o:lock/>
                </v:rect>
                <v:rect id="0A408023-6483-2845-79C58FCB5291" style="width:1614;height:287;left:6876;top:383;rotation:0.000000;" stroked="f" o:spt="75">
                  <v:imagedata r:id="rId107" o:title=""/>
                  <o:lock/>
                </v:rect>
                <v:rect id="BFCF468D-8469-D1D9-A8FFEDB3443C" style="width:839;height:508;left:4519;top:276;rotation:0.000000;" stroked="f" o:spt="75">
                  <v:imagedata r:id="rId108" o:title=""/>
                  <o:lock/>
                </v:rect>
                <v:shape id="9A0389BD-F5DB-BEE5-94149A95B5A6" coordsize="21600,21600" style="width:11894;height:1508;left:10;top:0;rotation:0.000000;" fillcolor="#dce6f0" stroked="f" o:spt="1" path="m0,0 l0,21600 r21600,0 l21600,0 x e">
                  <v:fill/>
                  <o:lock/>
                </v:shape>
                <v:shape id="BE940AB2-C519-4F6A-5D2DDDFBB9EF" coordsize="21600,21600" style="width:2013;height:1220;left:9296;top:641;rotation:0.000000;" fillcolor="#ffffff" stroked="f" path="m1006,0 l930,1 l857,6 l785,14 l715,26 l647,40 l581,56 l518,76 l458,98 l400,122 l346,149 l246,209 l162,277 l93,352 l42,433 l10,519 l0,609 l2,655 l24,743 l65,827 l125,905 l202,976 l294,1040 l400,1096 l458,1121 l518,1143 l581,1162 l647,1179 l715,1193 l785,1204 l857,1212 l930,1217 l1006,1219 l1081,1217 l1154,1212 l1226,1204 l1296,1193 l1364,1179 l1430,1162 l1493,1143 l1553,1121 l1611,1096 l1666,1069 l1765,1009 l1850,941 l1918,866 l1969,785 l2001,699 l2012,609 l2009,564 l1988,476 l1946,392 l1886,314 l1809,242 l1717,178 l1611,122 l1553,98 l1493,76 l1430,56 l1364,40 l1296,26 l1226,14 l1154,6 l1081,1 l1006,0 x e">
                  <v:fill/>
                  <o:lock/>
                </v:shape>
                <v:rect id="87057B34-306F-6A7E-9DBF55968D14" style="width:1669;height:1011;left:9467;top:744;rotation:0.000000;" stroked="f" o:spt="75">
                  <v:imagedata r:id="rId109" o:title=""/>
                  <o:lock/>
                </v:rect>
                <v:rect id="37581B0F-24E3-1CE3-2E309E8F3102" style="width:2522;height:374;left:919;top:945;rotation:0.000000;" stroked="f" o:spt="75">
                  <v:imagedata r:id="rId110" o:title=""/>
                  <o:lock/>
                </v:rect>
                <v:rect id="87ED156C-9A0C-91A8-AB97001A0827" style="width:1283;height:396;left:7344;top:923;rotation:0.000000;" stroked="f" o:spt="75">
                  <v:imagedata r:id="rId111" o:title=""/>
                  <o:lock/>
                </v:rect>
                <v:rect id="1BD95F84-E39E-33C0-2C5E477ADE14" style="width:2137;height:433;left:4312;top:912;rotation:0.000000;" stroked="f" o:spt="75">
                  <v:imagedata r:id="rId112" o:title=""/>
                  <o:lock/>
                </v:rect>
                <w10:wrap side="both"/>
                <o:lock/>
              </v:group>
            </w:pict>
          </mc:Fallback>
        </mc:AlternateContent>
      </w:r>
    </w:p>
    <w:p w14:paraId="00000078">
      <w:pPr>
        <w:pStyle w:val="BodyText"/>
        <w:rPr>
          <w:sz w:val="20"/>
        </w:rPr>
      </w:pPr>
    </w:p>
    <w:p w14:paraId="00000079">
      <w:pPr>
        <w:pStyle w:val="BodyText"/>
        <w:rPr>
          <w:sz w:val="20"/>
        </w:rPr>
      </w:pPr>
    </w:p>
    <w:p w14:paraId="0000007A">
      <w:pPr>
        <w:pStyle w:val="BodyText"/>
        <w:rPr>
          <w:sz w:val="20"/>
        </w:rPr>
      </w:pPr>
    </w:p>
    <w:p w14:paraId="0000007B">
      <w:pPr>
        <w:pStyle w:val="BodyText"/>
        <w:rPr>
          <w:sz w:val="20"/>
        </w:rPr>
      </w:pPr>
    </w:p>
    <w:p w14:paraId="0000007C">
      <w:pPr>
        <w:pStyle w:val="BodyText"/>
        <w:rPr>
          <w:sz w:val="20"/>
        </w:rPr>
      </w:pPr>
    </w:p>
    <w:p w14:paraId="0000007D">
      <w:pPr>
        <w:pStyle w:val="BodyText"/>
        <w:rPr/>
      </w:pPr>
    </w:p>
    <w:p w14:paraId="0000007E">
      <w:pPr>
        <w:pStyle w:val="Heading1"/>
        <w:spacing w:before="88"/>
        <w:ind w:right="2362"/>
        <w:jc w:val="center"/>
        <w:rPr/>
      </w:pPr>
      <w:r>
        <w:t>CHAPTER</w:t>
      </w:r>
      <w:r>
        <w:rPr>
          <w:spacing w:val="-3"/>
        </w:rPr>
        <w:t xml:space="preserve"> </w:t>
      </w:r>
      <w:r>
        <w:t>2</w:t>
      </w:r>
    </w:p>
    <w:p w14:paraId="0000007F">
      <w:pPr>
        <w:spacing w:before="55"/>
        <w:ind w:left="1669" w:right="1686"/>
        <w:jc w:val="center"/>
        <w:rPr>
          <w:b/>
          <w:sz w:val="32"/>
        </w:rPr>
      </w:pPr>
      <w:r>
        <w:rPr>
          <w:b/>
          <w:spacing w:val="-1"/>
          <w:sz w:val="32"/>
        </w:rPr>
        <w:t>SERVICE</w:t>
      </w:r>
      <w:r>
        <w:rPr>
          <w:b/>
          <w:spacing w:val="-18"/>
          <w:sz w:val="32"/>
        </w:rPr>
        <w:t xml:space="preserve"> </w:t>
      </w:r>
      <w:r>
        <w:rPr>
          <w:b/>
          <w:spacing w:val="-1"/>
          <w:sz w:val="32"/>
        </w:rPr>
        <w:t>AND</w:t>
      </w:r>
      <w:r>
        <w:rPr>
          <w:b/>
          <w:spacing w:val="-10"/>
          <w:sz w:val="32"/>
        </w:rPr>
        <w:t xml:space="preserve"> </w:t>
      </w:r>
      <w:r>
        <w:rPr>
          <w:b/>
          <w:spacing w:val="-1"/>
          <w:sz w:val="32"/>
        </w:rPr>
        <w:t>TOOLS REQUIRED</w:t>
      </w:r>
    </w:p>
    <w:p w14:paraId="00000080">
      <w:pPr>
        <w:pStyle w:val="Heading1"/>
        <w:numPr>
          <w:ilvl w:val="1"/>
          <w:numId w:val="3"/>
        </w:numPr>
        <w:tabs>
          <w:tab w:val="left" w:pos="605"/>
        </w:tabs>
        <w:spacing w:before="218"/>
        <w:ind w:hanging="485"/>
        <w:rPr/>
      </w:pPr>
      <w:r>
        <w:t>SERVICES</w:t>
      </w:r>
      <w:r>
        <w:rPr>
          <w:spacing w:val="-9"/>
        </w:rPr>
        <w:t xml:space="preserve"> </w:t>
      </w:r>
      <w:r>
        <w:t>USED</w:t>
      </w:r>
    </w:p>
    <w:p w14:paraId="00000081">
      <w:pPr>
        <w:pStyle w:val="BodyText"/>
        <w:spacing w:before="207" w:line="278" w:lineRule="auto"/>
        <w:ind w:left="120" w:right="585"/>
        <w:jc w:val="both"/>
        <w:rPr/>
      </w:pPr>
      <w:r>
        <w:t>In Google Colab, a cloud-based Jupyter notebook environment, various services</w:t>
      </w:r>
      <w:r>
        <w:rPr>
          <w:spacing w:val="-67"/>
        </w:rPr>
        <w:t xml:space="preserve"> </w:t>
      </w:r>
      <w:r>
        <w:t>and features are available to perform the specified task of analyzing agricultural</w:t>
      </w:r>
      <w:r>
        <w:rPr>
          <w:spacing w:val="1"/>
        </w:rPr>
        <w:t xml:space="preserve"> </w:t>
      </w:r>
      <w:r>
        <w:t>raw</w:t>
      </w:r>
      <w:r>
        <w:rPr>
          <w:spacing w:val="3"/>
        </w:rPr>
        <w:t xml:space="preserve"> </w:t>
      </w:r>
      <w:r>
        <w:t>material</w:t>
      </w:r>
      <w:r>
        <w:rPr>
          <w:spacing w:val="-7"/>
        </w:rPr>
        <w:t xml:space="preserve"> </w:t>
      </w:r>
      <w:r>
        <w:t>prices</w:t>
      </w:r>
      <w:r>
        <w:rPr>
          <w:spacing w:val="-1"/>
        </w:rPr>
        <w:t xml:space="preserve"> </w:t>
      </w:r>
      <w:r>
        <w:t>dataset.</w:t>
      </w:r>
      <w:r>
        <w:rPr>
          <w:spacing w:val="-1"/>
        </w:rPr>
        <w:t xml:space="preserve"> </w:t>
      </w:r>
      <w:r>
        <w:t>Some</w:t>
      </w:r>
      <w:r>
        <w:rPr>
          <w:spacing w:val="-1"/>
        </w:rPr>
        <w:t xml:space="preserve"> </w:t>
      </w:r>
      <w:r>
        <w:t>of</w:t>
      </w:r>
      <w:r>
        <w:rPr>
          <w:spacing w:val="-8"/>
        </w:rPr>
        <w:t xml:space="preserve"> </w:t>
      </w:r>
      <w:r>
        <w:t>the</w:t>
      </w:r>
      <w:r>
        <w:rPr>
          <w:spacing w:val="-2"/>
        </w:rPr>
        <w:t xml:space="preserve"> </w:t>
      </w:r>
      <w:r>
        <w:t>services that</w:t>
      </w:r>
      <w:r>
        <w:rPr>
          <w:spacing w:val="-3"/>
        </w:rPr>
        <w:t xml:space="preserve"> </w:t>
      </w:r>
      <w:r>
        <w:t>can</w:t>
      </w:r>
      <w:r>
        <w:rPr>
          <w:spacing w:val="-6"/>
        </w:rPr>
        <w:t xml:space="preserve"> </w:t>
      </w:r>
      <w:r>
        <w:t>be</w:t>
      </w:r>
      <w:r>
        <w:rPr>
          <w:spacing w:val="3"/>
        </w:rPr>
        <w:t xml:space="preserve"> </w:t>
      </w:r>
      <w:r>
        <w:t>utilized</w:t>
      </w:r>
      <w:r>
        <w:rPr>
          <w:spacing w:val="-2"/>
        </w:rPr>
        <w:t xml:space="preserve"> </w:t>
      </w:r>
      <w:r>
        <w:t>include:</w:t>
      </w:r>
    </w:p>
    <w:p w14:paraId="00000082">
      <w:pPr>
        <w:pStyle w:val="ListParagraph"/>
        <w:numPr>
          <w:ilvl w:val="2"/>
          <w:numId w:val="3"/>
        </w:numPr>
        <w:tabs>
          <w:tab w:val="left" w:pos="841"/>
        </w:tabs>
        <w:spacing w:before="152" w:line="276" w:lineRule="auto"/>
        <w:ind w:right="579"/>
        <w:jc w:val="both"/>
        <w:rPr>
          <w:sz w:val="28"/>
        </w:rPr>
      </w:pPr>
      <w:r>
        <w:rPr>
          <w:b/>
          <w:sz w:val="28"/>
        </w:rPr>
        <w:t>Data</w:t>
      </w:r>
      <w:r>
        <w:rPr>
          <w:b/>
          <w:spacing w:val="1"/>
          <w:sz w:val="28"/>
        </w:rPr>
        <w:t xml:space="preserve"> </w:t>
      </w:r>
      <w:r>
        <w:rPr>
          <w:b/>
          <w:sz w:val="28"/>
        </w:rPr>
        <w:t>Loading</w:t>
      </w:r>
      <w:r>
        <w:rPr>
          <w:b/>
          <w:spacing w:val="1"/>
          <w:sz w:val="28"/>
        </w:rPr>
        <w:t xml:space="preserve"> </w:t>
      </w:r>
      <w:r>
        <w:rPr>
          <w:b/>
          <w:sz w:val="28"/>
        </w:rPr>
        <w:t>and</w:t>
      </w:r>
      <w:r>
        <w:rPr>
          <w:b/>
          <w:spacing w:val="1"/>
          <w:sz w:val="28"/>
        </w:rPr>
        <w:t xml:space="preserve"> </w:t>
      </w:r>
      <w:r>
        <w:rPr>
          <w:b/>
          <w:sz w:val="28"/>
        </w:rPr>
        <w:t>Management:</w:t>
      </w:r>
      <w:r>
        <w:rPr>
          <w:b/>
          <w:spacing w:val="1"/>
          <w:sz w:val="28"/>
        </w:rPr>
        <w:t xml:space="preserve"> </w:t>
      </w:r>
      <w:r>
        <w:rPr>
          <w:sz w:val="28"/>
        </w:rPr>
        <w:t>Google</w:t>
      </w:r>
      <w:r>
        <w:rPr>
          <w:spacing w:val="1"/>
          <w:sz w:val="28"/>
        </w:rPr>
        <w:t xml:space="preserve"> </w:t>
      </w:r>
      <w:r>
        <w:rPr>
          <w:sz w:val="28"/>
        </w:rPr>
        <w:t>Colab</w:t>
      </w:r>
      <w:r>
        <w:rPr>
          <w:spacing w:val="1"/>
          <w:sz w:val="28"/>
        </w:rPr>
        <w:t xml:space="preserve"> </w:t>
      </w:r>
      <w:r>
        <w:rPr>
          <w:sz w:val="28"/>
        </w:rPr>
        <w:t>provides</w:t>
      </w:r>
      <w:r>
        <w:rPr>
          <w:spacing w:val="1"/>
          <w:sz w:val="28"/>
        </w:rPr>
        <w:t xml:space="preserve"> </w:t>
      </w:r>
      <w:r>
        <w:rPr>
          <w:sz w:val="28"/>
        </w:rPr>
        <w:t>access</w:t>
      </w:r>
      <w:r>
        <w:rPr>
          <w:spacing w:val="1"/>
          <w:sz w:val="28"/>
        </w:rPr>
        <w:t xml:space="preserve"> </w:t>
      </w:r>
      <w:r>
        <w:rPr>
          <w:sz w:val="28"/>
        </w:rPr>
        <w:t>to</w:t>
      </w:r>
      <w:r>
        <w:rPr>
          <w:spacing w:val="1"/>
          <w:sz w:val="28"/>
        </w:rPr>
        <w:t xml:space="preserve"> </w:t>
      </w:r>
      <w:r>
        <w:rPr>
          <w:sz w:val="28"/>
        </w:rPr>
        <w:t>Google Drive, allowing users to upload datasets and manage files easily.</w:t>
      </w:r>
      <w:r>
        <w:rPr>
          <w:spacing w:val="1"/>
          <w:sz w:val="28"/>
        </w:rPr>
        <w:t xml:space="preserve"> </w:t>
      </w:r>
      <w:r>
        <w:rPr>
          <w:sz w:val="28"/>
        </w:rPr>
        <w:t>Additionally, users can import data from external sources using libraries</w:t>
      </w:r>
      <w:r>
        <w:rPr>
          <w:spacing w:val="1"/>
          <w:sz w:val="28"/>
        </w:rPr>
        <w:t xml:space="preserve"> </w:t>
      </w:r>
      <w:r>
        <w:rPr>
          <w:sz w:val="28"/>
        </w:rPr>
        <w:t>like</w:t>
      </w:r>
      <w:r>
        <w:rPr>
          <w:spacing w:val="1"/>
          <w:sz w:val="28"/>
        </w:rPr>
        <w:t xml:space="preserve"> </w:t>
      </w:r>
      <w:r>
        <w:rPr>
          <w:sz w:val="28"/>
        </w:rPr>
        <w:t>pandas</w:t>
      </w:r>
      <w:r>
        <w:rPr>
          <w:spacing w:val="1"/>
          <w:sz w:val="28"/>
        </w:rPr>
        <w:t xml:space="preserve"> </w:t>
      </w:r>
      <w:r>
        <w:rPr>
          <w:sz w:val="28"/>
        </w:rPr>
        <w:t>or directly from</w:t>
      </w:r>
      <w:r>
        <w:rPr>
          <w:spacing w:val="-5"/>
          <w:sz w:val="28"/>
        </w:rPr>
        <w:t xml:space="preserve"> </w:t>
      </w:r>
      <w:r>
        <w:rPr>
          <w:sz w:val="28"/>
        </w:rPr>
        <w:t>Google</w:t>
      </w:r>
      <w:r>
        <w:rPr>
          <w:spacing w:val="1"/>
          <w:sz w:val="28"/>
        </w:rPr>
        <w:t xml:space="preserve"> </w:t>
      </w:r>
      <w:r>
        <w:rPr>
          <w:sz w:val="28"/>
        </w:rPr>
        <w:t>Cloud</w:t>
      </w:r>
      <w:r>
        <w:rPr>
          <w:spacing w:val="5"/>
          <w:sz w:val="28"/>
        </w:rPr>
        <w:t xml:space="preserve"> </w:t>
      </w:r>
      <w:r>
        <w:rPr>
          <w:sz w:val="28"/>
        </w:rPr>
        <w:t>Storage.</w:t>
      </w:r>
    </w:p>
    <w:p w14:paraId="00000083">
      <w:pPr>
        <w:pStyle w:val="ListParagraph"/>
        <w:numPr>
          <w:ilvl w:val="2"/>
          <w:numId w:val="3"/>
        </w:numPr>
        <w:tabs>
          <w:tab w:val="left" w:pos="841"/>
        </w:tabs>
        <w:spacing w:before="3" w:line="276" w:lineRule="auto"/>
        <w:ind w:right="586"/>
        <w:jc w:val="both"/>
        <w:rPr>
          <w:sz w:val="28"/>
        </w:rPr>
      </w:pPr>
      <w:r>
        <w:rPr>
          <w:b/>
          <w:sz w:val="28"/>
        </w:rPr>
        <w:t>Py</w:t>
      </w:r>
      <w:r>
        <w:rPr>
          <w:b/>
          <w:sz w:val="28"/>
        </w:rPr>
        <w:t>thon</w:t>
      </w:r>
      <w:r>
        <w:rPr>
          <w:b/>
          <w:spacing w:val="1"/>
          <w:sz w:val="28"/>
        </w:rPr>
        <w:t xml:space="preserve"> </w:t>
      </w:r>
      <w:r>
        <w:rPr>
          <w:b/>
          <w:sz w:val="28"/>
        </w:rPr>
        <w:t>Libraries:</w:t>
      </w:r>
      <w:r>
        <w:rPr>
          <w:b/>
          <w:spacing w:val="1"/>
          <w:sz w:val="28"/>
        </w:rPr>
        <w:t xml:space="preserve"> </w:t>
      </w:r>
      <w:r>
        <w:rPr>
          <w:sz w:val="28"/>
        </w:rPr>
        <w:t>Colab</w:t>
      </w:r>
      <w:r>
        <w:rPr>
          <w:spacing w:val="1"/>
          <w:sz w:val="28"/>
        </w:rPr>
        <w:t xml:space="preserve"> </w:t>
      </w:r>
      <w:r>
        <w:rPr>
          <w:sz w:val="28"/>
        </w:rPr>
        <w:t>supports</w:t>
      </w:r>
      <w:r>
        <w:rPr>
          <w:spacing w:val="1"/>
          <w:sz w:val="28"/>
        </w:rPr>
        <w:t xml:space="preserve"> </w:t>
      </w:r>
      <w:r>
        <w:rPr>
          <w:sz w:val="28"/>
        </w:rPr>
        <w:t>a</w:t>
      </w:r>
      <w:r>
        <w:rPr>
          <w:spacing w:val="1"/>
          <w:sz w:val="28"/>
        </w:rPr>
        <w:t xml:space="preserve"> </w:t>
      </w:r>
      <w:r>
        <w:rPr>
          <w:sz w:val="28"/>
        </w:rPr>
        <w:t>wide</w:t>
      </w:r>
      <w:r>
        <w:rPr>
          <w:spacing w:val="1"/>
          <w:sz w:val="28"/>
        </w:rPr>
        <w:t xml:space="preserve"> </w:t>
      </w:r>
      <w:r>
        <w:rPr>
          <w:sz w:val="28"/>
        </w:rPr>
        <w:t>range</w:t>
      </w:r>
      <w:r>
        <w:rPr>
          <w:spacing w:val="1"/>
          <w:sz w:val="28"/>
        </w:rPr>
        <w:t xml:space="preserve"> </w:t>
      </w:r>
      <w:r>
        <w:rPr>
          <w:sz w:val="28"/>
        </w:rPr>
        <w:t>of</w:t>
      </w:r>
      <w:r>
        <w:rPr>
          <w:spacing w:val="1"/>
          <w:sz w:val="28"/>
        </w:rPr>
        <w:t xml:space="preserve"> </w:t>
      </w:r>
      <w:r>
        <w:rPr>
          <w:sz w:val="28"/>
        </w:rPr>
        <w:t>Python</w:t>
      </w:r>
      <w:r>
        <w:rPr>
          <w:spacing w:val="1"/>
          <w:sz w:val="28"/>
        </w:rPr>
        <w:t xml:space="preserve"> </w:t>
      </w:r>
      <w:r>
        <w:rPr>
          <w:sz w:val="28"/>
        </w:rPr>
        <w:t>libraries</w:t>
      </w:r>
      <w:r>
        <w:rPr>
          <w:spacing w:val="1"/>
          <w:sz w:val="28"/>
        </w:rPr>
        <w:t xml:space="preserve"> </w:t>
      </w:r>
      <w:r>
        <w:rPr>
          <w:sz w:val="28"/>
        </w:rPr>
        <w:t>commonly used for data analysis, including pandas, NumPy, Matplotlib,</w:t>
      </w:r>
      <w:r>
        <w:rPr>
          <w:spacing w:val="1"/>
          <w:sz w:val="28"/>
        </w:rPr>
        <w:t xml:space="preserve"> </w:t>
      </w:r>
      <w:r>
        <w:rPr>
          <w:sz w:val="28"/>
        </w:rPr>
        <w:t>Seaborn,</w:t>
      </w:r>
      <w:r>
        <w:rPr>
          <w:spacing w:val="1"/>
          <w:sz w:val="28"/>
        </w:rPr>
        <w:t xml:space="preserve"> </w:t>
      </w:r>
      <w:r>
        <w:rPr>
          <w:sz w:val="28"/>
        </w:rPr>
        <w:t>and</w:t>
      </w:r>
      <w:r>
        <w:rPr>
          <w:spacing w:val="1"/>
          <w:sz w:val="28"/>
        </w:rPr>
        <w:t xml:space="preserve"> </w:t>
      </w:r>
      <w:r>
        <w:rPr>
          <w:sz w:val="28"/>
        </w:rPr>
        <w:t>scikit-learn.</w:t>
      </w:r>
      <w:r>
        <w:rPr>
          <w:spacing w:val="1"/>
          <w:sz w:val="28"/>
        </w:rPr>
        <w:t xml:space="preserve"> </w:t>
      </w:r>
      <w:r>
        <w:rPr>
          <w:sz w:val="28"/>
        </w:rPr>
        <w:t>These</w:t>
      </w:r>
      <w:r>
        <w:rPr>
          <w:spacing w:val="1"/>
          <w:sz w:val="28"/>
        </w:rPr>
        <w:t xml:space="preserve"> </w:t>
      </w:r>
      <w:r>
        <w:rPr>
          <w:sz w:val="28"/>
        </w:rPr>
        <w:t>libraries</w:t>
      </w:r>
      <w:r>
        <w:rPr>
          <w:spacing w:val="1"/>
          <w:sz w:val="28"/>
        </w:rPr>
        <w:t xml:space="preserve"> </w:t>
      </w:r>
      <w:r>
        <w:rPr>
          <w:sz w:val="28"/>
        </w:rPr>
        <w:t>enable</w:t>
      </w:r>
      <w:r>
        <w:rPr>
          <w:spacing w:val="1"/>
          <w:sz w:val="28"/>
        </w:rPr>
        <w:t xml:space="preserve"> </w:t>
      </w:r>
      <w:r>
        <w:rPr>
          <w:sz w:val="28"/>
        </w:rPr>
        <w:t>data</w:t>
      </w:r>
      <w:r>
        <w:rPr>
          <w:spacing w:val="1"/>
          <w:sz w:val="28"/>
        </w:rPr>
        <w:t xml:space="preserve"> </w:t>
      </w:r>
      <w:r>
        <w:rPr>
          <w:sz w:val="28"/>
        </w:rPr>
        <w:t>manipulation,</w:t>
      </w:r>
      <w:r>
        <w:rPr>
          <w:spacing w:val="1"/>
          <w:sz w:val="28"/>
        </w:rPr>
        <w:t xml:space="preserve"> </w:t>
      </w:r>
      <w:r>
        <w:rPr>
          <w:sz w:val="28"/>
        </w:rPr>
        <w:t>visualization,</w:t>
      </w:r>
      <w:r>
        <w:rPr>
          <w:spacing w:val="1"/>
          <w:sz w:val="28"/>
        </w:rPr>
        <w:t xml:space="preserve"> </w:t>
      </w:r>
      <w:r>
        <w:rPr>
          <w:sz w:val="28"/>
        </w:rPr>
        <w:t>statistical</w:t>
      </w:r>
      <w:r>
        <w:rPr>
          <w:spacing w:val="-6"/>
          <w:sz w:val="28"/>
        </w:rPr>
        <w:t xml:space="preserve"> </w:t>
      </w:r>
      <w:r>
        <w:rPr>
          <w:sz w:val="28"/>
        </w:rPr>
        <w:t>analysis,</w:t>
      </w:r>
      <w:r>
        <w:rPr>
          <w:spacing w:val="2"/>
          <w:sz w:val="28"/>
        </w:rPr>
        <w:t xml:space="preserve"> </w:t>
      </w:r>
      <w:r>
        <w:rPr>
          <w:sz w:val="28"/>
        </w:rPr>
        <w:t>and</w:t>
      </w:r>
      <w:r>
        <w:rPr>
          <w:spacing w:val="4"/>
          <w:sz w:val="28"/>
        </w:rPr>
        <w:t xml:space="preserve"> </w:t>
      </w:r>
      <w:r>
        <w:rPr>
          <w:sz w:val="28"/>
        </w:rPr>
        <w:t>machine</w:t>
      </w:r>
      <w:r>
        <w:rPr>
          <w:spacing w:val="5"/>
          <w:sz w:val="28"/>
        </w:rPr>
        <w:t xml:space="preserve"> </w:t>
      </w:r>
      <w:r>
        <w:rPr>
          <w:sz w:val="28"/>
        </w:rPr>
        <w:t>learning</w:t>
      </w:r>
      <w:r>
        <w:rPr>
          <w:spacing w:val="-1"/>
          <w:sz w:val="28"/>
        </w:rPr>
        <w:t xml:space="preserve"> </w:t>
      </w:r>
      <w:r>
        <w:rPr>
          <w:sz w:val="28"/>
        </w:rPr>
        <w:t>tasks.</w:t>
      </w:r>
    </w:p>
    <w:p w14:paraId="00000084">
      <w:pPr>
        <w:pStyle w:val="ListParagraph"/>
        <w:numPr>
          <w:ilvl w:val="2"/>
          <w:numId w:val="3"/>
        </w:numPr>
        <w:tabs>
          <w:tab w:val="left" w:pos="841"/>
        </w:tabs>
        <w:spacing w:line="276" w:lineRule="auto"/>
        <w:ind w:right="579"/>
        <w:jc w:val="both"/>
        <w:rPr>
          <w:sz w:val="28"/>
        </w:rPr>
      </w:pPr>
      <w:r>
        <w:rPr>
          <w:b/>
          <w:sz w:val="28"/>
        </w:rPr>
        <w:t xml:space="preserve">Exploratory Data Analysis (EDA): </w:t>
      </w:r>
      <w:r>
        <w:rPr>
          <w:sz w:val="28"/>
        </w:rPr>
        <w:t>With Python libraries available in</w:t>
      </w:r>
      <w:r>
        <w:rPr>
          <w:spacing w:val="1"/>
          <w:sz w:val="28"/>
        </w:rPr>
        <w:t xml:space="preserve"> </w:t>
      </w:r>
      <w:r>
        <w:rPr>
          <w:sz w:val="28"/>
        </w:rPr>
        <w:t>Colab,</w:t>
      </w:r>
      <w:r>
        <w:rPr>
          <w:spacing w:val="1"/>
          <w:sz w:val="28"/>
        </w:rPr>
        <w:t xml:space="preserve"> </w:t>
      </w:r>
      <w:r>
        <w:rPr>
          <w:sz w:val="28"/>
        </w:rPr>
        <w:t>users</w:t>
      </w:r>
      <w:r>
        <w:rPr>
          <w:spacing w:val="1"/>
          <w:sz w:val="28"/>
        </w:rPr>
        <w:t xml:space="preserve"> </w:t>
      </w:r>
      <w:r>
        <w:rPr>
          <w:sz w:val="28"/>
        </w:rPr>
        <w:t>can</w:t>
      </w:r>
      <w:r>
        <w:rPr>
          <w:spacing w:val="1"/>
          <w:sz w:val="28"/>
        </w:rPr>
        <w:t xml:space="preserve"> </w:t>
      </w:r>
      <w:r>
        <w:rPr>
          <w:sz w:val="28"/>
        </w:rPr>
        <w:t>conduct</w:t>
      </w:r>
      <w:r>
        <w:rPr>
          <w:spacing w:val="1"/>
          <w:sz w:val="28"/>
        </w:rPr>
        <w:t xml:space="preserve"> </w:t>
      </w:r>
      <w:r>
        <w:rPr>
          <w:sz w:val="28"/>
        </w:rPr>
        <w:t>EDA</w:t>
      </w:r>
      <w:r>
        <w:rPr>
          <w:spacing w:val="1"/>
          <w:sz w:val="28"/>
        </w:rPr>
        <w:t xml:space="preserve"> </w:t>
      </w:r>
      <w:r>
        <w:rPr>
          <w:sz w:val="28"/>
        </w:rPr>
        <w:t>tasks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descriptive</w:t>
      </w:r>
      <w:r>
        <w:rPr>
          <w:spacing w:val="1"/>
          <w:sz w:val="28"/>
        </w:rPr>
        <w:t xml:space="preserve"> </w:t>
      </w:r>
      <w:r>
        <w:rPr>
          <w:sz w:val="28"/>
        </w:rPr>
        <w:t>statistics,</w:t>
      </w:r>
      <w:r>
        <w:rPr>
          <w:spacing w:val="1"/>
          <w:sz w:val="28"/>
        </w:rPr>
        <w:t xml:space="preserve"> </w:t>
      </w:r>
      <w:r>
        <w:rPr>
          <w:sz w:val="28"/>
        </w:rPr>
        <w:t>visualization of data distributions, and identification of outliers or missing</w:t>
      </w:r>
      <w:r>
        <w:rPr>
          <w:spacing w:val="-67"/>
          <w:sz w:val="28"/>
        </w:rPr>
        <w:t xml:space="preserve"> </w:t>
      </w:r>
      <w:r>
        <w:rPr>
          <w:sz w:val="28"/>
        </w:rPr>
        <w:t>values.</w:t>
      </w:r>
    </w:p>
    <w:p w14:paraId="00000085">
      <w:pPr>
        <w:pStyle w:val="ListParagraph"/>
        <w:numPr>
          <w:ilvl w:val="2"/>
          <w:numId w:val="3"/>
        </w:numPr>
        <w:tabs>
          <w:tab w:val="left" w:pos="841"/>
        </w:tabs>
        <w:spacing w:line="276" w:lineRule="auto"/>
        <w:ind w:right="574"/>
        <w:jc w:val="both"/>
        <w:rPr>
          <w:sz w:val="28"/>
        </w:rPr>
      </w:pPr>
      <w:r>
        <w:rPr>
          <w:b/>
          <w:sz w:val="28"/>
        </w:rPr>
        <w:t>Visualizat</w:t>
      </w:r>
      <w:r>
        <w:rPr>
          <w:b/>
          <w:sz w:val="28"/>
        </w:rPr>
        <w:t xml:space="preserve">ion: </w:t>
      </w:r>
      <w:r>
        <w:rPr>
          <w:sz w:val="28"/>
        </w:rPr>
        <w:t>Matplotlib and Seaborn libraries can be used to create</w:t>
      </w:r>
      <w:r>
        <w:rPr>
          <w:spacing w:val="1"/>
          <w:sz w:val="28"/>
        </w:rPr>
        <w:t xml:space="preserve"> </w:t>
      </w:r>
      <w:r>
        <w:rPr>
          <w:sz w:val="28"/>
        </w:rPr>
        <w:t>various visualizations, including histograms, line plots, scatter plots, and</w:t>
      </w:r>
      <w:r>
        <w:rPr>
          <w:spacing w:val="1"/>
          <w:sz w:val="28"/>
        </w:rPr>
        <w:t xml:space="preserve"> </w:t>
      </w:r>
      <w:r>
        <w:rPr>
          <w:sz w:val="28"/>
        </w:rPr>
        <w:t>heatmaps. These visualizations help in understanding the distribution and</w:t>
      </w:r>
      <w:r>
        <w:rPr>
          <w:spacing w:val="1"/>
          <w:sz w:val="28"/>
        </w:rPr>
        <w:t xml:space="preserve"> </w:t>
      </w:r>
      <w:r>
        <w:rPr>
          <w:sz w:val="28"/>
        </w:rPr>
        <w:t>relationships</w:t>
      </w:r>
      <w:r>
        <w:rPr>
          <w:spacing w:val="2"/>
          <w:sz w:val="28"/>
        </w:rPr>
        <w:t xml:space="preserve"> </w:t>
      </w:r>
      <w:r>
        <w:rPr>
          <w:sz w:val="28"/>
        </w:rPr>
        <w:t>between</w:t>
      </w:r>
      <w:r>
        <w:rPr>
          <w:spacing w:val="-4"/>
          <w:sz w:val="28"/>
        </w:rPr>
        <w:t xml:space="preserve"> </w:t>
      </w:r>
      <w:r>
        <w:rPr>
          <w:sz w:val="28"/>
        </w:rPr>
        <w:t>agricultural</w:t>
      </w:r>
      <w:r>
        <w:rPr>
          <w:spacing w:val="-5"/>
          <w:sz w:val="28"/>
        </w:rPr>
        <w:t xml:space="preserve"> </w:t>
      </w:r>
      <w:r>
        <w:rPr>
          <w:sz w:val="28"/>
        </w:rPr>
        <w:t>raw</w:t>
      </w:r>
      <w:r>
        <w:rPr>
          <w:spacing w:val="6"/>
          <w:sz w:val="28"/>
        </w:rPr>
        <w:t xml:space="preserve"> </w:t>
      </w:r>
      <w:r>
        <w:rPr>
          <w:sz w:val="28"/>
        </w:rPr>
        <w:t>materi</w:t>
      </w:r>
      <w:r>
        <w:rPr>
          <w:sz w:val="28"/>
        </w:rPr>
        <w:t>al</w:t>
      </w:r>
      <w:r>
        <w:rPr>
          <w:spacing w:val="-5"/>
          <w:sz w:val="28"/>
        </w:rPr>
        <w:t xml:space="preserve"> </w:t>
      </w:r>
      <w:r>
        <w:rPr>
          <w:sz w:val="28"/>
        </w:rPr>
        <w:t>prices.</w:t>
      </w:r>
    </w:p>
    <w:p w14:paraId="00000086">
      <w:pPr>
        <w:pStyle w:val="ListParagraph"/>
        <w:numPr>
          <w:ilvl w:val="2"/>
          <w:numId w:val="3"/>
        </w:numPr>
        <w:tabs>
          <w:tab w:val="left" w:pos="841"/>
        </w:tabs>
        <w:spacing w:line="276" w:lineRule="auto"/>
        <w:ind w:right="584"/>
        <w:jc w:val="both"/>
        <w:rPr>
          <w:sz w:val="28"/>
        </w:rPr>
      </w:pPr>
      <w:r>
        <w:rPr>
          <w:b/>
          <w:sz w:val="28"/>
        </w:rPr>
        <w:t>Machine</w:t>
      </w:r>
      <w:r>
        <w:rPr>
          <w:b/>
          <w:spacing w:val="1"/>
          <w:sz w:val="28"/>
        </w:rPr>
        <w:t xml:space="preserve"> </w:t>
      </w:r>
      <w:r>
        <w:rPr>
          <w:b/>
          <w:sz w:val="28"/>
        </w:rPr>
        <w:t>Learning:</w:t>
      </w:r>
      <w:r>
        <w:rPr>
          <w:b/>
          <w:spacing w:val="1"/>
          <w:sz w:val="28"/>
        </w:rPr>
        <w:t xml:space="preserve"> </w:t>
      </w:r>
      <w:r>
        <w:rPr>
          <w:sz w:val="28"/>
        </w:rPr>
        <w:t>For</w:t>
      </w:r>
      <w:r>
        <w:rPr>
          <w:spacing w:val="1"/>
          <w:sz w:val="28"/>
        </w:rPr>
        <w:t xml:space="preserve"> </w:t>
      </w:r>
      <w:r>
        <w:rPr>
          <w:sz w:val="28"/>
        </w:rPr>
        <w:t>advanced</w:t>
      </w:r>
      <w:r>
        <w:rPr>
          <w:spacing w:val="1"/>
          <w:sz w:val="28"/>
        </w:rPr>
        <w:t xml:space="preserve"> </w:t>
      </w:r>
      <w:r>
        <w:rPr>
          <w:sz w:val="28"/>
        </w:rPr>
        <w:t>analysis,</w:t>
      </w:r>
      <w:r>
        <w:rPr>
          <w:spacing w:val="1"/>
          <w:sz w:val="28"/>
        </w:rPr>
        <w:t xml:space="preserve"> </w:t>
      </w:r>
      <w:r>
        <w:rPr>
          <w:sz w:val="28"/>
        </w:rPr>
        <w:t>Colab</w:t>
      </w:r>
      <w:r>
        <w:rPr>
          <w:spacing w:val="1"/>
          <w:sz w:val="28"/>
        </w:rPr>
        <w:t xml:space="preserve"> </w:t>
      </w:r>
      <w:r>
        <w:rPr>
          <w:sz w:val="28"/>
        </w:rPr>
        <w:t>supports</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libraries</w:t>
      </w:r>
      <w:r>
        <w:rPr>
          <w:spacing w:val="1"/>
          <w:sz w:val="28"/>
        </w:rPr>
        <w:t xml:space="preserve"> </w:t>
      </w:r>
      <w:r>
        <w:rPr>
          <w:sz w:val="28"/>
        </w:rPr>
        <w:t>like</w:t>
      </w:r>
      <w:r>
        <w:rPr>
          <w:spacing w:val="1"/>
          <w:sz w:val="28"/>
        </w:rPr>
        <w:t xml:space="preserve"> </w:t>
      </w:r>
      <w:r>
        <w:rPr>
          <w:sz w:val="28"/>
        </w:rPr>
        <w:t>scikit-learn</w:t>
      </w:r>
      <w:r>
        <w:rPr>
          <w:spacing w:val="1"/>
          <w:sz w:val="28"/>
        </w:rPr>
        <w:t xml:space="preserve"> </w:t>
      </w:r>
      <w:r>
        <w:rPr>
          <w:sz w:val="28"/>
        </w:rPr>
        <w:t>and</w:t>
      </w:r>
      <w:r>
        <w:rPr>
          <w:spacing w:val="1"/>
          <w:sz w:val="28"/>
        </w:rPr>
        <w:t xml:space="preserve"> </w:t>
      </w:r>
      <w:r>
        <w:rPr>
          <w:sz w:val="28"/>
        </w:rPr>
        <w:t>TensorFlow.</w:t>
      </w:r>
      <w:r>
        <w:rPr>
          <w:spacing w:val="1"/>
          <w:sz w:val="28"/>
        </w:rPr>
        <w:t xml:space="preserve"> </w:t>
      </w:r>
      <w:r>
        <w:rPr>
          <w:sz w:val="28"/>
        </w:rPr>
        <w:t>Users</w:t>
      </w:r>
      <w:r>
        <w:rPr>
          <w:spacing w:val="1"/>
          <w:sz w:val="28"/>
        </w:rPr>
        <w:t xml:space="preserve"> </w:t>
      </w:r>
      <w:r>
        <w:rPr>
          <w:sz w:val="28"/>
        </w:rPr>
        <w:t>can</w:t>
      </w:r>
      <w:r>
        <w:rPr>
          <w:spacing w:val="1"/>
          <w:sz w:val="28"/>
        </w:rPr>
        <w:t xml:space="preserve"> </w:t>
      </w:r>
      <w:r>
        <w:rPr>
          <w:sz w:val="28"/>
        </w:rPr>
        <w:t>build</w:t>
      </w:r>
      <w:r>
        <w:rPr>
          <w:spacing w:val="1"/>
          <w:sz w:val="28"/>
        </w:rPr>
        <w:t xml:space="preserve"> </w:t>
      </w:r>
      <w:r>
        <w:rPr>
          <w:sz w:val="28"/>
        </w:rPr>
        <w:t>predictive models to forecast future prices or classify raw materials based</w:t>
      </w:r>
      <w:r>
        <w:rPr>
          <w:spacing w:val="-67"/>
          <w:sz w:val="28"/>
        </w:rPr>
        <w:t xml:space="preserve"> </w:t>
      </w:r>
      <w:r>
        <w:rPr>
          <w:sz w:val="28"/>
        </w:rPr>
        <w:t>on</w:t>
      </w:r>
      <w:r>
        <w:rPr>
          <w:spacing w:val="-4"/>
          <w:sz w:val="28"/>
        </w:rPr>
        <w:t xml:space="preserve"> </w:t>
      </w:r>
      <w:r>
        <w:rPr>
          <w:sz w:val="28"/>
        </w:rPr>
        <w:t>their</w:t>
      </w:r>
      <w:r>
        <w:rPr>
          <w:spacing w:val="-1"/>
          <w:sz w:val="28"/>
        </w:rPr>
        <w:t xml:space="preserve"> </w:t>
      </w:r>
      <w:r>
        <w:rPr>
          <w:sz w:val="28"/>
        </w:rPr>
        <w:t>characteristics.</w:t>
      </w:r>
    </w:p>
    <w:p w14:paraId="00000087">
      <w:pPr>
        <w:pStyle w:val="ListParagraph"/>
        <w:numPr>
          <w:ilvl w:val="2"/>
          <w:numId w:val="3"/>
        </w:numPr>
        <w:tabs>
          <w:tab w:val="left" w:pos="841"/>
        </w:tabs>
        <w:spacing w:line="276" w:lineRule="auto"/>
        <w:ind w:right="578"/>
        <w:jc w:val="both"/>
        <w:rPr>
          <w:sz w:val="28"/>
        </w:rPr>
      </w:pPr>
      <w:r>
        <w:rPr>
          <w:b/>
          <w:sz w:val="28"/>
        </w:rPr>
        <w:t xml:space="preserve">Collaboration and Sharing: </w:t>
      </w:r>
      <w:r>
        <w:rPr>
          <w:sz w:val="28"/>
        </w:rPr>
        <w:t>Colab allows users to share and collaborate</w:t>
      </w:r>
      <w:r>
        <w:rPr>
          <w:spacing w:val="1"/>
          <w:sz w:val="28"/>
        </w:rPr>
        <w:t xml:space="preserve"> </w:t>
      </w:r>
      <w:r>
        <w:rPr>
          <w:spacing w:val="-1"/>
          <w:sz w:val="28"/>
        </w:rPr>
        <w:t>on</w:t>
      </w:r>
      <w:r>
        <w:rPr>
          <w:spacing w:val="-13"/>
          <w:sz w:val="28"/>
        </w:rPr>
        <w:t xml:space="preserve"> </w:t>
      </w:r>
      <w:r>
        <w:rPr>
          <w:sz w:val="28"/>
        </w:rPr>
        <w:t>notebooks</w:t>
      </w:r>
      <w:r>
        <w:rPr>
          <w:spacing w:val="-11"/>
          <w:sz w:val="28"/>
        </w:rPr>
        <w:t xml:space="preserve"> </w:t>
      </w:r>
      <w:r>
        <w:rPr>
          <w:sz w:val="28"/>
        </w:rPr>
        <w:t>with</w:t>
      </w:r>
      <w:r>
        <w:rPr>
          <w:spacing w:val="-17"/>
          <w:sz w:val="28"/>
        </w:rPr>
        <w:t xml:space="preserve"> </w:t>
      </w:r>
      <w:r>
        <w:rPr>
          <w:sz w:val="28"/>
        </w:rPr>
        <w:t>others</w:t>
      </w:r>
      <w:r>
        <w:rPr>
          <w:spacing w:val="-11"/>
          <w:sz w:val="28"/>
        </w:rPr>
        <w:t xml:space="preserve"> </w:t>
      </w:r>
      <w:r>
        <w:rPr>
          <w:sz w:val="28"/>
        </w:rPr>
        <w:t>in</w:t>
      </w:r>
      <w:r>
        <w:rPr>
          <w:spacing w:val="-18"/>
          <w:sz w:val="28"/>
        </w:rPr>
        <w:t xml:space="preserve"> </w:t>
      </w:r>
      <w:r>
        <w:rPr>
          <w:sz w:val="28"/>
        </w:rPr>
        <w:t>real-time.</w:t>
      </w:r>
      <w:r>
        <w:rPr>
          <w:spacing w:val="-11"/>
          <w:sz w:val="28"/>
        </w:rPr>
        <w:t xml:space="preserve"> </w:t>
      </w:r>
      <w:r>
        <w:rPr>
          <w:sz w:val="28"/>
        </w:rPr>
        <w:t>It</w:t>
      </w:r>
      <w:r>
        <w:rPr>
          <w:spacing w:val="-13"/>
          <w:sz w:val="28"/>
        </w:rPr>
        <w:t xml:space="preserve"> </w:t>
      </w:r>
      <w:r>
        <w:rPr>
          <w:sz w:val="28"/>
        </w:rPr>
        <w:t>also</w:t>
      </w:r>
      <w:r>
        <w:rPr>
          <w:spacing w:val="-13"/>
          <w:sz w:val="28"/>
        </w:rPr>
        <w:t xml:space="preserve"> </w:t>
      </w:r>
      <w:r>
        <w:rPr>
          <w:sz w:val="28"/>
        </w:rPr>
        <w:t>integrates</w:t>
      </w:r>
      <w:r>
        <w:rPr>
          <w:spacing w:val="-11"/>
          <w:sz w:val="28"/>
        </w:rPr>
        <w:t xml:space="preserve"> </w:t>
      </w:r>
      <w:r>
        <w:rPr>
          <w:sz w:val="28"/>
        </w:rPr>
        <w:t>with</w:t>
      </w:r>
      <w:r>
        <w:rPr>
          <w:spacing w:val="-17"/>
          <w:sz w:val="28"/>
        </w:rPr>
        <w:t xml:space="preserve"> </w:t>
      </w:r>
      <w:r>
        <w:rPr>
          <w:sz w:val="28"/>
        </w:rPr>
        <w:t>Google</w:t>
      </w:r>
      <w:r>
        <w:rPr>
          <w:spacing w:val="-12"/>
          <w:sz w:val="28"/>
        </w:rPr>
        <w:t xml:space="preserve"> </w:t>
      </w:r>
      <w:r>
        <w:rPr>
          <w:sz w:val="28"/>
        </w:rPr>
        <w:t>Drive,</w:t>
      </w:r>
      <w:r>
        <w:rPr>
          <w:spacing w:val="-68"/>
          <w:sz w:val="28"/>
        </w:rPr>
        <w:t xml:space="preserve"> </w:t>
      </w:r>
      <w:r>
        <w:rPr>
          <w:sz w:val="28"/>
        </w:rPr>
        <w:t>enabling</w:t>
      </w:r>
      <w:r>
        <w:rPr>
          <w:spacing w:val="-4"/>
          <w:sz w:val="28"/>
        </w:rPr>
        <w:t xml:space="preserve"> </w:t>
      </w:r>
      <w:r>
        <w:rPr>
          <w:sz w:val="28"/>
        </w:rPr>
        <w:t>easy</w:t>
      </w:r>
      <w:r>
        <w:rPr>
          <w:spacing w:val="-4"/>
          <w:sz w:val="28"/>
        </w:rPr>
        <w:t xml:space="preserve"> </w:t>
      </w:r>
      <w:r>
        <w:rPr>
          <w:sz w:val="28"/>
        </w:rPr>
        <w:t>sharing</w:t>
      </w:r>
      <w:r>
        <w:rPr>
          <w:spacing w:val="-5"/>
          <w:sz w:val="28"/>
        </w:rPr>
        <w:t xml:space="preserve"> </w:t>
      </w:r>
      <w:r>
        <w:rPr>
          <w:sz w:val="28"/>
        </w:rPr>
        <w:t>and access</w:t>
      </w:r>
      <w:r>
        <w:rPr>
          <w:spacing w:val="2"/>
          <w:sz w:val="28"/>
        </w:rPr>
        <w:t xml:space="preserve"> </w:t>
      </w:r>
      <w:r>
        <w:rPr>
          <w:sz w:val="28"/>
        </w:rPr>
        <w:t>to notebooks</w:t>
      </w:r>
      <w:r>
        <w:rPr>
          <w:spacing w:val="2"/>
          <w:sz w:val="28"/>
        </w:rPr>
        <w:t xml:space="preserve"> </w:t>
      </w:r>
      <w:r>
        <w:rPr>
          <w:sz w:val="28"/>
        </w:rPr>
        <w:t>and datasets.</w:t>
      </w:r>
    </w:p>
    <w:p w14:paraId="00000088">
      <w:pPr>
        <w:pStyle w:val="ListParagraph"/>
        <w:numPr>
          <w:ilvl w:val="2"/>
          <w:numId w:val="3"/>
        </w:numPr>
        <w:tabs>
          <w:tab w:val="left" w:pos="841"/>
        </w:tabs>
        <w:spacing w:line="278" w:lineRule="auto"/>
        <w:ind w:right="583"/>
        <w:jc w:val="both"/>
        <w:rPr>
          <w:sz w:val="28"/>
        </w:rPr>
        <w:sectPr>
          <w:headerReference w:type="default" r:id="rId113"/>
          <w:pgSz w:w="11910" w:h="16840"/>
          <w:pgMar w:top="0" w:right="860" w:bottom="280" w:left="1320" w:header="0" w:footer="0" w:gutter="0"/>
          <w:cols w:space="720"/>
        </w:sectPr>
      </w:pPr>
      <w:r>
        <w:rPr>
          <w:b/>
          <w:sz w:val="28"/>
        </w:rPr>
        <w:t xml:space="preserve">GPU and TPU Support: </w:t>
      </w:r>
      <w:r>
        <w:rPr>
          <w:sz w:val="28"/>
        </w:rPr>
        <w:t>Colab provides access to free GPU and TPU</w:t>
      </w:r>
      <w:r>
        <w:rPr>
          <w:spacing w:val="1"/>
          <w:sz w:val="28"/>
        </w:rPr>
        <w:t xml:space="preserve"> </w:t>
      </w:r>
      <w:r>
        <w:rPr>
          <w:sz w:val="28"/>
        </w:rPr>
        <w:t>resources, which can accelerate computation for large-scale data analysis</w:t>
      </w:r>
      <w:r>
        <w:rPr>
          <w:spacing w:val="1"/>
          <w:sz w:val="28"/>
        </w:rPr>
        <w:t xml:space="preserve"> </w:t>
      </w:r>
      <w:r>
        <w:rPr>
          <w:sz w:val="28"/>
        </w:rPr>
        <w:t>tasks</w:t>
      </w:r>
      <w:r>
        <w:rPr>
          <w:spacing w:val="2"/>
          <w:sz w:val="28"/>
        </w:rPr>
        <w:t xml:space="preserve"> </w:t>
      </w:r>
      <w:r>
        <w:rPr>
          <w:sz w:val="28"/>
        </w:rPr>
        <w:t>and</w:t>
      </w:r>
      <w:r>
        <w:rPr>
          <w:spacing w:val="5"/>
          <w:sz w:val="28"/>
        </w:rPr>
        <w:t xml:space="preserve"> </w:t>
      </w:r>
      <w:r>
        <w:rPr>
          <w:sz w:val="28"/>
        </w:rPr>
        <w:t>machine</w:t>
      </w:r>
      <w:r>
        <w:rPr>
          <w:spacing w:val="2"/>
          <w:sz w:val="28"/>
        </w:rPr>
        <w:t xml:space="preserve"> </w:t>
      </w:r>
      <w:r>
        <w:rPr>
          <w:sz w:val="28"/>
        </w:rPr>
        <w:t>learning model</w:t>
      </w:r>
      <w:r>
        <w:rPr>
          <w:spacing w:val="-5"/>
          <w:sz w:val="28"/>
        </w:rPr>
        <w:t xml:space="preserve"> </w:t>
      </w:r>
      <w:r>
        <w:rPr>
          <w:sz w:val="28"/>
        </w:rPr>
        <w:t>training.</w:t>
      </w:r>
    </w:p>
    <w:p w14:paraId="00000089">
      <w:pPr>
        <w:pStyle w:val="Heading2"/>
        <w:numPr>
          <w:ilvl w:val="1"/>
          <w:numId w:val="3"/>
        </w:numPr>
        <w:tabs>
          <w:tab w:val="left" w:pos="538"/>
        </w:tabs>
        <w:ind w:left="537" w:hanging="418"/>
        <w:rPr/>
      </w:pPr>
      <w:r>
        <w:rPr>
          <w:w w:val="95"/>
        </w:rPr>
        <w:t>TOOLS</w:t>
      </w:r>
      <w:r>
        <w:rPr>
          <w:spacing w:val="27"/>
          <w:w w:val="95"/>
        </w:rPr>
        <w:t xml:space="preserve"> </w:t>
      </w:r>
      <w:r>
        <w:rPr>
          <w:w w:val="95"/>
        </w:rPr>
        <w:t>AND</w:t>
      </w:r>
      <w:r>
        <w:rPr>
          <w:spacing w:val="55"/>
          <w:w w:val="95"/>
        </w:rPr>
        <w:t xml:space="preserve"> </w:t>
      </w:r>
      <w:r>
        <w:rPr>
          <w:w w:val="95"/>
        </w:rPr>
        <w:t>SOFTWARE</w:t>
      </w:r>
      <w:r>
        <w:rPr>
          <w:spacing w:val="55"/>
          <w:w w:val="95"/>
        </w:rPr>
        <w:t xml:space="preserve"> </w:t>
      </w:r>
      <w:r>
        <w:rPr>
          <w:w w:val="95"/>
        </w:rPr>
        <w:t>USED</w:t>
      </w:r>
    </w:p>
    <w:p w14:paraId="0000008A">
      <w:pPr>
        <w:pStyle w:val="BodyText"/>
        <w:spacing w:before="207" w:line="276" w:lineRule="auto"/>
        <w:ind w:left="120" w:right="585"/>
        <w:jc w:val="both"/>
        <w:rPr/>
      </w:pPr>
      <w:r>
        <w:t>In Google Colab, the following tools and software can be used to perform the</w:t>
      </w:r>
      <w:r>
        <w:rPr>
          <w:spacing w:val="1"/>
        </w:rPr>
        <w:t xml:space="preserve"> </w:t>
      </w:r>
      <w:r>
        <w:t>specified</w:t>
      </w:r>
      <w:r>
        <w:rPr>
          <w:spacing w:val="1"/>
        </w:rPr>
        <w:t xml:space="preserve"> </w:t>
      </w:r>
      <w:r>
        <w:t>task</w:t>
      </w:r>
      <w:r>
        <w:rPr>
          <w:spacing w:val="1"/>
        </w:rPr>
        <w:t xml:space="preserve"> </w:t>
      </w:r>
      <w:r>
        <w:t>of</w:t>
      </w:r>
      <w:r>
        <w:rPr>
          <w:spacing w:val="1"/>
        </w:rPr>
        <w:t xml:space="preserve"> </w:t>
      </w:r>
      <w:r>
        <w:t>analyzing</w:t>
      </w:r>
      <w:r>
        <w:rPr>
          <w:spacing w:val="1"/>
        </w:rPr>
        <w:t xml:space="preserve"> </w:t>
      </w:r>
      <w:r>
        <w:t>agricultural</w:t>
      </w:r>
      <w:r>
        <w:rPr>
          <w:spacing w:val="1"/>
        </w:rPr>
        <w:t xml:space="preserve"> </w:t>
      </w:r>
      <w:r>
        <w:t>raw</w:t>
      </w:r>
      <w:r>
        <w:rPr>
          <w:spacing w:val="1"/>
        </w:rPr>
        <w:t xml:space="preserve"> </w:t>
      </w:r>
      <w:r>
        <w:t>material</w:t>
      </w:r>
      <w:r>
        <w:rPr>
          <w:spacing w:val="1"/>
        </w:rPr>
        <w:t xml:space="preserve"> </w:t>
      </w:r>
      <w:r>
        <w:t>prices</w:t>
      </w:r>
      <w:r>
        <w:rPr>
          <w:spacing w:val="1"/>
        </w:rPr>
        <w:t xml:space="preserve"> </w:t>
      </w:r>
      <w:r>
        <w:t>dataset</w:t>
      </w:r>
      <w:r>
        <w:rPr>
          <w:spacing w:val="1"/>
        </w:rPr>
        <w:t xml:space="preserve"> </w:t>
      </w:r>
      <w:r>
        <w:t>and</w:t>
      </w:r>
      <w:r>
        <w:rPr>
          <w:spacing w:val="1"/>
        </w:rPr>
        <w:t xml:space="preserve"> </w:t>
      </w:r>
      <w:r>
        <w:t>conducting</w:t>
      </w:r>
      <w:r>
        <w:rPr>
          <w:spacing w:val="-5"/>
        </w:rPr>
        <w:t xml:space="preserve"> </w:t>
      </w:r>
      <w:r>
        <w:t>exploratory</w:t>
      </w:r>
      <w:r>
        <w:rPr>
          <w:spacing w:val="-3"/>
        </w:rPr>
        <w:t xml:space="preserve"> </w:t>
      </w:r>
      <w:r>
        <w:t>data</w:t>
      </w:r>
      <w:r>
        <w:rPr>
          <w:spacing w:val="2"/>
        </w:rPr>
        <w:t xml:space="preserve"> </w:t>
      </w:r>
      <w:r>
        <w:t>analysis</w:t>
      </w:r>
      <w:r>
        <w:rPr>
          <w:spacing w:val="2"/>
        </w:rPr>
        <w:t xml:space="preserve"> </w:t>
      </w:r>
      <w:r>
        <w:t>(EDA):</w:t>
      </w:r>
    </w:p>
    <w:p w14:paraId="0000008B">
      <w:pPr>
        <w:pStyle w:val="ListParagraph"/>
        <w:numPr>
          <w:ilvl w:val="2"/>
          <w:numId w:val="3"/>
        </w:numPr>
        <w:tabs>
          <w:tab w:val="left" w:pos="841"/>
        </w:tabs>
        <w:spacing w:before="161" w:line="276" w:lineRule="auto"/>
        <w:ind w:right="582"/>
        <w:jc w:val="both"/>
        <w:rPr>
          <w:sz w:val="28"/>
        </w:rPr>
      </w:pPr>
      <w:r>
        <w:rPr>
          <w:b/>
          <w:sz w:val="28"/>
        </w:rPr>
        <w:t>Python:</w:t>
      </w:r>
      <w:r>
        <w:rPr>
          <w:b/>
          <w:spacing w:val="1"/>
          <w:sz w:val="28"/>
        </w:rPr>
        <w:t xml:space="preserve"> </w:t>
      </w:r>
      <w:r>
        <w:rPr>
          <w:sz w:val="28"/>
        </w:rPr>
        <w:t>Google</w:t>
      </w:r>
      <w:r>
        <w:rPr>
          <w:spacing w:val="1"/>
          <w:sz w:val="28"/>
        </w:rPr>
        <w:t xml:space="preserve"> </w:t>
      </w:r>
      <w:r>
        <w:rPr>
          <w:sz w:val="28"/>
        </w:rPr>
        <w:t>Cola</w:t>
      </w:r>
      <w:r>
        <w:rPr>
          <w:sz w:val="28"/>
        </w:rPr>
        <w:t>b</w:t>
      </w:r>
      <w:r>
        <w:rPr>
          <w:spacing w:val="1"/>
          <w:sz w:val="28"/>
        </w:rPr>
        <w:t xml:space="preserve"> </w:t>
      </w:r>
      <w:r>
        <w:rPr>
          <w:sz w:val="28"/>
        </w:rPr>
        <w:t>supports</w:t>
      </w:r>
      <w:r>
        <w:rPr>
          <w:spacing w:val="1"/>
          <w:sz w:val="28"/>
        </w:rPr>
        <w:t xml:space="preserve"> </w:t>
      </w:r>
      <w:r>
        <w:rPr>
          <w:sz w:val="28"/>
        </w:rPr>
        <w:t>Python as</w:t>
      </w:r>
      <w:r>
        <w:rPr>
          <w:spacing w:val="1"/>
          <w:sz w:val="28"/>
        </w:rPr>
        <w:t xml:space="preserve"> </w:t>
      </w:r>
      <w:r>
        <w:rPr>
          <w:sz w:val="28"/>
        </w:rPr>
        <w:t>the</w:t>
      </w:r>
      <w:r>
        <w:rPr>
          <w:spacing w:val="1"/>
          <w:sz w:val="28"/>
        </w:rPr>
        <w:t xml:space="preserve"> </w:t>
      </w:r>
      <w:r>
        <w:rPr>
          <w:sz w:val="28"/>
        </w:rPr>
        <w:t>primary programming</w:t>
      </w:r>
      <w:r>
        <w:rPr>
          <w:spacing w:val="1"/>
          <w:sz w:val="28"/>
        </w:rPr>
        <w:t xml:space="preserve"> </w:t>
      </w:r>
      <w:r>
        <w:rPr>
          <w:sz w:val="28"/>
        </w:rPr>
        <w:t>language, which is widely used for data analysis and machine learning</w:t>
      </w:r>
      <w:r>
        <w:rPr>
          <w:spacing w:val="1"/>
          <w:sz w:val="28"/>
        </w:rPr>
        <w:t xml:space="preserve"> </w:t>
      </w:r>
      <w:r>
        <w:rPr>
          <w:sz w:val="28"/>
        </w:rPr>
        <w:t>tasks.</w:t>
      </w:r>
    </w:p>
    <w:p w14:paraId="0000008C">
      <w:pPr>
        <w:pStyle w:val="ListParagraph"/>
        <w:numPr>
          <w:ilvl w:val="2"/>
          <w:numId w:val="3"/>
        </w:numPr>
        <w:tabs>
          <w:tab w:val="left" w:pos="841"/>
        </w:tabs>
        <w:spacing w:line="276" w:lineRule="auto"/>
        <w:ind w:right="581"/>
        <w:jc w:val="both"/>
        <w:rPr>
          <w:sz w:val="28"/>
        </w:rPr>
      </w:pPr>
      <w:r>
        <w:rPr>
          <w:b/>
          <w:sz w:val="28"/>
        </w:rPr>
        <w:t xml:space="preserve">Pandas: </w:t>
      </w:r>
      <w:r>
        <w:rPr>
          <w:sz w:val="28"/>
        </w:rPr>
        <w:t>Pandas is a powerful Python library for data manipulation and</w:t>
      </w:r>
      <w:r>
        <w:rPr>
          <w:spacing w:val="1"/>
          <w:sz w:val="28"/>
        </w:rPr>
        <w:t xml:space="preserve"> </w:t>
      </w:r>
      <w:r>
        <w:rPr>
          <w:sz w:val="28"/>
        </w:rPr>
        <w:t>analysis.</w:t>
      </w:r>
      <w:r>
        <w:rPr>
          <w:spacing w:val="-2"/>
          <w:sz w:val="28"/>
        </w:rPr>
        <w:t xml:space="preserve"> </w:t>
      </w:r>
      <w:r>
        <w:rPr>
          <w:sz w:val="28"/>
        </w:rPr>
        <w:t>It</w:t>
      </w:r>
      <w:r>
        <w:rPr>
          <w:spacing w:val="-5"/>
          <w:sz w:val="28"/>
        </w:rPr>
        <w:t xml:space="preserve"> </w:t>
      </w:r>
      <w:r>
        <w:rPr>
          <w:sz w:val="28"/>
        </w:rPr>
        <w:t>can</w:t>
      </w:r>
      <w:r>
        <w:rPr>
          <w:spacing w:val="-8"/>
          <w:sz w:val="28"/>
        </w:rPr>
        <w:t xml:space="preserve"> </w:t>
      </w:r>
      <w:r>
        <w:rPr>
          <w:sz w:val="28"/>
        </w:rPr>
        <w:t>be</w:t>
      </w:r>
      <w:r>
        <w:rPr>
          <w:spacing w:val="-8"/>
          <w:sz w:val="28"/>
        </w:rPr>
        <w:t xml:space="preserve"> </w:t>
      </w:r>
      <w:r>
        <w:rPr>
          <w:sz w:val="28"/>
        </w:rPr>
        <w:t>used</w:t>
      </w:r>
      <w:r>
        <w:rPr>
          <w:spacing w:val="-4"/>
          <w:sz w:val="28"/>
        </w:rPr>
        <w:t xml:space="preserve"> </w:t>
      </w:r>
      <w:r>
        <w:rPr>
          <w:sz w:val="28"/>
        </w:rPr>
        <w:t>to</w:t>
      </w:r>
      <w:r>
        <w:rPr>
          <w:spacing w:val="-5"/>
          <w:sz w:val="28"/>
        </w:rPr>
        <w:t xml:space="preserve"> </w:t>
      </w:r>
      <w:r>
        <w:rPr>
          <w:sz w:val="28"/>
        </w:rPr>
        <w:t>load</w:t>
      </w:r>
      <w:r>
        <w:rPr>
          <w:spacing w:val="-4"/>
          <w:sz w:val="28"/>
        </w:rPr>
        <w:t xml:space="preserve"> </w:t>
      </w:r>
      <w:r>
        <w:rPr>
          <w:sz w:val="28"/>
        </w:rPr>
        <w:t>the</w:t>
      </w:r>
      <w:r>
        <w:rPr>
          <w:spacing w:val="-4"/>
          <w:sz w:val="28"/>
        </w:rPr>
        <w:t xml:space="preserve"> </w:t>
      </w:r>
      <w:r>
        <w:rPr>
          <w:sz w:val="28"/>
        </w:rPr>
        <w:t>agricultural</w:t>
      </w:r>
      <w:r>
        <w:rPr>
          <w:spacing w:val="-9"/>
          <w:sz w:val="28"/>
        </w:rPr>
        <w:t xml:space="preserve"> </w:t>
      </w:r>
      <w:r>
        <w:rPr>
          <w:sz w:val="28"/>
        </w:rPr>
        <w:t>raw</w:t>
      </w:r>
      <w:r>
        <w:rPr>
          <w:spacing w:val="-4"/>
          <w:sz w:val="28"/>
        </w:rPr>
        <w:t xml:space="preserve"> </w:t>
      </w:r>
      <w:r>
        <w:rPr>
          <w:sz w:val="28"/>
        </w:rPr>
        <w:t>material</w:t>
      </w:r>
      <w:r>
        <w:rPr>
          <w:spacing w:val="-9"/>
          <w:sz w:val="28"/>
        </w:rPr>
        <w:t xml:space="preserve"> </w:t>
      </w:r>
      <w:r>
        <w:rPr>
          <w:sz w:val="28"/>
        </w:rPr>
        <w:t>prices</w:t>
      </w:r>
      <w:r>
        <w:rPr>
          <w:spacing w:val="-3"/>
          <w:sz w:val="28"/>
        </w:rPr>
        <w:t xml:space="preserve"> </w:t>
      </w:r>
      <w:r>
        <w:rPr>
          <w:sz w:val="28"/>
        </w:rPr>
        <w:t>dataset,</w:t>
      </w:r>
      <w:r>
        <w:rPr>
          <w:spacing w:val="-68"/>
          <w:sz w:val="28"/>
        </w:rPr>
        <w:t xml:space="preserve"> </w:t>
      </w:r>
      <w:r>
        <w:rPr>
          <w:w w:val="95"/>
          <w:sz w:val="28"/>
        </w:rPr>
        <w:t>clean</w:t>
      </w:r>
      <w:r>
        <w:rPr>
          <w:spacing w:val="12"/>
          <w:w w:val="95"/>
          <w:sz w:val="28"/>
        </w:rPr>
        <w:t xml:space="preserve"> </w:t>
      </w:r>
      <w:r>
        <w:rPr>
          <w:w w:val="95"/>
          <w:sz w:val="28"/>
        </w:rPr>
        <w:t>and</w:t>
      </w:r>
      <w:r>
        <w:rPr>
          <w:spacing w:val="27"/>
          <w:w w:val="95"/>
          <w:sz w:val="28"/>
        </w:rPr>
        <w:t xml:space="preserve"> </w:t>
      </w:r>
      <w:r>
        <w:rPr>
          <w:w w:val="95"/>
          <w:sz w:val="28"/>
        </w:rPr>
        <w:t>preprocess</w:t>
      </w:r>
      <w:r>
        <w:rPr>
          <w:spacing w:val="22"/>
          <w:w w:val="95"/>
          <w:sz w:val="28"/>
        </w:rPr>
        <w:t xml:space="preserve"> </w:t>
      </w:r>
      <w:r>
        <w:rPr>
          <w:w w:val="95"/>
          <w:sz w:val="28"/>
        </w:rPr>
        <w:t>the</w:t>
      </w:r>
      <w:r>
        <w:rPr>
          <w:spacing w:val="21"/>
          <w:w w:val="95"/>
          <w:sz w:val="28"/>
        </w:rPr>
        <w:t xml:space="preserve"> </w:t>
      </w:r>
      <w:r>
        <w:rPr>
          <w:w w:val="95"/>
          <w:sz w:val="28"/>
        </w:rPr>
        <w:t>data,</w:t>
      </w:r>
      <w:r>
        <w:rPr>
          <w:spacing w:val="23"/>
          <w:w w:val="95"/>
          <w:sz w:val="28"/>
        </w:rPr>
        <w:t xml:space="preserve"> </w:t>
      </w:r>
      <w:r>
        <w:rPr>
          <w:w w:val="95"/>
          <w:sz w:val="28"/>
        </w:rPr>
        <w:t>and</w:t>
      </w:r>
      <w:r>
        <w:rPr>
          <w:spacing w:val="19"/>
          <w:w w:val="95"/>
          <w:sz w:val="28"/>
        </w:rPr>
        <w:t xml:space="preserve"> </w:t>
      </w:r>
      <w:r>
        <w:rPr>
          <w:w w:val="95"/>
          <w:sz w:val="28"/>
        </w:rPr>
        <w:t>perform</w:t>
      </w:r>
      <w:r>
        <w:rPr>
          <w:spacing w:val="19"/>
          <w:w w:val="95"/>
          <w:sz w:val="28"/>
        </w:rPr>
        <w:t xml:space="preserve"> </w:t>
      </w:r>
      <w:r>
        <w:rPr>
          <w:w w:val="95"/>
          <w:sz w:val="28"/>
        </w:rPr>
        <w:t>various</w:t>
      </w:r>
      <w:r>
        <w:rPr>
          <w:spacing w:val="22"/>
          <w:w w:val="95"/>
          <w:sz w:val="28"/>
        </w:rPr>
        <w:t xml:space="preserve"> </w:t>
      </w:r>
      <w:r>
        <w:rPr>
          <w:w w:val="95"/>
          <w:sz w:val="28"/>
        </w:rPr>
        <w:t>data</w:t>
      </w:r>
      <w:r>
        <w:rPr>
          <w:spacing w:val="29"/>
          <w:w w:val="95"/>
          <w:sz w:val="28"/>
        </w:rPr>
        <w:t xml:space="preserve"> </w:t>
      </w:r>
      <w:r>
        <w:rPr>
          <w:w w:val="95"/>
          <w:sz w:val="28"/>
        </w:rPr>
        <w:t>manipulation</w:t>
      </w:r>
      <w:r>
        <w:rPr>
          <w:spacing w:val="19"/>
          <w:w w:val="95"/>
          <w:sz w:val="28"/>
        </w:rPr>
        <w:t xml:space="preserve"> </w:t>
      </w:r>
      <w:r>
        <w:rPr>
          <w:w w:val="95"/>
          <w:sz w:val="28"/>
        </w:rPr>
        <w:t>tasks.</w:t>
      </w:r>
    </w:p>
    <w:p w14:paraId="0000008D">
      <w:pPr>
        <w:pStyle w:val="ListParagraph"/>
        <w:numPr>
          <w:ilvl w:val="2"/>
          <w:numId w:val="3"/>
        </w:numPr>
        <w:tabs>
          <w:tab w:val="left" w:pos="841"/>
        </w:tabs>
        <w:spacing w:before="2" w:line="276" w:lineRule="auto"/>
        <w:ind w:right="576"/>
        <w:jc w:val="both"/>
        <w:rPr>
          <w:sz w:val="28"/>
        </w:rPr>
      </w:pPr>
      <w:r>
        <w:rPr>
          <w:b/>
          <w:sz w:val="28"/>
        </w:rPr>
        <w:t xml:space="preserve">NumPy: </w:t>
      </w:r>
      <w:r>
        <w:rPr>
          <w:sz w:val="28"/>
        </w:rPr>
        <w:t>NumPy is a fundamental package for scientific computing with</w:t>
      </w:r>
      <w:r>
        <w:rPr>
          <w:spacing w:val="1"/>
          <w:sz w:val="28"/>
        </w:rPr>
        <w:t xml:space="preserve"> </w:t>
      </w:r>
      <w:r>
        <w:rPr>
          <w:sz w:val="28"/>
        </w:rPr>
        <w:t>Python. It provides support for mathematical functions and operations on</w:t>
      </w:r>
      <w:r>
        <w:rPr>
          <w:spacing w:val="1"/>
          <w:sz w:val="28"/>
        </w:rPr>
        <w:t xml:space="preserve"> </w:t>
      </w:r>
      <w:r>
        <w:rPr>
          <w:sz w:val="28"/>
        </w:rPr>
        <w:t>arrays,</w:t>
      </w:r>
      <w:r>
        <w:rPr>
          <w:spacing w:val="2"/>
          <w:sz w:val="28"/>
        </w:rPr>
        <w:t xml:space="preserve"> </w:t>
      </w:r>
      <w:r>
        <w:rPr>
          <w:sz w:val="28"/>
        </w:rPr>
        <w:t>which</w:t>
      </w:r>
      <w:r>
        <w:rPr>
          <w:spacing w:val="-4"/>
          <w:sz w:val="28"/>
        </w:rPr>
        <w:t xml:space="preserve"> </w:t>
      </w:r>
      <w:r>
        <w:rPr>
          <w:sz w:val="28"/>
        </w:rPr>
        <w:t>are</w:t>
      </w:r>
      <w:r>
        <w:rPr>
          <w:spacing w:val="1"/>
          <w:sz w:val="28"/>
        </w:rPr>
        <w:t xml:space="preserve"> </w:t>
      </w:r>
      <w:r>
        <w:rPr>
          <w:sz w:val="28"/>
        </w:rPr>
        <w:t>commonly</w:t>
      </w:r>
      <w:r>
        <w:rPr>
          <w:spacing w:val="5"/>
          <w:sz w:val="28"/>
        </w:rPr>
        <w:t xml:space="preserve"> </w:t>
      </w:r>
      <w:r>
        <w:rPr>
          <w:sz w:val="28"/>
        </w:rPr>
        <w:t>used in</w:t>
      </w:r>
      <w:r>
        <w:rPr>
          <w:spacing w:val="-5"/>
          <w:sz w:val="28"/>
        </w:rPr>
        <w:t xml:space="preserve"> </w:t>
      </w:r>
      <w:r>
        <w:rPr>
          <w:sz w:val="28"/>
        </w:rPr>
        <w:t>data</w:t>
      </w:r>
      <w:r>
        <w:rPr>
          <w:spacing w:val="1"/>
          <w:sz w:val="28"/>
        </w:rPr>
        <w:t xml:space="preserve"> </w:t>
      </w:r>
      <w:r>
        <w:rPr>
          <w:sz w:val="28"/>
        </w:rPr>
        <w:t>analysis</w:t>
      </w:r>
      <w:r>
        <w:rPr>
          <w:spacing w:val="2"/>
          <w:sz w:val="28"/>
        </w:rPr>
        <w:t xml:space="preserve"> </w:t>
      </w:r>
      <w:r>
        <w:rPr>
          <w:sz w:val="28"/>
        </w:rPr>
        <w:t>tasks.</w:t>
      </w:r>
    </w:p>
    <w:p w14:paraId="0000008E">
      <w:pPr>
        <w:pStyle w:val="ListParagraph"/>
        <w:numPr>
          <w:ilvl w:val="2"/>
          <w:numId w:val="3"/>
        </w:numPr>
        <w:tabs>
          <w:tab w:val="left" w:pos="841"/>
        </w:tabs>
        <w:spacing w:line="276" w:lineRule="auto"/>
        <w:ind w:right="583"/>
        <w:jc w:val="both"/>
        <w:rPr>
          <w:sz w:val="28"/>
        </w:rPr>
      </w:pPr>
      <w:r>
        <w:rPr>
          <w:b/>
          <w:sz w:val="28"/>
        </w:rPr>
        <w:t xml:space="preserve">Matplotlib: </w:t>
      </w:r>
      <w:r>
        <w:rPr>
          <w:sz w:val="28"/>
        </w:rPr>
        <w:t>Matplotlib is a plotting library for Python, which can be used</w:t>
      </w:r>
      <w:r>
        <w:rPr>
          <w:spacing w:val="-67"/>
          <w:sz w:val="28"/>
        </w:rPr>
        <w:t xml:space="preserve"> </w:t>
      </w:r>
      <w:r>
        <w:rPr>
          <w:sz w:val="28"/>
        </w:rPr>
        <w:t>to create various types of visualizations such as line plots, scatter plots,</w:t>
      </w:r>
      <w:r>
        <w:rPr>
          <w:spacing w:val="1"/>
          <w:sz w:val="28"/>
        </w:rPr>
        <w:t xml:space="preserve"> </w:t>
      </w:r>
      <w:r>
        <w:rPr>
          <w:sz w:val="28"/>
        </w:rPr>
        <w:t>histograms, and heatmaps. It is useful for visualizing the dis</w:t>
      </w:r>
      <w:r>
        <w:rPr>
          <w:sz w:val="28"/>
        </w:rPr>
        <w:t>tribution of</w:t>
      </w:r>
      <w:r>
        <w:rPr>
          <w:spacing w:val="1"/>
          <w:sz w:val="28"/>
        </w:rPr>
        <w:t xml:space="preserve"> </w:t>
      </w:r>
      <w:r>
        <w:rPr>
          <w:sz w:val="28"/>
        </w:rPr>
        <w:t>agricultural raw material prices and mapping correlations between them</w:t>
      </w:r>
      <w:r>
        <w:rPr>
          <w:spacing w:val="1"/>
          <w:sz w:val="28"/>
        </w:rPr>
        <w:t xml:space="preserve"> </w:t>
      </w:r>
      <w:r>
        <w:rPr>
          <w:sz w:val="28"/>
        </w:rPr>
        <w:t>using</w:t>
      </w:r>
      <w:r>
        <w:rPr>
          <w:spacing w:val="-5"/>
          <w:sz w:val="28"/>
        </w:rPr>
        <w:t xml:space="preserve"> </w:t>
      </w:r>
      <w:r>
        <w:rPr>
          <w:sz w:val="28"/>
        </w:rPr>
        <w:t>a</w:t>
      </w:r>
      <w:r>
        <w:rPr>
          <w:spacing w:val="7"/>
          <w:sz w:val="28"/>
        </w:rPr>
        <w:t xml:space="preserve"> </w:t>
      </w:r>
      <w:r>
        <w:rPr>
          <w:sz w:val="28"/>
        </w:rPr>
        <w:t>heatmap.</w:t>
      </w:r>
    </w:p>
    <w:p w14:paraId="0000008F">
      <w:pPr>
        <w:pStyle w:val="ListParagraph"/>
        <w:numPr>
          <w:ilvl w:val="2"/>
          <w:numId w:val="3"/>
        </w:numPr>
        <w:tabs>
          <w:tab w:val="left" w:pos="841"/>
        </w:tabs>
        <w:spacing w:line="276" w:lineRule="auto"/>
        <w:ind w:right="577"/>
        <w:jc w:val="both"/>
        <w:rPr>
          <w:sz w:val="28"/>
        </w:rPr>
      </w:pPr>
      <w:r>
        <w:rPr>
          <w:b/>
          <w:sz w:val="28"/>
        </w:rPr>
        <w:t xml:space="preserve">Seaborn: </w:t>
      </w:r>
      <w:r>
        <w:rPr>
          <w:sz w:val="28"/>
        </w:rPr>
        <w:t>Seaborn is a statistical data visualization library that works on</w:t>
      </w:r>
      <w:r>
        <w:rPr>
          <w:spacing w:val="1"/>
          <w:sz w:val="28"/>
        </w:rPr>
        <w:t xml:space="preserve"> </w:t>
      </w:r>
      <w:r>
        <w:rPr>
          <w:sz w:val="28"/>
        </w:rPr>
        <w:t>top</w:t>
      </w:r>
      <w:r>
        <w:rPr>
          <w:spacing w:val="-8"/>
          <w:sz w:val="28"/>
        </w:rPr>
        <w:t xml:space="preserve"> </w:t>
      </w:r>
      <w:r>
        <w:rPr>
          <w:sz w:val="28"/>
        </w:rPr>
        <w:t>of</w:t>
      </w:r>
      <w:r>
        <w:rPr>
          <w:spacing w:val="-14"/>
          <w:sz w:val="28"/>
        </w:rPr>
        <w:t xml:space="preserve"> </w:t>
      </w:r>
      <w:r>
        <w:rPr>
          <w:sz w:val="28"/>
        </w:rPr>
        <w:t>Matplotlib</w:t>
      </w:r>
      <w:r>
        <w:rPr>
          <w:spacing w:val="-7"/>
          <w:sz w:val="28"/>
        </w:rPr>
        <w:t xml:space="preserve"> </w:t>
      </w:r>
      <w:r>
        <w:rPr>
          <w:sz w:val="28"/>
        </w:rPr>
        <w:t>and</w:t>
      </w:r>
      <w:r>
        <w:rPr>
          <w:spacing w:val="-7"/>
          <w:sz w:val="28"/>
        </w:rPr>
        <w:t xml:space="preserve"> </w:t>
      </w:r>
      <w:r>
        <w:rPr>
          <w:sz w:val="28"/>
        </w:rPr>
        <w:t>provides</w:t>
      </w:r>
      <w:r>
        <w:rPr>
          <w:spacing w:val="-5"/>
          <w:sz w:val="28"/>
        </w:rPr>
        <w:t xml:space="preserve"> </w:t>
      </w:r>
      <w:r>
        <w:rPr>
          <w:sz w:val="28"/>
        </w:rPr>
        <w:t>a</w:t>
      </w:r>
      <w:r>
        <w:rPr>
          <w:spacing w:val="-7"/>
          <w:sz w:val="28"/>
        </w:rPr>
        <w:t xml:space="preserve"> </w:t>
      </w:r>
      <w:r>
        <w:rPr>
          <w:sz w:val="28"/>
        </w:rPr>
        <w:t>high-level</w:t>
      </w:r>
      <w:r>
        <w:rPr>
          <w:spacing w:val="-13"/>
          <w:sz w:val="28"/>
        </w:rPr>
        <w:t xml:space="preserve"> </w:t>
      </w:r>
      <w:r>
        <w:rPr>
          <w:sz w:val="28"/>
        </w:rPr>
        <w:t>interface</w:t>
      </w:r>
      <w:r>
        <w:rPr>
          <w:spacing w:val="-2"/>
          <w:sz w:val="28"/>
        </w:rPr>
        <w:t xml:space="preserve"> </w:t>
      </w:r>
      <w:r>
        <w:rPr>
          <w:sz w:val="28"/>
        </w:rPr>
        <w:t>for</w:t>
      </w:r>
      <w:r>
        <w:rPr>
          <w:spacing w:val="-9"/>
          <w:sz w:val="28"/>
        </w:rPr>
        <w:t xml:space="preserve"> </w:t>
      </w:r>
      <w:r>
        <w:rPr>
          <w:sz w:val="28"/>
        </w:rPr>
        <w:t>creating</w:t>
      </w:r>
      <w:r>
        <w:rPr>
          <w:spacing w:val="-12"/>
          <w:sz w:val="28"/>
        </w:rPr>
        <w:t xml:space="preserve"> </w:t>
      </w:r>
      <w:r>
        <w:rPr>
          <w:sz w:val="28"/>
        </w:rPr>
        <w:t>attractive</w:t>
      </w:r>
      <w:r>
        <w:rPr>
          <w:spacing w:val="-68"/>
          <w:sz w:val="28"/>
        </w:rPr>
        <w:t xml:space="preserve"> </w:t>
      </w:r>
      <w:r>
        <w:rPr>
          <w:sz w:val="28"/>
        </w:rPr>
        <w:t>and</w:t>
      </w:r>
      <w:r>
        <w:rPr>
          <w:spacing w:val="-1"/>
          <w:sz w:val="28"/>
        </w:rPr>
        <w:t xml:space="preserve"> </w:t>
      </w:r>
      <w:r>
        <w:rPr>
          <w:sz w:val="28"/>
        </w:rPr>
        <w:t>informative</w:t>
      </w:r>
      <w:r>
        <w:rPr>
          <w:spacing w:val="-5"/>
          <w:sz w:val="28"/>
        </w:rPr>
        <w:t xml:space="preserve"> </w:t>
      </w:r>
      <w:r>
        <w:rPr>
          <w:sz w:val="28"/>
        </w:rPr>
        <w:t>statistical</w:t>
      </w:r>
      <w:r>
        <w:rPr>
          <w:spacing w:val="-5"/>
          <w:sz w:val="28"/>
        </w:rPr>
        <w:t xml:space="preserve"> </w:t>
      </w:r>
      <w:r>
        <w:rPr>
          <w:sz w:val="28"/>
        </w:rPr>
        <w:t>graphics.</w:t>
      </w:r>
      <w:r>
        <w:rPr>
          <w:spacing w:val="-3"/>
          <w:sz w:val="28"/>
        </w:rPr>
        <w:t xml:space="preserve"> </w:t>
      </w:r>
      <w:r>
        <w:rPr>
          <w:sz w:val="28"/>
        </w:rPr>
        <w:t>It</w:t>
      </w:r>
      <w:r>
        <w:rPr>
          <w:spacing w:val="-6"/>
          <w:sz w:val="28"/>
        </w:rPr>
        <w:t xml:space="preserve"> </w:t>
      </w:r>
      <w:r>
        <w:rPr>
          <w:sz w:val="28"/>
        </w:rPr>
        <w:t>can</w:t>
      </w:r>
      <w:r>
        <w:rPr>
          <w:spacing w:val="-9"/>
          <w:sz w:val="28"/>
        </w:rPr>
        <w:t xml:space="preserve"> </w:t>
      </w:r>
      <w:r>
        <w:rPr>
          <w:sz w:val="28"/>
        </w:rPr>
        <w:t>be</w:t>
      </w:r>
      <w:r>
        <w:rPr>
          <w:spacing w:val="-4"/>
          <w:sz w:val="28"/>
        </w:rPr>
        <w:t xml:space="preserve"> </w:t>
      </w:r>
      <w:r>
        <w:rPr>
          <w:sz w:val="28"/>
        </w:rPr>
        <w:t>used</w:t>
      </w:r>
      <w:r>
        <w:rPr>
          <w:spacing w:val="-6"/>
          <w:sz w:val="28"/>
        </w:rPr>
        <w:t xml:space="preserve"> </w:t>
      </w:r>
      <w:r>
        <w:rPr>
          <w:sz w:val="28"/>
        </w:rPr>
        <w:t>to</w:t>
      </w:r>
      <w:r>
        <w:rPr>
          <w:spacing w:val="-5"/>
          <w:sz w:val="28"/>
        </w:rPr>
        <w:t xml:space="preserve"> </w:t>
      </w:r>
      <w:r>
        <w:rPr>
          <w:sz w:val="28"/>
        </w:rPr>
        <w:t>create</w:t>
      </w:r>
      <w:r>
        <w:rPr>
          <w:spacing w:val="-5"/>
          <w:sz w:val="28"/>
        </w:rPr>
        <w:t xml:space="preserve"> </w:t>
      </w:r>
      <w:r>
        <w:rPr>
          <w:sz w:val="28"/>
        </w:rPr>
        <w:t>more</w:t>
      </w:r>
      <w:r>
        <w:rPr>
          <w:spacing w:val="-4"/>
          <w:sz w:val="28"/>
        </w:rPr>
        <w:t xml:space="preserve"> </w:t>
      </w:r>
      <w:r>
        <w:rPr>
          <w:sz w:val="28"/>
        </w:rPr>
        <w:t>complex</w:t>
      </w:r>
      <w:r>
        <w:rPr>
          <w:spacing w:val="-68"/>
          <w:sz w:val="28"/>
        </w:rPr>
        <w:t xml:space="preserve"> </w:t>
      </w:r>
      <w:r>
        <w:rPr>
          <w:sz w:val="28"/>
        </w:rPr>
        <w:t>and visually</w:t>
      </w:r>
      <w:r>
        <w:rPr>
          <w:spacing w:val="-8"/>
          <w:sz w:val="28"/>
        </w:rPr>
        <w:t xml:space="preserve"> </w:t>
      </w:r>
      <w:r>
        <w:rPr>
          <w:sz w:val="28"/>
        </w:rPr>
        <w:t>appealing</w:t>
      </w:r>
      <w:r>
        <w:rPr>
          <w:spacing w:val="-5"/>
          <w:sz w:val="28"/>
        </w:rPr>
        <w:t xml:space="preserve"> </w:t>
      </w:r>
      <w:r>
        <w:rPr>
          <w:sz w:val="28"/>
        </w:rPr>
        <w:t>plots,</w:t>
      </w:r>
      <w:r>
        <w:rPr>
          <w:spacing w:val="-1"/>
          <w:sz w:val="28"/>
        </w:rPr>
        <w:t xml:space="preserve"> </w:t>
      </w:r>
      <w:r>
        <w:rPr>
          <w:sz w:val="28"/>
        </w:rPr>
        <w:t>including</w:t>
      </w:r>
      <w:r>
        <w:rPr>
          <w:spacing w:val="-5"/>
          <w:sz w:val="28"/>
        </w:rPr>
        <w:t xml:space="preserve"> </w:t>
      </w:r>
      <w:r>
        <w:rPr>
          <w:sz w:val="28"/>
        </w:rPr>
        <w:t>heatmaps</w:t>
      </w:r>
      <w:r>
        <w:rPr>
          <w:spacing w:val="3"/>
          <w:sz w:val="28"/>
        </w:rPr>
        <w:t xml:space="preserve"> </w:t>
      </w:r>
      <w:r>
        <w:rPr>
          <w:sz w:val="28"/>
        </w:rPr>
        <w:t>for</w:t>
      </w:r>
      <w:r>
        <w:rPr>
          <w:spacing w:val="-6"/>
          <w:sz w:val="28"/>
        </w:rPr>
        <w:t xml:space="preserve"> </w:t>
      </w:r>
      <w:r>
        <w:rPr>
          <w:sz w:val="28"/>
        </w:rPr>
        <w:t>correlation</w:t>
      </w:r>
      <w:r>
        <w:rPr>
          <w:spacing w:val="-8"/>
          <w:sz w:val="28"/>
        </w:rPr>
        <w:t xml:space="preserve"> </w:t>
      </w:r>
      <w:r>
        <w:rPr>
          <w:sz w:val="28"/>
        </w:rPr>
        <w:t>analysis.</w:t>
      </w:r>
    </w:p>
    <w:p w14:paraId="00000090">
      <w:pPr>
        <w:pStyle w:val="ListParagraph"/>
        <w:numPr>
          <w:ilvl w:val="2"/>
          <w:numId w:val="3"/>
        </w:numPr>
        <w:tabs>
          <w:tab w:val="left" w:pos="841"/>
        </w:tabs>
        <w:spacing w:line="276" w:lineRule="auto"/>
        <w:ind w:right="588"/>
        <w:jc w:val="both"/>
        <w:rPr>
          <w:sz w:val="28"/>
        </w:rPr>
      </w:pPr>
      <w:r>
        <w:rPr>
          <w:b/>
          <w:spacing w:val="-1"/>
          <w:sz w:val="28"/>
        </w:rPr>
        <w:t>Google</w:t>
      </w:r>
      <w:r>
        <w:rPr>
          <w:b/>
          <w:spacing w:val="-13"/>
          <w:sz w:val="28"/>
        </w:rPr>
        <w:t xml:space="preserve"> </w:t>
      </w:r>
      <w:r>
        <w:rPr>
          <w:b/>
          <w:spacing w:val="-1"/>
          <w:sz w:val="28"/>
        </w:rPr>
        <w:t>Drive:</w:t>
      </w:r>
      <w:r>
        <w:rPr>
          <w:b/>
          <w:spacing w:val="-13"/>
          <w:sz w:val="28"/>
        </w:rPr>
        <w:t xml:space="preserve"> </w:t>
      </w:r>
      <w:r>
        <w:rPr>
          <w:spacing w:val="-1"/>
          <w:sz w:val="28"/>
        </w:rPr>
        <w:t>Google</w:t>
      </w:r>
      <w:r>
        <w:rPr>
          <w:spacing w:val="-12"/>
          <w:sz w:val="28"/>
        </w:rPr>
        <w:t xml:space="preserve"> </w:t>
      </w:r>
      <w:r>
        <w:rPr>
          <w:spacing w:val="-1"/>
          <w:sz w:val="28"/>
        </w:rPr>
        <w:t>Colab</w:t>
      </w:r>
      <w:r>
        <w:rPr>
          <w:spacing w:val="-8"/>
          <w:sz w:val="28"/>
        </w:rPr>
        <w:t xml:space="preserve"> </w:t>
      </w:r>
      <w:r>
        <w:rPr>
          <w:sz w:val="28"/>
        </w:rPr>
        <w:t>integrates</w:t>
      </w:r>
      <w:r>
        <w:rPr>
          <w:spacing w:val="-10"/>
          <w:sz w:val="28"/>
        </w:rPr>
        <w:t xml:space="preserve"> </w:t>
      </w:r>
      <w:r>
        <w:rPr>
          <w:sz w:val="28"/>
        </w:rPr>
        <w:t>with</w:t>
      </w:r>
      <w:r>
        <w:rPr>
          <w:spacing w:val="-18"/>
          <w:sz w:val="28"/>
        </w:rPr>
        <w:t xml:space="preserve"> </w:t>
      </w:r>
      <w:r>
        <w:rPr>
          <w:sz w:val="28"/>
        </w:rPr>
        <w:t>Google</w:t>
      </w:r>
      <w:r>
        <w:rPr>
          <w:spacing w:val="-11"/>
          <w:sz w:val="28"/>
        </w:rPr>
        <w:t xml:space="preserve"> </w:t>
      </w:r>
      <w:r>
        <w:rPr>
          <w:sz w:val="28"/>
        </w:rPr>
        <w:t>Drive,</w:t>
      </w:r>
      <w:r>
        <w:rPr>
          <w:spacing w:val="-10"/>
          <w:sz w:val="28"/>
        </w:rPr>
        <w:t xml:space="preserve"> </w:t>
      </w:r>
      <w:r>
        <w:rPr>
          <w:sz w:val="28"/>
        </w:rPr>
        <w:t>allowing</w:t>
      </w:r>
      <w:r>
        <w:rPr>
          <w:spacing w:val="-13"/>
          <w:sz w:val="28"/>
        </w:rPr>
        <w:t xml:space="preserve"> </w:t>
      </w:r>
      <w:r>
        <w:rPr>
          <w:sz w:val="28"/>
        </w:rPr>
        <w:t>users</w:t>
      </w:r>
      <w:r>
        <w:rPr>
          <w:spacing w:val="-68"/>
          <w:sz w:val="28"/>
        </w:rPr>
        <w:t xml:space="preserve"> </w:t>
      </w:r>
      <w:r>
        <w:rPr>
          <w:spacing w:val="-1"/>
          <w:sz w:val="28"/>
        </w:rPr>
        <w:t>to</w:t>
      </w:r>
      <w:r>
        <w:rPr>
          <w:spacing w:val="-13"/>
          <w:sz w:val="28"/>
        </w:rPr>
        <w:t xml:space="preserve"> </w:t>
      </w:r>
      <w:r>
        <w:rPr>
          <w:spacing w:val="-1"/>
          <w:sz w:val="28"/>
        </w:rPr>
        <w:t>easily</w:t>
      </w:r>
      <w:r>
        <w:rPr>
          <w:spacing w:val="-16"/>
          <w:sz w:val="28"/>
        </w:rPr>
        <w:t xml:space="preserve"> </w:t>
      </w:r>
      <w:r>
        <w:rPr>
          <w:spacing w:val="-1"/>
          <w:sz w:val="28"/>
        </w:rPr>
        <w:t>upload,</w:t>
      </w:r>
      <w:r>
        <w:rPr>
          <w:spacing w:val="-10"/>
          <w:sz w:val="28"/>
        </w:rPr>
        <w:t xml:space="preserve"> </w:t>
      </w:r>
      <w:r>
        <w:rPr>
          <w:spacing w:val="-1"/>
          <w:sz w:val="28"/>
        </w:rPr>
        <w:t>access,</w:t>
      </w:r>
      <w:r>
        <w:rPr>
          <w:spacing w:val="-10"/>
          <w:sz w:val="28"/>
        </w:rPr>
        <w:t xml:space="preserve"> </w:t>
      </w:r>
      <w:r>
        <w:rPr>
          <w:spacing w:val="-1"/>
          <w:sz w:val="28"/>
        </w:rPr>
        <w:t>and</w:t>
      </w:r>
      <w:r>
        <w:rPr>
          <w:spacing w:val="-12"/>
          <w:sz w:val="28"/>
        </w:rPr>
        <w:t xml:space="preserve"> </w:t>
      </w:r>
      <w:r>
        <w:rPr>
          <w:spacing w:val="-1"/>
          <w:sz w:val="28"/>
        </w:rPr>
        <w:t>share</w:t>
      </w:r>
      <w:r>
        <w:rPr>
          <w:spacing w:val="-10"/>
          <w:sz w:val="28"/>
        </w:rPr>
        <w:t xml:space="preserve"> </w:t>
      </w:r>
      <w:r>
        <w:rPr>
          <w:sz w:val="28"/>
        </w:rPr>
        <w:t>datasets</w:t>
      </w:r>
      <w:r>
        <w:rPr>
          <w:spacing w:val="-11"/>
          <w:sz w:val="28"/>
        </w:rPr>
        <w:t xml:space="preserve"> </w:t>
      </w:r>
      <w:r>
        <w:rPr>
          <w:sz w:val="28"/>
        </w:rPr>
        <w:t>and</w:t>
      </w:r>
      <w:r>
        <w:rPr>
          <w:spacing w:val="-7"/>
          <w:sz w:val="28"/>
        </w:rPr>
        <w:t xml:space="preserve"> </w:t>
      </w:r>
      <w:r>
        <w:rPr>
          <w:sz w:val="28"/>
        </w:rPr>
        <w:t>notebooks</w:t>
      </w:r>
      <w:r>
        <w:rPr>
          <w:spacing w:val="-10"/>
          <w:sz w:val="28"/>
        </w:rPr>
        <w:t xml:space="preserve"> </w:t>
      </w:r>
      <w:r>
        <w:rPr>
          <w:sz w:val="28"/>
        </w:rPr>
        <w:t>stored</w:t>
      </w:r>
      <w:r>
        <w:rPr>
          <w:spacing w:val="-12"/>
          <w:sz w:val="28"/>
        </w:rPr>
        <w:t xml:space="preserve"> </w:t>
      </w:r>
      <w:r>
        <w:rPr>
          <w:sz w:val="28"/>
        </w:rPr>
        <w:t>in</w:t>
      </w:r>
      <w:r>
        <w:rPr>
          <w:spacing w:val="-16"/>
          <w:sz w:val="28"/>
        </w:rPr>
        <w:t xml:space="preserve"> </w:t>
      </w:r>
      <w:r>
        <w:rPr>
          <w:sz w:val="28"/>
        </w:rPr>
        <w:t>Google</w:t>
      </w:r>
      <w:r>
        <w:rPr>
          <w:spacing w:val="-67"/>
          <w:sz w:val="28"/>
        </w:rPr>
        <w:t xml:space="preserve"> </w:t>
      </w:r>
      <w:r>
        <w:rPr>
          <w:sz w:val="28"/>
        </w:rPr>
        <w:t>Drive. This facilitates collaboration and data management in the Colab</w:t>
      </w:r>
      <w:r>
        <w:rPr>
          <w:spacing w:val="1"/>
          <w:sz w:val="28"/>
        </w:rPr>
        <w:t xml:space="preserve"> </w:t>
      </w:r>
      <w:r>
        <w:rPr>
          <w:sz w:val="28"/>
        </w:rPr>
        <w:t>environment.</w:t>
      </w:r>
    </w:p>
    <w:p w14:paraId="00000091">
      <w:pPr>
        <w:pStyle w:val="ListParagraph"/>
        <w:numPr>
          <w:ilvl w:val="2"/>
          <w:numId w:val="3"/>
        </w:numPr>
        <w:tabs>
          <w:tab w:val="left" w:pos="841"/>
        </w:tabs>
        <w:spacing w:line="276" w:lineRule="auto"/>
        <w:ind w:right="581"/>
        <w:jc w:val="both"/>
        <w:rPr>
          <w:sz w:val="28"/>
        </w:rPr>
      </w:pPr>
      <w:r>
        <w:rPr>
          <w:b/>
          <w:sz w:val="28"/>
        </w:rPr>
        <w:t xml:space="preserve">GPU and TPU Support: </w:t>
      </w:r>
      <w:r>
        <w:rPr>
          <w:sz w:val="28"/>
        </w:rPr>
        <w:t>Google Colab provides access to free GPU and</w:t>
      </w:r>
      <w:r>
        <w:rPr>
          <w:spacing w:val="1"/>
          <w:sz w:val="28"/>
        </w:rPr>
        <w:t xml:space="preserve"> </w:t>
      </w:r>
      <w:r>
        <w:rPr>
          <w:sz w:val="28"/>
        </w:rPr>
        <w:t>TPU resources, which can accelerate computation for large-scale data</w:t>
      </w:r>
      <w:r>
        <w:rPr>
          <w:spacing w:val="1"/>
          <w:sz w:val="28"/>
        </w:rPr>
        <w:t xml:space="preserve"> </w:t>
      </w:r>
      <w:r>
        <w:rPr>
          <w:sz w:val="28"/>
        </w:rPr>
        <w:t>analysis</w:t>
      </w:r>
      <w:r>
        <w:rPr>
          <w:spacing w:val="-6"/>
          <w:sz w:val="28"/>
        </w:rPr>
        <w:t xml:space="preserve"> </w:t>
      </w:r>
      <w:r>
        <w:rPr>
          <w:sz w:val="28"/>
        </w:rPr>
        <w:t>tasks</w:t>
      </w:r>
      <w:r>
        <w:rPr>
          <w:spacing w:val="-6"/>
          <w:sz w:val="28"/>
        </w:rPr>
        <w:t xml:space="preserve"> </w:t>
      </w:r>
      <w:r>
        <w:rPr>
          <w:sz w:val="28"/>
        </w:rPr>
        <w:t>and</w:t>
      </w:r>
      <w:r>
        <w:rPr>
          <w:spacing w:val="-5"/>
          <w:sz w:val="28"/>
        </w:rPr>
        <w:t xml:space="preserve"> </w:t>
      </w:r>
      <w:r>
        <w:rPr>
          <w:sz w:val="28"/>
        </w:rPr>
        <w:t>machine</w:t>
      </w:r>
      <w:r>
        <w:rPr>
          <w:spacing w:val="-3"/>
          <w:sz w:val="28"/>
        </w:rPr>
        <w:t xml:space="preserve"> </w:t>
      </w:r>
      <w:r>
        <w:rPr>
          <w:sz w:val="28"/>
        </w:rPr>
        <w:t>learning</w:t>
      </w:r>
      <w:r>
        <w:rPr>
          <w:spacing w:val="-4"/>
          <w:sz w:val="28"/>
        </w:rPr>
        <w:t xml:space="preserve"> </w:t>
      </w:r>
      <w:r>
        <w:rPr>
          <w:sz w:val="28"/>
        </w:rPr>
        <w:t>model</w:t>
      </w:r>
      <w:r>
        <w:rPr>
          <w:spacing w:val="-13"/>
          <w:sz w:val="28"/>
        </w:rPr>
        <w:t xml:space="preserve"> </w:t>
      </w:r>
      <w:r>
        <w:rPr>
          <w:sz w:val="28"/>
        </w:rPr>
        <w:t>training.</w:t>
      </w:r>
      <w:r>
        <w:rPr>
          <w:spacing w:val="-11"/>
          <w:sz w:val="28"/>
        </w:rPr>
        <w:t xml:space="preserve"> </w:t>
      </w:r>
      <w:r>
        <w:rPr>
          <w:sz w:val="28"/>
        </w:rPr>
        <w:t>This</w:t>
      </w:r>
      <w:r>
        <w:rPr>
          <w:spacing w:val="-6"/>
          <w:sz w:val="28"/>
        </w:rPr>
        <w:t xml:space="preserve"> </w:t>
      </w:r>
      <w:r>
        <w:rPr>
          <w:sz w:val="28"/>
        </w:rPr>
        <w:t>can</w:t>
      </w:r>
      <w:r>
        <w:rPr>
          <w:spacing w:val="-12"/>
          <w:sz w:val="28"/>
        </w:rPr>
        <w:t xml:space="preserve"> </w:t>
      </w:r>
      <w:r>
        <w:rPr>
          <w:sz w:val="28"/>
        </w:rPr>
        <w:t>be</w:t>
      </w:r>
      <w:r>
        <w:rPr>
          <w:spacing w:val="-8"/>
          <w:sz w:val="28"/>
        </w:rPr>
        <w:t xml:space="preserve"> </w:t>
      </w:r>
      <w:r>
        <w:rPr>
          <w:sz w:val="28"/>
        </w:rPr>
        <w:t>especially</w:t>
      </w:r>
      <w:r>
        <w:rPr>
          <w:spacing w:val="-68"/>
          <w:sz w:val="28"/>
        </w:rPr>
        <w:t xml:space="preserve"> </w:t>
      </w:r>
      <w:r>
        <w:rPr>
          <w:sz w:val="28"/>
        </w:rPr>
        <w:t>useful for handling large datasets and performing complex computati</w:t>
      </w:r>
      <w:r>
        <w:rPr>
          <w:sz w:val="28"/>
        </w:rPr>
        <w:t>ons</w:t>
      </w:r>
      <w:r>
        <w:rPr>
          <w:spacing w:val="1"/>
          <w:sz w:val="28"/>
        </w:rPr>
        <w:t xml:space="preserve"> </w:t>
      </w:r>
      <w:r>
        <w:rPr>
          <w:sz w:val="28"/>
        </w:rPr>
        <w:t>efficiently.</w:t>
      </w:r>
    </w:p>
    <w:p w14:paraId="00000092">
      <w:pPr>
        <w:pStyle w:val="BodyText"/>
        <w:spacing w:before="160" w:line="276" w:lineRule="auto"/>
        <w:ind w:left="120" w:right="577"/>
        <w:jc w:val="both"/>
        <w:rPr/>
        <w:sectPr>
          <w:headerReference w:type="default" r:id="rId114"/>
          <w:pgSz w:w="11910" w:h="16840"/>
          <w:pgMar w:top="1860" w:right="860" w:bottom="280" w:left="1320" w:header="0" w:footer="0" w:gutter="0"/>
          <w:cols w:space="720"/>
        </w:sectPr>
      </w:pPr>
      <w:r>
        <w:t>By leveraging these tools and software in Google Colab, users can effectively</w:t>
      </w:r>
      <w:r>
        <w:rPr>
          <w:spacing w:val="1"/>
        </w:rPr>
        <w:t xml:space="preserve"> </w:t>
      </w:r>
      <w:r>
        <w:rPr>
          <w:w w:val="95"/>
        </w:rPr>
        <w:t>analyze agricultural raw material prices dataset, conduct exploratory data analysis</w:t>
      </w:r>
      <w:r>
        <w:rPr>
          <w:spacing w:val="1"/>
          <w:w w:val="95"/>
        </w:rPr>
        <w:t xml:space="preserve"> </w:t>
      </w:r>
      <w:r>
        <w:t>tasks,</w:t>
      </w:r>
      <w:r>
        <w:rPr>
          <w:spacing w:val="1"/>
        </w:rPr>
        <w:t xml:space="preserve"> </w:t>
      </w:r>
      <w:r>
        <w:t>and</w:t>
      </w:r>
      <w:r>
        <w:rPr>
          <w:spacing w:val="-2"/>
        </w:rPr>
        <w:t xml:space="preserve"> </w:t>
      </w:r>
      <w:r>
        <w:t>derive</w:t>
      </w:r>
      <w:r>
        <w:rPr>
          <w:spacing w:val="4"/>
        </w:rPr>
        <w:t xml:space="preserve"> </w:t>
      </w:r>
      <w:r>
        <w:t>valuable</w:t>
      </w:r>
      <w:r>
        <w:rPr>
          <w:spacing w:val="4"/>
        </w:rPr>
        <w:t xml:space="preserve"> </w:t>
      </w:r>
      <w:r>
        <w:t>insights to</w:t>
      </w:r>
      <w:r>
        <w:rPr>
          <w:spacing w:val="-2"/>
        </w:rPr>
        <w:t xml:space="preserve"> </w:t>
      </w:r>
      <w:r>
        <w:t>support</w:t>
      </w:r>
      <w:r>
        <w:rPr>
          <w:spacing w:val="-2"/>
        </w:rPr>
        <w:t xml:space="preserve"> </w:t>
      </w:r>
      <w:r>
        <w:t>decision-making</w:t>
      </w:r>
      <w:r>
        <w:rPr>
          <w:spacing w:val="-2"/>
        </w:rPr>
        <w:t xml:space="preserve"> </w:t>
      </w:r>
      <w:r>
        <w:t>processes.</w:t>
      </w:r>
    </w:p>
    <w:p w14:paraId="00000093">
      <w:pPr>
        <w:pStyle w:val="Heading1"/>
        <w:ind w:right="2987"/>
        <w:jc w:val="center"/>
        <w:rPr/>
      </w:pPr>
      <w:r>
        <w:t>CHAPTER</w:t>
      </w:r>
      <w:r>
        <w:rPr>
          <w:spacing w:val="-4"/>
        </w:rPr>
        <w:t xml:space="preserve"> </w:t>
      </w:r>
      <w:r>
        <w:t>3</w:t>
      </w:r>
    </w:p>
    <w:p w14:paraId="00000094">
      <w:pPr>
        <w:spacing w:before="218"/>
        <w:ind w:left="2536" w:right="2993"/>
        <w:jc w:val="center"/>
        <w:rPr>
          <w:b/>
          <w:sz w:val="32"/>
        </w:rPr>
      </w:pPr>
      <w:r>
        <w:rPr>
          <w:b/>
          <w:spacing w:val="-1"/>
          <w:sz w:val="32"/>
        </w:rPr>
        <w:t>PROJECT</w:t>
      </w:r>
      <w:r>
        <w:rPr>
          <w:b/>
          <w:spacing w:val="-21"/>
          <w:sz w:val="32"/>
        </w:rPr>
        <w:t xml:space="preserve"> </w:t>
      </w:r>
      <w:r>
        <w:rPr>
          <w:b/>
          <w:sz w:val="32"/>
        </w:rPr>
        <w:t>ARCHITECTURE</w:t>
      </w:r>
    </w:p>
    <w:p w14:paraId="00000095">
      <w:pPr>
        <w:pStyle w:val="Heading1"/>
        <w:numPr>
          <w:ilvl w:val="1"/>
          <w:numId w:val="2"/>
        </w:numPr>
        <w:tabs>
          <w:tab w:val="left" w:pos="586"/>
        </w:tabs>
        <w:spacing w:before="213"/>
        <w:ind w:hanging="466"/>
        <w:rPr/>
      </w:pPr>
      <w:r>
        <w:t>ARCHITECTURE</w:t>
      </w:r>
    </w:p>
    <w:p w14:paraId="00000096">
      <w:pPr>
        <w:pStyle w:val="BodyText"/>
        <w:spacing w:before="212" w:line="276" w:lineRule="auto"/>
        <w:ind w:left="120"/>
        <w:rPr/>
      </w:pPr>
      <w:r>
        <w:t>Here's</w:t>
      </w:r>
      <w:r>
        <w:rPr>
          <w:spacing w:val="4"/>
        </w:rPr>
        <w:t xml:space="preserve"> </w:t>
      </w:r>
      <w:r>
        <w:t>a</w:t>
      </w:r>
      <w:r>
        <w:rPr>
          <w:spacing w:val="3"/>
        </w:rPr>
        <w:t xml:space="preserve"> </w:t>
      </w:r>
      <w:r>
        <w:t>high-level</w:t>
      </w:r>
      <w:r>
        <w:rPr>
          <w:spacing w:val="-3"/>
        </w:rPr>
        <w:t xml:space="preserve"> </w:t>
      </w:r>
      <w:r>
        <w:t>project</w:t>
      </w:r>
      <w:r>
        <w:rPr>
          <w:spacing w:val="2"/>
        </w:rPr>
        <w:t xml:space="preserve"> </w:t>
      </w:r>
      <w:r>
        <w:t>architecture</w:t>
      </w:r>
      <w:r>
        <w:rPr>
          <w:spacing w:val="3"/>
        </w:rPr>
        <w:t xml:space="preserve"> </w:t>
      </w:r>
      <w:r>
        <w:t>for</w:t>
      </w:r>
      <w:r>
        <w:rPr>
          <w:spacing w:val="1"/>
        </w:rPr>
        <w:t xml:space="preserve"> </w:t>
      </w:r>
      <w:r>
        <w:t>the</w:t>
      </w:r>
      <w:r>
        <w:rPr>
          <w:spacing w:val="3"/>
        </w:rPr>
        <w:t xml:space="preserve"> </w:t>
      </w:r>
      <w:r>
        <w:t>task</w:t>
      </w:r>
      <w:r>
        <w:rPr>
          <w:spacing w:val="2"/>
        </w:rPr>
        <w:t xml:space="preserve"> </w:t>
      </w:r>
      <w:r>
        <w:t>of</w:t>
      </w:r>
      <w:r>
        <w:rPr>
          <w:spacing w:val="-3"/>
        </w:rPr>
        <w:t xml:space="preserve"> </w:t>
      </w:r>
      <w:r>
        <w:t>analyzing</w:t>
      </w:r>
      <w:r>
        <w:rPr>
          <w:spacing w:val="-3"/>
        </w:rPr>
        <w:t xml:space="preserve"> </w:t>
      </w:r>
      <w:r>
        <w:t>agricultural</w:t>
      </w:r>
      <w:r>
        <w:rPr>
          <w:spacing w:val="-2"/>
        </w:rPr>
        <w:t xml:space="preserve"> </w:t>
      </w:r>
      <w:r>
        <w:t>raw</w:t>
      </w:r>
      <w:r>
        <w:rPr>
          <w:spacing w:val="-67"/>
        </w:rPr>
        <w:t xml:space="preserve"> </w:t>
      </w:r>
      <w:r>
        <w:t>material</w:t>
      </w:r>
      <w:r>
        <w:rPr>
          <w:spacing w:val="-5"/>
        </w:rPr>
        <w:t xml:space="preserve"> </w:t>
      </w:r>
      <w:r>
        <w:t>prices</w:t>
      </w:r>
      <w:r>
        <w:rPr>
          <w:spacing w:val="3"/>
        </w:rPr>
        <w:t xml:space="preserve"> </w:t>
      </w:r>
      <w:r>
        <w:t>dataset over the</w:t>
      </w:r>
      <w:r>
        <w:rPr>
          <w:spacing w:val="2"/>
        </w:rPr>
        <w:t xml:space="preserve"> </w:t>
      </w:r>
      <w:r>
        <w:t>years:</w:t>
      </w:r>
    </w:p>
    <w:p w14:paraId="00000097">
      <w:pPr>
        <w:pStyle w:val="Heading2"/>
        <w:spacing w:before="167"/>
        <w:rPr/>
      </w:pPr>
      <w:r>
        <w:rPr>
          <w:spacing w:val="-1"/>
        </w:rPr>
        <w:t>Data</w:t>
      </w:r>
      <w:r>
        <w:rPr>
          <w:spacing w:val="-17"/>
        </w:rPr>
        <w:t xml:space="preserve"> </w:t>
      </w:r>
      <w:r>
        <w:rPr>
          <w:spacing w:val="-1"/>
        </w:rPr>
        <w:t>Acquisition</w:t>
      </w:r>
      <w:r>
        <w:rPr>
          <w:spacing w:val="-9"/>
        </w:rPr>
        <w:t xml:space="preserve"> </w:t>
      </w:r>
      <w:r>
        <w:rPr>
          <w:spacing w:val="-1"/>
        </w:rPr>
        <w:t>and</w:t>
      </w:r>
      <w:r>
        <w:rPr>
          <w:spacing w:val="-4"/>
        </w:rPr>
        <w:t xml:space="preserve"> </w:t>
      </w:r>
      <w:r>
        <w:t>Preprocessing:</w:t>
      </w:r>
    </w:p>
    <w:p w14:paraId="00000098">
      <w:pPr>
        <w:pStyle w:val="ListParagraph"/>
        <w:numPr>
          <w:ilvl w:val="2"/>
          <w:numId w:val="2"/>
        </w:numPr>
        <w:tabs>
          <w:tab w:val="left" w:pos="840"/>
          <w:tab w:val="left" w:pos="841"/>
        </w:tabs>
        <w:spacing w:before="201" w:line="276" w:lineRule="auto"/>
        <w:ind w:right="576"/>
        <w:rPr>
          <w:sz w:val="28"/>
        </w:rPr>
      </w:pPr>
      <w:r>
        <w:rPr>
          <w:b/>
          <w:sz w:val="28"/>
        </w:rPr>
        <w:t>Data</w:t>
      </w:r>
      <w:r>
        <w:rPr>
          <w:b/>
          <w:spacing w:val="6"/>
          <w:sz w:val="28"/>
        </w:rPr>
        <w:t xml:space="preserve"> </w:t>
      </w:r>
      <w:r>
        <w:rPr>
          <w:b/>
          <w:sz w:val="28"/>
        </w:rPr>
        <w:t>Collection</w:t>
      </w:r>
      <w:r>
        <w:rPr>
          <w:sz w:val="28"/>
        </w:rPr>
        <w:t>:</w:t>
      </w:r>
      <w:r>
        <w:rPr>
          <w:spacing w:val="2"/>
          <w:sz w:val="28"/>
        </w:rPr>
        <w:t xml:space="preserve"> </w:t>
      </w:r>
      <w:r>
        <w:rPr>
          <w:sz w:val="28"/>
        </w:rPr>
        <w:t>Obtain</w:t>
      </w:r>
      <w:r>
        <w:rPr>
          <w:spacing w:val="5"/>
          <w:sz w:val="28"/>
        </w:rPr>
        <w:t xml:space="preserve"> </w:t>
      </w:r>
      <w:r>
        <w:rPr>
          <w:sz w:val="28"/>
        </w:rPr>
        <w:t>the</w:t>
      </w:r>
      <w:r>
        <w:rPr>
          <w:spacing w:val="8"/>
          <w:sz w:val="28"/>
        </w:rPr>
        <w:t xml:space="preserve"> </w:t>
      </w:r>
      <w:r>
        <w:rPr>
          <w:sz w:val="28"/>
        </w:rPr>
        <w:t>agricultural</w:t>
      </w:r>
      <w:r>
        <w:rPr>
          <w:spacing w:val="1"/>
          <w:sz w:val="28"/>
        </w:rPr>
        <w:t xml:space="preserve"> </w:t>
      </w:r>
      <w:r>
        <w:rPr>
          <w:sz w:val="28"/>
        </w:rPr>
        <w:t>raw</w:t>
      </w:r>
      <w:r>
        <w:rPr>
          <w:spacing w:val="11"/>
          <w:sz w:val="28"/>
        </w:rPr>
        <w:t xml:space="preserve"> </w:t>
      </w:r>
      <w:r>
        <w:rPr>
          <w:sz w:val="28"/>
        </w:rPr>
        <w:t>material</w:t>
      </w:r>
      <w:r>
        <w:rPr>
          <w:spacing w:val="8"/>
          <w:sz w:val="28"/>
        </w:rPr>
        <w:t xml:space="preserve"> </w:t>
      </w:r>
      <w:r>
        <w:rPr>
          <w:sz w:val="28"/>
        </w:rPr>
        <w:t>prices</w:t>
      </w:r>
      <w:r>
        <w:rPr>
          <w:spacing w:val="8"/>
          <w:sz w:val="28"/>
        </w:rPr>
        <w:t xml:space="preserve"> </w:t>
      </w:r>
      <w:r>
        <w:rPr>
          <w:sz w:val="28"/>
        </w:rPr>
        <w:t>dataset</w:t>
      </w:r>
      <w:r>
        <w:rPr>
          <w:spacing w:val="6"/>
          <w:sz w:val="28"/>
        </w:rPr>
        <w:t xml:space="preserve"> </w:t>
      </w:r>
      <w:r>
        <w:rPr>
          <w:sz w:val="28"/>
        </w:rPr>
        <w:t>from</w:t>
      </w:r>
      <w:r>
        <w:rPr>
          <w:spacing w:val="-67"/>
          <w:sz w:val="28"/>
        </w:rPr>
        <w:t xml:space="preserve"> </w:t>
      </w:r>
      <w:r>
        <w:rPr>
          <w:sz w:val="28"/>
        </w:rPr>
        <w:t>reliable</w:t>
      </w:r>
      <w:r>
        <w:rPr>
          <w:spacing w:val="1"/>
          <w:sz w:val="28"/>
        </w:rPr>
        <w:t xml:space="preserve"> </w:t>
      </w:r>
      <w:r>
        <w:rPr>
          <w:sz w:val="28"/>
        </w:rPr>
        <w:t>sources</w:t>
      </w:r>
      <w:r>
        <w:rPr>
          <w:spacing w:val="3"/>
          <w:sz w:val="28"/>
        </w:rPr>
        <w:t xml:space="preserve"> </w:t>
      </w:r>
      <w:r>
        <w:rPr>
          <w:sz w:val="28"/>
        </w:rPr>
        <w:t>or databases.</w:t>
      </w:r>
    </w:p>
    <w:p w14:paraId="00000099">
      <w:pPr>
        <w:pStyle w:val="ListParagraph"/>
        <w:numPr>
          <w:ilvl w:val="2"/>
          <w:numId w:val="2"/>
        </w:numPr>
        <w:tabs>
          <w:tab w:val="left" w:pos="840"/>
          <w:tab w:val="left" w:pos="841"/>
        </w:tabs>
        <w:spacing w:line="276" w:lineRule="auto"/>
        <w:ind w:right="586"/>
        <w:rPr>
          <w:sz w:val="28"/>
        </w:rPr>
      </w:pPr>
      <w:r>
        <w:rPr>
          <w:b/>
          <w:spacing w:val="-1"/>
          <w:sz w:val="28"/>
        </w:rPr>
        <w:t>Data</w:t>
      </w:r>
      <w:r>
        <w:rPr>
          <w:b/>
          <w:spacing w:val="-13"/>
          <w:sz w:val="28"/>
        </w:rPr>
        <w:t xml:space="preserve"> </w:t>
      </w:r>
      <w:r>
        <w:rPr>
          <w:b/>
          <w:spacing w:val="-1"/>
          <w:sz w:val="28"/>
        </w:rPr>
        <w:t>Cleaning:</w:t>
      </w:r>
      <w:r>
        <w:rPr>
          <w:b/>
          <w:spacing w:val="-8"/>
          <w:sz w:val="28"/>
        </w:rPr>
        <w:t xml:space="preserve"> </w:t>
      </w:r>
      <w:r>
        <w:rPr>
          <w:spacing w:val="-1"/>
          <w:sz w:val="28"/>
        </w:rPr>
        <w:t>Handle</w:t>
      </w:r>
      <w:r>
        <w:rPr>
          <w:spacing w:val="-8"/>
          <w:sz w:val="28"/>
        </w:rPr>
        <w:t xml:space="preserve"> </w:t>
      </w:r>
      <w:r>
        <w:rPr>
          <w:spacing w:val="-1"/>
          <w:sz w:val="28"/>
        </w:rPr>
        <w:t>missing</w:t>
      </w:r>
      <w:r>
        <w:rPr>
          <w:spacing w:val="-13"/>
          <w:sz w:val="28"/>
        </w:rPr>
        <w:t xml:space="preserve"> </w:t>
      </w:r>
      <w:r>
        <w:rPr>
          <w:spacing w:val="-1"/>
          <w:sz w:val="28"/>
        </w:rPr>
        <w:t>values,</w:t>
      </w:r>
      <w:r>
        <w:rPr>
          <w:spacing w:val="-11"/>
          <w:sz w:val="28"/>
        </w:rPr>
        <w:t xml:space="preserve"> </w:t>
      </w:r>
      <w:r>
        <w:rPr>
          <w:spacing w:val="-1"/>
          <w:sz w:val="28"/>
        </w:rPr>
        <w:t>outliers,</w:t>
      </w:r>
      <w:r>
        <w:rPr>
          <w:spacing w:val="-11"/>
          <w:sz w:val="28"/>
        </w:rPr>
        <w:t xml:space="preserve"> </w:t>
      </w:r>
      <w:r>
        <w:rPr>
          <w:sz w:val="28"/>
        </w:rPr>
        <w:t>and</w:t>
      </w:r>
      <w:r>
        <w:rPr>
          <w:spacing w:val="-13"/>
          <w:sz w:val="28"/>
        </w:rPr>
        <w:t xml:space="preserve"> </w:t>
      </w:r>
      <w:r>
        <w:rPr>
          <w:sz w:val="28"/>
        </w:rPr>
        <w:t>inconsistencies</w:t>
      </w:r>
      <w:r>
        <w:rPr>
          <w:spacing w:val="-10"/>
          <w:sz w:val="28"/>
        </w:rPr>
        <w:t xml:space="preserve"> </w:t>
      </w:r>
      <w:r>
        <w:rPr>
          <w:sz w:val="28"/>
        </w:rPr>
        <w:t>in</w:t>
      </w:r>
      <w:r>
        <w:rPr>
          <w:spacing w:val="-18"/>
          <w:sz w:val="28"/>
        </w:rPr>
        <w:t xml:space="preserve"> </w:t>
      </w:r>
      <w:r>
        <w:rPr>
          <w:sz w:val="28"/>
        </w:rPr>
        <w:t>the</w:t>
      </w:r>
      <w:r>
        <w:rPr>
          <w:spacing w:val="-67"/>
          <w:sz w:val="28"/>
        </w:rPr>
        <w:t xml:space="preserve"> </w:t>
      </w:r>
      <w:r>
        <w:rPr>
          <w:sz w:val="28"/>
        </w:rPr>
        <w:t>dataset.</w:t>
      </w:r>
      <w:r>
        <w:rPr>
          <w:spacing w:val="1"/>
          <w:sz w:val="28"/>
        </w:rPr>
        <w:t xml:space="preserve"> </w:t>
      </w:r>
      <w:r>
        <w:rPr>
          <w:sz w:val="28"/>
        </w:rPr>
        <w:t>Standardize</w:t>
      </w:r>
      <w:r>
        <w:rPr>
          <w:spacing w:val="1"/>
          <w:sz w:val="28"/>
        </w:rPr>
        <w:t xml:space="preserve"> </w:t>
      </w:r>
      <w:r>
        <w:rPr>
          <w:sz w:val="28"/>
        </w:rPr>
        <w:t>or</w:t>
      </w:r>
      <w:r>
        <w:rPr>
          <w:spacing w:val="-2"/>
          <w:sz w:val="28"/>
        </w:rPr>
        <w:t xml:space="preserve"> </w:t>
      </w:r>
      <w:r>
        <w:rPr>
          <w:sz w:val="28"/>
        </w:rPr>
        <w:t>normalize the</w:t>
      </w:r>
      <w:r>
        <w:rPr>
          <w:spacing w:val="1"/>
          <w:sz w:val="28"/>
        </w:rPr>
        <w:t xml:space="preserve"> </w:t>
      </w:r>
      <w:r>
        <w:rPr>
          <w:sz w:val="28"/>
        </w:rPr>
        <w:t>data</w:t>
      </w:r>
      <w:r>
        <w:rPr>
          <w:spacing w:val="5"/>
          <w:sz w:val="28"/>
        </w:rPr>
        <w:t xml:space="preserve"> </w:t>
      </w:r>
      <w:r>
        <w:rPr>
          <w:sz w:val="28"/>
        </w:rPr>
        <w:t>if</w:t>
      </w:r>
      <w:r>
        <w:rPr>
          <w:spacing w:val="-3"/>
          <w:sz w:val="28"/>
        </w:rPr>
        <w:t xml:space="preserve"> </w:t>
      </w:r>
      <w:r>
        <w:rPr>
          <w:sz w:val="28"/>
        </w:rPr>
        <w:t>necessary.</w:t>
      </w:r>
    </w:p>
    <w:p w14:paraId="0000009A">
      <w:pPr>
        <w:pStyle w:val="ListParagraph"/>
        <w:numPr>
          <w:ilvl w:val="2"/>
          <w:numId w:val="2"/>
        </w:numPr>
        <w:tabs>
          <w:tab w:val="left" w:pos="840"/>
          <w:tab w:val="left" w:pos="841"/>
        </w:tabs>
        <w:spacing w:before="3" w:line="276" w:lineRule="auto"/>
        <w:ind w:right="584"/>
        <w:rPr>
          <w:sz w:val="28"/>
        </w:rPr>
      </w:pPr>
      <w:r>
        <w:rPr>
          <w:b/>
          <w:sz w:val="28"/>
        </w:rPr>
        <w:t>Data</w:t>
      </w:r>
      <w:r>
        <w:rPr>
          <w:b/>
          <w:spacing w:val="1"/>
          <w:sz w:val="28"/>
        </w:rPr>
        <w:t xml:space="preserve"> </w:t>
      </w:r>
      <w:r>
        <w:rPr>
          <w:b/>
          <w:sz w:val="28"/>
        </w:rPr>
        <w:t>Transformation:</w:t>
      </w:r>
      <w:r>
        <w:rPr>
          <w:sz w:val="28"/>
        </w:rPr>
        <w:t>Convert</w:t>
      </w:r>
      <w:r>
        <w:rPr>
          <w:spacing w:val="4"/>
          <w:sz w:val="28"/>
        </w:rPr>
        <w:t xml:space="preserve"> </w:t>
      </w:r>
      <w:r>
        <w:rPr>
          <w:sz w:val="28"/>
        </w:rPr>
        <w:t>the</w:t>
      </w:r>
      <w:r>
        <w:rPr>
          <w:spacing w:val="6"/>
          <w:sz w:val="28"/>
        </w:rPr>
        <w:t xml:space="preserve"> </w:t>
      </w:r>
      <w:r>
        <w:rPr>
          <w:sz w:val="28"/>
        </w:rPr>
        <w:t>dataset</w:t>
      </w:r>
      <w:r>
        <w:rPr>
          <w:spacing w:val="4"/>
          <w:sz w:val="28"/>
        </w:rPr>
        <w:t xml:space="preserve"> </w:t>
      </w:r>
      <w:r>
        <w:rPr>
          <w:sz w:val="28"/>
        </w:rPr>
        <w:t>into</w:t>
      </w:r>
      <w:r>
        <w:rPr>
          <w:spacing w:val="5"/>
          <w:sz w:val="28"/>
        </w:rPr>
        <w:t xml:space="preserve"> </w:t>
      </w:r>
      <w:r>
        <w:rPr>
          <w:sz w:val="28"/>
        </w:rPr>
        <w:t>a</w:t>
      </w:r>
      <w:r>
        <w:rPr>
          <w:spacing w:val="6"/>
          <w:sz w:val="28"/>
        </w:rPr>
        <w:t xml:space="preserve"> </w:t>
      </w:r>
      <w:r>
        <w:rPr>
          <w:sz w:val="28"/>
        </w:rPr>
        <w:t>suitable</w:t>
      </w:r>
      <w:r>
        <w:rPr>
          <w:spacing w:val="11"/>
          <w:sz w:val="28"/>
        </w:rPr>
        <w:t xml:space="preserve"> </w:t>
      </w:r>
      <w:r>
        <w:rPr>
          <w:sz w:val="28"/>
        </w:rPr>
        <w:t>format</w:t>
      </w:r>
      <w:r>
        <w:rPr>
          <w:spacing w:val="9"/>
          <w:sz w:val="28"/>
        </w:rPr>
        <w:t xml:space="preserve"> </w:t>
      </w:r>
      <w:r>
        <w:rPr>
          <w:sz w:val="28"/>
        </w:rPr>
        <w:t>for</w:t>
      </w:r>
      <w:r>
        <w:rPr>
          <w:spacing w:val="-67"/>
          <w:sz w:val="28"/>
        </w:rPr>
        <w:t xml:space="preserve"> </w:t>
      </w:r>
      <w:r>
        <w:rPr>
          <w:sz w:val="28"/>
        </w:rPr>
        <w:t>analysis,</w:t>
      </w:r>
      <w:r>
        <w:rPr>
          <w:spacing w:val="3"/>
          <w:sz w:val="28"/>
        </w:rPr>
        <w:t xml:space="preserve"> </w:t>
      </w:r>
      <w:r>
        <w:rPr>
          <w:sz w:val="28"/>
        </w:rPr>
        <w:t>such</w:t>
      </w:r>
      <w:r>
        <w:rPr>
          <w:spacing w:val="-4"/>
          <w:sz w:val="28"/>
        </w:rPr>
        <w:t xml:space="preserve"> </w:t>
      </w:r>
      <w:r>
        <w:rPr>
          <w:sz w:val="28"/>
        </w:rPr>
        <w:t>as</w:t>
      </w:r>
      <w:r>
        <w:rPr>
          <w:spacing w:val="2"/>
          <w:sz w:val="28"/>
        </w:rPr>
        <w:t xml:space="preserve"> </w:t>
      </w:r>
      <w:r>
        <w:rPr>
          <w:sz w:val="28"/>
        </w:rPr>
        <w:t>a</w:t>
      </w:r>
      <w:r>
        <w:rPr>
          <w:spacing w:val="1"/>
          <w:sz w:val="28"/>
        </w:rPr>
        <w:t xml:space="preserve"> </w:t>
      </w:r>
      <w:r>
        <w:rPr>
          <w:sz w:val="28"/>
        </w:rPr>
        <w:t>pandas</w:t>
      </w:r>
      <w:r>
        <w:rPr>
          <w:spacing w:val="2"/>
          <w:sz w:val="28"/>
        </w:rPr>
        <w:t xml:space="preserve"> </w:t>
      </w:r>
      <w:r>
        <w:rPr>
          <w:sz w:val="28"/>
        </w:rPr>
        <w:t>DataFrame</w:t>
      </w:r>
      <w:r>
        <w:rPr>
          <w:spacing w:val="6"/>
          <w:sz w:val="28"/>
        </w:rPr>
        <w:t xml:space="preserve"> </w:t>
      </w:r>
      <w:r>
        <w:rPr>
          <w:sz w:val="28"/>
        </w:rPr>
        <w:t>in</w:t>
      </w:r>
      <w:r>
        <w:rPr>
          <w:spacing w:val="-4"/>
          <w:sz w:val="28"/>
        </w:rPr>
        <w:t xml:space="preserve"> </w:t>
      </w:r>
      <w:r>
        <w:rPr>
          <w:sz w:val="28"/>
        </w:rPr>
        <w:t>Python.</w:t>
      </w:r>
    </w:p>
    <w:p w14:paraId="0000009B">
      <w:pPr>
        <w:pStyle w:val="Heading2"/>
        <w:spacing w:before="162"/>
        <w:rPr/>
      </w:pPr>
      <w:r>
        <w:rPr>
          <w:spacing w:val="-1"/>
        </w:rPr>
        <w:t>Exploratory</w:t>
      </w:r>
      <w:r>
        <w:rPr>
          <w:spacing w:val="-3"/>
        </w:rPr>
        <w:t xml:space="preserve"> </w:t>
      </w:r>
      <w:r>
        <w:t>Data</w:t>
      </w:r>
      <w:r>
        <w:rPr>
          <w:spacing w:val="-16"/>
        </w:rPr>
        <w:t xml:space="preserve"> </w:t>
      </w:r>
      <w:r>
        <w:t>Analysis</w:t>
      </w:r>
      <w:r>
        <w:rPr>
          <w:spacing w:val="-2"/>
        </w:rPr>
        <w:t xml:space="preserve"> </w:t>
      </w:r>
      <w:r>
        <w:t>(EDA):</w:t>
      </w:r>
    </w:p>
    <w:p w14:paraId="0000009C">
      <w:pPr>
        <w:pStyle w:val="ListParagraph"/>
        <w:numPr>
          <w:ilvl w:val="2"/>
          <w:numId w:val="2"/>
        </w:numPr>
        <w:tabs>
          <w:tab w:val="left" w:pos="840"/>
          <w:tab w:val="left" w:pos="841"/>
        </w:tabs>
        <w:spacing w:before="206" w:line="276" w:lineRule="auto"/>
        <w:ind w:right="589"/>
        <w:rPr>
          <w:sz w:val="28"/>
        </w:rPr>
      </w:pPr>
      <w:r>
        <w:rPr>
          <w:b/>
          <w:sz w:val="28"/>
        </w:rPr>
        <w:t>Descriptive</w:t>
      </w:r>
      <w:r>
        <w:rPr>
          <w:b/>
          <w:spacing w:val="5"/>
          <w:sz w:val="28"/>
        </w:rPr>
        <w:t xml:space="preserve"> </w:t>
      </w:r>
      <w:r>
        <w:rPr>
          <w:b/>
          <w:sz w:val="28"/>
        </w:rPr>
        <w:t>Statistics:</w:t>
      </w:r>
      <w:r>
        <w:rPr>
          <w:b/>
          <w:spacing w:val="6"/>
          <w:sz w:val="28"/>
        </w:rPr>
        <w:t xml:space="preserve"> </w:t>
      </w:r>
      <w:r>
        <w:rPr>
          <w:sz w:val="28"/>
        </w:rPr>
        <w:t>Calculate</w:t>
      </w:r>
      <w:r>
        <w:rPr>
          <w:spacing w:val="6"/>
          <w:sz w:val="28"/>
        </w:rPr>
        <w:t xml:space="preserve"> </w:t>
      </w:r>
      <w:r>
        <w:rPr>
          <w:sz w:val="28"/>
        </w:rPr>
        <w:t>summary</w:t>
      </w:r>
      <w:r>
        <w:rPr>
          <w:spacing w:val="5"/>
          <w:sz w:val="28"/>
        </w:rPr>
        <w:t xml:space="preserve"> </w:t>
      </w:r>
      <w:r>
        <w:rPr>
          <w:sz w:val="28"/>
        </w:rPr>
        <w:t>statistics</w:t>
      </w:r>
      <w:r>
        <w:rPr>
          <w:spacing w:val="6"/>
          <w:sz w:val="28"/>
        </w:rPr>
        <w:t xml:space="preserve"> </w:t>
      </w:r>
      <w:r>
        <w:rPr>
          <w:sz w:val="28"/>
        </w:rPr>
        <w:t>(e.g.,</w:t>
      </w:r>
      <w:r>
        <w:rPr>
          <w:spacing w:val="12"/>
          <w:sz w:val="28"/>
        </w:rPr>
        <w:t xml:space="preserve"> </w:t>
      </w:r>
      <w:r>
        <w:rPr>
          <w:sz w:val="28"/>
        </w:rPr>
        <w:t>mean,</w:t>
      </w:r>
      <w:r>
        <w:rPr>
          <w:spacing w:val="12"/>
          <w:sz w:val="28"/>
        </w:rPr>
        <w:t xml:space="preserve"> </w:t>
      </w:r>
      <w:r>
        <w:rPr>
          <w:sz w:val="28"/>
        </w:rPr>
        <w:t>median,</w:t>
      </w:r>
      <w:r>
        <w:rPr>
          <w:spacing w:val="-67"/>
          <w:sz w:val="28"/>
        </w:rPr>
        <w:t xml:space="preserve"> </w:t>
      </w:r>
      <w:r>
        <w:rPr>
          <w:sz w:val="28"/>
        </w:rPr>
        <w:t>standard deviation)</w:t>
      </w:r>
      <w:r>
        <w:rPr>
          <w:spacing w:val="4"/>
          <w:sz w:val="28"/>
        </w:rPr>
        <w:t xml:space="preserve"> </w:t>
      </w:r>
      <w:r>
        <w:rPr>
          <w:sz w:val="28"/>
        </w:rPr>
        <w:t>for</w:t>
      </w:r>
      <w:r>
        <w:rPr>
          <w:spacing w:val="-1"/>
          <w:sz w:val="28"/>
        </w:rPr>
        <w:t xml:space="preserve"> </w:t>
      </w:r>
      <w:r>
        <w:rPr>
          <w:sz w:val="28"/>
        </w:rPr>
        <w:t>prices</w:t>
      </w:r>
      <w:r>
        <w:rPr>
          <w:spacing w:val="2"/>
          <w:sz w:val="28"/>
        </w:rPr>
        <w:t xml:space="preserve"> </w:t>
      </w:r>
      <w:r>
        <w:rPr>
          <w:sz w:val="28"/>
        </w:rPr>
        <w:t>of</w:t>
      </w:r>
      <w:r>
        <w:rPr>
          <w:spacing w:val="-6"/>
          <w:sz w:val="28"/>
        </w:rPr>
        <w:t xml:space="preserve"> </w:t>
      </w:r>
      <w:r>
        <w:rPr>
          <w:sz w:val="28"/>
        </w:rPr>
        <w:t>each</w:t>
      </w:r>
      <w:r>
        <w:rPr>
          <w:spacing w:val="-4"/>
          <w:sz w:val="28"/>
        </w:rPr>
        <w:t xml:space="preserve"> </w:t>
      </w:r>
      <w:r>
        <w:rPr>
          <w:sz w:val="28"/>
        </w:rPr>
        <w:t>raw</w:t>
      </w:r>
      <w:r>
        <w:rPr>
          <w:spacing w:val="1"/>
          <w:sz w:val="28"/>
        </w:rPr>
        <w:t xml:space="preserve"> </w:t>
      </w:r>
      <w:r>
        <w:rPr>
          <w:sz w:val="28"/>
        </w:rPr>
        <w:t>material.</w:t>
      </w:r>
    </w:p>
    <w:p w14:paraId="0000009D">
      <w:pPr>
        <w:pStyle w:val="ListParagraph"/>
        <w:numPr>
          <w:ilvl w:val="2"/>
          <w:numId w:val="2"/>
        </w:numPr>
        <w:tabs>
          <w:tab w:val="left" w:pos="840"/>
          <w:tab w:val="left" w:pos="841"/>
        </w:tabs>
        <w:spacing w:line="276" w:lineRule="auto"/>
        <w:ind w:right="583"/>
        <w:rPr>
          <w:sz w:val="28"/>
        </w:rPr>
      </w:pPr>
      <w:r>
        <w:rPr>
          <w:b/>
          <w:sz w:val="28"/>
        </w:rPr>
        <w:t>Price</w:t>
      </w:r>
      <w:r>
        <w:rPr>
          <w:b/>
          <w:spacing w:val="19"/>
          <w:sz w:val="28"/>
        </w:rPr>
        <w:t xml:space="preserve"> </w:t>
      </w:r>
      <w:r>
        <w:rPr>
          <w:b/>
          <w:sz w:val="28"/>
        </w:rPr>
        <w:t>Range</w:t>
      </w:r>
      <w:r>
        <w:rPr>
          <w:b/>
          <w:spacing w:val="1"/>
          <w:sz w:val="28"/>
        </w:rPr>
        <w:t xml:space="preserve"> </w:t>
      </w:r>
      <w:r>
        <w:rPr>
          <w:b/>
          <w:sz w:val="28"/>
        </w:rPr>
        <w:t>Analysis:</w:t>
      </w:r>
      <w:r>
        <w:rPr>
          <w:b/>
          <w:spacing w:val="21"/>
          <w:sz w:val="28"/>
        </w:rPr>
        <w:t xml:space="preserve"> </w:t>
      </w:r>
      <w:r>
        <w:rPr>
          <w:sz w:val="28"/>
        </w:rPr>
        <w:t>Identify</w:t>
      </w:r>
      <w:r>
        <w:rPr>
          <w:spacing w:val="17"/>
          <w:sz w:val="28"/>
        </w:rPr>
        <w:t xml:space="preserve"> </w:t>
      </w:r>
      <w:r>
        <w:rPr>
          <w:sz w:val="28"/>
        </w:rPr>
        <w:t>high-range</w:t>
      </w:r>
      <w:r>
        <w:rPr>
          <w:spacing w:val="19"/>
          <w:sz w:val="28"/>
        </w:rPr>
        <w:t xml:space="preserve"> </w:t>
      </w:r>
      <w:r>
        <w:rPr>
          <w:sz w:val="28"/>
        </w:rPr>
        <w:t>and</w:t>
      </w:r>
      <w:r>
        <w:rPr>
          <w:spacing w:val="22"/>
          <w:sz w:val="28"/>
        </w:rPr>
        <w:t xml:space="preserve"> </w:t>
      </w:r>
      <w:r>
        <w:rPr>
          <w:sz w:val="28"/>
        </w:rPr>
        <w:t>low-range</w:t>
      </w:r>
      <w:r>
        <w:rPr>
          <w:spacing w:val="19"/>
          <w:sz w:val="28"/>
        </w:rPr>
        <w:t xml:space="preserve"> </w:t>
      </w:r>
      <w:r>
        <w:rPr>
          <w:sz w:val="28"/>
        </w:rPr>
        <w:t>raw</w:t>
      </w:r>
      <w:r>
        <w:rPr>
          <w:spacing w:val="22"/>
          <w:sz w:val="28"/>
        </w:rPr>
        <w:t xml:space="preserve"> </w:t>
      </w:r>
      <w:r>
        <w:rPr>
          <w:sz w:val="28"/>
        </w:rPr>
        <w:t>materials</w:t>
      </w:r>
      <w:r>
        <w:rPr>
          <w:spacing w:val="-67"/>
          <w:sz w:val="28"/>
        </w:rPr>
        <w:t xml:space="preserve"> </w:t>
      </w:r>
      <w:r>
        <w:rPr>
          <w:sz w:val="28"/>
        </w:rPr>
        <w:t>based on</w:t>
      </w:r>
      <w:r>
        <w:rPr>
          <w:spacing w:val="-3"/>
          <w:sz w:val="28"/>
        </w:rPr>
        <w:t xml:space="preserve"> </w:t>
      </w:r>
      <w:r>
        <w:rPr>
          <w:sz w:val="28"/>
        </w:rPr>
        <w:t>their prices.</w:t>
      </w:r>
    </w:p>
    <w:p w14:paraId="0000009E">
      <w:pPr>
        <w:pStyle w:val="ListParagraph"/>
        <w:numPr>
          <w:ilvl w:val="2"/>
          <w:numId w:val="2"/>
        </w:numPr>
        <w:tabs>
          <w:tab w:val="left" w:pos="840"/>
          <w:tab w:val="left" w:pos="841"/>
        </w:tabs>
        <w:spacing w:line="276" w:lineRule="auto"/>
        <w:ind w:right="587"/>
        <w:rPr>
          <w:sz w:val="28"/>
        </w:rPr>
      </w:pPr>
      <w:r>
        <w:rPr>
          <w:b/>
          <w:sz w:val="28"/>
        </w:rPr>
        <w:t>Percentage</w:t>
      </w:r>
      <w:r>
        <w:rPr>
          <w:b/>
          <w:spacing w:val="14"/>
          <w:sz w:val="28"/>
        </w:rPr>
        <w:t xml:space="preserve"> </w:t>
      </w:r>
      <w:r>
        <w:rPr>
          <w:b/>
          <w:sz w:val="28"/>
        </w:rPr>
        <w:t>Change</w:t>
      </w:r>
      <w:r>
        <w:rPr>
          <w:b/>
          <w:spacing w:val="-2"/>
          <w:sz w:val="28"/>
        </w:rPr>
        <w:t xml:space="preserve"> </w:t>
      </w:r>
      <w:r>
        <w:rPr>
          <w:b/>
          <w:sz w:val="28"/>
        </w:rPr>
        <w:t>Analysis:</w:t>
      </w:r>
      <w:r>
        <w:rPr>
          <w:b/>
          <w:spacing w:val="18"/>
          <w:sz w:val="28"/>
        </w:rPr>
        <w:t xml:space="preserve"> </w:t>
      </w:r>
      <w:r>
        <w:rPr>
          <w:sz w:val="28"/>
        </w:rPr>
        <w:t>Compute</w:t>
      </w:r>
      <w:r>
        <w:rPr>
          <w:spacing w:val="15"/>
          <w:sz w:val="28"/>
        </w:rPr>
        <w:t xml:space="preserve"> </w:t>
      </w:r>
      <w:r>
        <w:rPr>
          <w:sz w:val="28"/>
        </w:rPr>
        <w:t>the</w:t>
      </w:r>
      <w:r>
        <w:rPr>
          <w:spacing w:val="15"/>
          <w:sz w:val="28"/>
        </w:rPr>
        <w:t xml:space="preserve"> </w:t>
      </w:r>
      <w:r>
        <w:rPr>
          <w:sz w:val="28"/>
        </w:rPr>
        <w:t>percentage</w:t>
      </w:r>
      <w:r>
        <w:rPr>
          <w:spacing w:val="15"/>
          <w:sz w:val="28"/>
        </w:rPr>
        <w:t xml:space="preserve"> </w:t>
      </w:r>
      <w:r>
        <w:rPr>
          <w:sz w:val="28"/>
        </w:rPr>
        <w:t>change</w:t>
      </w:r>
      <w:r>
        <w:rPr>
          <w:spacing w:val="19"/>
          <w:sz w:val="28"/>
        </w:rPr>
        <w:t xml:space="preserve"> </w:t>
      </w:r>
      <w:r>
        <w:rPr>
          <w:sz w:val="28"/>
        </w:rPr>
        <w:t>in</w:t>
      </w:r>
      <w:r>
        <w:rPr>
          <w:spacing w:val="10"/>
          <w:sz w:val="28"/>
        </w:rPr>
        <w:t xml:space="preserve"> </w:t>
      </w:r>
      <w:r>
        <w:rPr>
          <w:sz w:val="28"/>
        </w:rPr>
        <w:t>prices</w:t>
      </w:r>
      <w:r>
        <w:rPr>
          <w:spacing w:val="-67"/>
          <w:sz w:val="28"/>
        </w:rPr>
        <w:t xml:space="preserve"> </w:t>
      </w:r>
      <w:r>
        <w:rPr>
          <w:sz w:val="28"/>
        </w:rPr>
        <w:t>for</w:t>
      </w:r>
      <w:r>
        <w:rPr>
          <w:spacing w:val="42"/>
          <w:sz w:val="28"/>
        </w:rPr>
        <w:t xml:space="preserve"> </w:t>
      </w:r>
      <w:r>
        <w:rPr>
          <w:sz w:val="28"/>
        </w:rPr>
        <w:t>each</w:t>
      </w:r>
      <w:r>
        <w:rPr>
          <w:spacing w:val="39"/>
          <w:sz w:val="28"/>
        </w:rPr>
        <w:t xml:space="preserve"> </w:t>
      </w:r>
      <w:r>
        <w:rPr>
          <w:sz w:val="28"/>
        </w:rPr>
        <w:t>raw</w:t>
      </w:r>
      <w:r>
        <w:rPr>
          <w:spacing w:val="49"/>
          <w:sz w:val="28"/>
        </w:rPr>
        <w:t xml:space="preserve"> </w:t>
      </w:r>
      <w:r>
        <w:rPr>
          <w:sz w:val="28"/>
        </w:rPr>
        <w:t>material</w:t>
      </w:r>
      <w:r>
        <w:rPr>
          <w:spacing w:val="43"/>
          <w:sz w:val="28"/>
        </w:rPr>
        <w:t xml:space="preserve"> </w:t>
      </w:r>
      <w:r>
        <w:rPr>
          <w:sz w:val="28"/>
        </w:rPr>
        <w:t>over</w:t>
      </w:r>
      <w:r>
        <w:rPr>
          <w:spacing w:val="43"/>
          <w:sz w:val="28"/>
        </w:rPr>
        <w:t xml:space="preserve"> </w:t>
      </w:r>
      <w:r>
        <w:rPr>
          <w:sz w:val="28"/>
        </w:rPr>
        <w:t>consecutive</w:t>
      </w:r>
      <w:r>
        <w:rPr>
          <w:spacing w:val="49"/>
          <w:sz w:val="28"/>
        </w:rPr>
        <w:t xml:space="preserve"> </w:t>
      </w:r>
      <w:r>
        <w:rPr>
          <w:sz w:val="28"/>
        </w:rPr>
        <w:t>years</w:t>
      </w:r>
      <w:r>
        <w:rPr>
          <w:spacing w:val="46"/>
          <w:sz w:val="28"/>
        </w:rPr>
        <w:t xml:space="preserve"> </w:t>
      </w:r>
      <w:r>
        <w:rPr>
          <w:sz w:val="28"/>
        </w:rPr>
        <w:t>to</w:t>
      </w:r>
      <w:r>
        <w:rPr>
          <w:spacing w:val="44"/>
          <w:sz w:val="28"/>
        </w:rPr>
        <w:t xml:space="preserve"> </w:t>
      </w:r>
      <w:r>
        <w:rPr>
          <w:sz w:val="28"/>
        </w:rPr>
        <w:t>identify</w:t>
      </w:r>
      <w:r>
        <w:rPr>
          <w:spacing w:val="48"/>
          <w:sz w:val="28"/>
        </w:rPr>
        <w:t xml:space="preserve"> </w:t>
      </w:r>
      <w:r>
        <w:rPr>
          <w:sz w:val="28"/>
        </w:rPr>
        <w:t>high</w:t>
      </w:r>
      <w:r>
        <w:rPr>
          <w:spacing w:val="44"/>
          <w:sz w:val="28"/>
        </w:rPr>
        <w:t xml:space="preserve"> </w:t>
      </w:r>
      <w:r>
        <w:rPr>
          <w:sz w:val="28"/>
        </w:rPr>
        <w:t>and</w:t>
      </w:r>
      <w:r>
        <w:rPr>
          <w:spacing w:val="48"/>
          <w:sz w:val="28"/>
        </w:rPr>
        <w:t xml:space="preserve"> </w:t>
      </w:r>
      <w:r>
        <w:rPr>
          <w:sz w:val="28"/>
        </w:rPr>
        <w:t>low</w:t>
      </w:r>
    </w:p>
    <w:p w14:paraId="0000009F">
      <w:pPr>
        <w:pStyle w:val="BodyText"/>
        <w:spacing w:before="1"/>
        <w:ind w:left="841"/>
        <w:rPr/>
      </w:pPr>
      <w:r>
        <w:t>%Change</w:t>
      </w:r>
      <w:r>
        <w:rPr>
          <w:spacing w:val="-4"/>
        </w:rPr>
        <w:t xml:space="preserve"> </w:t>
      </w:r>
      <w:r>
        <w:t>materials.</w:t>
      </w:r>
    </w:p>
    <w:p w14:paraId="000000A0">
      <w:pPr>
        <w:pStyle w:val="ListParagraph"/>
        <w:numPr>
          <w:ilvl w:val="2"/>
          <w:numId w:val="2"/>
        </w:numPr>
        <w:tabs>
          <w:tab w:val="left" w:pos="840"/>
          <w:tab w:val="left" w:pos="841"/>
        </w:tabs>
        <w:spacing w:before="49" w:line="276" w:lineRule="auto"/>
        <w:ind w:right="575"/>
        <w:rPr>
          <w:sz w:val="28"/>
        </w:rPr>
      </w:pPr>
      <w:r>
        <w:rPr>
          <w:b/>
          <w:w w:val="95"/>
          <w:sz w:val="28"/>
        </w:rPr>
        <w:t>Price</w:t>
      </w:r>
      <w:r>
        <w:rPr>
          <w:b/>
          <w:spacing w:val="21"/>
          <w:w w:val="95"/>
          <w:sz w:val="28"/>
        </w:rPr>
        <w:t xml:space="preserve"> </w:t>
      </w:r>
      <w:r>
        <w:rPr>
          <w:b/>
          <w:w w:val="95"/>
          <w:sz w:val="28"/>
        </w:rPr>
        <w:t>Fluctuation Analysis:</w:t>
      </w:r>
      <w:r>
        <w:rPr>
          <w:b/>
          <w:spacing w:val="23"/>
          <w:w w:val="95"/>
          <w:sz w:val="28"/>
        </w:rPr>
        <w:t xml:space="preserve"> </w:t>
      </w:r>
      <w:r>
        <w:rPr>
          <w:w w:val="95"/>
          <w:sz w:val="28"/>
        </w:rPr>
        <w:t>Determine</w:t>
      </w:r>
      <w:r>
        <w:rPr>
          <w:spacing w:val="19"/>
          <w:w w:val="95"/>
          <w:sz w:val="28"/>
        </w:rPr>
        <w:t xml:space="preserve"> </w:t>
      </w:r>
      <w:r>
        <w:rPr>
          <w:w w:val="95"/>
          <w:sz w:val="28"/>
        </w:rPr>
        <w:t>the</w:t>
      </w:r>
      <w:r>
        <w:rPr>
          <w:spacing w:val="28"/>
          <w:w w:val="95"/>
          <w:sz w:val="28"/>
        </w:rPr>
        <w:t xml:space="preserve"> </w:t>
      </w:r>
      <w:r>
        <w:rPr>
          <w:w w:val="95"/>
          <w:sz w:val="28"/>
        </w:rPr>
        <w:t>range</w:t>
      </w:r>
      <w:r>
        <w:rPr>
          <w:spacing w:val="20"/>
          <w:w w:val="95"/>
          <w:sz w:val="28"/>
        </w:rPr>
        <w:t xml:space="preserve"> </w:t>
      </w:r>
      <w:r>
        <w:rPr>
          <w:w w:val="95"/>
          <w:sz w:val="28"/>
        </w:rPr>
        <w:t>of</w:t>
      </w:r>
      <w:r>
        <w:rPr>
          <w:spacing w:val="8"/>
          <w:w w:val="95"/>
          <w:sz w:val="28"/>
        </w:rPr>
        <w:t xml:space="preserve"> </w:t>
      </w:r>
      <w:r>
        <w:rPr>
          <w:w w:val="95"/>
          <w:sz w:val="28"/>
        </w:rPr>
        <w:t>price</w:t>
      </w:r>
      <w:r>
        <w:rPr>
          <w:spacing w:val="19"/>
          <w:w w:val="95"/>
          <w:sz w:val="28"/>
        </w:rPr>
        <w:t xml:space="preserve"> </w:t>
      </w:r>
      <w:r>
        <w:rPr>
          <w:w w:val="95"/>
          <w:sz w:val="28"/>
        </w:rPr>
        <w:t>changes</w:t>
      </w:r>
      <w:r>
        <w:rPr>
          <w:spacing w:val="30"/>
          <w:w w:val="95"/>
          <w:sz w:val="28"/>
        </w:rPr>
        <w:t xml:space="preserve"> </w:t>
      </w:r>
      <w:r>
        <w:rPr>
          <w:w w:val="95"/>
          <w:sz w:val="28"/>
        </w:rPr>
        <w:t>for</w:t>
      </w:r>
      <w:r>
        <w:rPr>
          <w:spacing w:val="16"/>
          <w:w w:val="95"/>
          <w:sz w:val="28"/>
        </w:rPr>
        <w:t xml:space="preserve"> </w:t>
      </w:r>
      <w:r>
        <w:rPr>
          <w:w w:val="95"/>
          <w:sz w:val="28"/>
        </w:rPr>
        <w:t>each</w:t>
      </w:r>
      <w:r>
        <w:rPr>
          <w:spacing w:val="-63"/>
          <w:w w:val="95"/>
          <w:sz w:val="28"/>
        </w:rPr>
        <w:t xml:space="preserve"> </w:t>
      </w:r>
      <w:r>
        <w:rPr>
          <w:sz w:val="28"/>
        </w:rPr>
        <w:t>raw</w:t>
      </w:r>
      <w:r>
        <w:rPr>
          <w:spacing w:val="6"/>
          <w:sz w:val="28"/>
        </w:rPr>
        <w:t xml:space="preserve"> </w:t>
      </w:r>
      <w:r>
        <w:rPr>
          <w:sz w:val="28"/>
        </w:rPr>
        <w:t>material</w:t>
      </w:r>
      <w:r>
        <w:rPr>
          <w:spacing w:val="-5"/>
          <w:sz w:val="28"/>
        </w:rPr>
        <w:t xml:space="preserve"> </w:t>
      </w:r>
      <w:r>
        <w:rPr>
          <w:sz w:val="28"/>
        </w:rPr>
        <w:t>across</w:t>
      </w:r>
      <w:r>
        <w:rPr>
          <w:spacing w:val="3"/>
          <w:sz w:val="28"/>
        </w:rPr>
        <w:t xml:space="preserve"> </w:t>
      </w:r>
      <w:r>
        <w:rPr>
          <w:sz w:val="28"/>
        </w:rPr>
        <w:t>different years.</w:t>
      </w:r>
    </w:p>
    <w:p w14:paraId="000000A1">
      <w:pPr>
        <w:pStyle w:val="ListParagraph"/>
        <w:numPr>
          <w:ilvl w:val="2"/>
          <w:numId w:val="2"/>
        </w:numPr>
        <w:tabs>
          <w:tab w:val="left" w:pos="840"/>
          <w:tab w:val="left" w:pos="841"/>
        </w:tabs>
        <w:spacing w:line="276" w:lineRule="auto"/>
        <w:ind w:right="587"/>
        <w:rPr>
          <w:sz w:val="28"/>
        </w:rPr>
      </w:pPr>
      <w:r>
        <w:rPr>
          <w:b/>
          <w:sz w:val="28"/>
        </w:rPr>
        <w:t>Correlation Analysis:</w:t>
      </w:r>
      <w:r>
        <w:rPr>
          <w:b/>
          <w:spacing w:val="1"/>
          <w:sz w:val="28"/>
        </w:rPr>
        <w:t xml:space="preserve"> </w:t>
      </w:r>
      <w:r>
        <w:rPr>
          <w:sz w:val="28"/>
        </w:rPr>
        <w:t>Map correlations</w:t>
      </w:r>
      <w:r>
        <w:rPr>
          <w:spacing w:val="1"/>
          <w:sz w:val="28"/>
        </w:rPr>
        <w:t xml:space="preserve"> </w:t>
      </w:r>
      <w:r>
        <w:rPr>
          <w:sz w:val="28"/>
        </w:rPr>
        <w:t>between raw</w:t>
      </w:r>
      <w:r>
        <w:rPr>
          <w:spacing w:val="1"/>
          <w:sz w:val="28"/>
        </w:rPr>
        <w:t xml:space="preserve"> </w:t>
      </w:r>
      <w:r>
        <w:rPr>
          <w:sz w:val="28"/>
        </w:rPr>
        <w:t>materials</w:t>
      </w:r>
      <w:r>
        <w:rPr>
          <w:spacing w:val="1"/>
          <w:sz w:val="28"/>
        </w:rPr>
        <w:t xml:space="preserve"> </w:t>
      </w:r>
      <w:r>
        <w:rPr>
          <w:sz w:val="28"/>
        </w:rPr>
        <w:t>using a</w:t>
      </w:r>
      <w:r>
        <w:rPr>
          <w:spacing w:val="-67"/>
          <w:sz w:val="28"/>
        </w:rPr>
        <w:t xml:space="preserve"> </w:t>
      </w:r>
      <w:r>
        <w:rPr>
          <w:sz w:val="28"/>
        </w:rPr>
        <w:t>heatmap.</w:t>
      </w:r>
    </w:p>
    <w:p w14:paraId="000000A2">
      <w:pPr>
        <w:pStyle w:val="Heading2"/>
        <w:spacing w:before="165"/>
        <w:rPr/>
      </w:pPr>
      <w:r>
        <w:t>Visualization:</w:t>
      </w:r>
    </w:p>
    <w:p w14:paraId="000000A3">
      <w:pPr>
        <w:pStyle w:val="BodyText"/>
        <w:spacing w:before="201" w:line="276" w:lineRule="auto"/>
        <w:ind w:left="120" w:right="239"/>
        <w:rPr/>
      </w:pPr>
      <w:r>
        <w:t>Generate</w:t>
      </w:r>
      <w:r>
        <w:rPr>
          <w:spacing w:val="-7"/>
        </w:rPr>
        <w:t xml:space="preserve"> </w:t>
      </w:r>
      <w:r>
        <w:t>visualizations</w:t>
      </w:r>
      <w:r>
        <w:rPr>
          <w:spacing w:val="-5"/>
        </w:rPr>
        <w:t xml:space="preserve"> </w:t>
      </w:r>
      <w:r>
        <w:t>to</w:t>
      </w:r>
      <w:r>
        <w:rPr>
          <w:spacing w:val="-7"/>
        </w:rPr>
        <w:t xml:space="preserve"> </w:t>
      </w:r>
      <w:r>
        <w:t>present</w:t>
      </w:r>
      <w:r>
        <w:rPr>
          <w:spacing w:val="-7"/>
        </w:rPr>
        <w:t xml:space="preserve"> </w:t>
      </w:r>
      <w:r>
        <w:t>the</w:t>
      </w:r>
      <w:r>
        <w:rPr>
          <w:spacing w:val="-6"/>
        </w:rPr>
        <w:t xml:space="preserve"> </w:t>
      </w:r>
      <w:r>
        <w:t>analysis</w:t>
      </w:r>
      <w:r>
        <w:rPr>
          <w:spacing w:val="-5"/>
        </w:rPr>
        <w:t xml:space="preserve"> </w:t>
      </w:r>
      <w:r>
        <w:t>results,</w:t>
      </w:r>
      <w:r>
        <w:rPr>
          <w:spacing w:val="-5"/>
        </w:rPr>
        <w:t xml:space="preserve"> </w:t>
      </w:r>
      <w:r>
        <w:t>including</w:t>
      </w:r>
      <w:r>
        <w:rPr>
          <w:spacing w:val="-7"/>
        </w:rPr>
        <w:t xml:space="preserve"> </w:t>
      </w:r>
      <w:r>
        <w:t>histograms, line</w:t>
      </w:r>
      <w:r>
        <w:rPr>
          <w:spacing w:val="-67"/>
        </w:rPr>
        <w:t xml:space="preserve"> </w:t>
      </w:r>
      <w:r>
        <w:t>plots,</w:t>
      </w:r>
      <w:r>
        <w:rPr>
          <w:spacing w:val="3"/>
        </w:rPr>
        <w:t xml:space="preserve"> </w:t>
      </w:r>
      <w:r>
        <w:t>scatter plots,</w:t>
      </w:r>
      <w:r>
        <w:rPr>
          <w:spacing w:val="3"/>
        </w:rPr>
        <w:t xml:space="preserve"> </w:t>
      </w:r>
      <w:r>
        <w:t>and</w:t>
      </w:r>
      <w:r>
        <w:rPr>
          <w:spacing w:val="6"/>
        </w:rPr>
        <w:t xml:space="preserve"> </w:t>
      </w:r>
      <w:r>
        <w:t>heatmaps.</w:t>
      </w:r>
    </w:p>
    <w:p w14:paraId="000000A4">
      <w:pPr>
        <w:pStyle w:val="BodyText"/>
        <w:spacing w:before="162" w:line="276" w:lineRule="auto"/>
        <w:ind w:left="120"/>
        <w:rPr/>
        <w:sectPr>
          <w:pgSz w:w="11910" w:h="16840"/>
          <w:pgMar w:top="1860" w:right="860" w:bottom="280" w:left="1320" w:header="0" w:footer="0" w:gutter="0"/>
          <w:cols w:space="720"/>
        </w:sectPr>
      </w:pPr>
      <w:r>
        <w:t>Visualize</w:t>
      </w:r>
      <w:r>
        <w:rPr>
          <w:spacing w:val="15"/>
        </w:rPr>
        <w:t xml:space="preserve"> </w:t>
      </w:r>
      <w:r>
        <w:t>the</w:t>
      </w:r>
      <w:r>
        <w:rPr>
          <w:spacing w:val="15"/>
        </w:rPr>
        <w:t xml:space="preserve"> </w:t>
      </w:r>
      <w:r>
        <w:t>distribution</w:t>
      </w:r>
      <w:r>
        <w:rPr>
          <w:spacing w:val="11"/>
        </w:rPr>
        <w:t xml:space="preserve"> </w:t>
      </w:r>
      <w:r>
        <w:t>of</w:t>
      </w:r>
      <w:r>
        <w:rPr>
          <w:spacing w:val="13"/>
        </w:rPr>
        <w:t xml:space="preserve"> </w:t>
      </w:r>
      <w:r>
        <w:t>raw</w:t>
      </w:r>
      <w:r>
        <w:rPr>
          <w:spacing w:val="20"/>
        </w:rPr>
        <w:t xml:space="preserve"> </w:t>
      </w:r>
      <w:r>
        <w:t>material</w:t>
      </w:r>
      <w:r>
        <w:rPr>
          <w:spacing w:val="11"/>
        </w:rPr>
        <w:t xml:space="preserve"> </w:t>
      </w:r>
      <w:r>
        <w:t>prices,</w:t>
      </w:r>
      <w:r>
        <w:rPr>
          <w:spacing w:val="17"/>
        </w:rPr>
        <w:t xml:space="preserve"> </w:t>
      </w:r>
      <w:r>
        <w:t>percentage</w:t>
      </w:r>
      <w:r>
        <w:rPr>
          <w:spacing w:val="15"/>
        </w:rPr>
        <w:t xml:space="preserve"> </w:t>
      </w:r>
      <w:r>
        <w:t>changes,</w:t>
      </w:r>
      <w:r>
        <w:rPr>
          <w:spacing w:val="17"/>
        </w:rPr>
        <w:t xml:space="preserve"> </w:t>
      </w:r>
      <w:r>
        <w:t>and</w:t>
      </w:r>
      <w:r>
        <w:rPr>
          <w:spacing w:val="-67"/>
        </w:rPr>
        <w:t xml:space="preserve"> </w:t>
      </w:r>
      <w:r>
        <w:t>correlations</w:t>
      </w:r>
      <w:r>
        <w:rPr>
          <w:spacing w:val="1"/>
        </w:rPr>
        <w:t xml:space="preserve"> </w:t>
      </w:r>
      <w:r>
        <w:t>between</w:t>
      </w:r>
      <w:r>
        <w:rPr>
          <w:spacing w:val="-5"/>
        </w:rPr>
        <w:t xml:space="preserve"> </w:t>
      </w:r>
      <w:r>
        <w:t>raw</w:t>
      </w:r>
      <w:r>
        <w:rPr>
          <w:spacing w:val="5"/>
        </w:rPr>
        <w:t xml:space="preserve"> </w:t>
      </w:r>
      <w:r>
        <w:t>materials</w:t>
      </w:r>
      <w:r>
        <w:rPr>
          <w:spacing w:val="1"/>
        </w:rPr>
        <w:t xml:space="preserve"> </w:t>
      </w:r>
      <w:r>
        <w:t>using</w:t>
      </w:r>
      <w:r>
        <w:rPr>
          <w:spacing w:val="-6"/>
        </w:rPr>
        <w:t xml:space="preserve"> </w:t>
      </w:r>
      <w:r>
        <w:t>appropriate plots and</w:t>
      </w:r>
      <w:r>
        <w:rPr>
          <w:spacing w:val="-1"/>
        </w:rPr>
        <w:t xml:space="preserve"> </w:t>
      </w:r>
      <w:r>
        <w:t>charts.</w:t>
      </w:r>
    </w:p>
    <w:p w14:paraId="000000A5">
      <w:pPr>
        <w:pStyle w:val="Heading2"/>
        <w:jc w:val="both"/>
        <w:rPr/>
      </w:pPr>
      <w:r>
        <w:t>Modeling</w:t>
      </w:r>
      <w:r>
        <w:rPr>
          <w:spacing w:val="-6"/>
        </w:rPr>
        <w:t xml:space="preserve"> </w:t>
      </w:r>
      <w:r>
        <w:t>(Optional):</w:t>
      </w:r>
    </w:p>
    <w:p w14:paraId="000000A6">
      <w:pPr>
        <w:pStyle w:val="BodyText"/>
        <w:spacing w:before="207" w:line="276" w:lineRule="auto"/>
        <w:ind w:left="120" w:right="582"/>
        <w:jc w:val="both"/>
        <w:rPr/>
      </w:pPr>
      <w:r>
        <w:t>Develop predictive models or forecasting techniques to predict future prices of</w:t>
      </w:r>
      <w:r>
        <w:rPr>
          <w:spacing w:val="1"/>
        </w:rPr>
        <w:t xml:space="preserve"> </w:t>
      </w:r>
      <w:r>
        <w:rPr>
          <w:w w:val="95"/>
        </w:rPr>
        <w:t>agricultural raw materials based on historical data and trends. This step is optional</w:t>
      </w:r>
      <w:r>
        <w:rPr>
          <w:spacing w:val="1"/>
          <w:w w:val="95"/>
        </w:rPr>
        <w:t xml:space="preserve"> </w:t>
      </w:r>
      <w:r>
        <w:t>but can</w:t>
      </w:r>
      <w:r>
        <w:rPr>
          <w:spacing w:val="-4"/>
        </w:rPr>
        <w:t xml:space="preserve"> </w:t>
      </w:r>
      <w:r>
        <w:t>provide</w:t>
      </w:r>
      <w:r>
        <w:rPr>
          <w:spacing w:val="2"/>
        </w:rPr>
        <w:t xml:space="preserve"> </w:t>
      </w:r>
      <w:r>
        <w:t>addit</w:t>
      </w:r>
      <w:r>
        <w:t>ional insights</w:t>
      </w:r>
      <w:r>
        <w:rPr>
          <w:spacing w:val="7"/>
        </w:rPr>
        <w:t xml:space="preserve"> </w:t>
      </w:r>
      <w:r>
        <w:t>for stakeholders.</w:t>
      </w:r>
    </w:p>
    <w:p w14:paraId="000000A7">
      <w:pPr>
        <w:pStyle w:val="Heading2"/>
        <w:spacing w:before="166"/>
        <w:jc w:val="both"/>
        <w:rPr/>
      </w:pPr>
      <w:r>
        <w:t>Documentation</w:t>
      </w:r>
      <w:r>
        <w:rPr>
          <w:spacing w:val="-10"/>
        </w:rPr>
        <w:t xml:space="preserve"> </w:t>
      </w:r>
      <w:r>
        <w:t>and</w:t>
      </w:r>
      <w:r>
        <w:rPr>
          <w:spacing w:val="-5"/>
        </w:rPr>
        <w:t xml:space="preserve"> </w:t>
      </w:r>
      <w:r>
        <w:t>Reporting:</w:t>
      </w:r>
    </w:p>
    <w:p w14:paraId="000000A8">
      <w:pPr>
        <w:pStyle w:val="BodyText"/>
        <w:spacing w:before="201" w:line="276" w:lineRule="auto"/>
        <w:ind w:left="120"/>
        <w:rPr/>
      </w:pPr>
      <w:r>
        <w:t>Document</w:t>
      </w:r>
      <w:r>
        <w:rPr>
          <w:spacing w:val="-8"/>
        </w:rPr>
        <w:t xml:space="preserve"> </w:t>
      </w:r>
      <w:r>
        <w:t>the</w:t>
      </w:r>
      <w:r>
        <w:rPr>
          <w:spacing w:val="-7"/>
        </w:rPr>
        <w:t xml:space="preserve"> </w:t>
      </w:r>
      <w:r>
        <w:t>analysis</w:t>
      </w:r>
      <w:r>
        <w:rPr>
          <w:spacing w:val="-6"/>
        </w:rPr>
        <w:t xml:space="preserve"> </w:t>
      </w:r>
      <w:r>
        <w:t>process,</w:t>
      </w:r>
      <w:r>
        <w:rPr>
          <w:spacing w:val="-1"/>
        </w:rPr>
        <w:t xml:space="preserve"> </w:t>
      </w:r>
      <w:r>
        <w:t>methodologies,</w:t>
      </w:r>
      <w:r>
        <w:rPr>
          <w:spacing w:val="-5"/>
        </w:rPr>
        <w:t xml:space="preserve"> </w:t>
      </w:r>
      <w:r>
        <w:t>and</w:t>
      </w:r>
      <w:r>
        <w:rPr>
          <w:spacing w:val="-3"/>
        </w:rPr>
        <w:t xml:space="preserve"> </w:t>
      </w:r>
      <w:r>
        <w:t>findings</w:t>
      </w:r>
      <w:r>
        <w:rPr>
          <w:spacing w:val="-1"/>
        </w:rPr>
        <w:t xml:space="preserve"> </w:t>
      </w:r>
      <w:r>
        <w:t>in</w:t>
      </w:r>
      <w:r>
        <w:rPr>
          <w:spacing w:val="-12"/>
        </w:rPr>
        <w:t xml:space="preserve"> </w:t>
      </w:r>
      <w:r>
        <w:t>a</w:t>
      </w:r>
      <w:r>
        <w:rPr>
          <w:spacing w:val="-7"/>
        </w:rPr>
        <w:t xml:space="preserve"> </w:t>
      </w:r>
      <w:r>
        <w:t>comprehensive</w:t>
      </w:r>
      <w:r>
        <w:rPr>
          <w:spacing w:val="-67"/>
        </w:rPr>
        <w:t xml:space="preserve"> </w:t>
      </w:r>
      <w:r>
        <w:t>report.</w:t>
      </w:r>
    </w:p>
    <w:p w14:paraId="000000A9">
      <w:pPr>
        <w:pStyle w:val="BodyText"/>
        <w:spacing w:before="162" w:line="276" w:lineRule="auto"/>
        <w:ind w:left="120" w:right="239"/>
        <w:rPr/>
      </w:pPr>
      <w:r>
        <w:t>Summarize</w:t>
      </w:r>
      <w:r>
        <w:rPr>
          <w:spacing w:val="19"/>
        </w:rPr>
        <w:t xml:space="preserve"> </w:t>
      </w:r>
      <w:r>
        <w:t>key</w:t>
      </w:r>
      <w:r>
        <w:rPr>
          <w:spacing w:val="13"/>
        </w:rPr>
        <w:t xml:space="preserve"> </w:t>
      </w:r>
      <w:r>
        <w:t>insights,</w:t>
      </w:r>
      <w:r>
        <w:rPr>
          <w:spacing w:val="20"/>
        </w:rPr>
        <w:t xml:space="preserve"> </w:t>
      </w:r>
      <w:r>
        <w:t>trends,</w:t>
      </w:r>
      <w:r>
        <w:rPr>
          <w:spacing w:val="20"/>
        </w:rPr>
        <w:t xml:space="preserve"> </w:t>
      </w:r>
      <w:r>
        <w:t>and</w:t>
      </w:r>
      <w:r>
        <w:rPr>
          <w:spacing w:val="18"/>
        </w:rPr>
        <w:t xml:space="preserve"> </w:t>
      </w:r>
      <w:r>
        <w:t>recommendations</w:t>
      </w:r>
      <w:r>
        <w:rPr>
          <w:spacing w:val="25"/>
        </w:rPr>
        <w:t xml:space="preserve"> </w:t>
      </w:r>
      <w:r>
        <w:t>for</w:t>
      </w:r>
      <w:r>
        <w:rPr>
          <w:spacing w:val="17"/>
        </w:rPr>
        <w:t xml:space="preserve"> </w:t>
      </w:r>
      <w:r>
        <w:t>stakeholders</w:t>
      </w:r>
      <w:r>
        <w:rPr>
          <w:spacing w:val="20"/>
        </w:rPr>
        <w:t xml:space="preserve"> </w:t>
      </w:r>
      <w:r>
        <w:t>to</w:t>
      </w:r>
      <w:r>
        <w:rPr>
          <w:spacing w:val="-67"/>
        </w:rPr>
        <w:t xml:space="preserve"> </w:t>
      </w:r>
      <w:r>
        <w:t>facilitate</w:t>
      </w:r>
      <w:r>
        <w:rPr>
          <w:spacing w:val="1"/>
        </w:rPr>
        <w:t xml:space="preserve"> </w:t>
      </w:r>
      <w:r>
        <w:t>decision-making.</w:t>
      </w:r>
    </w:p>
    <w:p w14:paraId="000000AA">
      <w:pPr>
        <w:pStyle w:val="Heading2"/>
        <w:spacing w:before="162"/>
        <w:rPr/>
      </w:pPr>
      <w:r>
        <w:t>Deployment</w:t>
      </w:r>
      <w:r>
        <w:rPr>
          <w:spacing w:val="-5"/>
        </w:rPr>
        <w:t xml:space="preserve"> </w:t>
      </w:r>
      <w:r>
        <w:t>and</w:t>
      </w:r>
      <w:r>
        <w:rPr>
          <w:spacing w:val="-5"/>
        </w:rPr>
        <w:t xml:space="preserve"> </w:t>
      </w:r>
      <w:r>
        <w:t>Integration</w:t>
      </w:r>
      <w:r>
        <w:rPr>
          <w:spacing w:val="-9"/>
        </w:rPr>
        <w:t xml:space="preserve"> </w:t>
      </w:r>
      <w:r>
        <w:t>(Optional):</w:t>
      </w:r>
    </w:p>
    <w:p w14:paraId="000000AB">
      <w:pPr>
        <w:pStyle w:val="BodyText"/>
        <w:spacing w:before="206" w:line="276" w:lineRule="auto"/>
        <w:ind w:left="120"/>
        <w:rPr/>
      </w:pPr>
      <w:r>
        <w:t>Deploy</w:t>
      </w:r>
      <w:r>
        <w:rPr>
          <w:spacing w:val="2"/>
        </w:rPr>
        <w:t xml:space="preserve"> </w:t>
      </w:r>
      <w:r>
        <w:t>the</w:t>
      </w:r>
      <w:r>
        <w:rPr>
          <w:spacing w:val="8"/>
        </w:rPr>
        <w:t xml:space="preserve"> </w:t>
      </w:r>
      <w:r>
        <w:t>analysis</w:t>
      </w:r>
      <w:r>
        <w:rPr>
          <w:spacing w:val="9"/>
        </w:rPr>
        <w:t xml:space="preserve"> </w:t>
      </w:r>
      <w:r>
        <w:t>pipeline</w:t>
      </w:r>
      <w:r>
        <w:rPr>
          <w:spacing w:val="8"/>
        </w:rPr>
        <w:t xml:space="preserve"> </w:t>
      </w:r>
      <w:r>
        <w:t>or</w:t>
      </w:r>
      <w:r>
        <w:rPr>
          <w:spacing w:val="10"/>
        </w:rPr>
        <w:t xml:space="preserve"> </w:t>
      </w:r>
      <w:r>
        <w:t>models</w:t>
      </w:r>
      <w:r>
        <w:rPr>
          <w:spacing w:val="10"/>
        </w:rPr>
        <w:t xml:space="preserve"> </w:t>
      </w:r>
      <w:r>
        <w:t>to</w:t>
      </w:r>
      <w:r>
        <w:rPr>
          <w:spacing w:val="11"/>
        </w:rPr>
        <w:t xml:space="preserve"> </w:t>
      </w:r>
      <w:r>
        <w:t>production</w:t>
      </w:r>
      <w:r>
        <w:rPr>
          <w:spacing w:val="2"/>
        </w:rPr>
        <w:t xml:space="preserve"> </w:t>
      </w:r>
      <w:r>
        <w:t>environments</w:t>
      </w:r>
      <w:r>
        <w:rPr>
          <w:spacing w:val="13"/>
        </w:rPr>
        <w:t xml:space="preserve"> </w:t>
      </w:r>
      <w:r>
        <w:t>for</w:t>
      </w:r>
      <w:r>
        <w:rPr>
          <w:spacing w:val="5"/>
        </w:rPr>
        <w:t xml:space="preserve"> </w:t>
      </w:r>
      <w:r>
        <w:t>ongoing</w:t>
      </w:r>
      <w:r>
        <w:rPr>
          <w:spacing w:val="-67"/>
        </w:rPr>
        <w:t xml:space="preserve"> </w:t>
      </w:r>
      <w:r>
        <w:t>monitoring</w:t>
      </w:r>
      <w:r>
        <w:rPr>
          <w:spacing w:val="-5"/>
        </w:rPr>
        <w:t xml:space="preserve"> </w:t>
      </w:r>
      <w:r>
        <w:t>and</w:t>
      </w:r>
      <w:r>
        <w:rPr>
          <w:spacing w:val="1"/>
        </w:rPr>
        <w:t xml:space="preserve"> </w:t>
      </w:r>
      <w:r>
        <w:t>analysis.</w:t>
      </w:r>
    </w:p>
    <w:p w14:paraId="000000AC">
      <w:pPr>
        <w:pStyle w:val="BodyText"/>
        <w:spacing w:before="158" w:line="278" w:lineRule="auto"/>
        <w:ind w:left="120" w:right="239"/>
        <w:rPr/>
      </w:pPr>
      <w:r>
        <w:t>Integrate</w:t>
      </w:r>
      <w:r>
        <w:rPr>
          <w:spacing w:val="-4"/>
        </w:rPr>
        <w:t xml:space="preserve"> </w:t>
      </w:r>
      <w:r>
        <w:t>the</w:t>
      </w:r>
      <w:r>
        <w:rPr>
          <w:spacing w:val="-3"/>
        </w:rPr>
        <w:t xml:space="preserve"> </w:t>
      </w:r>
      <w:r>
        <w:t>analysis</w:t>
      </w:r>
      <w:r>
        <w:rPr>
          <w:spacing w:val="-3"/>
        </w:rPr>
        <w:t xml:space="preserve"> </w:t>
      </w:r>
      <w:r>
        <w:t>results</w:t>
      </w:r>
      <w:r>
        <w:rPr>
          <w:spacing w:val="-3"/>
        </w:rPr>
        <w:t xml:space="preserve"> </w:t>
      </w:r>
      <w:r>
        <w:t>with</w:t>
      </w:r>
      <w:r>
        <w:rPr>
          <w:spacing w:val="-8"/>
        </w:rPr>
        <w:t xml:space="preserve"> </w:t>
      </w:r>
      <w:r>
        <w:t>existing</w:t>
      </w:r>
      <w:r>
        <w:rPr>
          <w:spacing w:val="-10"/>
        </w:rPr>
        <w:t xml:space="preserve"> </w:t>
      </w:r>
      <w:r>
        <w:t>systems</w:t>
      </w:r>
      <w:r>
        <w:rPr>
          <w:spacing w:val="-3"/>
        </w:rPr>
        <w:t xml:space="preserve"> </w:t>
      </w:r>
      <w:r>
        <w:t>or</w:t>
      </w:r>
      <w:r>
        <w:rPr>
          <w:spacing w:val="-6"/>
        </w:rPr>
        <w:t xml:space="preserve"> </w:t>
      </w:r>
      <w:r>
        <w:t>dashboards</w:t>
      </w:r>
      <w:r>
        <w:rPr>
          <w:spacing w:val="-3"/>
        </w:rPr>
        <w:t xml:space="preserve"> </w:t>
      </w:r>
      <w:r>
        <w:t>for</w:t>
      </w:r>
      <w:r>
        <w:rPr>
          <w:spacing w:val="-5"/>
        </w:rPr>
        <w:t xml:space="preserve"> </w:t>
      </w:r>
      <w:r>
        <w:t>easy</w:t>
      </w:r>
      <w:r>
        <w:rPr>
          <w:spacing w:val="-9"/>
        </w:rPr>
        <w:t xml:space="preserve"> </w:t>
      </w:r>
      <w:r>
        <w:t>access</w:t>
      </w:r>
      <w:r>
        <w:rPr>
          <w:spacing w:val="-67"/>
        </w:rPr>
        <w:t xml:space="preserve"> </w:t>
      </w:r>
      <w:r>
        <w:t>and</w:t>
      </w:r>
      <w:r>
        <w:rPr>
          <w:spacing w:val="5"/>
        </w:rPr>
        <w:t xml:space="preserve"> </w:t>
      </w:r>
      <w:r>
        <w:t>visualizat</w:t>
      </w:r>
      <w:r>
        <w:t>ion</w:t>
      </w:r>
      <w:r>
        <w:rPr>
          <w:spacing w:val="-3"/>
        </w:rPr>
        <w:t xml:space="preserve"> </w:t>
      </w:r>
      <w:r>
        <w:t>by</w:t>
      </w:r>
      <w:r>
        <w:rPr>
          <w:spacing w:val="-3"/>
        </w:rPr>
        <w:t xml:space="preserve"> </w:t>
      </w:r>
      <w:r>
        <w:t>stakeholders.</w:t>
      </w:r>
    </w:p>
    <w:p w14:paraId="000000AD">
      <w:pPr>
        <w:pStyle w:val="Heading2"/>
        <w:spacing w:before="160"/>
        <w:rPr/>
      </w:pPr>
      <w:r>
        <w:t>Maintenance</w:t>
      </w:r>
      <w:r>
        <w:rPr>
          <w:spacing w:val="-5"/>
        </w:rPr>
        <w:t xml:space="preserve"> </w:t>
      </w:r>
      <w:r>
        <w:t>and</w:t>
      </w:r>
      <w:r>
        <w:rPr>
          <w:spacing w:val="-7"/>
        </w:rPr>
        <w:t xml:space="preserve"> </w:t>
      </w:r>
      <w:r>
        <w:t>Iteration:</w:t>
      </w:r>
    </w:p>
    <w:p w14:paraId="000000AE">
      <w:pPr>
        <w:pStyle w:val="BodyText"/>
        <w:spacing w:before="207" w:line="276" w:lineRule="auto"/>
        <w:ind w:left="120" w:right="583"/>
        <w:jc w:val="both"/>
        <w:rPr/>
      </w:pPr>
      <w:r>
        <w:t>Regularly update and maintain the analysis pipeline to incorporate new data and</w:t>
      </w:r>
      <w:r>
        <w:rPr>
          <w:spacing w:val="-67"/>
        </w:rPr>
        <w:t xml:space="preserve"> </w:t>
      </w:r>
      <w:r>
        <w:t>insights.</w:t>
      </w:r>
      <w:r>
        <w:rPr>
          <w:spacing w:val="1"/>
        </w:rPr>
        <w:t xml:space="preserve"> </w:t>
      </w:r>
      <w:r>
        <w:t>Iterate</w:t>
      </w:r>
      <w:r>
        <w:rPr>
          <w:spacing w:val="1"/>
        </w:rPr>
        <w:t xml:space="preserve"> </w:t>
      </w:r>
      <w:r>
        <w:t>on</w:t>
      </w:r>
      <w:r>
        <w:rPr>
          <w:spacing w:val="1"/>
        </w:rPr>
        <w:t xml:space="preserve"> </w:t>
      </w:r>
      <w:r>
        <w:t>the</w:t>
      </w:r>
      <w:r>
        <w:rPr>
          <w:spacing w:val="1"/>
        </w:rPr>
        <w:t xml:space="preserve"> </w:t>
      </w:r>
      <w:r>
        <w:t>analysis</w:t>
      </w:r>
      <w:r>
        <w:rPr>
          <w:spacing w:val="1"/>
        </w:rPr>
        <w:t xml:space="preserve"> </w:t>
      </w:r>
      <w:r>
        <w:t>process</w:t>
      </w:r>
      <w:r>
        <w:rPr>
          <w:spacing w:val="1"/>
        </w:rPr>
        <w:t xml:space="preserve"> </w:t>
      </w:r>
      <w:r>
        <w:t>based</w:t>
      </w:r>
      <w:r>
        <w:rPr>
          <w:spacing w:val="1"/>
        </w:rPr>
        <w:t xml:space="preserve"> </w:t>
      </w:r>
      <w:r>
        <w:t>on</w:t>
      </w:r>
      <w:r>
        <w:rPr>
          <w:spacing w:val="1"/>
        </w:rPr>
        <w:t xml:space="preserve"> </w:t>
      </w:r>
      <w:r>
        <w:t>feedback</w:t>
      </w:r>
      <w:r>
        <w:rPr>
          <w:spacing w:val="1"/>
        </w:rPr>
        <w:t xml:space="preserve"> </w:t>
      </w:r>
      <w:r>
        <w:t>and</w:t>
      </w:r>
      <w:r>
        <w:rPr>
          <w:spacing w:val="1"/>
        </w:rPr>
        <w:t xml:space="preserve"> </w:t>
      </w:r>
      <w:r>
        <w:t>evolving</w:t>
      </w:r>
      <w:r>
        <w:rPr>
          <w:spacing w:val="1"/>
        </w:rPr>
        <w:t xml:space="preserve"> </w:t>
      </w:r>
      <w:r>
        <w:t>requirements</w:t>
      </w:r>
      <w:r>
        <w:rPr>
          <w:spacing w:val="-1"/>
        </w:rPr>
        <w:t xml:space="preserve"> </w:t>
      </w:r>
      <w:r>
        <w:t>to</w:t>
      </w:r>
      <w:r>
        <w:rPr>
          <w:spacing w:val="-2"/>
        </w:rPr>
        <w:t xml:space="preserve"> </w:t>
      </w:r>
      <w:r>
        <w:t>improve the</w:t>
      </w:r>
      <w:r>
        <w:rPr>
          <w:spacing w:val="-1"/>
        </w:rPr>
        <w:t xml:space="preserve"> </w:t>
      </w:r>
      <w:r>
        <w:t>accuracy</w:t>
      </w:r>
      <w:r>
        <w:rPr>
          <w:spacing w:val="-5"/>
        </w:rPr>
        <w:t xml:space="preserve"> </w:t>
      </w:r>
      <w:r>
        <w:t>and</w:t>
      </w:r>
      <w:r>
        <w:rPr>
          <w:spacing w:val="-2"/>
        </w:rPr>
        <w:t xml:space="preserve"> </w:t>
      </w:r>
      <w:r>
        <w:t>effectiveness of</w:t>
      </w:r>
      <w:r>
        <w:rPr>
          <w:spacing w:val="-7"/>
        </w:rPr>
        <w:t xml:space="preserve"> </w:t>
      </w:r>
      <w:r>
        <w:t>the</w:t>
      </w:r>
      <w:r>
        <w:rPr>
          <w:spacing w:val="-1"/>
        </w:rPr>
        <w:t xml:space="preserve"> </w:t>
      </w:r>
      <w:r>
        <w:t>analysis.</w:t>
      </w:r>
    </w:p>
    <w:p w14:paraId="000000AF">
      <w:pPr>
        <w:pStyle w:val="BodyText"/>
        <w:spacing w:before="156" w:line="276" w:lineRule="auto"/>
        <w:ind w:left="120" w:right="574"/>
        <w:jc w:val="both"/>
        <w:rPr/>
        <w:sectPr>
          <w:pgSz w:w="11910" w:h="16840"/>
          <w:pgMar w:top="1860" w:right="860" w:bottom="280" w:left="1320" w:header="0" w:footer="0" w:gutter="0"/>
          <w:cols w:space="720"/>
        </w:sectPr>
      </w:pPr>
      <w:r>
        <w:t>This</w:t>
      </w:r>
      <w:r>
        <w:rPr>
          <w:spacing w:val="-5"/>
        </w:rPr>
        <w:t xml:space="preserve"> </w:t>
      </w:r>
      <w:r>
        <w:t>project</w:t>
      </w:r>
      <w:r>
        <w:rPr>
          <w:spacing w:val="-8"/>
        </w:rPr>
        <w:t xml:space="preserve"> </w:t>
      </w:r>
      <w:r>
        <w:t>architecture</w:t>
      </w:r>
      <w:r>
        <w:rPr>
          <w:spacing w:val="-6"/>
        </w:rPr>
        <w:t xml:space="preserve"> </w:t>
      </w:r>
      <w:r>
        <w:t>provides</w:t>
      </w:r>
      <w:r>
        <w:rPr>
          <w:spacing w:val="-5"/>
        </w:rPr>
        <w:t xml:space="preserve"> </w:t>
      </w:r>
      <w:r>
        <w:t>a</w:t>
      </w:r>
      <w:r>
        <w:rPr>
          <w:spacing w:val="-6"/>
        </w:rPr>
        <w:t xml:space="preserve"> </w:t>
      </w:r>
      <w:r>
        <w:t>structured</w:t>
      </w:r>
      <w:r>
        <w:rPr>
          <w:spacing w:val="-7"/>
        </w:rPr>
        <w:t xml:space="preserve"> </w:t>
      </w:r>
      <w:r>
        <w:t>approach</w:t>
      </w:r>
      <w:r>
        <w:rPr>
          <w:spacing w:val="-11"/>
        </w:rPr>
        <w:t xml:space="preserve"> </w:t>
      </w:r>
      <w:r>
        <w:t>to</w:t>
      </w:r>
      <w:r>
        <w:rPr>
          <w:spacing w:val="-8"/>
        </w:rPr>
        <w:t xml:space="preserve"> </w:t>
      </w:r>
      <w:r>
        <w:t>analyzing</w:t>
      </w:r>
      <w:r>
        <w:rPr>
          <w:spacing w:val="-12"/>
        </w:rPr>
        <w:t xml:space="preserve"> </w:t>
      </w:r>
      <w:r>
        <w:t>agricultural</w:t>
      </w:r>
      <w:r>
        <w:rPr>
          <w:spacing w:val="-68"/>
        </w:rPr>
        <w:t xml:space="preserve"> </w:t>
      </w:r>
      <w:r>
        <w:t>raw material prices dataset, conducting exploratory data analysis, and deriving</w:t>
      </w:r>
      <w:r>
        <w:rPr>
          <w:spacing w:val="1"/>
        </w:rPr>
        <w:t xml:space="preserve"> </w:t>
      </w:r>
      <w:r>
        <w:t>actionable</w:t>
      </w:r>
      <w:r>
        <w:rPr>
          <w:spacing w:val="1"/>
        </w:rPr>
        <w:t xml:space="preserve"> </w:t>
      </w:r>
      <w:r>
        <w:t>insights</w:t>
      </w:r>
      <w:r>
        <w:rPr>
          <w:spacing w:val="1"/>
        </w:rPr>
        <w:t xml:space="preserve"> </w:t>
      </w:r>
      <w:r>
        <w:t>to</w:t>
      </w:r>
      <w:r>
        <w:rPr>
          <w:spacing w:val="1"/>
        </w:rPr>
        <w:t xml:space="preserve"> </w:t>
      </w:r>
      <w:r>
        <w:t>support</w:t>
      </w:r>
      <w:r>
        <w:rPr>
          <w:spacing w:val="1"/>
        </w:rPr>
        <w:t xml:space="preserve"> </w:t>
      </w:r>
      <w:r>
        <w:t>decision-making</w:t>
      </w:r>
      <w:r>
        <w:rPr>
          <w:spacing w:val="1"/>
        </w:rPr>
        <w:t xml:space="preserve"> </w:t>
      </w:r>
      <w:r>
        <w:t>processes</w:t>
      </w:r>
      <w:r>
        <w:rPr>
          <w:spacing w:val="1"/>
        </w:rPr>
        <w:t xml:space="preserve"> </w:t>
      </w:r>
      <w:r>
        <w:t>in</w:t>
      </w:r>
      <w:r>
        <w:rPr>
          <w:spacing w:val="1"/>
        </w:rPr>
        <w:t xml:space="preserve"> </w:t>
      </w:r>
      <w:r>
        <w:t>the</w:t>
      </w:r>
      <w:r>
        <w:rPr>
          <w:spacing w:val="1"/>
        </w:rPr>
        <w:t xml:space="preserve"> </w:t>
      </w:r>
      <w:r>
        <w:t>agricultural</w:t>
      </w:r>
      <w:r>
        <w:rPr>
          <w:spacing w:val="-67"/>
        </w:rPr>
        <w:t xml:space="preserve"> </w:t>
      </w:r>
      <w:r>
        <w:t>industry</w:t>
      </w:r>
    </w:p>
    <w:p w14:paraId="000000B0">
      <w:pPr>
        <w:pStyle w:val="Heading1"/>
        <w:ind w:right="2987"/>
        <w:jc w:val="center"/>
        <w:rPr/>
      </w:pPr>
      <w:r>
        <w:t>CHAPTER</w:t>
      </w:r>
      <w:r>
        <w:rPr>
          <w:spacing w:val="-4"/>
        </w:rPr>
        <w:t xml:space="preserve"> </w:t>
      </w:r>
      <w:r>
        <w:t>4</w:t>
      </w:r>
    </w:p>
    <w:p w14:paraId="000000B1">
      <w:pPr>
        <w:spacing w:before="218"/>
        <w:ind w:left="1669" w:right="2121"/>
        <w:jc w:val="center"/>
        <w:rPr>
          <w:b/>
          <w:sz w:val="32"/>
        </w:rPr>
      </w:pPr>
      <w:r>
        <w:rPr>
          <w:b/>
          <w:sz w:val="32"/>
        </w:rPr>
        <w:t>MODELING</w:t>
      </w:r>
      <w:r>
        <w:rPr>
          <w:b/>
          <w:spacing w:val="-20"/>
          <w:sz w:val="32"/>
        </w:rPr>
        <w:t xml:space="preserve"> </w:t>
      </w:r>
      <w:r>
        <w:rPr>
          <w:b/>
          <w:sz w:val="32"/>
        </w:rPr>
        <w:t>AND</w:t>
      </w:r>
      <w:r>
        <w:rPr>
          <w:b/>
          <w:spacing w:val="-2"/>
          <w:sz w:val="32"/>
        </w:rPr>
        <w:t xml:space="preserve"> </w:t>
      </w:r>
      <w:r>
        <w:rPr>
          <w:b/>
          <w:sz w:val="32"/>
        </w:rPr>
        <w:t>PROJECT</w:t>
      </w:r>
      <w:r>
        <w:rPr>
          <w:b/>
          <w:spacing w:val="-8"/>
          <w:sz w:val="32"/>
        </w:rPr>
        <w:t xml:space="preserve"> </w:t>
      </w:r>
      <w:r>
        <w:rPr>
          <w:b/>
          <w:sz w:val="32"/>
        </w:rPr>
        <w:t>OUTCOME</w:t>
      </w:r>
    </w:p>
    <w:p w14:paraId="000000B2">
      <w:pPr>
        <w:pStyle w:val="BodyText"/>
        <w:rPr>
          <w:b/>
          <w:sz w:val="36"/>
        </w:rPr>
      </w:pPr>
    </w:p>
    <w:p w14:paraId="000000B3">
      <w:pPr>
        <w:pStyle w:val="BodyText"/>
        <w:rPr>
          <w:b/>
          <w:sz w:val="36"/>
        </w:rPr>
      </w:pPr>
    </w:p>
    <w:p w14:paraId="000000B4">
      <w:pPr>
        <w:pStyle w:val="BodyText"/>
        <w:rPr>
          <w:b/>
          <w:sz w:val="36"/>
        </w:rPr>
      </w:pPr>
    </w:p>
    <w:p w14:paraId="000000B5">
      <w:pPr>
        <w:pStyle w:val="BodyText"/>
        <w:spacing w:before="252" w:line="278" w:lineRule="auto"/>
        <w:ind w:left="120" w:right="239"/>
        <w:rPr/>
      </w:pPr>
      <w:r>
        <w:t>By using the</w:t>
      </w:r>
      <w:r>
        <w:rPr>
          <w:spacing w:val="1"/>
        </w:rPr>
        <w:t xml:space="preserve"> </w:t>
      </w:r>
      <w:r>
        <w:t>Googlecolab,</w:t>
      </w:r>
      <w:r>
        <w:rPr>
          <w:spacing w:val="1"/>
        </w:rPr>
        <w:t xml:space="preserve"> </w:t>
      </w:r>
      <w:r>
        <w:t>the</w:t>
      </w:r>
      <w:r>
        <w:rPr>
          <w:spacing w:val="1"/>
        </w:rPr>
        <w:t xml:space="preserve"> </w:t>
      </w:r>
      <w:r>
        <w:t>following</w:t>
      </w:r>
      <w:r>
        <w:rPr>
          <w:spacing w:val="1"/>
        </w:rPr>
        <w:t xml:space="preserve"> </w:t>
      </w:r>
      <w:r>
        <w:t>to analyze agricultural-raw-material-</w:t>
      </w:r>
      <w:r>
        <w:rPr>
          <w:spacing w:val="-67"/>
        </w:rPr>
        <w:t xml:space="preserve"> </w:t>
      </w:r>
      <w:r>
        <w:t>prices</w:t>
      </w:r>
      <w:r>
        <w:rPr>
          <w:spacing w:val="2"/>
        </w:rPr>
        <w:t xml:space="preserve"> </w:t>
      </w:r>
      <w:r>
        <w:t>dataset over</w:t>
      </w:r>
      <w:r>
        <w:rPr>
          <w:spacing w:val="-1"/>
        </w:rPr>
        <w:t xml:space="preserve"> </w:t>
      </w:r>
      <w:r>
        <w:t>the</w:t>
      </w:r>
      <w:r>
        <w:rPr>
          <w:spacing w:val="7"/>
        </w:rPr>
        <w:t xml:space="preserve"> </w:t>
      </w:r>
      <w:r>
        <w:t>years</w:t>
      </w:r>
      <w:r>
        <w:rPr>
          <w:spacing w:val="9"/>
        </w:rPr>
        <w:t xml:space="preserve"> </w:t>
      </w:r>
      <w:r>
        <w:t>(EDA) </w:t>
      </w:r>
      <w:r>
        <w:rPr>
          <w:spacing w:val="3"/>
        </w:rPr>
        <w:t xml:space="preserve"> </w:t>
      </w:r>
      <w:r>
        <w:t>and to</w:t>
      </w:r>
      <w:r>
        <w:rPr>
          <w:spacing w:val="6"/>
        </w:rPr>
        <w:t xml:space="preserve"> </w:t>
      </w:r>
      <w:r>
        <w:t>:</w:t>
      </w:r>
    </w:p>
    <w:p w14:paraId="000000B6">
      <w:pPr>
        <w:pStyle w:val="BodyText"/>
        <w:spacing w:before="11"/>
        <w:rPr>
          <w:sz w:val="23"/>
        </w:rPr>
      </w:pPr>
    </w:p>
    <w:p w14:paraId="000000B7">
      <w:pPr>
        <w:pStyle w:val="ListParagraph"/>
        <w:numPr>
          <w:ilvl w:val="3"/>
          <w:numId w:val="2"/>
        </w:numPr>
        <w:tabs>
          <w:tab w:val="left" w:pos="1613"/>
          <w:tab w:val="left" w:pos="1614"/>
        </w:tabs>
        <w:spacing w:line="276" w:lineRule="auto"/>
        <w:ind w:right="583"/>
        <w:rPr>
          <w:sz w:val="28"/>
        </w:rPr>
      </w:pPr>
      <w:r>
        <w:rPr>
          <w:sz w:val="28"/>
        </w:rPr>
        <w:t>find</w:t>
      </w:r>
      <w:r>
        <w:rPr>
          <w:spacing w:val="3"/>
          <w:sz w:val="28"/>
        </w:rPr>
        <w:t xml:space="preserve"> </w:t>
      </w:r>
      <w:r>
        <w:rPr>
          <w:sz w:val="28"/>
        </w:rPr>
        <w:t>the</w:t>
      </w:r>
      <w:r>
        <w:rPr>
          <w:spacing w:val="5"/>
          <w:sz w:val="28"/>
        </w:rPr>
        <w:t xml:space="preserve"> </w:t>
      </w:r>
      <w:r>
        <w:rPr>
          <w:sz w:val="28"/>
        </w:rPr>
        <w:t>high-range</w:t>
      </w:r>
      <w:r>
        <w:rPr>
          <w:spacing w:val="6"/>
          <w:sz w:val="28"/>
        </w:rPr>
        <w:t xml:space="preserve"> </w:t>
      </w:r>
      <w:r>
        <w:rPr>
          <w:sz w:val="28"/>
        </w:rPr>
        <w:t>and</w:t>
      </w:r>
      <w:r>
        <w:rPr>
          <w:spacing w:val="9"/>
          <w:sz w:val="28"/>
        </w:rPr>
        <w:t xml:space="preserve"> </w:t>
      </w:r>
      <w:r>
        <w:rPr>
          <w:sz w:val="28"/>
        </w:rPr>
        <w:t>low-range</w:t>
      </w:r>
      <w:r>
        <w:rPr>
          <w:spacing w:val="5"/>
          <w:sz w:val="28"/>
        </w:rPr>
        <w:t xml:space="preserve"> </w:t>
      </w:r>
      <w:r>
        <w:rPr>
          <w:sz w:val="28"/>
        </w:rPr>
        <w:t>raw</w:t>
      </w:r>
      <w:r>
        <w:rPr>
          <w:spacing w:val="9"/>
          <w:sz w:val="28"/>
        </w:rPr>
        <w:t xml:space="preserve"> </w:t>
      </w:r>
      <w:r>
        <w:rPr>
          <w:sz w:val="28"/>
        </w:rPr>
        <w:t>materials</w:t>
      </w:r>
      <w:r>
        <w:rPr>
          <w:spacing w:val="7"/>
          <w:sz w:val="28"/>
        </w:rPr>
        <w:t xml:space="preserve"> </w:t>
      </w:r>
      <w:r>
        <w:rPr>
          <w:sz w:val="28"/>
        </w:rPr>
        <w:t>according</w:t>
      </w:r>
      <w:r>
        <w:rPr>
          <w:spacing w:val="-1"/>
          <w:sz w:val="28"/>
        </w:rPr>
        <w:t xml:space="preserve"> </w:t>
      </w:r>
      <w:r>
        <w:rPr>
          <w:sz w:val="28"/>
        </w:rPr>
        <w:t>to</w:t>
      </w:r>
      <w:r>
        <w:rPr>
          <w:spacing w:val="4"/>
          <w:sz w:val="28"/>
        </w:rPr>
        <w:t xml:space="preserve"> </w:t>
      </w:r>
      <w:r>
        <w:rPr>
          <w:sz w:val="28"/>
        </w:rPr>
        <w:t>their</w:t>
      </w:r>
      <w:r>
        <w:rPr>
          <w:spacing w:val="-67"/>
          <w:sz w:val="28"/>
        </w:rPr>
        <w:t xml:space="preserve"> </w:t>
      </w:r>
      <w:r>
        <w:rPr>
          <w:sz w:val="28"/>
        </w:rPr>
        <w:t>prices. </w:t>
      </w:r>
    </w:p>
    <w:p w14:paraId="000000B8">
      <w:pPr>
        <w:pStyle w:val="ListParagraph"/>
        <w:numPr>
          <w:ilvl w:val="3"/>
          <w:numId w:val="2"/>
        </w:numPr>
        <w:tabs>
          <w:tab w:val="left" w:pos="1613"/>
          <w:tab w:val="left" w:pos="1614"/>
        </w:tabs>
        <w:spacing w:line="321" w:lineRule="exact"/>
        <w:ind w:hanging="361"/>
        <w:rPr>
          <w:sz w:val="28"/>
        </w:rPr>
      </w:pPr>
      <w:r>
        <w:rPr>
          <w:sz w:val="28"/>
        </w:rPr>
        <w:t>high</w:t>
      </w:r>
      <w:r>
        <w:rPr>
          <w:spacing w:val="-10"/>
          <w:sz w:val="28"/>
        </w:rPr>
        <w:t xml:space="preserve"> </w:t>
      </w:r>
      <w:r>
        <w:rPr>
          <w:sz w:val="28"/>
        </w:rPr>
        <w:t>and low</w:t>
      </w:r>
      <w:r>
        <w:rPr>
          <w:spacing w:val="-4"/>
          <w:sz w:val="28"/>
        </w:rPr>
        <w:t xml:space="preserve"> </w:t>
      </w:r>
      <w:r>
        <w:rPr>
          <w:sz w:val="28"/>
        </w:rPr>
        <w:t>%Change materials </w:t>
      </w:r>
    </w:p>
    <w:p w14:paraId="000000B9">
      <w:pPr>
        <w:pStyle w:val="ListParagraph"/>
        <w:numPr>
          <w:ilvl w:val="3"/>
          <w:numId w:val="2"/>
        </w:numPr>
        <w:tabs>
          <w:tab w:val="left" w:pos="1613"/>
          <w:tab w:val="left" w:pos="1614"/>
        </w:tabs>
        <w:spacing w:before="48"/>
        <w:ind w:hanging="361"/>
        <w:rPr>
          <w:sz w:val="28"/>
        </w:rPr>
      </w:pPr>
      <w:r>
        <w:rPr>
          <w:sz w:val="28"/>
        </w:rPr>
        <w:t>identify</w:t>
      </w:r>
      <w:r>
        <w:rPr>
          <w:spacing w:val="-7"/>
          <w:sz w:val="28"/>
        </w:rPr>
        <w:t xml:space="preserve"> </w:t>
      </w:r>
      <w:r>
        <w:rPr>
          <w:sz w:val="28"/>
        </w:rPr>
        <w:t>the</w:t>
      </w:r>
      <w:r>
        <w:rPr>
          <w:spacing w:val="-2"/>
          <w:sz w:val="28"/>
        </w:rPr>
        <w:t xml:space="preserve"> </w:t>
      </w:r>
      <w:r>
        <w:rPr>
          <w:sz w:val="28"/>
        </w:rPr>
        <w:t>range</w:t>
      </w:r>
      <w:r>
        <w:rPr>
          <w:spacing w:val="-2"/>
          <w:sz w:val="28"/>
        </w:rPr>
        <w:t xml:space="preserve"> </w:t>
      </w:r>
      <w:r>
        <w:rPr>
          <w:sz w:val="28"/>
        </w:rPr>
        <w:t>of</w:t>
      </w:r>
      <w:r>
        <w:rPr>
          <w:spacing w:val="-9"/>
          <w:sz w:val="28"/>
        </w:rPr>
        <w:t xml:space="preserve"> </w:t>
      </w:r>
      <w:r>
        <w:rPr>
          <w:sz w:val="28"/>
        </w:rPr>
        <w:t>prices</w:t>
      </w:r>
      <w:r>
        <w:rPr>
          <w:spacing w:val="-1"/>
          <w:sz w:val="28"/>
        </w:rPr>
        <w:t xml:space="preserve"> </w:t>
      </w:r>
      <w:r>
        <w:rPr>
          <w:sz w:val="28"/>
        </w:rPr>
        <w:t>changed</w:t>
      </w:r>
      <w:r>
        <w:rPr>
          <w:spacing w:val="-3"/>
          <w:sz w:val="28"/>
        </w:rPr>
        <w:t xml:space="preserve"> </w:t>
      </w:r>
      <w:r>
        <w:rPr>
          <w:sz w:val="28"/>
        </w:rPr>
        <w:t>over</w:t>
      </w:r>
      <w:r>
        <w:rPr>
          <w:spacing w:val="-4"/>
          <w:sz w:val="28"/>
        </w:rPr>
        <w:t xml:space="preserve"> </w:t>
      </w:r>
      <w:r>
        <w:rPr>
          <w:sz w:val="28"/>
        </w:rPr>
        <w:t>the</w:t>
      </w:r>
      <w:r>
        <w:rPr>
          <w:spacing w:val="-2"/>
          <w:sz w:val="28"/>
        </w:rPr>
        <w:t xml:space="preserve"> </w:t>
      </w:r>
      <w:r>
        <w:rPr>
          <w:sz w:val="28"/>
        </w:rPr>
        <w:t>years. </w:t>
      </w:r>
    </w:p>
    <w:p w14:paraId="000000BA">
      <w:pPr>
        <w:pStyle w:val="ListParagraph"/>
        <w:numPr>
          <w:ilvl w:val="3"/>
          <w:numId w:val="2"/>
        </w:numPr>
        <w:tabs>
          <w:tab w:val="left" w:pos="1613"/>
          <w:tab w:val="left" w:pos="1614"/>
        </w:tabs>
        <w:spacing w:before="52"/>
        <w:ind w:hanging="361"/>
        <w:rPr>
          <w:sz w:val="28"/>
        </w:rPr>
        <w:sectPr>
          <w:pgSz w:w="11910" w:h="16840"/>
          <w:pgMar w:top="1860" w:right="860" w:bottom="280" w:left="1320" w:header="0" w:footer="0" w:gutter="0"/>
          <w:cols w:space="720"/>
        </w:sectPr>
      </w:pPr>
      <w:r>
        <w:rPr>
          <w:sz w:val="28"/>
        </w:rPr>
        <w:t>map</w:t>
      </w:r>
      <w:r>
        <w:rPr>
          <w:spacing w:val="-3"/>
          <w:sz w:val="28"/>
        </w:rPr>
        <w:t xml:space="preserve"> </w:t>
      </w:r>
      <w:r>
        <w:rPr>
          <w:sz w:val="28"/>
        </w:rPr>
        <w:t>a</w:t>
      </w:r>
      <w:r>
        <w:rPr>
          <w:spacing w:val="-1"/>
          <w:sz w:val="28"/>
        </w:rPr>
        <w:t xml:space="preserve"> </w:t>
      </w:r>
      <w:r>
        <w:rPr>
          <w:sz w:val="28"/>
        </w:rPr>
        <w:t>correlation</w:t>
      </w:r>
      <w:r>
        <w:rPr>
          <w:spacing w:val="-6"/>
          <w:sz w:val="28"/>
        </w:rPr>
        <w:t xml:space="preserve"> </w:t>
      </w:r>
      <w:r>
        <w:rPr>
          <w:sz w:val="28"/>
        </w:rPr>
        <w:t>between</w:t>
      </w:r>
      <w:r>
        <w:rPr>
          <w:spacing w:val="-6"/>
          <w:sz w:val="28"/>
        </w:rPr>
        <w:t xml:space="preserve"> </w:t>
      </w:r>
      <w:r>
        <w:rPr>
          <w:sz w:val="28"/>
        </w:rPr>
        <w:t>them</w:t>
      </w:r>
      <w:r>
        <w:rPr>
          <w:spacing w:val="-3"/>
          <w:sz w:val="28"/>
        </w:rPr>
        <w:t xml:space="preserve"> </w:t>
      </w:r>
      <w:r>
        <w:rPr>
          <w:sz w:val="28"/>
        </w:rPr>
        <w:t>using</w:t>
      </w:r>
      <w:r>
        <w:rPr>
          <w:spacing w:val="-7"/>
          <w:sz w:val="28"/>
        </w:rPr>
        <w:t xml:space="preserve"> </w:t>
      </w:r>
      <w:r>
        <w:rPr>
          <w:sz w:val="28"/>
        </w:rPr>
        <w:t>a</w:t>
      </w:r>
      <w:r>
        <w:rPr>
          <w:spacing w:val="-1"/>
          <w:sz w:val="28"/>
        </w:rPr>
        <w:t xml:space="preserve"> </w:t>
      </w:r>
      <w:r>
        <w:rPr>
          <w:sz w:val="28"/>
        </w:rPr>
        <w:t>heatmap.</w:t>
      </w:r>
    </w:p>
    <w:p w14:paraId="000000BB">
      <w:pPr>
        <w:pStyle w:val="BodyText"/>
        <w:rPr>
          <w:sz w:val="20"/>
        </w:rPr>
      </w:pPr>
    </w:p>
    <w:p w14:paraId="000000BC">
      <w:pPr>
        <w:pStyle w:val="BodyText"/>
        <w:rPr>
          <w:sz w:val="20"/>
        </w:rPr>
      </w:pPr>
    </w:p>
    <w:p w14:paraId="000000BD">
      <w:pPr>
        <w:pStyle w:val="BodyText"/>
        <w:spacing w:before="1"/>
        <w:rPr>
          <w:sz w:val="17"/>
        </w:rPr>
      </w:pPr>
    </w:p>
    <w:p w14:paraId="000000BE">
      <w:pPr>
        <w:pStyle w:val="Heading1"/>
        <w:spacing w:before="89"/>
        <w:ind w:left="120"/>
        <w:rPr/>
      </w:pPr>
      <w:r>
        <w:t>PROGRAM</w:t>
      </w:r>
      <w:r>
        <w:rPr>
          <w:spacing w:val="1"/>
        </w:rPr>
        <w:t xml:space="preserve"> </w:t>
      </w:r>
      <w:r>
        <w:t>DONE</w:t>
      </w:r>
      <w:r>
        <w:rPr>
          <w:spacing w:val="3"/>
        </w:rPr>
        <w:t xml:space="preserve"> </w:t>
      </w:r>
      <w:r>
        <w:t>IN</w:t>
      </w:r>
      <w:r>
        <w:rPr>
          <w:spacing w:val="-5"/>
        </w:rPr>
        <w:t xml:space="preserve"> </w:t>
      </w:r>
      <w:r>
        <w:t>GOOGLE</w:t>
      </w:r>
      <w:r>
        <w:rPr>
          <w:spacing w:val="-5"/>
        </w:rPr>
        <w:t xml:space="preserve"> </w:t>
      </w:r>
      <w:r>
        <w:t>COLAB:</w:t>
      </w:r>
    </w:p>
    <w:p w14:paraId="000000BF">
      <w:pPr>
        <w:pStyle w:val="BodyText"/>
        <w:rPr>
          <w:b/>
          <w:sz w:val="20"/>
        </w:rPr>
      </w:pPr>
    </w:p>
    <w:p w14:paraId="000000C0">
      <w:pPr>
        <w:pStyle w:val="BodyText"/>
        <w:rPr>
          <w:b/>
          <w:sz w:val="20"/>
        </w:rPr>
      </w:pPr>
    </w:p>
    <w:p w14:paraId="000000C1">
      <w:pPr>
        <w:pStyle w:val="BodyText"/>
        <w:rPr>
          <w:b/>
          <w:sz w:val="26"/>
        </w:rPr>
      </w:pPr>
    </w:p>
    <w:p w14:paraId="000000C2">
      <w:pPr>
        <w:pStyle w:val="BodyText"/>
        <w:rPr>
          <w:b/>
          <w:sz w:val="20"/>
        </w:rPr>
      </w:pPr>
      <w:r>
        <w:rPr>
          <w:b/>
          <w:sz w:val="20"/>
        </w:rPr>
        <w:drawing xmlns:mc="http://schemas.openxmlformats.org/markup-compatibility/2006">
          <wp:anchor allowOverlap="1" behindDoc="0" distT="0" distB="0" distL="0" distR="0" layoutInCell="1" locked="0" relativeHeight="2" simplePos="0">
            <wp:simplePos x="0" y="0"/>
            <wp:positionH relativeFrom="page">
              <wp:posOffset>1119505</wp:posOffset>
            </wp:positionH>
            <wp:positionV relativeFrom="paragraph">
              <wp:posOffset>24765</wp:posOffset>
            </wp:positionV>
            <wp:extent cx="5678170" cy="3193415"/>
            <wp:effectExtent l="0" t="0" r="0" b="0"/>
            <wp:wrapTopAndBottom/>
            <wp:docPr id="7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pic:nvPicPr>
                  <pic:blipFill>
                    <a:blip r:embed="rId115"/>
                    <a:srcRect/>
                    <a:stretch>
                      <a:fillRect/>
                    </a:stretch>
                  </pic:blipFill>
                  <pic:spPr>
                    <a:xfrm>
                      <a:off x="0" y="0"/>
                      <a:ext cx="5678170" cy="3193415"/>
                    </a:xfrm>
                    <a:prstGeom prst="rect">
                      <a:avLst/>
                    </a:prstGeom>
                  </pic:spPr>
                </pic:pic>
              </a:graphicData>
            </a:graphic>
          </wp:anchor>
        </w:drawing>
      </w:r>
    </w:p>
    <w:p w14:paraId="000000C3">
      <w:pPr>
        <w:pStyle w:val="BodyText"/>
        <w:rPr>
          <w:b/>
          <w:sz w:val="20"/>
        </w:rPr>
      </w:pPr>
    </w:p>
    <w:p w14:paraId="000000C4">
      <w:pPr>
        <w:pStyle w:val="BodyText"/>
        <w:spacing w:before="5"/>
        <w:rPr>
          <w:sz w:val="24"/>
        </w:rPr>
        <w:sectPr>
          <w:pgSz w:w="11910" w:h="16840"/>
          <w:pgMar w:top="1860" w:right="860" w:bottom="280" w:left="1320" w:header="0" w:footer="0" w:gutter="0"/>
          <w:cols w:space="720"/>
        </w:sectPr>
      </w:pPr>
      <w:r>
        <w:rPr/>
        <w:drawing xmlns:mc="http://schemas.openxmlformats.org/markup-compatibility/2006">
          <wp:anchor allowOverlap="1" behindDoc="0" distT="0" distB="0" distL="0" distR="0" layoutInCell="1" locked="0" relativeHeight="3" simplePos="0">
            <wp:simplePos x="0" y="0"/>
            <wp:positionH relativeFrom="page">
              <wp:posOffset>1140460</wp:posOffset>
            </wp:positionH>
            <wp:positionV relativeFrom="paragraph">
              <wp:posOffset>203200</wp:posOffset>
            </wp:positionV>
            <wp:extent cx="5439410" cy="3059430"/>
            <wp:effectExtent l="0" t="0" r="0" b="0"/>
            <wp:wrapTopAndBottom/>
            <wp:docPr id="7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116"/>
                    <a:srcRect/>
                    <a:stretch>
                      <a:fillRect/>
                    </a:stretch>
                  </pic:blipFill>
                  <pic:spPr>
                    <a:xfrm>
                      <a:off x="0" y="0"/>
                      <a:ext cx="5439410" cy="3059430"/>
                    </a:xfrm>
                    <a:prstGeom prst="rect">
                      <a:avLst/>
                    </a:prstGeom>
                  </pic:spPr>
                </pic:pic>
              </a:graphicData>
            </a:graphic>
          </wp:anchor>
        </w:drawing>
      </w:r>
    </w:p>
    <w:p w14:paraId="000000C5">
      <w:pPr>
        <w:pStyle w:val="BodyText"/>
        <w:spacing w:before="1"/>
        <w:rPr>
          <w:b/>
          <w:sz w:val="14"/>
        </w:rPr>
      </w:pPr>
    </w:p>
    <w:p w14:paraId="000000C6">
      <w:pPr>
        <w:pStyle w:val="BodyText"/>
        <w:ind w:left="120"/>
        <w:rPr>
          <w:sz w:val="20"/>
        </w:rPr>
      </w:pPr>
      <w:r>
        <w:rPr>
          <w:sz w:val="20"/>
        </w:rPr>
        <w:drawing xmlns:mc="http://schemas.openxmlformats.org/markup-compatibility/2006">
          <wp:inline distT="0" distB="0" distL="0" distR="0">
            <wp:extent cx="5647690" cy="3177540"/>
            <wp:effectExtent l="0" t="0" r="0" b="0"/>
            <wp:docPr id="7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17"/>
                    <a:srcRect/>
                    <a:stretch>
                      <a:fillRect/>
                    </a:stretch>
                  </pic:blipFill>
                  <pic:spPr>
                    <a:xfrm>
                      <a:off x="0" y="0"/>
                      <a:ext cx="5647690" cy="3177540"/>
                    </a:xfrm>
                    <a:prstGeom prst="rect">
                      <a:avLst/>
                    </a:prstGeom>
                  </pic:spPr>
                </pic:pic>
              </a:graphicData>
            </a:graphic>
          </wp:inline>
        </w:drawing>
      </w:r>
    </w:p>
    <w:p w14:paraId="000000C7">
      <w:pPr>
        <w:rPr>
          <w:sz w:val="20"/>
        </w:rPr>
      </w:pPr>
    </w:p>
    <w:p w14:paraId="000000C8">
      <w:pPr>
        <w:rPr>
          <w:sz w:val="20"/>
        </w:rPr>
      </w:pPr>
    </w:p>
    <w:p w14:paraId="000000C9">
      <w:pPr>
        <w:rPr>
          <w:sz w:val="20"/>
        </w:rPr>
        <w:sectPr>
          <w:pgSz w:w="11910" w:h="16840"/>
          <w:pgMar w:top="1860" w:right="860" w:bottom="280" w:left="1320" w:header="0" w:footer="0" w:gutter="0"/>
          <w:cols w:space="720"/>
        </w:sectPr>
      </w:pPr>
      <w:r>
        <w:rPr>
          <w:sz w:val="20"/>
        </w:rPr>
        <w:drawing xmlns:mc="http://schemas.openxmlformats.org/markup-compatibility/2006">
          <wp:inline distT="0" distB="0" distL="0" distR="0">
            <wp:extent cx="6178550" cy="3475355"/>
            <wp:effectExtent l="0" t="0" r="0" b="0"/>
            <wp:docPr id="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pic:cNvPicPr>
                      <a:picLocks noGrp="0" noSelect="0" noChangeAspect="1" noMove="0"/>
                    </pic:cNvPicPr>
                  </pic:nvPicPr>
                  <pic:blipFill>
                    <a:blip r:embed="rId118"/>
                    <a:srcRect/>
                    <a:stretch>
                      <a:fillRect/>
                    </a:stretch>
                  </pic:blipFill>
                  <pic:spPr>
                    <a:xfrm>
                      <a:off x="0" y="0"/>
                      <a:ext cx="6178550" cy="3475355"/>
                    </a:xfrm>
                    <a:prstGeom prst="rect">
                      <a:avLst/>
                    </a:prstGeom>
                  </pic:spPr>
                </pic:pic>
              </a:graphicData>
            </a:graphic>
          </wp:inline>
        </w:drawing>
      </w:r>
    </w:p>
    <w:p w14:paraId="000000CA">
      <w:pPr>
        <w:spacing w:before="159"/>
        <w:ind w:left="120"/>
        <w:rPr>
          <w:b/>
          <w:sz w:val="32"/>
        </w:rPr>
      </w:pPr>
      <w:r>
        <w:rPr>
          <w:b/>
          <w:sz w:val="32"/>
        </w:rPr>
        <w:t>PROGRAM OUTPUT</w:t>
      </w:r>
      <w:r>
        <w:rPr>
          <w:b/>
          <w:spacing w:val="-7"/>
          <w:sz w:val="32"/>
        </w:rPr>
        <w:t xml:space="preserve"> </w:t>
      </w:r>
      <w:r>
        <w:rPr>
          <w:b/>
          <w:sz w:val="32"/>
        </w:rPr>
        <w:t>FROM</w:t>
      </w:r>
      <w:r>
        <w:rPr>
          <w:b/>
          <w:spacing w:val="-10"/>
          <w:sz w:val="32"/>
        </w:rPr>
        <w:t xml:space="preserve"> </w:t>
      </w:r>
      <w:r>
        <w:rPr>
          <w:b/>
          <w:sz w:val="32"/>
        </w:rPr>
        <w:t>THE</w:t>
      </w:r>
      <w:r>
        <w:rPr>
          <w:b/>
          <w:spacing w:val="-21"/>
          <w:sz w:val="32"/>
        </w:rPr>
        <w:t xml:space="preserve"> </w:t>
      </w:r>
      <w:r>
        <w:rPr>
          <w:b/>
          <w:sz w:val="32"/>
        </w:rPr>
        <w:t>ABOVE</w:t>
      </w:r>
      <w:r>
        <w:rPr>
          <w:b/>
          <w:spacing w:val="-2"/>
          <w:sz w:val="32"/>
        </w:rPr>
        <w:t xml:space="preserve"> </w:t>
      </w:r>
      <w:r>
        <w:rPr>
          <w:b/>
          <w:sz w:val="32"/>
        </w:rPr>
        <w:t>PROGRAM:</w:t>
      </w:r>
    </w:p>
    <w:p w14:paraId="000000CB">
      <w:pPr>
        <w:pStyle w:val="BodyText"/>
        <w:spacing w:before="6"/>
        <w:rPr>
          <w:b/>
          <w:sz w:val="15"/>
        </w:rPr>
      </w:pPr>
    </w:p>
    <w:p w14:paraId="000000CC">
      <w:pPr>
        <w:pStyle w:val="BodyText"/>
        <w:spacing w:before="1"/>
        <w:rPr>
          <w:sz w:val="10"/>
        </w:rPr>
        <w:sectPr>
          <w:pgSz w:w="11910" w:h="16840"/>
          <w:pgMar w:top="1860" w:right="860" w:bottom="280" w:left="1320" w:header="0" w:footer="0" w:gutter="0"/>
          <w:cols w:space="720"/>
        </w:sectPr>
      </w:pPr>
      <w:r>
        <w:rPr>
          <w:b/>
          <w:sz w:val="10"/>
        </w:rPr>
        <w:drawing xmlns:mc="http://schemas.openxmlformats.org/markup-compatibility/2006">
          <wp:anchor allowOverlap="1" behindDoc="0" distT="0" distB="0" distL="0" distR="0" layoutInCell="1" locked="0" relativeHeight="5" simplePos="0">
            <wp:simplePos x="0" y="0"/>
            <wp:positionH relativeFrom="page">
              <wp:posOffset>1304925</wp:posOffset>
            </wp:positionH>
            <wp:positionV relativeFrom="paragraph">
              <wp:posOffset>3000375</wp:posOffset>
            </wp:positionV>
            <wp:extent cx="4871720" cy="2740025"/>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119"/>
                    <a:srcRect/>
                    <a:stretch>
                      <a:fillRect/>
                    </a:stretch>
                  </pic:blipFill>
                  <pic:spPr>
                    <a:xfrm>
                      <a:off x="0" y="0"/>
                      <a:ext cx="4871720" cy="2740025"/>
                    </a:xfrm>
                    <a:prstGeom prst="rect">
                      <a:avLst/>
                    </a:prstGeom>
                  </pic:spPr>
                </pic:pic>
              </a:graphicData>
            </a:graphic>
          </wp:anchor>
        </w:drawing>
      </w:r>
      <w:r>
        <w:rPr>
          <w:b/>
          <w:sz w:val="10"/>
        </w:rPr>
        <w:drawing xmlns:mc="http://schemas.openxmlformats.org/markup-compatibility/2006">
          <wp:anchor allowOverlap="1" behindDoc="0" distT="0" distB="0" distL="0" distR="0" layoutInCell="1" locked="0" relativeHeight="4" simplePos="0">
            <wp:simplePos x="0" y="0"/>
            <wp:positionH relativeFrom="page">
              <wp:posOffset>1266190</wp:posOffset>
            </wp:positionH>
            <wp:positionV relativeFrom="paragraph">
              <wp:posOffset>24765</wp:posOffset>
            </wp:positionV>
            <wp:extent cx="5081905" cy="2858135"/>
            <wp:effectExtent l="0" t="0" r="0" b="0"/>
            <wp:wrapTopAndBottom/>
            <wp:docPr id="8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jpeg"/>
                    <pic:cNvPicPr/>
                  </pic:nvPicPr>
                  <pic:blipFill>
                    <a:blip r:embed="rId120"/>
                    <a:srcRect/>
                    <a:stretch>
                      <a:fillRect/>
                    </a:stretch>
                  </pic:blipFill>
                  <pic:spPr>
                    <a:xfrm>
                      <a:off x="0" y="0"/>
                      <a:ext cx="5081905" cy="2858135"/>
                    </a:xfrm>
                    <a:prstGeom prst="rect">
                      <a:avLst/>
                    </a:prstGeom>
                  </pic:spPr>
                </pic:pic>
              </a:graphicData>
            </a:graphic>
          </wp:anchor>
        </w:drawing>
      </w:r>
    </w:p>
    <w:p w14:paraId="000000CD">
      <w:pPr>
        <w:pStyle w:val="Heading1"/>
        <w:spacing w:before="159"/>
        <w:ind w:right="2987"/>
        <w:jc w:val="center"/>
        <w:rPr/>
      </w:pPr>
      <w:r>
        <w:t>CONCLUSION</w:t>
      </w:r>
    </w:p>
    <w:p w14:paraId="000000CE">
      <w:pPr>
        <w:pStyle w:val="BodyText"/>
        <w:spacing w:before="212" w:line="276" w:lineRule="auto"/>
        <w:ind w:left="120" w:right="580"/>
        <w:jc w:val="both"/>
        <w:rPr/>
      </w:pPr>
      <w:r>
        <w:t>In conclusion of this project, the analysis of agricultural raw material prices</w:t>
      </w:r>
      <w:r>
        <w:rPr>
          <w:spacing w:val="1"/>
        </w:rPr>
        <w:t xml:space="preserve"> </w:t>
      </w:r>
      <w:r>
        <w:t>dataset through exploratory data analysis (EDA) has provided valuable insights</w:t>
      </w:r>
      <w:r>
        <w:rPr>
          <w:spacing w:val="1"/>
        </w:rPr>
        <w:t xml:space="preserve"> </w:t>
      </w:r>
      <w:r>
        <w:t>into the dynamics of the agricultural market. By examining price fluctuations</w:t>
      </w:r>
      <w:r>
        <w:rPr>
          <w:spacing w:val="1"/>
        </w:rPr>
        <w:t xml:space="preserve"> </w:t>
      </w:r>
      <w:r>
        <w:t xml:space="preserve">over the years, we </w:t>
      </w:r>
      <w:r>
        <w:t>were able to identify both high-range and low-range raw</w:t>
      </w:r>
      <w:r>
        <w:rPr>
          <w:spacing w:val="1"/>
        </w:rPr>
        <w:t xml:space="preserve"> </w:t>
      </w:r>
      <w:r>
        <w:t>materials</w:t>
      </w:r>
      <w:r>
        <w:rPr>
          <w:spacing w:val="1"/>
        </w:rPr>
        <w:t xml:space="preserve"> </w:t>
      </w:r>
      <w:r>
        <w:t>based</w:t>
      </w:r>
      <w:r>
        <w:rPr>
          <w:spacing w:val="1"/>
        </w:rPr>
        <w:t xml:space="preserve"> </w:t>
      </w:r>
      <w:r>
        <w:t>on</w:t>
      </w:r>
      <w:r>
        <w:rPr>
          <w:spacing w:val="1"/>
        </w:rPr>
        <w:t xml:space="preserve"> </w:t>
      </w:r>
      <w:r>
        <w:t>their</w:t>
      </w:r>
      <w:r>
        <w:rPr>
          <w:spacing w:val="1"/>
        </w:rPr>
        <w:t xml:space="preserve"> </w:t>
      </w:r>
      <w:r>
        <w:t>prices.</w:t>
      </w:r>
      <w:r>
        <w:rPr>
          <w:spacing w:val="1"/>
        </w:rPr>
        <w:t xml:space="preserve"> </w:t>
      </w:r>
      <w:r>
        <w:t>Furthermore,</w:t>
      </w:r>
      <w:r>
        <w:rPr>
          <w:spacing w:val="1"/>
        </w:rPr>
        <w:t xml:space="preserve"> </w:t>
      </w:r>
      <w:r>
        <w:t>the</w:t>
      </w:r>
      <w:r>
        <w:rPr>
          <w:spacing w:val="1"/>
        </w:rPr>
        <w:t xml:space="preserve"> </w:t>
      </w:r>
      <w:r>
        <w:t>assessment</w:t>
      </w:r>
      <w:r>
        <w:rPr>
          <w:spacing w:val="1"/>
        </w:rPr>
        <w:t xml:space="preserve"> </w:t>
      </w:r>
      <w:r>
        <w:t>of</w:t>
      </w:r>
      <w:r>
        <w:rPr>
          <w:spacing w:val="1"/>
        </w:rPr>
        <w:t xml:space="preserve"> </w:t>
      </w:r>
      <w:r>
        <w:t>percentage</w:t>
      </w:r>
      <w:r>
        <w:rPr>
          <w:spacing w:val="1"/>
        </w:rPr>
        <w:t xml:space="preserve"> </w:t>
      </w:r>
      <w:r>
        <w:t>changes in prices highlighted materials with the highest and lowest percentage</w:t>
      </w:r>
      <w:r>
        <w:rPr>
          <w:spacing w:val="1"/>
        </w:rPr>
        <w:t xml:space="preserve"> </w:t>
      </w:r>
      <w:r>
        <w:t>changes, offering additional perspectives on market trends. Additionally, the</w:t>
      </w:r>
      <w:r>
        <w:rPr>
          <w:spacing w:val="1"/>
        </w:rPr>
        <w:t xml:space="preserve"> </w:t>
      </w:r>
      <w:r>
        <w:t>range of price changes observed over the years underscored the volatility and</w:t>
      </w:r>
      <w:r>
        <w:rPr>
          <w:spacing w:val="1"/>
        </w:rPr>
        <w:t xml:space="preserve"> </w:t>
      </w:r>
      <w:r>
        <w:rPr>
          <w:spacing w:val="-1"/>
        </w:rPr>
        <w:t>variability</w:t>
      </w:r>
      <w:r>
        <w:rPr>
          <w:spacing w:val="-17"/>
        </w:rPr>
        <w:t xml:space="preserve"> </w:t>
      </w:r>
      <w:r>
        <w:rPr>
          <w:spacing w:val="-1"/>
        </w:rPr>
        <w:t>inherent</w:t>
      </w:r>
      <w:r>
        <w:rPr>
          <w:spacing w:val="-7"/>
        </w:rPr>
        <w:t xml:space="preserve"> </w:t>
      </w:r>
      <w:r>
        <w:rPr>
          <w:spacing w:val="-1"/>
        </w:rPr>
        <w:t>in</w:t>
      </w:r>
      <w:r>
        <w:rPr>
          <w:spacing w:val="-17"/>
        </w:rPr>
        <w:t xml:space="preserve"> </w:t>
      </w:r>
      <w:r>
        <w:rPr>
          <w:spacing w:val="-1"/>
        </w:rPr>
        <w:t>the</w:t>
      </w:r>
      <w:r>
        <w:rPr>
          <w:spacing w:val="-10"/>
        </w:rPr>
        <w:t xml:space="preserve"> </w:t>
      </w:r>
      <w:r>
        <w:rPr>
          <w:spacing w:val="-1"/>
        </w:rPr>
        <w:t>agricultural</w:t>
      </w:r>
      <w:r>
        <w:rPr>
          <w:spacing w:val="-16"/>
        </w:rPr>
        <w:t xml:space="preserve"> </w:t>
      </w:r>
      <w:r>
        <w:t>sector,</w:t>
      </w:r>
      <w:r>
        <w:rPr>
          <w:spacing w:val="-10"/>
        </w:rPr>
        <w:t xml:space="preserve"> </w:t>
      </w:r>
      <w:r>
        <w:t>shedding</w:t>
      </w:r>
      <w:r>
        <w:rPr>
          <w:spacing w:val="-12"/>
        </w:rPr>
        <w:t xml:space="preserve"> </w:t>
      </w:r>
      <w:r>
        <w:t>light</w:t>
      </w:r>
      <w:r>
        <w:rPr>
          <w:spacing w:val="-13"/>
        </w:rPr>
        <w:t xml:space="preserve"> </w:t>
      </w:r>
      <w:r>
        <w:t>on</w:t>
      </w:r>
      <w:r>
        <w:rPr>
          <w:spacing w:val="-16"/>
        </w:rPr>
        <w:t xml:space="preserve"> </w:t>
      </w:r>
      <w:r>
        <w:t>the</w:t>
      </w:r>
      <w:r>
        <w:rPr>
          <w:spacing w:val="-10"/>
        </w:rPr>
        <w:t xml:space="preserve"> </w:t>
      </w:r>
      <w:r>
        <w:t>challenges</w:t>
      </w:r>
      <w:r>
        <w:rPr>
          <w:spacing w:val="-10"/>
        </w:rPr>
        <w:t xml:space="preserve"> </w:t>
      </w:r>
      <w:r>
        <w:t>and</w:t>
      </w:r>
      <w:r>
        <w:rPr>
          <w:spacing w:val="-67"/>
        </w:rPr>
        <w:t xml:space="preserve"> </w:t>
      </w:r>
      <w:r>
        <w:t>opportunities</w:t>
      </w:r>
      <w:r>
        <w:rPr>
          <w:spacing w:val="7"/>
        </w:rPr>
        <w:t xml:space="preserve"> </w:t>
      </w:r>
      <w:r>
        <w:t>faced</w:t>
      </w:r>
      <w:r>
        <w:rPr>
          <w:spacing w:val="1"/>
        </w:rPr>
        <w:t xml:space="preserve"> </w:t>
      </w:r>
      <w:r>
        <w:t>by</w:t>
      </w:r>
      <w:r>
        <w:rPr>
          <w:spacing w:val="-4"/>
        </w:rPr>
        <w:t xml:space="preserve"> </w:t>
      </w:r>
      <w:r>
        <w:t>stakeholders.</w:t>
      </w:r>
    </w:p>
    <w:p w14:paraId="000000CF">
      <w:pPr>
        <w:pStyle w:val="BodyText"/>
        <w:spacing w:before="162" w:line="276" w:lineRule="auto"/>
        <w:ind w:left="120" w:right="574"/>
        <w:jc w:val="both"/>
        <w:rPr/>
        <w:sectPr>
          <w:pgSz w:w="11910" w:h="16840"/>
          <w:pgMar w:top="1860" w:right="860" w:bottom="280" w:left="1320" w:header="0" w:footer="0" w:gutter="0"/>
          <w:cols w:space="720"/>
        </w:sectPr>
      </w:pPr>
      <w:r>
        <w:t>The mapping of correlations between different raw materials using a heatmap</w:t>
      </w:r>
      <w:r>
        <w:rPr>
          <w:spacing w:val="1"/>
        </w:rPr>
        <w:t xml:space="preserve"> </w:t>
      </w:r>
      <w:r>
        <w:t>visualization revealed potential interdependencies and relationships within the</w:t>
      </w:r>
      <w:r>
        <w:rPr>
          <w:spacing w:val="1"/>
        </w:rPr>
        <w:t xml:space="preserve"> </w:t>
      </w:r>
      <w:r>
        <w:t>market, paving the way for a deeper understanding of market dynamics and</w:t>
      </w:r>
      <w:r>
        <w:rPr>
          <w:spacing w:val="1"/>
        </w:rPr>
        <w:t xml:space="preserve"> </w:t>
      </w:r>
      <w:r>
        <w:rPr>
          <w:spacing w:val="-1"/>
        </w:rPr>
        <w:t>trends.</w:t>
      </w:r>
      <w:r>
        <w:rPr>
          <w:spacing w:val="-16"/>
        </w:rPr>
        <w:t xml:space="preserve"> </w:t>
      </w:r>
      <w:r>
        <w:rPr>
          <w:spacing w:val="-1"/>
        </w:rPr>
        <w:t>Overall,</w:t>
      </w:r>
      <w:r>
        <w:rPr>
          <w:spacing w:val="-15"/>
        </w:rPr>
        <w:t xml:space="preserve"> </w:t>
      </w:r>
      <w:r>
        <w:t>this</w:t>
      </w:r>
      <w:r>
        <w:rPr>
          <w:spacing w:val="-15"/>
        </w:rPr>
        <w:t xml:space="preserve"> </w:t>
      </w:r>
      <w:r>
        <w:t>analysis</w:t>
      </w:r>
      <w:r>
        <w:rPr>
          <w:spacing w:val="-15"/>
        </w:rPr>
        <w:t xml:space="preserve"> </w:t>
      </w:r>
      <w:r>
        <w:t>serves</w:t>
      </w:r>
      <w:r>
        <w:rPr>
          <w:spacing w:val="-15"/>
        </w:rPr>
        <w:t xml:space="preserve"> </w:t>
      </w:r>
      <w:r>
        <w:t>as</w:t>
      </w:r>
      <w:r>
        <w:rPr>
          <w:spacing w:val="-15"/>
        </w:rPr>
        <w:t xml:space="preserve"> </w:t>
      </w:r>
      <w:r>
        <w:t>a</w:t>
      </w:r>
      <w:r>
        <w:rPr>
          <w:spacing w:val="-16"/>
        </w:rPr>
        <w:t xml:space="preserve"> </w:t>
      </w:r>
      <w:r>
        <w:t>foundation</w:t>
      </w:r>
      <w:r>
        <w:rPr>
          <w:spacing w:val="-17"/>
        </w:rPr>
        <w:t xml:space="preserve"> </w:t>
      </w:r>
      <w:r>
        <w:t>for</w:t>
      </w:r>
      <w:r>
        <w:rPr>
          <w:spacing w:val="-14"/>
        </w:rPr>
        <w:t xml:space="preserve"> </w:t>
      </w:r>
      <w:r>
        <w:t>informed</w:t>
      </w:r>
      <w:r>
        <w:rPr>
          <w:spacing w:val="-16"/>
        </w:rPr>
        <w:t xml:space="preserve"> </w:t>
      </w:r>
      <w:r>
        <w:t>decision-making</w:t>
      </w:r>
      <w:r>
        <w:rPr>
          <w:spacing w:val="-68"/>
        </w:rPr>
        <w:t xml:space="preserve"> </w:t>
      </w:r>
      <w:r>
        <w:t>and strategic planni</w:t>
      </w:r>
      <w:r>
        <w:t>ng in the agricultural industry. By leveraging these insights,</w:t>
      </w:r>
      <w:r>
        <w:rPr>
          <w:spacing w:val="1"/>
        </w:rPr>
        <w:t xml:space="preserve"> </w:t>
      </w:r>
      <w:r>
        <w:t>stakeholders</w:t>
      </w:r>
      <w:r>
        <w:rPr>
          <w:spacing w:val="-11"/>
        </w:rPr>
        <w:t xml:space="preserve"> </w:t>
      </w:r>
      <w:r>
        <w:t>can</w:t>
      </w:r>
      <w:r>
        <w:rPr>
          <w:spacing w:val="-16"/>
        </w:rPr>
        <w:t xml:space="preserve"> </w:t>
      </w:r>
      <w:r>
        <w:t>adapt</w:t>
      </w:r>
      <w:r>
        <w:rPr>
          <w:spacing w:val="-13"/>
        </w:rPr>
        <w:t xml:space="preserve"> </w:t>
      </w:r>
      <w:r>
        <w:t>their</w:t>
      </w:r>
      <w:r>
        <w:rPr>
          <w:spacing w:val="-14"/>
        </w:rPr>
        <w:t xml:space="preserve"> </w:t>
      </w:r>
      <w:r>
        <w:t>strategies,</w:t>
      </w:r>
      <w:r>
        <w:rPr>
          <w:spacing w:val="-10"/>
        </w:rPr>
        <w:t xml:space="preserve"> </w:t>
      </w:r>
      <w:r>
        <w:t>optimize</w:t>
      </w:r>
      <w:r>
        <w:rPr>
          <w:spacing w:val="-12"/>
        </w:rPr>
        <w:t xml:space="preserve"> </w:t>
      </w:r>
      <w:r>
        <w:t>resource</w:t>
      </w:r>
      <w:r>
        <w:rPr>
          <w:spacing w:val="-12"/>
        </w:rPr>
        <w:t xml:space="preserve"> </w:t>
      </w:r>
      <w:r>
        <w:t>allocation,</w:t>
      </w:r>
      <w:r>
        <w:rPr>
          <w:spacing w:val="-11"/>
        </w:rPr>
        <w:t xml:space="preserve"> </w:t>
      </w:r>
      <w:r>
        <w:t>and</w:t>
      </w:r>
      <w:r>
        <w:rPr>
          <w:spacing w:val="-8"/>
        </w:rPr>
        <w:t xml:space="preserve"> </w:t>
      </w:r>
      <w:r>
        <w:t>mitigate</w:t>
      </w:r>
      <w:r>
        <w:rPr>
          <w:spacing w:val="-68"/>
        </w:rPr>
        <w:t xml:space="preserve"> </w:t>
      </w:r>
      <w:r>
        <w:t>risks to navigate the complexities of the agricultural market effectively. Moving</w:t>
      </w:r>
      <w:r>
        <w:rPr>
          <w:spacing w:val="1"/>
        </w:rPr>
        <w:t xml:space="preserve"> </w:t>
      </w:r>
      <w:r>
        <w:t>forward, further exploration and enhancement of analytical techniques and data</w:t>
      </w:r>
      <w:r>
        <w:rPr>
          <w:spacing w:val="1"/>
        </w:rPr>
        <w:t xml:space="preserve"> </w:t>
      </w:r>
      <w:r>
        <w:t>sources will continue to drive innovation and value creation in the agricultural</w:t>
      </w:r>
      <w:r>
        <w:rPr>
          <w:spacing w:val="1"/>
        </w:rPr>
        <w:t xml:space="preserve"> </w:t>
      </w:r>
      <w:r>
        <w:t>sector.</w:t>
      </w:r>
    </w:p>
    <w:p w14:paraId="000000D0">
      <w:pPr>
        <w:pStyle w:val="Heading1"/>
        <w:ind w:right="2992"/>
        <w:jc w:val="center"/>
        <w:rPr/>
      </w:pPr>
      <w:r>
        <w:t>FUTURE SCOPE</w:t>
      </w:r>
    </w:p>
    <w:p w14:paraId="000000D1">
      <w:pPr>
        <w:pStyle w:val="BodyText"/>
        <w:spacing w:before="212" w:line="276" w:lineRule="auto"/>
        <w:ind w:left="120" w:right="579"/>
        <w:jc w:val="both"/>
        <w:rPr/>
      </w:pPr>
      <w:r>
        <w:t>The</w:t>
      </w:r>
      <w:r>
        <w:rPr>
          <w:spacing w:val="-9"/>
        </w:rPr>
        <w:t xml:space="preserve"> </w:t>
      </w:r>
      <w:r>
        <w:t>analysis</w:t>
      </w:r>
      <w:r>
        <w:rPr>
          <w:spacing w:val="-6"/>
        </w:rPr>
        <w:t xml:space="preserve"> </w:t>
      </w:r>
      <w:r>
        <w:t>of</w:t>
      </w:r>
      <w:r>
        <w:rPr>
          <w:spacing w:val="-15"/>
        </w:rPr>
        <w:t xml:space="preserve"> </w:t>
      </w:r>
      <w:r>
        <w:t>agricultural</w:t>
      </w:r>
      <w:r>
        <w:rPr>
          <w:spacing w:val="-13"/>
        </w:rPr>
        <w:t xml:space="preserve"> </w:t>
      </w:r>
      <w:r>
        <w:t>raw</w:t>
      </w:r>
      <w:r>
        <w:rPr>
          <w:spacing w:val="-4"/>
        </w:rPr>
        <w:t xml:space="preserve"> </w:t>
      </w:r>
      <w:r>
        <w:t>material</w:t>
      </w:r>
      <w:r>
        <w:rPr>
          <w:spacing w:val="-14"/>
        </w:rPr>
        <w:t xml:space="preserve"> </w:t>
      </w:r>
      <w:r>
        <w:t>prices</w:t>
      </w:r>
      <w:r>
        <w:rPr>
          <w:spacing w:val="-6"/>
        </w:rPr>
        <w:t xml:space="preserve"> </w:t>
      </w:r>
      <w:r>
        <w:t>dataset</w:t>
      </w:r>
      <w:r>
        <w:rPr>
          <w:spacing w:val="-14"/>
        </w:rPr>
        <w:t xml:space="preserve"> </w:t>
      </w:r>
      <w:r>
        <w:t>offers</w:t>
      </w:r>
      <w:r>
        <w:rPr>
          <w:spacing w:val="2"/>
        </w:rPr>
        <w:t xml:space="preserve"> </w:t>
      </w:r>
      <w:r>
        <w:t>several</w:t>
      </w:r>
      <w:r>
        <w:rPr>
          <w:spacing w:val="-14"/>
        </w:rPr>
        <w:t xml:space="preserve"> </w:t>
      </w:r>
      <w:r>
        <w:t>avenues</w:t>
      </w:r>
      <w:r>
        <w:rPr>
          <w:spacing w:val="-6"/>
        </w:rPr>
        <w:t xml:space="preserve"> </w:t>
      </w:r>
      <w:r>
        <w:t>for</w:t>
      </w:r>
      <w:r>
        <w:rPr>
          <w:spacing w:val="-68"/>
        </w:rPr>
        <w:t xml:space="preserve"> </w:t>
      </w:r>
      <w:r>
        <w:t>future</w:t>
      </w:r>
      <w:r>
        <w:rPr>
          <w:spacing w:val="1"/>
        </w:rPr>
        <w:t xml:space="preserve"> </w:t>
      </w:r>
      <w:r>
        <w:t>exploration</w:t>
      </w:r>
      <w:r>
        <w:rPr>
          <w:spacing w:val="-3"/>
        </w:rPr>
        <w:t xml:space="preserve"> </w:t>
      </w:r>
      <w:r>
        <w:t>and enhancement:</w:t>
      </w:r>
    </w:p>
    <w:p w14:paraId="000000D2">
      <w:pPr>
        <w:pStyle w:val="ListParagraph"/>
        <w:numPr>
          <w:ilvl w:val="0"/>
          <w:numId w:val="1"/>
        </w:numPr>
        <w:tabs>
          <w:tab w:val="left" w:pos="841"/>
        </w:tabs>
        <w:spacing w:before="162" w:line="276" w:lineRule="auto"/>
        <w:ind w:right="577"/>
        <w:jc w:val="both"/>
        <w:rPr>
          <w:rFonts w:ascii="Wingdings" w:hAnsi="Wingdings"/>
          <w:sz w:val="28"/>
        </w:rPr>
      </w:pPr>
      <w:r>
        <w:rPr>
          <w:b/>
          <w:sz w:val="28"/>
        </w:rPr>
        <w:t>Machine</w:t>
      </w:r>
      <w:r>
        <w:rPr>
          <w:b/>
          <w:spacing w:val="1"/>
          <w:sz w:val="28"/>
        </w:rPr>
        <w:t xml:space="preserve"> </w:t>
      </w:r>
      <w:r>
        <w:rPr>
          <w:b/>
          <w:sz w:val="28"/>
        </w:rPr>
        <w:t>Learning</w:t>
      </w:r>
      <w:r>
        <w:rPr>
          <w:b/>
          <w:spacing w:val="1"/>
          <w:sz w:val="28"/>
        </w:rPr>
        <w:t xml:space="preserve"> </w:t>
      </w:r>
      <w:r>
        <w:rPr>
          <w:b/>
          <w:sz w:val="28"/>
        </w:rPr>
        <w:t>Predictive</w:t>
      </w:r>
      <w:r>
        <w:rPr>
          <w:b/>
          <w:spacing w:val="1"/>
          <w:sz w:val="28"/>
        </w:rPr>
        <w:t xml:space="preserve"> </w:t>
      </w:r>
      <w:r>
        <w:rPr>
          <w:b/>
          <w:sz w:val="28"/>
        </w:rPr>
        <w:t>Models:</w:t>
      </w:r>
      <w:r>
        <w:rPr>
          <w:b/>
          <w:spacing w:val="1"/>
          <w:sz w:val="28"/>
        </w:rPr>
        <w:t xml:space="preserve"> </w:t>
      </w:r>
      <w:r>
        <w:rPr>
          <w:sz w:val="28"/>
        </w:rPr>
        <w:t>Implement</w:t>
      </w:r>
      <w:r>
        <w:rPr>
          <w:spacing w:val="1"/>
          <w:sz w:val="28"/>
        </w:rPr>
        <w:t xml:space="preserve"> </w:t>
      </w:r>
      <w:r>
        <w:rPr>
          <w:sz w:val="28"/>
        </w:rPr>
        <w:t>machine</w:t>
      </w:r>
      <w:r>
        <w:rPr>
          <w:spacing w:val="1"/>
          <w:sz w:val="28"/>
        </w:rPr>
        <w:t xml:space="preserve"> </w:t>
      </w:r>
      <w:r>
        <w:rPr>
          <w:sz w:val="28"/>
        </w:rPr>
        <w:t>learning</w:t>
      </w:r>
      <w:r>
        <w:rPr>
          <w:spacing w:val="-67"/>
          <w:sz w:val="28"/>
        </w:rPr>
        <w:t xml:space="preserve"> </w:t>
      </w:r>
      <w:r>
        <w:rPr>
          <w:sz w:val="28"/>
        </w:rPr>
        <w:t>algorithms to forecast future prices of a</w:t>
      </w:r>
      <w:r>
        <w:rPr>
          <w:sz w:val="28"/>
        </w:rPr>
        <w:t>gricultural raw materials based on</w:t>
      </w:r>
      <w:r>
        <w:rPr>
          <w:spacing w:val="1"/>
          <w:sz w:val="28"/>
        </w:rPr>
        <w:t xml:space="preserve"> </w:t>
      </w:r>
      <w:r>
        <w:rPr>
          <w:sz w:val="28"/>
        </w:rPr>
        <w:t>historical data. Models such as time series forecasting (e.g., ARIMA,</w:t>
      </w:r>
      <w:r>
        <w:rPr>
          <w:spacing w:val="1"/>
          <w:sz w:val="28"/>
        </w:rPr>
        <w:t xml:space="preserve"> </w:t>
      </w:r>
      <w:r>
        <w:rPr>
          <w:sz w:val="28"/>
        </w:rPr>
        <w:t>SARIMA)</w:t>
      </w:r>
      <w:r>
        <w:rPr>
          <w:spacing w:val="1"/>
          <w:sz w:val="28"/>
        </w:rPr>
        <w:t xml:space="preserve"> </w:t>
      </w:r>
      <w:r>
        <w:rPr>
          <w:sz w:val="28"/>
        </w:rPr>
        <w:t>and</w:t>
      </w:r>
      <w:r>
        <w:rPr>
          <w:spacing w:val="1"/>
          <w:sz w:val="28"/>
        </w:rPr>
        <w:t xml:space="preserve"> </w:t>
      </w:r>
      <w:r>
        <w:rPr>
          <w:sz w:val="28"/>
        </w:rPr>
        <w:t>regression</w:t>
      </w:r>
      <w:r>
        <w:rPr>
          <w:spacing w:val="1"/>
          <w:sz w:val="28"/>
        </w:rPr>
        <w:t xml:space="preserve"> </w:t>
      </w:r>
      <w:r>
        <w:rPr>
          <w:sz w:val="28"/>
        </w:rPr>
        <w:t>analysis</w:t>
      </w:r>
      <w:r>
        <w:rPr>
          <w:spacing w:val="1"/>
          <w:sz w:val="28"/>
        </w:rPr>
        <w:t xml:space="preserve"> </w:t>
      </w:r>
      <w:r>
        <w:rPr>
          <w:sz w:val="28"/>
        </w:rPr>
        <w:t>can</w:t>
      </w:r>
      <w:r>
        <w:rPr>
          <w:spacing w:val="1"/>
          <w:sz w:val="28"/>
        </w:rPr>
        <w:t xml:space="preserve"> </w:t>
      </w:r>
      <w:r>
        <w:rPr>
          <w:sz w:val="28"/>
        </w:rPr>
        <w:t>provide</w:t>
      </w:r>
      <w:r>
        <w:rPr>
          <w:spacing w:val="1"/>
          <w:sz w:val="28"/>
        </w:rPr>
        <w:t xml:space="preserve"> </w:t>
      </w:r>
      <w:r>
        <w:rPr>
          <w:sz w:val="28"/>
        </w:rPr>
        <w:t>valuable</w:t>
      </w:r>
      <w:r>
        <w:rPr>
          <w:spacing w:val="1"/>
          <w:sz w:val="28"/>
        </w:rPr>
        <w:t xml:space="preserve"> </w:t>
      </w:r>
      <w:r>
        <w:rPr>
          <w:sz w:val="28"/>
        </w:rPr>
        <w:t>insights</w:t>
      </w:r>
      <w:r>
        <w:rPr>
          <w:spacing w:val="1"/>
          <w:sz w:val="28"/>
        </w:rPr>
        <w:t xml:space="preserve"> </w:t>
      </w:r>
      <w:r>
        <w:rPr>
          <w:sz w:val="28"/>
        </w:rPr>
        <w:t>for</w:t>
      </w:r>
      <w:r>
        <w:rPr>
          <w:spacing w:val="1"/>
          <w:sz w:val="28"/>
        </w:rPr>
        <w:t xml:space="preserve"> </w:t>
      </w:r>
      <w:r>
        <w:rPr>
          <w:sz w:val="28"/>
        </w:rPr>
        <w:t>stakeholders</w:t>
      </w:r>
      <w:r>
        <w:rPr>
          <w:spacing w:val="2"/>
          <w:sz w:val="28"/>
        </w:rPr>
        <w:t xml:space="preserve"> </w:t>
      </w:r>
      <w:r>
        <w:rPr>
          <w:sz w:val="28"/>
        </w:rPr>
        <w:t>to</w:t>
      </w:r>
      <w:r>
        <w:rPr>
          <w:spacing w:val="5"/>
          <w:sz w:val="28"/>
        </w:rPr>
        <w:t xml:space="preserve"> </w:t>
      </w:r>
      <w:r>
        <w:rPr>
          <w:sz w:val="28"/>
        </w:rPr>
        <w:t>make</w:t>
      </w:r>
      <w:r>
        <w:rPr>
          <w:spacing w:val="6"/>
          <w:sz w:val="28"/>
        </w:rPr>
        <w:t xml:space="preserve"> </w:t>
      </w:r>
      <w:r>
        <w:rPr>
          <w:sz w:val="28"/>
        </w:rPr>
        <w:t>informed</w:t>
      </w:r>
      <w:r>
        <w:rPr>
          <w:spacing w:val="1"/>
          <w:sz w:val="28"/>
        </w:rPr>
        <w:t xml:space="preserve"> </w:t>
      </w:r>
      <w:r>
        <w:rPr>
          <w:sz w:val="28"/>
        </w:rPr>
        <w:t>decisions.</w:t>
      </w:r>
    </w:p>
    <w:p w14:paraId="000000D3">
      <w:pPr>
        <w:pStyle w:val="ListParagraph"/>
        <w:numPr>
          <w:ilvl w:val="0"/>
          <w:numId w:val="1"/>
        </w:numPr>
        <w:tabs>
          <w:tab w:val="left" w:pos="841"/>
        </w:tabs>
        <w:spacing w:before="160" w:line="276" w:lineRule="auto"/>
        <w:ind w:right="580"/>
        <w:jc w:val="both"/>
        <w:rPr>
          <w:rFonts w:ascii="Wingdings" w:hAnsi="Wingdings"/>
          <w:sz w:val="28"/>
        </w:rPr>
      </w:pPr>
      <w:r>
        <w:rPr>
          <w:b/>
          <w:sz w:val="28"/>
        </w:rPr>
        <w:t xml:space="preserve">Advanced Statistical Analysis: Explore </w:t>
      </w:r>
      <w:r>
        <w:rPr>
          <w:sz w:val="28"/>
        </w:rPr>
        <w:t>advanced statistical techniques</w:t>
      </w:r>
      <w:r>
        <w:rPr>
          <w:spacing w:val="1"/>
          <w:sz w:val="28"/>
        </w:rPr>
        <w:t xml:space="preserve"> </w:t>
      </w:r>
      <w:r>
        <w:rPr>
          <w:w w:val="95"/>
          <w:sz w:val="28"/>
        </w:rPr>
        <w:t>to uncover hidden patterns and trends within the dataset. This could involve</w:t>
      </w:r>
      <w:r>
        <w:rPr>
          <w:spacing w:val="1"/>
          <w:w w:val="95"/>
          <w:sz w:val="28"/>
        </w:rPr>
        <w:t xml:space="preserve"> </w:t>
      </w:r>
      <w:r>
        <w:rPr>
          <w:sz w:val="28"/>
        </w:rPr>
        <w:t>time</w:t>
      </w:r>
      <w:r>
        <w:rPr>
          <w:spacing w:val="1"/>
          <w:sz w:val="28"/>
        </w:rPr>
        <w:t xml:space="preserve"> </w:t>
      </w:r>
      <w:r>
        <w:rPr>
          <w:sz w:val="28"/>
        </w:rPr>
        <w:t>series</w:t>
      </w:r>
      <w:r>
        <w:rPr>
          <w:spacing w:val="1"/>
          <w:sz w:val="28"/>
        </w:rPr>
        <w:t xml:space="preserve"> </w:t>
      </w:r>
      <w:r>
        <w:rPr>
          <w:sz w:val="28"/>
        </w:rPr>
        <w:t>decomposition,</w:t>
      </w:r>
      <w:r>
        <w:rPr>
          <w:spacing w:val="1"/>
          <w:sz w:val="28"/>
        </w:rPr>
        <w:t xml:space="preserve"> </w:t>
      </w:r>
      <w:r>
        <w:rPr>
          <w:sz w:val="28"/>
        </w:rPr>
        <w:t>cluster</w:t>
      </w:r>
      <w:r>
        <w:rPr>
          <w:spacing w:val="1"/>
          <w:sz w:val="28"/>
        </w:rPr>
        <w:t xml:space="preserve"> </w:t>
      </w:r>
      <w:r>
        <w:rPr>
          <w:sz w:val="28"/>
        </w:rPr>
        <w:t>analysis,</w:t>
      </w:r>
      <w:r>
        <w:rPr>
          <w:spacing w:val="1"/>
          <w:sz w:val="28"/>
        </w:rPr>
        <w:t xml:space="preserve"> </w:t>
      </w:r>
      <w:r>
        <w:rPr>
          <w:sz w:val="28"/>
        </w:rPr>
        <w:t>or</w:t>
      </w:r>
      <w:r>
        <w:rPr>
          <w:spacing w:val="1"/>
          <w:sz w:val="28"/>
        </w:rPr>
        <w:t xml:space="preserve"> </w:t>
      </w:r>
      <w:r>
        <w:rPr>
          <w:sz w:val="28"/>
        </w:rPr>
        <w:t>advanced</w:t>
      </w:r>
      <w:r>
        <w:rPr>
          <w:spacing w:val="1"/>
          <w:sz w:val="28"/>
        </w:rPr>
        <w:t xml:space="preserve"> </w:t>
      </w:r>
      <w:r>
        <w:rPr>
          <w:sz w:val="28"/>
        </w:rPr>
        <w:t>correlation</w:t>
      </w:r>
      <w:r>
        <w:rPr>
          <w:spacing w:val="1"/>
          <w:sz w:val="28"/>
        </w:rPr>
        <w:t xml:space="preserve"> </w:t>
      </w:r>
      <w:r>
        <w:rPr>
          <w:sz w:val="28"/>
        </w:rPr>
        <w:t>analysis</w:t>
      </w:r>
      <w:r>
        <w:rPr>
          <w:spacing w:val="1"/>
          <w:sz w:val="28"/>
        </w:rPr>
        <w:t xml:space="preserve"> </w:t>
      </w:r>
      <w:r>
        <w:rPr>
          <w:sz w:val="28"/>
        </w:rPr>
        <w:t>methods</w:t>
      </w:r>
      <w:r>
        <w:rPr>
          <w:spacing w:val="1"/>
          <w:sz w:val="28"/>
        </w:rPr>
        <w:t xml:space="preserve"> </w:t>
      </w:r>
      <w:r>
        <w:rPr>
          <w:sz w:val="28"/>
        </w:rPr>
        <w:t>to</w:t>
      </w:r>
      <w:r>
        <w:rPr>
          <w:spacing w:val="1"/>
          <w:sz w:val="28"/>
        </w:rPr>
        <w:t xml:space="preserve"> </w:t>
      </w:r>
      <w:r>
        <w:rPr>
          <w:sz w:val="28"/>
        </w:rPr>
        <w:t>delve</w:t>
      </w:r>
      <w:r>
        <w:rPr>
          <w:spacing w:val="1"/>
          <w:sz w:val="28"/>
        </w:rPr>
        <w:t xml:space="preserve"> </w:t>
      </w:r>
      <w:r>
        <w:rPr>
          <w:sz w:val="28"/>
        </w:rPr>
        <w:t>deeper</w:t>
      </w:r>
      <w:r>
        <w:rPr>
          <w:spacing w:val="1"/>
          <w:sz w:val="28"/>
        </w:rPr>
        <w:t xml:space="preserve"> </w:t>
      </w:r>
      <w:r>
        <w:rPr>
          <w:sz w:val="28"/>
        </w:rPr>
        <w:t>into</w:t>
      </w:r>
      <w:r>
        <w:rPr>
          <w:spacing w:val="1"/>
          <w:sz w:val="28"/>
        </w:rPr>
        <w:t xml:space="preserve"> </w:t>
      </w:r>
      <w:r>
        <w:rPr>
          <w:sz w:val="28"/>
        </w:rPr>
        <w:t>t</w:t>
      </w:r>
      <w:r>
        <w:rPr>
          <w:sz w:val="28"/>
        </w:rPr>
        <w:t>he</w:t>
      </w:r>
      <w:r>
        <w:rPr>
          <w:spacing w:val="1"/>
          <w:sz w:val="28"/>
        </w:rPr>
        <w:t xml:space="preserve"> </w:t>
      </w:r>
      <w:r>
        <w:rPr>
          <w:sz w:val="28"/>
        </w:rPr>
        <w:t>relationships</w:t>
      </w:r>
      <w:r>
        <w:rPr>
          <w:spacing w:val="1"/>
          <w:sz w:val="28"/>
        </w:rPr>
        <w:t xml:space="preserve"> </w:t>
      </w:r>
      <w:r>
        <w:rPr>
          <w:sz w:val="28"/>
        </w:rPr>
        <w:t>between</w:t>
      </w:r>
      <w:r>
        <w:rPr>
          <w:spacing w:val="1"/>
          <w:sz w:val="28"/>
        </w:rPr>
        <w:t xml:space="preserve"> </w:t>
      </w:r>
      <w:r>
        <w:rPr>
          <w:sz w:val="28"/>
        </w:rPr>
        <w:t>raw</w:t>
      </w:r>
      <w:r>
        <w:rPr>
          <w:spacing w:val="-67"/>
          <w:sz w:val="28"/>
        </w:rPr>
        <w:t xml:space="preserve"> </w:t>
      </w:r>
      <w:r>
        <w:rPr>
          <w:sz w:val="28"/>
        </w:rPr>
        <w:t>materials.</w:t>
      </w:r>
    </w:p>
    <w:p w14:paraId="000000D4">
      <w:pPr>
        <w:pStyle w:val="ListParagraph"/>
        <w:numPr>
          <w:ilvl w:val="0"/>
          <w:numId w:val="1"/>
        </w:numPr>
        <w:tabs>
          <w:tab w:val="left" w:pos="841"/>
        </w:tabs>
        <w:spacing w:before="161" w:line="276" w:lineRule="auto"/>
        <w:ind w:right="576"/>
        <w:jc w:val="both"/>
        <w:rPr>
          <w:rFonts w:ascii="Wingdings" w:hAnsi="Wingdings"/>
          <w:sz w:val="28"/>
        </w:rPr>
      </w:pPr>
      <w:r>
        <w:rPr>
          <w:b/>
          <w:spacing w:val="-1"/>
          <w:sz w:val="28"/>
        </w:rPr>
        <w:t>Integration</w:t>
      </w:r>
      <w:r>
        <w:rPr>
          <w:b/>
          <w:spacing w:val="-12"/>
          <w:sz w:val="28"/>
        </w:rPr>
        <w:t xml:space="preserve"> </w:t>
      </w:r>
      <w:r>
        <w:rPr>
          <w:b/>
          <w:spacing w:val="-1"/>
          <w:sz w:val="28"/>
        </w:rPr>
        <w:t>with</w:t>
      </w:r>
      <w:r>
        <w:rPr>
          <w:b/>
          <w:spacing w:val="-16"/>
          <w:sz w:val="28"/>
        </w:rPr>
        <w:t xml:space="preserve"> </w:t>
      </w:r>
      <w:r>
        <w:rPr>
          <w:b/>
          <w:spacing w:val="-1"/>
          <w:sz w:val="28"/>
        </w:rPr>
        <w:t>External</w:t>
      </w:r>
      <w:r>
        <w:rPr>
          <w:b/>
          <w:spacing w:val="-11"/>
          <w:sz w:val="28"/>
        </w:rPr>
        <w:t xml:space="preserve"> </w:t>
      </w:r>
      <w:r>
        <w:rPr>
          <w:b/>
          <w:spacing w:val="-1"/>
          <w:sz w:val="28"/>
        </w:rPr>
        <w:t>Data</w:t>
      </w:r>
      <w:r>
        <w:rPr>
          <w:b/>
          <w:spacing w:val="-10"/>
          <w:sz w:val="28"/>
        </w:rPr>
        <w:t xml:space="preserve"> </w:t>
      </w:r>
      <w:r>
        <w:rPr>
          <w:b/>
          <w:spacing w:val="-1"/>
          <w:sz w:val="28"/>
        </w:rPr>
        <w:t>Sources:</w:t>
      </w:r>
      <w:r>
        <w:rPr>
          <w:b/>
          <w:spacing w:val="-7"/>
          <w:sz w:val="28"/>
        </w:rPr>
        <w:t xml:space="preserve"> </w:t>
      </w:r>
      <w:r>
        <w:rPr>
          <w:sz w:val="28"/>
        </w:rPr>
        <w:t>Incorporate</w:t>
      </w:r>
      <w:r>
        <w:rPr>
          <w:spacing w:val="-8"/>
          <w:sz w:val="28"/>
        </w:rPr>
        <w:t xml:space="preserve"> </w:t>
      </w:r>
      <w:r>
        <w:rPr>
          <w:sz w:val="28"/>
        </w:rPr>
        <w:t>additional</w:t>
      </w:r>
      <w:r>
        <w:rPr>
          <w:spacing w:val="-15"/>
          <w:sz w:val="28"/>
        </w:rPr>
        <w:t xml:space="preserve"> </w:t>
      </w:r>
      <w:r>
        <w:rPr>
          <w:sz w:val="28"/>
        </w:rPr>
        <w:t>datasets,</w:t>
      </w:r>
      <w:r>
        <w:rPr>
          <w:spacing w:val="-68"/>
          <w:sz w:val="28"/>
        </w:rPr>
        <w:t xml:space="preserve"> </w:t>
      </w:r>
      <w:r>
        <w:rPr>
          <w:sz w:val="28"/>
        </w:rPr>
        <w:t>such as weather data, commodity market trends, or geopolitical factors, to</w:t>
      </w:r>
      <w:r>
        <w:rPr>
          <w:spacing w:val="-67"/>
          <w:sz w:val="28"/>
        </w:rPr>
        <w:t xml:space="preserve"> </w:t>
      </w:r>
      <w:r>
        <w:rPr>
          <w:sz w:val="28"/>
        </w:rPr>
        <w:t>enhance the analysis and provide a more comprehensive understanding of</w:t>
      </w:r>
      <w:r>
        <w:rPr>
          <w:spacing w:val="-67"/>
          <w:sz w:val="28"/>
        </w:rPr>
        <w:t xml:space="preserve"> </w:t>
      </w:r>
      <w:r>
        <w:rPr>
          <w:sz w:val="28"/>
        </w:rPr>
        <w:t>the</w:t>
      </w:r>
      <w:r>
        <w:rPr>
          <w:spacing w:val="5"/>
          <w:sz w:val="28"/>
        </w:rPr>
        <w:t xml:space="preserve"> </w:t>
      </w:r>
      <w:r>
        <w:rPr>
          <w:sz w:val="28"/>
        </w:rPr>
        <w:t>factors</w:t>
      </w:r>
      <w:r>
        <w:rPr>
          <w:spacing w:val="2"/>
          <w:sz w:val="28"/>
        </w:rPr>
        <w:t xml:space="preserve"> </w:t>
      </w:r>
      <w:r>
        <w:rPr>
          <w:sz w:val="28"/>
        </w:rPr>
        <w:t>influencing</w:t>
      </w:r>
      <w:r>
        <w:rPr>
          <w:spacing w:val="-5"/>
          <w:sz w:val="28"/>
        </w:rPr>
        <w:t xml:space="preserve"> </w:t>
      </w:r>
      <w:r>
        <w:rPr>
          <w:sz w:val="28"/>
        </w:rPr>
        <w:t>agricultural</w:t>
      </w:r>
      <w:r>
        <w:rPr>
          <w:spacing w:val="-5"/>
          <w:sz w:val="28"/>
        </w:rPr>
        <w:t xml:space="preserve"> </w:t>
      </w:r>
      <w:r>
        <w:rPr>
          <w:sz w:val="28"/>
        </w:rPr>
        <w:t>raw</w:t>
      </w:r>
      <w:r>
        <w:rPr>
          <w:spacing w:val="6"/>
          <w:sz w:val="28"/>
        </w:rPr>
        <w:t xml:space="preserve"> </w:t>
      </w:r>
      <w:r>
        <w:rPr>
          <w:sz w:val="28"/>
        </w:rPr>
        <w:t>material</w:t>
      </w:r>
      <w:r>
        <w:rPr>
          <w:spacing w:val="-5"/>
          <w:sz w:val="28"/>
        </w:rPr>
        <w:t xml:space="preserve"> </w:t>
      </w:r>
      <w:r>
        <w:rPr>
          <w:sz w:val="28"/>
        </w:rPr>
        <w:t>prices.</w:t>
      </w:r>
    </w:p>
    <w:p w14:paraId="000000D5">
      <w:pPr>
        <w:pStyle w:val="ListParagraph"/>
        <w:numPr>
          <w:ilvl w:val="0"/>
          <w:numId w:val="1"/>
        </w:numPr>
        <w:tabs>
          <w:tab w:val="left" w:pos="841"/>
        </w:tabs>
        <w:spacing w:before="161" w:line="276" w:lineRule="auto"/>
        <w:ind w:right="585"/>
        <w:jc w:val="both"/>
        <w:rPr>
          <w:rFonts w:ascii="Wingdings" w:hAnsi="Wingdings"/>
          <w:sz w:val="28"/>
        </w:rPr>
      </w:pPr>
      <w:r>
        <w:rPr>
          <w:b/>
          <w:sz w:val="28"/>
        </w:rPr>
        <w:t xml:space="preserve">Real-Time Data Analysis: </w:t>
      </w:r>
      <w:r>
        <w:rPr>
          <w:sz w:val="28"/>
        </w:rPr>
        <w:t>Implement mechanisms to ing</w:t>
      </w:r>
      <w:r>
        <w:rPr>
          <w:sz w:val="28"/>
        </w:rPr>
        <w:t>est and analyze</w:t>
      </w:r>
      <w:r>
        <w:rPr>
          <w:spacing w:val="-67"/>
          <w:sz w:val="28"/>
        </w:rPr>
        <w:t xml:space="preserve"> </w:t>
      </w:r>
      <w:r>
        <w:rPr>
          <w:sz w:val="28"/>
        </w:rPr>
        <w:t>real-time</w:t>
      </w:r>
      <w:r>
        <w:rPr>
          <w:spacing w:val="1"/>
          <w:sz w:val="28"/>
        </w:rPr>
        <w:t xml:space="preserve"> </w:t>
      </w:r>
      <w:r>
        <w:rPr>
          <w:sz w:val="28"/>
        </w:rPr>
        <w:t>or</w:t>
      </w:r>
      <w:r>
        <w:rPr>
          <w:spacing w:val="1"/>
          <w:sz w:val="28"/>
        </w:rPr>
        <w:t xml:space="preserve"> </w:t>
      </w:r>
      <w:r>
        <w:rPr>
          <w:sz w:val="28"/>
        </w:rPr>
        <w:t>streaming</w:t>
      </w:r>
      <w:r>
        <w:rPr>
          <w:spacing w:val="1"/>
          <w:sz w:val="28"/>
        </w:rPr>
        <w:t xml:space="preserve"> </w:t>
      </w:r>
      <w:r>
        <w:rPr>
          <w:sz w:val="28"/>
        </w:rPr>
        <w:t>data</w:t>
      </w:r>
      <w:r>
        <w:rPr>
          <w:spacing w:val="1"/>
          <w:sz w:val="28"/>
        </w:rPr>
        <w:t xml:space="preserve"> </w:t>
      </w:r>
      <w:r>
        <w:rPr>
          <w:sz w:val="28"/>
        </w:rPr>
        <w:t>on</w:t>
      </w:r>
      <w:r>
        <w:rPr>
          <w:spacing w:val="1"/>
          <w:sz w:val="28"/>
        </w:rPr>
        <w:t xml:space="preserve"> </w:t>
      </w:r>
      <w:r>
        <w:rPr>
          <w:sz w:val="28"/>
        </w:rPr>
        <w:t>agricultural</w:t>
      </w:r>
      <w:r>
        <w:rPr>
          <w:spacing w:val="1"/>
          <w:sz w:val="28"/>
        </w:rPr>
        <w:t xml:space="preserve"> </w:t>
      </w:r>
      <w:r>
        <w:rPr>
          <w:sz w:val="28"/>
        </w:rPr>
        <w:t>raw</w:t>
      </w:r>
      <w:r>
        <w:rPr>
          <w:spacing w:val="1"/>
          <w:sz w:val="28"/>
        </w:rPr>
        <w:t xml:space="preserve"> </w:t>
      </w:r>
      <w:r>
        <w:rPr>
          <w:sz w:val="28"/>
        </w:rPr>
        <w:t>material</w:t>
      </w:r>
      <w:r>
        <w:rPr>
          <w:spacing w:val="1"/>
          <w:sz w:val="28"/>
        </w:rPr>
        <w:t xml:space="preserve"> </w:t>
      </w:r>
      <w:r>
        <w:rPr>
          <w:sz w:val="28"/>
        </w:rPr>
        <w:t>prices.</w:t>
      </w:r>
      <w:r>
        <w:rPr>
          <w:spacing w:val="1"/>
          <w:sz w:val="28"/>
        </w:rPr>
        <w:t xml:space="preserve"> </w:t>
      </w:r>
      <w:r>
        <w:rPr>
          <w:sz w:val="28"/>
        </w:rPr>
        <w:t>This</w:t>
      </w:r>
      <w:r>
        <w:rPr>
          <w:spacing w:val="1"/>
          <w:sz w:val="28"/>
        </w:rPr>
        <w:t xml:space="preserve"> </w:t>
      </w:r>
      <w:r>
        <w:rPr>
          <w:sz w:val="28"/>
        </w:rPr>
        <w:t>enables stakeholders to react quickly to market changes and adapt their</w:t>
      </w:r>
      <w:r>
        <w:rPr>
          <w:spacing w:val="1"/>
          <w:sz w:val="28"/>
        </w:rPr>
        <w:t xml:space="preserve"> </w:t>
      </w:r>
      <w:r>
        <w:rPr>
          <w:sz w:val="28"/>
        </w:rPr>
        <w:t>strategies</w:t>
      </w:r>
      <w:r>
        <w:rPr>
          <w:spacing w:val="2"/>
          <w:sz w:val="28"/>
        </w:rPr>
        <w:t xml:space="preserve"> </w:t>
      </w:r>
      <w:r>
        <w:rPr>
          <w:sz w:val="28"/>
        </w:rPr>
        <w:t>accordingly.</w:t>
      </w:r>
    </w:p>
    <w:p w14:paraId="000000D6">
      <w:pPr>
        <w:pStyle w:val="ListParagraph"/>
        <w:numPr>
          <w:ilvl w:val="0"/>
          <w:numId w:val="1"/>
        </w:numPr>
        <w:tabs>
          <w:tab w:val="left" w:pos="841"/>
        </w:tabs>
        <w:spacing w:before="157" w:line="276" w:lineRule="auto"/>
        <w:ind w:right="580"/>
        <w:jc w:val="both"/>
        <w:rPr>
          <w:rFonts w:ascii="Wingdings" w:hAnsi="Wingdings"/>
          <w:sz w:val="28"/>
        </w:rPr>
      </w:pPr>
      <w:r>
        <w:rPr>
          <w:b/>
          <w:sz w:val="28"/>
        </w:rPr>
        <w:t xml:space="preserve">Predictive Analytics for Risk Management: </w:t>
      </w:r>
      <w:r>
        <w:rPr>
          <w:sz w:val="28"/>
        </w:rPr>
        <w:t>Utilize predictive analytics</w:t>
      </w:r>
      <w:r>
        <w:rPr>
          <w:spacing w:val="-67"/>
          <w:sz w:val="28"/>
        </w:rPr>
        <w:t xml:space="preserve"> </w:t>
      </w:r>
      <w:r>
        <w:rPr>
          <w:sz w:val="28"/>
        </w:rPr>
        <w:t>to</w:t>
      </w:r>
      <w:r>
        <w:rPr>
          <w:spacing w:val="-9"/>
          <w:sz w:val="28"/>
        </w:rPr>
        <w:t xml:space="preserve"> </w:t>
      </w:r>
      <w:r>
        <w:rPr>
          <w:sz w:val="28"/>
        </w:rPr>
        <w:t>assess</w:t>
      </w:r>
      <w:r>
        <w:rPr>
          <w:spacing w:val="-11"/>
          <w:sz w:val="28"/>
        </w:rPr>
        <w:t xml:space="preserve"> </w:t>
      </w:r>
      <w:r>
        <w:rPr>
          <w:sz w:val="28"/>
        </w:rPr>
        <w:t>and</w:t>
      </w:r>
      <w:r>
        <w:rPr>
          <w:spacing w:val="-4"/>
          <w:sz w:val="28"/>
        </w:rPr>
        <w:t xml:space="preserve"> </w:t>
      </w:r>
      <w:r>
        <w:rPr>
          <w:sz w:val="28"/>
        </w:rPr>
        <w:t>mitigate</w:t>
      </w:r>
      <w:r>
        <w:rPr>
          <w:spacing w:val="-7"/>
          <w:sz w:val="28"/>
        </w:rPr>
        <w:t xml:space="preserve"> </w:t>
      </w:r>
      <w:r>
        <w:rPr>
          <w:sz w:val="28"/>
        </w:rPr>
        <w:t>risks</w:t>
      </w:r>
      <w:r>
        <w:rPr>
          <w:spacing w:val="-6"/>
          <w:sz w:val="28"/>
        </w:rPr>
        <w:t xml:space="preserve"> </w:t>
      </w:r>
      <w:r>
        <w:rPr>
          <w:sz w:val="28"/>
        </w:rPr>
        <w:t>associated</w:t>
      </w:r>
      <w:r>
        <w:rPr>
          <w:spacing w:val="-7"/>
          <w:sz w:val="28"/>
        </w:rPr>
        <w:t xml:space="preserve"> </w:t>
      </w:r>
      <w:r>
        <w:rPr>
          <w:sz w:val="28"/>
        </w:rPr>
        <w:t>with</w:t>
      </w:r>
      <w:r>
        <w:rPr>
          <w:spacing w:val="-8"/>
          <w:sz w:val="28"/>
        </w:rPr>
        <w:t xml:space="preserve"> </w:t>
      </w:r>
      <w:r>
        <w:rPr>
          <w:sz w:val="28"/>
        </w:rPr>
        <w:t>fluctuations</w:t>
      </w:r>
      <w:r>
        <w:rPr>
          <w:spacing w:val="-6"/>
          <w:sz w:val="28"/>
        </w:rPr>
        <w:t xml:space="preserve"> </w:t>
      </w:r>
      <w:r>
        <w:rPr>
          <w:sz w:val="28"/>
        </w:rPr>
        <w:t>in</w:t>
      </w:r>
      <w:r>
        <w:rPr>
          <w:spacing w:val="-13"/>
          <w:sz w:val="28"/>
        </w:rPr>
        <w:t xml:space="preserve"> </w:t>
      </w:r>
      <w:r>
        <w:rPr>
          <w:sz w:val="28"/>
        </w:rPr>
        <w:t>agricultural</w:t>
      </w:r>
      <w:r>
        <w:rPr>
          <w:spacing w:val="-14"/>
          <w:sz w:val="28"/>
        </w:rPr>
        <w:t xml:space="preserve"> </w:t>
      </w:r>
      <w:r>
        <w:rPr>
          <w:sz w:val="28"/>
        </w:rPr>
        <w:t>raw</w:t>
      </w:r>
      <w:r>
        <w:rPr>
          <w:spacing w:val="-67"/>
          <w:sz w:val="28"/>
        </w:rPr>
        <w:t xml:space="preserve"> </w:t>
      </w:r>
      <w:r>
        <w:rPr>
          <w:sz w:val="28"/>
        </w:rPr>
        <w:t>material</w:t>
      </w:r>
      <w:r>
        <w:rPr>
          <w:spacing w:val="1"/>
          <w:sz w:val="28"/>
        </w:rPr>
        <w:t xml:space="preserve"> </w:t>
      </w:r>
      <w:r>
        <w:rPr>
          <w:sz w:val="28"/>
        </w:rPr>
        <w:t>prices.</w:t>
      </w:r>
      <w:r>
        <w:rPr>
          <w:spacing w:val="1"/>
          <w:sz w:val="28"/>
        </w:rPr>
        <w:t xml:space="preserve"> </w:t>
      </w:r>
      <w:r>
        <w:rPr>
          <w:sz w:val="28"/>
        </w:rPr>
        <w:t>By</w:t>
      </w:r>
      <w:r>
        <w:rPr>
          <w:spacing w:val="1"/>
          <w:sz w:val="28"/>
        </w:rPr>
        <w:t xml:space="preserve"> </w:t>
      </w:r>
      <w:r>
        <w:rPr>
          <w:sz w:val="28"/>
        </w:rPr>
        <w:t>identifying</w:t>
      </w:r>
      <w:r>
        <w:rPr>
          <w:spacing w:val="1"/>
          <w:sz w:val="28"/>
        </w:rPr>
        <w:t xml:space="preserve"> </w:t>
      </w:r>
      <w:r>
        <w:rPr>
          <w:sz w:val="28"/>
        </w:rPr>
        <w:t>potential</w:t>
      </w:r>
      <w:r>
        <w:rPr>
          <w:spacing w:val="1"/>
          <w:sz w:val="28"/>
        </w:rPr>
        <w:t xml:space="preserve"> </w:t>
      </w:r>
      <w:r>
        <w:rPr>
          <w:sz w:val="28"/>
        </w:rPr>
        <w:t>risks</w:t>
      </w:r>
      <w:r>
        <w:rPr>
          <w:spacing w:val="1"/>
          <w:sz w:val="28"/>
        </w:rPr>
        <w:t xml:space="preserve"> </w:t>
      </w:r>
      <w:r>
        <w:rPr>
          <w:sz w:val="28"/>
        </w:rPr>
        <w:t>and</w:t>
      </w:r>
      <w:r>
        <w:rPr>
          <w:spacing w:val="1"/>
          <w:sz w:val="28"/>
        </w:rPr>
        <w:t xml:space="preserve"> </w:t>
      </w:r>
      <w:r>
        <w:rPr>
          <w:sz w:val="28"/>
        </w:rPr>
        <w:t>developing</w:t>
      </w:r>
      <w:r>
        <w:rPr>
          <w:spacing w:val="1"/>
          <w:sz w:val="28"/>
        </w:rPr>
        <w:t xml:space="preserve"> </w:t>
      </w:r>
      <w:r>
        <w:rPr>
          <w:sz w:val="28"/>
        </w:rPr>
        <w:t>risk</w:t>
      </w:r>
      <w:r>
        <w:rPr>
          <w:spacing w:val="1"/>
          <w:sz w:val="28"/>
        </w:rPr>
        <w:t xml:space="preserve"> </w:t>
      </w:r>
      <w:r>
        <w:rPr>
          <w:sz w:val="28"/>
        </w:rPr>
        <w:t>mitigation</w:t>
      </w:r>
      <w:r>
        <w:rPr>
          <w:spacing w:val="1"/>
          <w:sz w:val="28"/>
        </w:rPr>
        <w:t xml:space="preserve"> </w:t>
      </w:r>
      <w:r>
        <w:rPr>
          <w:sz w:val="28"/>
        </w:rPr>
        <w:t>strategies,</w:t>
      </w:r>
      <w:r>
        <w:rPr>
          <w:spacing w:val="1"/>
          <w:sz w:val="28"/>
        </w:rPr>
        <w:t xml:space="preserve"> </w:t>
      </w:r>
      <w:r>
        <w:rPr>
          <w:sz w:val="28"/>
        </w:rPr>
        <w:t>stakeholders</w:t>
      </w:r>
      <w:r>
        <w:rPr>
          <w:spacing w:val="1"/>
          <w:sz w:val="28"/>
        </w:rPr>
        <w:t xml:space="preserve"> </w:t>
      </w:r>
      <w:r>
        <w:rPr>
          <w:sz w:val="28"/>
        </w:rPr>
        <w:t>can</w:t>
      </w:r>
      <w:r>
        <w:rPr>
          <w:spacing w:val="1"/>
          <w:sz w:val="28"/>
        </w:rPr>
        <w:t xml:space="preserve"> </w:t>
      </w:r>
      <w:r>
        <w:rPr>
          <w:sz w:val="28"/>
        </w:rPr>
        <w:t>safeguard</w:t>
      </w:r>
      <w:r>
        <w:rPr>
          <w:spacing w:val="1"/>
          <w:sz w:val="28"/>
        </w:rPr>
        <w:t xml:space="preserve"> </w:t>
      </w:r>
      <w:r>
        <w:rPr>
          <w:sz w:val="28"/>
        </w:rPr>
        <w:t>their</w:t>
      </w:r>
      <w:r>
        <w:rPr>
          <w:spacing w:val="1"/>
          <w:sz w:val="28"/>
        </w:rPr>
        <w:t xml:space="preserve"> </w:t>
      </w:r>
      <w:r>
        <w:rPr>
          <w:sz w:val="28"/>
        </w:rPr>
        <w:t>operations</w:t>
      </w:r>
      <w:r>
        <w:rPr>
          <w:spacing w:val="1"/>
          <w:sz w:val="28"/>
        </w:rPr>
        <w:t xml:space="preserve"> </w:t>
      </w:r>
      <w:r>
        <w:rPr>
          <w:sz w:val="28"/>
        </w:rPr>
        <w:t>and</w:t>
      </w:r>
      <w:r>
        <w:rPr>
          <w:spacing w:val="1"/>
          <w:sz w:val="28"/>
        </w:rPr>
        <w:t xml:space="preserve"> </w:t>
      </w:r>
      <w:r>
        <w:rPr>
          <w:sz w:val="28"/>
        </w:rPr>
        <w:t>investments.</w:t>
      </w:r>
    </w:p>
    <w:p w14:paraId="000000D7">
      <w:pPr>
        <w:pStyle w:val="ListParagraph"/>
        <w:numPr>
          <w:ilvl w:val="0"/>
          <w:numId w:val="1"/>
        </w:numPr>
        <w:tabs>
          <w:tab w:val="left" w:pos="841"/>
        </w:tabs>
        <w:spacing w:before="160" w:line="276" w:lineRule="auto"/>
        <w:ind w:right="576"/>
        <w:jc w:val="both"/>
        <w:rPr>
          <w:rFonts w:ascii="Wingdings" w:hAnsi="Wingdings"/>
          <w:sz w:val="28"/>
        </w:rPr>
        <w:sectPr>
          <w:pgSz w:w="11910" w:h="16840"/>
          <w:pgMar w:top="1860" w:right="860" w:bottom="280" w:left="1320" w:header="0" w:footer="0" w:gutter="0"/>
          <w:cols w:space="720"/>
        </w:sectPr>
      </w:pPr>
      <w:r>
        <w:rPr>
          <w:b/>
          <w:sz w:val="28"/>
        </w:rPr>
        <w:t xml:space="preserve">Collaborative Research and Data Sharing: </w:t>
      </w:r>
      <w:r>
        <w:rPr>
          <w:sz w:val="28"/>
        </w:rPr>
        <w:t>Foster collaboration with</w:t>
      </w:r>
      <w:r>
        <w:rPr>
          <w:spacing w:val="1"/>
          <w:sz w:val="28"/>
        </w:rPr>
        <w:t xml:space="preserve"> </w:t>
      </w:r>
      <w:r>
        <w:rPr>
          <w:sz w:val="28"/>
        </w:rPr>
        <w:t>research</w:t>
      </w:r>
      <w:r>
        <w:rPr>
          <w:spacing w:val="1"/>
          <w:sz w:val="28"/>
        </w:rPr>
        <w:t xml:space="preserve"> </w:t>
      </w:r>
      <w:r>
        <w:rPr>
          <w:sz w:val="28"/>
        </w:rPr>
        <w:t>institutions,</w:t>
      </w:r>
      <w:r>
        <w:rPr>
          <w:spacing w:val="1"/>
          <w:sz w:val="28"/>
        </w:rPr>
        <w:t xml:space="preserve"> </w:t>
      </w:r>
      <w:r>
        <w:rPr>
          <w:sz w:val="28"/>
        </w:rPr>
        <w:t>government</w:t>
      </w:r>
      <w:r>
        <w:rPr>
          <w:spacing w:val="1"/>
          <w:sz w:val="28"/>
        </w:rPr>
        <w:t xml:space="preserve"> </w:t>
      </w:r>
      <w:r>
        <w:rPr>
          <w:sz w:val="28"/>
        </w:rPr>
        <w:t>agencies,</w:t>
      </w:r>
      <w:r>
        <w:rPr>
          <w:spacing w:val="1"/>
          <w:sz w:val="28"/>
        </w:rPr>
        <w:t xml:space="preserve"> </w:t>
      </w:r>
      <w:r>
        <w:rPr>
          <w:sz w:val="28"/>
        </w:rPr>
        <w:t>and</w:t>
      </w:r>
      <w:r>
        <w:rPr>
          <w:spacing w:val="1"/>
          <w:sz w:val="28"/>
        </w:rPr>
        <w:t xml:space="preserve"> </w:t>
      </w:r>
      <w:r>
        <w:rPr>
          <w:sz w:val="28"/>
        </w:rPr>
        <w:t>industry</w:t>
      </w:r>
      <w:r>
        <w:rPr>
          <w:spacing w:val="1"/>
          <w:sz w:val="28"/>
        </w:rPr>
        <w:t xml:space="preserve"> </w:t>
      </w:r>
      <w:r>
        <w:rPr>
          <w:sz w:val="28"/>
        </w:rPr>
        <w:t>partners</w:t>
      </w:r>
      <w:r>
        <w:rPr>
          <w:spacing w:val="1"/>
          <w:sz w:val="28"/>
        </w:rPr>
        <w:t xml:space="preserve"> </w:t>
      </w:r>
      <w:r>
        <w:rPr>
          <w:sz w:val="28"/>
        </w:rPr>
        <w:t>to</w:t>
      </w:r>
      <w:r>
        <w:rPr>
          <w:spacing w:val="1"/>
          <w:sz w:val="28"/>
        </w:rPr>
        <w:t xml:space="preserve"> </w:t>
      </w:r>
      <w:r>
        <w:rPr>
          <w:sz w:val="28"/>
        </w:rPr>
        <w:t>leverage collective expertise and data resources. Sharing insights and best</w:t>
      </w:r>
      <w:r>
        <w:rPr>
          <w:spacing w:val="-67"/>
          <w:sz w:val="28"/>
        </w:rPr>
        <w:t xml:space="preserve"> </w:t>
      </w:r>
      <w:r>
        <w:rPr>
          <w:sz w:val="28"/>
        </w:rPr>
        <w:t>practices can drive innovation and improve d</w:t>
      </w:r>
      <w:r>
        <w:rPr>
          <w:sz w:val="28"/>
        </w:rPr>
        <w:t>ecision-making across the</w:t>
      </w:r>
      <w:r>
        <w:rPr>
          <w:spacing w:val="1"/>
          <w:sz w:val="28"/>
        </w:rPr>
        <w:t xml:space="preserve"> </w:t>
      </w:r>
      <w:r>
        <w:rPr>
          <w:sz w:val="28"/>
        </w:rPr>
        <w:t>agricultural</w:t>
      </w:r>
      <w:r>
        <w:rPr>
          <w:spacing w:val="-5"/>
          <w:sz w:val="28"/>
        </w:rPr>
        <w:t xml:space="preserve"> </w:t>
      </w:r>
      <w:r>
        <w:rPr>
          <w:sz w:val="28"/>
        </w:rPr>
        <w:t>sector.</w:t>
      </w:r>
    </w:p>
    <w:p w14:paraId="000000D8">
      <w:pPr>
        <w:pStyle w:val="Heading1"/>
        <w:ind w:left="3544" w:right="3993"/>
        <w:jc w:val="center"/>
        <w:rPr/>
      </w:pPr>
      <w:r>
        <w:t>REFERENCES</w:t>
      </w:r>
    </w:p>
    <w:p w14:paraId="000000D9">
      <w:pPr>
        <w:pStyle w:val="ListParagraph"/>
        <w:numPr>
          <w:ilvl w:val="0"/>
          <w:numId w:val="1"/>
        </w:numPr>
        <w:tabs>
          <w:tab w:val="left" w:pos="841"/>
        </w:tabs>
        <w:spacing w:before="218" w:line="276" w:lineRule="auto"/>
        <w:ind w:right="884"/>
        <w:rPr>
          <w:rFonts w:ascii="Wingdings" w:hAnsi="Wingdings"/>
          <w:b/>
          <w:sz w:val="32"/>
        </w:rPr>
      </w:pPr>
      <w:r>
        <w:fldChar w:fldCharType="begin"/>
      </w:r>
      <w:r>
        <w:instrText xml:space="preserve">HYPERLINK "https://towardsdatascience.com/exploratory-data-analysis-8fc1cb20fd15" </w:instrText>
      </w:r>
      <w:r>
        <w:fldChar w:fldCharType="separate"/>
      </w:r>
      <w:r>
        <w:rPr>
          <w:b/>
          <w:color w:val="0462c1"/>
          <w:sz w:val="32"/>
          <w:u w:val="thick" w:color="0462c1"/>
        </w:rPr>
        <w:t>https://towardsdatascience.com/exploratory-data-analysis-</w:t>
      </w:r>
      <w:r>
        <w:fldChar w:fldCharType="end"/>
      </w:r>
      <w:r>
        <w:rPr>
          <w:b/>
          <w:color w:val="0462c1"/>
          <w:spacing w:val="-77"/>
          <w:sz w:val="32"/>
        </w:rPr>
        <w:t xml:space="preserve"> </w:t>
      </w:r>
      <w:r>
        <w:fldChar w:fldCharType="begin"/>
      </w:r>
      <w:r>
        <w:instrText xml:space="preserve">HYPERLINK "https://towardsdatascience.com/exploratory-data-analysis-8fc1cb20fd15" </w:instrText>
      </w:r>
      <w:r>
        <w:fldChar w:fldCharType="separate"/>
      </w:r>
      <w:r>
        <w:rPr>
          <w:b/>
          <w:color w:val="0462c1"/>
          <w:sz w:val="32"/>
          <w:u w:val="thick" w:color="0462c1"/>
        </w:rPr>
        <w:t>8fc1cb20fd15</w:t>
      </w:r>
      <w:r>
        <w:fldChar w:fldCharType="end"/>
      </w:r>
    </w:p>
    <w:p w14:paraId="000000DA">
      <w:pPr>
        <w:pStyle w:val="ListParagraph"/>
        <w:numPr>
          <w:ilvl w:val="0"/>
          <w:numId w:val="1"/>
        </w:numPr>
        <w:tabs>
          <w:tab w:val="left" w:pos="841"/>
        </w:tabs>
        <w:spacing w:before="162"/>
        <w:rPr>
          <w:rFonts w:ascii="Wingdings" w:hAnsi="Wingdings"/>
          <w:b/>
          <w:sz w:val="32"/>
        </w:rPr>
      </w:pPr>
      <w:r>
        <w:fldChar w:fldCharType="begin"/>
      </w:r>
      <w:r>
        <w:instrText xml:space="preserve">HYPERLINK "https://seaborn.pydata.org/introduction.html" </w:instrText>
      </w:r>
      <w:r>
        <w:fldChar w:fldCharType="separate"/>
      </w:r>
      <w:r>
        <w:rPr>
          <w:b/>
          <w:color w:val="0462c1"/>
          <w:sz w:val="32"/>
          <w:u w:val="thick" w:color="0462c1"/>
        </w:rPr>
        <w:t>https://seaborn.pydata.org/intro</w:t>
      </w:r>
      <w:r>
        <w:rPr>
          <w:b/>
          <w:color w:val="0462c1"/>
          <w:sz w:val="32"/>
          <w:u w:val="thick" w:color="0462c1"/>
        </w:rPr>
        <w:t>duction.html</w:t>
      </w:r>
      <w:r>
        <w:fldChar w:fldCharType="end"/>
      </w:r>
    </w:p>
    <w:p w14:paraId="000000DB">
      <w:pPr>
        <w:pStyle w:val="ListParagraph"/>
        <w:numPr>
          <w:ilvl w:val="0"/>
          <w:numId w:val="1"/>
        </w:numPr>
        <w:tabs>
          <w:tab w:val="left" w:pos="841"/>
        </w:tabs>
        <w:spacing w:before="213" w:line="276" w:lineRule="auto"/>
        <w:ind w:right="1600"/>
        <w:rPr>
          <w:rFonts w:ascii="Wingdings" w:hAnsi="Wingdings"/>
          <w:b/>
          <w:sz w:val="32"/>
        </w:rPr>
      </w:pPr>
      <w:r>
        <w:fldChar w:fldCharType="begin"/>
      </w:r>
      <w:r>
        <w:instrText xml:space="preserve">HYPERLINK "https://machinelearningmastery.com/time-series-data%20visualization-with-python/" </w:instrText>
      </w:r>
      <w:r>
        <w:fldChar w:fldCharType="separate"/>
      </w:r>
      <w:r>
        <w:rPr>
          <w:b/>
          <w:color w:val="0462c1"/>
          <w:spacing w:val="-1"/>
          <w:sz w:val="32"/>
          <w:u w:val="thick" w:color="0462c1"/>
        </w:rPr>
        <w:t>https://machinelearningmastery.com/time-series-data</w:t>
      </w:r>
      <w:r>
        <w:fldChar w:fldCharType="end"/>
      </w:r>
      <w:r>
        <w:rPr>
          <w:b/>
          <w:color w:val="0462c1"/>
          <w:spacing w:val="-77"/>
          <w:sz w:val="32"/>
        </w:rPr>
        <w:t xml:space="preserve"> </w:t>
      </w:r>
      <w:r>
        <w:fldChar w:fldCharType="begin"/>
      </w:r>
      <w:r>
        <w:instrText xml:space="preserve">HYPERLINK "https://machinelearningmastery.com/time-series-data%20visualization-with-python/" </w:instrText>
      </w:r>
      <w:r>
        <w:fldChar w:fldCharType="separate"/>
      </w:r>
      <w:r>
        <w:rPr>
          <w:b/>
          <w:color w:val="0462c1"/>
          <w:sz w:val="32"/>
          <w:u w:val="thick" w:color="0462c1"/>
        </w:rPr>
        <w:t>visualization-with-python/</w:t>
      </w:r>
      <w:r>
        <w:fldChar w:fldCharType="end"/>
      </w:r>
    </w:p>
    <w:p w14:paraId="000000DC">
      <w:pPr>
        <w:pStyle w:val="ListParagraph"/>
        <w:numPr>
          <w:ilvl w:val="0"/>
          <w:numId w:val="1"/>
        </w:numPr>
        <w:tabs>
          <w:tab w:val="left" w:pos="841"/>
        </w:tabs>
        <w:spacing w:before="162" w:line="276" w:lineRule="auto"/>
        <w:ind w:right="1557"/>
        <w:rPr>
          <w:rFonts w:ascii="Wingdings" w:hAnsi="Wingdings"/>
          <w:sz w:val="32"/>
        </w:rPr>
        <w:sectPr>
          <w:pgSz w:w="11910" w:h="16840"/>
          <w:pgMar w:top="1860" w:right="860" w:bottom="280" w:left="1320" w:header="0" w:footer="0" w:gutter="0"/>
          <w:cols w:space="720"/>
        </w:sectPr>
      </w:pPr>
      <w:r>
        <w:fldChar w:fldCharType="begin"/>
      </w:r>
      <w:r>
        <w:instrText xml:space="preserve">HYPERLINK "https://towardsdatascience.com/heatmap-basics-with-pythons-seaborn-fb92ea280a6c" </w:instrText>
      </w:r>
      <w:r>
        <w:fldChar w:fldCharType="separate"/>
      </w:r>
      <w:r>
        <w:rPr>
          <w:b/>
          <w:color w:val="0462c1"/>
          <w:sz w:val="32"/>
          <w:u w:val="thick" w:color="0462c1"/>
        </w:rPr>
        <w:t>https://towardsdatascience.com/heatmap-basics-with-</w:t>
      </w:r>
      <w:r>
        <w:fldChar w:fldCharType="end"/>
      </w:r>
      <w:r>
        <w:rPr>
          <w:b/>
          <w:color w:val="0462c1"/>
          <w:spacing w:val="-77"/>
          <w:sz w:val="32"/>
        </w:rPr>
        <w:t xml:space="preserve"> </w:t>
      </w:r>
      <w:r>
        <w:fldChar w:fldCharType="begin"/>
      </w:r>
      <w:r>
        <w:instrText xml:space="preserve">HYPERLINK "https://towardsdatascience.com/heatmap-basics-with-pythons-seaborn-fb92ea280a6c" </w:instrText>
      </w:r>
      <w:r>
        <w:fldChar w:fldCharType="separate"/>
      </w:r>
      <w:r>
        <w:rPr>
          <w:b/>
          <w:color w:val="0462c1"/>
          <w:sz w:val="32"/>
          <w:u w:val="thick" w:color="0462c1"/>
        </w:rPr>
        <w:t>pythons-seaborn-fb92ea280a6c</w:t>
      </w:r>
      <w:r>
        <w:fldChar w:fldCharType="end"/>
      </w:r>
    </w:p>
    <w:p w14:paraId="000000DD">
      <w:pPr>
        <w:pStyle w:val="BodyText"/>
        <w:rPr>
          <w:b/>
          <w:sz w:val="20"/>
        </w:rPr>
      </w:pPr>
      <w:r>
        <w:rPr/>
        <mc:AlternateContent>
          <mc:Choice Requires="wpg">
            <w:drawing xmlns:mc="http://schemas.openxmlformats.org/markup-compatibility/2006">
              <wp:anchor allowOverlap="1" behindDoc="1" distT="0" distB="0" distL="114300" distR="114300" layoutInCell="1" locked="0" relativeHeight="487328768" simplePos="0">
                <wp:simplePos x="0" y="0"/>
                <wp:positionH relativeFrom="page">
                  <wp:posOffset>6350</wp:posOffset>
                </wp:positionH>
                <wp:positionV relativeFrom="page">
                  <wp:posOffset>0</wp:posOffset>
                </wp:positionV>
                <wp:extent cx="7552690" cy="1181735"/>
                <wp:effectExtent l="0" t="0" r="0" b="0"/>
                <wp:wrapNone/>
                <wp:docPr id="83" name="Group 2"/>
                <wp:cNvGraphicFramePr>
                  <a:graphicFrameLocks xmlns:a="http://schemas.openxmlformats.org/drawingml/2006/main"/>
                </wp:cNvGraphicFramePr>
                <a:graphic xmlns:a="http://schemas.openxmlformats.org/drawingml/2006/main">
                  <a:graphicData uri="http://schemas.microsoft.com/office/word/2010/wordprocessingGroup">
                    <wpg:wgp>
                      <wpg:cNvPr id="71" name="Group 2"/>
                      <wpg:cNvGrpSpPr/>
                      <wpg:grpSpPr bwMode="auto">
                        <a:xfrm>
                          <a:off x="0" y="0"/>
                          <a:ext cx="7552690" cy="1181735"/>
                          <a:chOff x="10" y="0"/>
                          <a:chExt cx="11894" cy="1861"/>
                        </a:xfrm>
                      </wpg:grpSpPr>
                      <pic:pic xmlns:pic="http://schemas.openxmlformats.org/drawingml/2006/picture">
                        <pic:nvPicPr>
                          <pic:cNvPr id="33" name=""/>
                          <pic:cNvPicPr>
                            <a:picLocks noChangeAspect="1" noChangeArrowheads="1"/>
                          </pic:cNvPicPr>
                        </pic:nvPicPr>
                        <pic:blipFill>
                          <a:blip r:embed="rId121"/>
                          <a:srcRect/>
                          <a:stretch>
                            <a:fillRect/>
                          </a:stretch>
                        </pic:blipFill>
                        <pic:spPr>
                          <a:xfrm>
                            <a:off x="928" y="403"/>
                            <a:ext cx="2057" cy="269"/>
                          </a:xfrm>
                          <a:prstGeom prst="rect">
                            <a:avLst/>
                          </a:prstGeom>
                          <a:noFill/>
                          <a:ln>
                            <a:noFill/>
                          </a:ln>
                        </pic:spPr>
                      </pic:pic>
                      <pic:pic xmlns:pic="http://schemas.openxmlformats.org/drawingml/2006/picture">
                        <pic:nvPicPr>
                          <pic:cNvPr id="34" name=""/>
                          <pic:cNvPicPr>
                            <a:picLocks noChangeAspect="1" noChangeArrowheads="1"/>
                          </pic:cNvPicPr>
                        </pic:nvPicPr>
                        <pic:blipFill>
                          <a:blip r:embed="rId122"/>
                          <a:srcRect/>
                          <a:stretch>
                            <a:fillRect/>
                          </a:stretch>
                        </pic:blipFill>
                        <pic:spPr>
                          <a:xfrm>
                            <a:off x="10027" y="370"/>
                            <a:ext cx="1046" cy="315"/>
                          </a:xfrm>
                          <a:prstGeom prst="rect">
                            <a:avLst/>
                          </a:prstGeom>
                          <a:noFill/>
                          <a:ln>
                            <a:noFill/>
                          </a:ln>
                        </pic:spPr>
                      </pic:pic>
                      <pic:pic xmlns:pic="http://schemas.openxmlformats.org/drawingml/2006/picture">
                        <pic:nvPicPr>
                          <pic:cNvPr id="35" name=""/>
                          <pic:cNvPicPr>
                            <a:picLocks noChangeAspect="1" noChangeArrowheads="1"/>
                          </pic:cNvPicPr>
                        </pic:nvPicPr>
                        <pic:blipFill>
                          <a:blip r:embed="rId123"/>
                          <a:srcRect/>
                          <a:stretch>
                            <a:fillRect/>
                          </a:stretch>
                        </pic:blipFill>
                        <pic:spPr>
                          <a:xfrm>
                            <a:off x="6876" y="383"/>
                            <a:ext cx="1614" cy="287"/>
                          </a:xfrm>
                          <a:prstGeom prst="rect">
                            <a:avLst/>
                          </a:prstGeom>
                          <a:noFill/>
                          <a:ln>
                            <a:noFill/>
                          </a:ln>
                        </pic:spPr>
                      </pic:pic>
                      <pic:pic xmlns:pic="http://schemas.openxmlformats.org/drawingml/2006/picture">
                        <pic:nvPicPr>
                          <pic:cNvPr id="36" name=""/>
                          <pic:cNvPicPr>
                            <a:picLocks noChangeAspect="1" noChangeArrowheads="1"/>
                          </pic:cNvPicPr>
                        </pic:nvPicPr>
                        <pic:blipFill>
                          <a:blip r:embed="rId124"/>
                          <a:srcRect/>
                          <a:stretch>
                            <a:fillRect/>
                          </a:stretch>
                        </pic:blipFill>
                        <pic:spPr>
                          <a:xfrm>
                            <a:off x="4519" y="276"/>
                            <a:ext cx="839" cy="508"/>
                          </a:xfrm>
                          <a:prstGeom prst="rect">
                            <a:avLst/>
                          </a:prstGeom>
                          <a:noFill/>
                          <a:ln>
                            <a:noFill/>
                          </a:ln>
                        </pic:spPr>
                      </pic:pic>
                      <wps:wsp>
                        <wps:cNvPr id="37" name=""/>
                        <wps:cNvSpPr>
                          <a:spLocks noChangeArrowheads="1"/>
                        </wps:cNvSpPr>
                        <wps:spPr>
                          <a:xfrm>
                            <a:off x="10" y="0"/>
                            <a:ext cx="11894" cy="1508"/>
                          </a:xfrm>
                          <a:prstGeom prst="rect">
                            <a:avLst/>
                          </a:prstGeom>
                          <a:solidFill>
                            <a:srgbClr val="DCE6F0"/>
                          </a:solidFill>
                          <a:ln>
                            <a:noFill/>
                          </a:ln>
                        </wps:spPr>
                        <wps:bodyPr rot="0" vert="horz" wrap="square" lIns="91440" tIns="45720" rIns="91440" bIns="45720" anchor="t" upright="1">
                          <a:noAutofit/>
                        </wps:bodyPr>
                      </wps:wsp>
                      <wps:wsp>
                        <wps:cNvPr id="38" name=""/>
                        <wps:cNvSpPr/>
                        <wps:spPr>
                          <a:xfrm>
                            <a:off x="9296" y="641"/>
                            <a:ext cx="2013" cy="1220"/>
                          </a:xfrm>
                          <a:custGeom>
                            <a:avLst/>
                            <a:rect l="l" t="t" r="r" b="b"/>
                            <a:pathLst>
                              <a:path w="2013" h="1220">
                                <a:moveTo>
                                  <a:pt x="1006" y="0"/>
                                </a:moveTo>
                                <a:lnTo>
                                  <a:pt x="930" y="1"/>
                                </a:lnTo>
                                <a:lnTo>
                                  <a:pt x="857" y="6"/>
                                </a:lnTo>
                                <a:lnTo>
                                  <a:pt x="785" y="14"/>
                                </a:lnTo>
                                <a:lnTo>
                                  <a:pt x="715" y="26"/>
                                </a:lnTo>
                                <a:lnTo>
                                  <a:pt x="647" y="40"/>
                                </a:lnTo>
                                <a:lnTo>
                                  <a:pt x="581" y="56"/>
                                </a:lnTo>
                                <a:lnTo>
                                  <a:pt x="518" y="76"/>
                                </a:lnTo>
                                <a:lnTo>
                                  <a:pt x="458" y="98"/>
                                </a:lnTo>
                                <a:lnTo>
                                  <a:pt x="400" y="122"/>
                                </a:lnTo>
                                <a:lnTo>
                                  <a:pt x="346" y="149"/>
                                </a:lnTo>
                                <a:lnTo>
                                  <a:pt x="246" y="209"/>
                                </a:lnTo>
                                <a:lnTo>
                                  <a:pt x="162" y="277"/>
                                </a:lnTo>
                                <a:lnTo>
                                  <a:pt x="93" y="352"/>
                                </a:lnTo>
                                <a:lnTo>
                                  <a:pt x="42" y="433"/>
                                </a:lnTo>
                                <a:lnTo>
                                  <a:pt x="10" y="519"/>
                                </a:lnTo>
                                <a:lnTo>
                                  <a:pt x="0" y="609"/>
                                </a:lnTo>
                                <a:lnTo>
                                  <a:pt x="2" y="655"/>
                                </a:lnTo>
                                <a:lnTo>
                                  <a:pt x="24" y="743"/>
                                </a:lnTo>
                                <a:lnTo>
                                  <a:pt x="65" y="827"/>
                                </a:lnTo>
                                <a:lnTo>
                                  <a:pt x="125" y="905"/>
                                </a:lnTo>
                                <a:lnTo>
                                  <a:pt x="202" y="976"/>
                                </a:lnTo>
                                <a:lnTo>
                                  <a:pt x="294" y="1040"/>
                                </a:lnTo>
                                <a:lnTo>
                                  <a:pt x="400" y="1096"/>
                                </a:lnTo>
                                <a:lnTo>
                                  <a:pt x="458" y="1121"/>
                                </a:lnTo>
                                <a:lnTo>
                                  <a:pt x="518" y="1143"/>
                                </a:lnTo>
                                <a:lnTo>
                                  <a:pt x="581" y="1162"/>
                                </a:lnTo>
                                <a:lnTo>
                                  <a:pt x="647" y="1179"/>
                                </a:lnTo>
                                <a:lnTo>
                                  <a:pt x="715" y="1193"/>
                                </a:lnTo>
                                <a:lnTo>
                                  <a:pt x="785" y="1204"/>
                                </a:lnTo>
                                <a:lnTo>
                                  <a:pt x="857" y="1212"/>
                                </a:lnTo>
                                <a:lnTo>
                                  <a:pt x="930" y="1217"/>
                                </a:lnTo>
                                <a:lnTo>
                                  <a:pt x="1006" y="1219"/>
                                </a:lnTo>
                                <a:lnTo>
                                  <a:pt x="1081" y="1217"/>
                                </a:lnTo>
                                <a:lnTo>
                                  <a:pt x="1154" y="1212"/>
                                </a:lnTo>
                                <a:lnTo>
                                  <a:pt x="1226" y="1204"/>
                                </a:lnTo>
                                <a:lnTo>
                                  <a:pt x="1296" y="1193"/>
                                </a:lnTo>
                                <a:lnTo>
                                  <a:pt x="1364" y="1179"/>
                                </a:lnTo>
                                <a:lnTo>
                                  <a:pt x="1430" y="1162"/>
                                </a:lnTo>
                                <a:lnTo>
                                  <a:pt x="1493" y="1143"/>
                                </a:lnTo>
                                <a:lnTo>
                                  <a:pt x="1553" y="1121"/>
                                </a:lnTo>
                                <a:lnTo>
                                  <a:pt x="1611" y="1096"/>
                                </a:lnTo>
                                <a:lnTo>
                                  <a:pt x="1666" y="1069"/>
                                </a:lnTo>
                                <a:lnTo>
                                  <a:pt x="1765" y="1009"/>
                                </a:lnTo>
                                <a:lnTo>
                                  <a:pt x="1850" y="941"/>
                                </a:lnTo>
                                <a:lnTo>
                                  <a:pt x="1918" y="866"/>
                                </a:lnTo>
                                <a:lnTo>
                                  <a:pt x="1969" y="785"/>
                                </a:lnTo>
                                <a:lnTo>
                                  <a:pt x="2001" y="699"/>
                                </a:lnTo>
                                <a:lnTo>
                                  <a:pt x="2012" y="609"/>
                                </a:lnTo>
                                <a:lnTo>
                                  <a:pt x="2009" y="564"/>
                                </a:lnTo>
                                <a:lnTo>
                                  <a:pt x="1988" y="476"/>
                                </a:lnTo>
                                <a:lnTo>
                                  <a:pt x="1946" y="392"/>
                                </a:lnTo>
                                <a:lnTo>
                                  <a:pt x="1886" y="314"/>
                                </a:lnTo>
                                <a:lnTo>
                                  <a:pt x="1809" y="242"/>
                                </a:lnTo>
                                <a:lnTo>
                                  <a:pt x="1717" y="178"/>
                                </a:lnTo>
                                <a:lnTo>
                                  <a:pt x="1611" y="122"/>
                                </a:lnTo>
                                <a:lnTo>
                                  <a:pt x="1553" y="98"/>
                                </a:lnTo>
                                <a:lnTo>
                                  <a:pt x="1493" y="76"/>
                                </a:lnTo>
                                <a:lnTo>
                                  <a:pt x="1430" y="56"/>
                                </a:lnTo>
                                <a:lnTo>
                                  <a:pt x="1364" y="40"/>
                                </a:lnTo>
                                <a:lnTo>
                                  <a:pt x="1296" y="26"/>
                                </a:lnTo>
                                <a:lnTo>
                                  <a:pt x="1226" y="14"/>
                                </a:lnTo>
                                <a:lnTo>
                                  <a:pt x="1154" y="6"/>
                                </a:lnTo>
                                <a:lnTo>
                                  <a:pt x="1081" y="1"/>
                                </a:lnTo>
                                <a:lnTo>
                                  <a:pt x="1006" y="0"/>
                                </a:lnTo>
                                <a:close/>
                              </a:path>
                            </a:pathLst>
                          </a:custGeom>
                          <a:solidFill>
                            <a:srgbClr val="FFFFFF"/>
                          </a:solidFill>
                          <a:ln>
                            <a:noFill/>
                          </a:ln>
                        </wps:spPr>
                        <wps:bodyPr rot="0" vert="horz" wrap="square" lIns="91440" tIns="45720" rIns="91440" bIns="45720" anchor="t" upright="1">
                          <a:noAutofit/>
                        </wps:bodyPr>
                      </wps:wsp>
                      <pic:pic xmlns:pic="http://schemas.openxmlformats.org/drawingml/2006/picture">
                        <pic:nvPicPr>
                          <pic:cNvPr id="39" name=""/>
                          <pic:cNvPicPr>
                            <a:picLocks noChangeAspect="1" noChangeArrowheads="1"/>
                          </pic:cNvPicPr>
                        </pic:nvPicPr>
                        <pic:blipFill>
                          <a:blip r:embed="rId125"/>
                          <a:srcRect/>
                          <a:stretch>
                            <a:fillRect/>
                          </a:stretch>
                        </pic:blipFill>
                        <pic:spPr>
                          <a:xfrm>
                            <a:off x="9467" y="744"/>
                            <a:ext cx="1669" cy="1011"/>
                          </a:xfrm>
                          <a:prstGeom prst="rect">
                            <a:avLst/>
                          </a:prstGeom>
                          <a:noFill/>
                          <a:ln>
                            <a:noFill/>
                          </a:ln>
                        </pic:spPr>
                      </pic:pic>
                      <pic:pic xmlns:pic="http://schemas.openxmlformats.org/drawingml/2006/picture">
                        <pic:nvPicPr>
                          <pic:cNvPr id="40" name=""/>
                          <pic:cNvPicPr>
                            <a:picLocks noChangeAspect="1" noChangeArrowheads="1"/>
                          </pic:cNvPicPr>
                        </pic:nvPicPr>
                        <pic:blipFill>
                          <a:blip r:embed="rId126"/>
                          <a:srcRect/>
                          <a:stretch>
                            <a:fillRect/>
                          </a:stretch>
                        </pic:blipFill>
                        <pic:spPr>
                          <a:xfrm>
                            <a:off x="919" y="945"/>
                            <a:ext cx="2522" cy="374"/>
                          </a:xfrm>
                          <a:prstGeom prst="rect">
                            <a:avLst/>
                          </a:prstGeom>
                          <a:noFill/>
                          <a:ln>
                            <a:noFill/>
                          </a:ln>
                        </pic:spPr>
                      </pic:pic>
                      <pic:pic xmlns:pic="http://schemas.openxmlformats.org/drawingml/2006/picture">
                        <pic:nvPicPr>
                          <pic:cNvPr id="41" name=""/>
                          <pic:cNvPicPr>
                            <a:picLocks noChangeAspect="1" noChangeArrowheads="1"/>
                          </pic:cNvPicPr>
                        </pic:nvPicPr>
                        <pic:blipFill>
                          <a:blip r:embed="rId127"/>
                          <a:srcRect/>
                          <a:stretch>
                            <a:fillRect/>
                          </a:stretch>
                        </pic:blipFill>
                        <pic:spPr>
                          <a:xfrm>
                            <a:off x="7344" y="923"/>
                            <a:ext cx="1283" cy="396"/>
                          </a:xfrm>
                          <a:prstGeom prst="rect">
                            <a:avLst/>
                          </a:prstGeom>
                          <a:noFill/>
                          <a:ln>
                            <a:noFill/>
                          </a:ln>
                        </pic:spPr>
                      </pic:pic>
                      <pic:pic xmlns:pic="http://schemas.openxmlformats.org/drawingml/2006/picture">
                        <pic:nvPicPr>
                          <pic:cNvPr id="42" name=""/>
                          <pic:cNvPicPr>
                            <a:picLocks noChangeAspect="1" noChangeArrowheads="1"/>
                          </pic:cNvPicPr>
                        </pic:nvPicPr>
                        <pic:blipFill>
                          <a:blip r:embed="rId128"/>
                          <a:srcRect/>
                          <a:stretch>
                            <a:fillRect/>
                          </a:stretch>
                        </pic:blipFill>
                        <pic:spPr>
                          <a:xfrm>
                            <a:off x="4312" y="912"/>
                            <a:ext cx="2137" cy="433"/>
                          </a:xfrm>
                          <a:prstGeom prst="rect">
                            <a:avLst/>
                          </a:prstGeom>
                          <a:noFill/>
                          <a:ln>
                            <a:noFill/>
                          </a:ln>
                        </pic:spPr>
                      </pic:pic>
                      <wps:wsp>
                        <wps:cNvPr id="43" name=""/>
                        <wps:cNvSpPr txBox="1">
                          <a:spLocks noChangeArrowheads="1"/>
                        </wps:cNvSpPr>
                        <wps:spPr>
                          <a:xfrm>
                            <a:off x="5454" y="1451"/>
                            <a:ext cx="1020" cy="357"/>
                          </a:xfrm>
                          <a:prstGeom prst="rect">
                            <a:avLst/>
                          </a:prstGeom>
                          <a:noFill/>
                          <a:ln>
                            <a:noFill/>
                          </a:ln>
                        </wps:spPr>
                        <wps:txbx id="0">
                          <w:txbxContent>
                            <w:p w14:paraId="000000DE">
                              <w:pPr>
                                <w:spacing w:line="356" w:lineRule="exact"/>
                                <w:rPr>
                                  <w:b/>
                                  <w:sz w:val="32"/>
                                </w:rPr>
                              </w:pPr>
                              <w:r>
                                <w:rPr>
                                  <w:b/>
                                  <w:sz w:val="32"/>
                                </w:rPr>
                                <w:t>LINKS</w:t>
                              </w:r>
                            </w:p>
                          </w:txbxContent>
                        </wps:txbx>
                        <wps:bodyPr rot="0" vert="horz" wrap="square" lIns="0" tIns="0" rIns="0" bIns="0" anchor="t" upright="1">
                          <a:noAutofit/>
                        </wps:bodyPr>
                      </wps:wsp>
                    </wpg:wgp>
                  </a:graphicData>
                </a:graphic>
                <wp14:sizeRelH relativeFrom="page">
                  <wp14:pctWidth>0</wp14:pctWidth>
                </wp14:sizeRelH>
                <wp14:sizeRelV relativeFrom="page">
                  <wp14:pctHeight>0</wp14:pctHeight>
                </wp14:sizeRelV>
              </wp:anchor>
            </w:drawing>
          </mc:Choice>
          <mc:Fallback>
            <w:pict>
              <v:group id="DF376A1D-9EE3-2A34-41BB2B1034E6" coordsize="7552690,1181735" style="position:absolute;width:594.7pt;height:93.05pt;mso-width-percent:0;mso-width-relative:page;mso-height-percent:0;mso-height-relative:page;margin-top:0pt;margin-left:0.5pt;mso-wrap-distance-left:9pt;mso-wrap-distance-right:9pt;mso-wrap-distance-top:0pt;mso-wrap-distance-bottom:0pt;mso-position-horizontal-relative:page;mso-position-vertical-relative:page;rotation:0.000000;z-index:487328768;">
                <v:rect id="C4EC896E-FD21-5DDF-D9AC6B2EDC3A" style="width:2057;height:269;left:928;top:403;rotation:0.000000;" stroked="f" o:spt="75">
                  <v:imagedata r:id="rId121" o:title=""/>
                  <o:lock/>
                </v:rect>
                <v:rect id="DDF25AA2-AFD4-3A0E-9E67801F075C" style="width:1046;height:315;left:10027;top:370;rotation:0.000000;" stroked="f" o:spt="75">
                  <v:imagedata r:id="rId122" o:title=""/>
                  <o:lock/>
                </v:rect>
                <v:rect id="025BAA56-8120-50AB-422AB36AA76C" style="width:1614;height:287;left:6876;top:383;rotation:0.000000;" stroked="f" o:spt="75">
                  <v:imagedata r:id="rId123" o:title=""/>
                  <o:lock/>
                </v:rect>
                <v:rect id="3BE7FA10-DCBA-95CC-62D159A5B85B" style="width:839;height:508;left:4519;top:276;rotation:0.000000;" stroked="f" o:spt="75">
                  <v:imagedata r:id="rId124" o:title=""/>
                  <o:lock/>
                </v:rect>
                <v:shape id="E433370B-709E-BFD9-64187E951237" coordsize="21600,21600" style="width:11894;height:1508;left:10;top:0;rotation:0.000000;" fillcolor="#dce6f0" stroked="f" o:spt="1" path="m0,0 l0,21600 r21600,0 l21600,0 x e">
                  <v:fill/>
                  <o:lock/>
                </v:shape>
                <v:shape id="B647F20A-F2DE-0016-4C7784A7C33F" coordsize="21600,21600" style="width:2013;height:1220;left:9296;top:641;rotation:0.000000;" fillcolor="#ffffff" stroked="f" path="m1006,0 l930,1 l857,6 l785,14 l715,26 l647,40 l581,56 l518,76 l458,98 l400,122 l346,149 l246,209 l162,277 l93,352 l42,433 l10,519 l0,609 l2,655 l24,743 l65,827 l125,905 l202,976 l294,1040 l400,1096 l458,1121 l518,1143 l581,1162 l647,1179 l715,1193 l785,1204 l857,1212 l930,1217 l1006,1219 l1081,1217 l1154,1212 l1226,1204 l1296,1193 l1364,1179 l1430,1162 l1493,1143 l1553,1121 l1611,1096 l1666,1069 l1765,1009 l1850,941 l1918,866 l1969,785 l2001,699 l2012,609 l2009,564 l1988,476 l1946,392 l1886,314 l1809,242 l1717,178 l1611,122 l1553,98 l1493,76 l1430,56 l1364,40 l1296,26 l1226,14 l1154,6 l1081,1 l1006,0 x e">
                  <v:fill/>
                  <o:lock/>
                </v:shape>
                <v:rect id="A0EB42DC-275A-14EB-1AA3654069D1" style="width:1669;height:1011;left:9467;top:744;rotation:0.000000;" stroked="f" o:spt="75">
                  <v:imagedata r:id="rId125" o:title=""/>
                  <o:lock/>
                </v:rect>
                <v:rect id="D363711B-2AC2-D884-98C9EB609DA6" style="width:2522;height:374;left:919;top:945;rotation:0.000000;" stroked="f" o:spt="75">
                  <v:imagedata r:id="rId126" o:title=""/>
                  <o:lock/>
                </v:rect>
                <v:rect id="70843DD5-6F44-ECB4-1D64B7677A86" style="width:1283;height:396;left:7344;top:923;rotation:0.000000;" stroked="f" o:spt="75">
                  <v:imagedata r:id="rId127" o:title=""/>
                  <o:lock/>
                </v:rect>
                <v:rect id="F00CCEE8-8AC9-7E28-D7FA72F37A26" style="width:2137;height:433;left:4312;top:912;rotation:0.000000;" stroked="f" o:spt="75">
                  <v:imagedata r:id="rId128" o:title=""/>
                  <o:lock/>
                </v:rect>
                <v:shape id="930616B7-475B-7DB4-42FB94821B82" coordsize="21600,21600" style="width:1020;height:357;left:5454;top:1451;rotation:0.000000;" stroked="f" o:spt="1" path="m0,0 l0,21600 r21600,0 l21600,0 x e">
                  <o:lock/>
                </v:shape>
                <w10:wrap side="both"/>
                <o:lock/>
              </v:group>
            </w:pict>
          </mc:Fallback>
        </mc:AlternateContent>
      </w:r>
    </w:p>
    <w:p w14:paraId="000000DF">
      <w:pPr>
        <w:pStyle w:val="BodyText"/>
        <w:rPr>
          <w:b/>
          <w:sz w:val="20"/>
        </w:rPr>
      </w:pPr>
    </w:p>
    <w:p w14:paraId="000000E0">
      <w:pPr>
        <w:pStyle w:val="BodyText"/>
        <w:rPr>
          <w:b/>
          <w:sz w:val="20"/>
        </w:rPr>
      </w:pPr>
    </w:p>
    <w:p w14:paraId="000000E1">
      <w:pPr>
        <w:pStyle w:val="BodyText"/>
        <w:rPr>
          <w:b/>
          <w:sz w:val="20"/>
        </w:rPr>
      </w:pPr>
    </w:p>
    <w:p w14:paraId="000000E2">
      <w:pPr>
        <w:pStyle w:val="BodyText"/>
        <w:rPr>
          <w:b/>
          <w:sz w:val="20"/>
        </w:rPr>
      </w:pPr>
    </w:p>
    <w:p w14:paraId="000000E3">
      <w:pPr>
        <w:pStyle w:val="BodyText"/>
        <w:rPr>
          <w:b/>
          <w:sz w:val="20"/>
        </w:rPr>
      </w:pPr>
    </w:p>
    <w:p w14:paraId="000000E4">
      <w:pPr>
        <w:pStyle w:val="BodyText"/>
        <w:rPr>
          <w:b/>
          <w:sz w:val="20"/>
        </w:rPr>
      </w:pPr>
    </w:p>
    <w:p w14:paraId="000000E5">
      <w:pPr>
        <w:pStyle w:val="BodyText"/>
        <w:rPr>
          <w:b/>
          <w:sz w:val="20"/>
        </w:rPr>
      </w:pPr>
    </w:p>
    <w:p w14:paraId="000000E6">
      <w:pPr>
        <w:spacing w:before="165"/>
        <w:ind w:left="624"/>
        <w:rPr>
          <w:rFonts w:ascii="Calibri"/>
          <w:b/>
          <w:sz w:val="32"/>
        </w:rPr>
      </w:pPr>
      <w:r>
        <w:fldChar w:fldCharType="begin"/>
      </w:r>
      <w:r>
        <w:instrText xml:space="preserve">HYPERLINK "https://github.com/Yasikashbdhs/NAAN_MUDHALVAN"</w:instrText>
      </w:r>
      <w:r>
        <w:fldChar w:fldCharType="separate"/>
      </w:r>
      <w:r>
        <w:rPr>
          <w:rStyle w:val="Hyperlink"/>
          <w:rFonts w:ascii="Calibri"/>
          <w:b/>
          <w:sz w:val="32"/>
        </w:rPr>
        <w:t>https://github.com/Yasikashbdhs/NAAN_MUDHALVAN</w:t>
      </w:r>
      <w:r>
        <w:fldChar w:fldCharType="end"/>
      </w:r>
    </w:p>
    <w:p w14:paraId="000000E7">
      <w:pPr>
        <w:spacing w:before="165"/>
        <w:ind w:left="624"/>
        <w:rPr>
          <w:rFonts w:ascii="Calibri"/>
          <w:b/>
          <w:sz w:val="32"/>
        </w:rPr>
      </w:pPr>
      <w:bookmarkStart w:id="0" w:name="_GoBack"/>
      <w:bookmarkEnd w:id="0"/>
    </w:p>
    <w:sectPr>
      <w:headerReference w:type="default" r:id="rId129"/>
      <w:pgSz w:w="11910" w:h="16840"/>
      <w:pgMar w:top="0" w:right="860" w:bottom="28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Symbol">
    <w:panose1 w:val="05050102010706020507"/>
    <w:charset w:val="02"/>
    <w:family w:val="roman"/>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Cambria">
    <w:panose1 w:val="02040503050406030204"/>
    <w:charset w:val="00"/>
    <w:family w:val="roman"/>
    <w:pitch w:val="variable"/>
    <w:sig w:usb0="00000000" w:usb1="420024ff" w:usb2="02000000" w:usb3="00000000" w:csb0="0000019f" w:csb1="00000000"/>
  </w:font>
  <w:font w:name="Arial">
    <w:panose1 w:val="020b0604020202020204"/>
    <w:charset w:val="00"/>
    <w:family w:val="swiss"/>
    <w:pitch w:val="variable"/>
    <w:sig w:usb0="20002a87" w:usb1="00000000" w:usb2="00000008" w:usb3="00000000" w:csb0="000001ff" w:csb1="00000000"/>
  </w:font>
  <w:font w:name="Courier New">
    <w:panose1 w:val="02070309020205020404"/>
    <w:charset w:val="00"/>
    <w:family w:val="modern"/>
    <w:pitch w:val="fixed"/>
    <w:sig w:usb0="00000000" w:usb1="00000000" w:usb2="00000009"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E8">
    <w:pPr>
      <w:pStyle w:val="BodyText"/>
      <w:spacing w:line="14" w:lineRule="auto"/>
      <w:rPr>
        <w:sz w:val="20"/>
      </w:rPr>
    </w:pPr>
    <w:r>
      <w:rPr/>
      <mc:AlternateContent>
        <mc:Choice Requires="wpg">
          <w:drawing xmlns:mc="http://schemas.openxmlformats.org/markup-compatibility/2006">
            <wp:anchor allowOverlap="1" behindDoc="1" distT="0" distB="0" distL="114300" distR="114300" layoutInCell="1" locked="0" relativeHeight="487325697" simplePos="0">
              <wp:simplePos x="0" y="0"/>
              <wp:positionH relativeFrom="page">
                <wp:posOffset>6350</wp:posOffset>
              </wp:positionH>
              <wp:positionV relativeFrom="page">
                <wp:posOffset>0</wp:posOffset>
              </wp:positionV>
              <wp:extent cx="7552690" cy="1181735"/>
              <wp:effectExtent l="0" t="0" r="0" b="0"/>
              <wp:wrapNone/>
              <wp:docPr id="84" name="Group 12"/>
              <wp:cNvGraphicFramePr>
                <a:graphicFrameLocks xmlns:a="http://schemas.openxmlformats.org/drawingml/2006/main"/>
              </wp:cNvGraphicFramePr>
              <a:graphic xmlns:a="http://schemas.openxmlformats.org/drawingml/2006/main">
                <a:graphicData uri="http://schemas.microsoft.com/office/word/2010/wordprocessingGroup">
                  <wpg:wgp>
                    <wpg:cNvPr id="11" name="Group 12"/>
                    <wpg:cNvGrpSpPr/>
                    <wpg:grpSpPr bwMode="auto">
                      <a:xfrm>
                        <a:off x="0" y="0"/>
                        <a:ext cx="7552690" cy="1181735"/>
                        <a:chOff x="10" y="0"/>
                        <a:chExt cx="11894" cy="1861"/>
                      </a:xfrm>
                    </wpg:grpSpPr>
                    <pic:pic xmlns:pic="http://schemas.openxmlformats.org/drawingml/2006/picture">
                      <pic:nvPicPr>
                        <pic:cNvPr id="22" name=""/>
                        <pic:cNvPicPr>
                          <a:picLocks noChangeAspect="1" noChangeArrowheads="1"/>
                        </pic:cNvPicPr>
                      </pic:nvPicPr>
                      <pic:blipFill>
                        <a:blip r:embed="rId25"/>
                        <a:srcRect/>
                        <a:stretch>
                          <a:fillRect/>
                        </a:stretch>
                      </pic:blipFill>
                      <pic:spPr>
                        <a:xfrm>
                          <a:off x="928" y="403"/>
                          <a:ext cx="2057" cy="269"/>
                        </a:xfrm>
                        <a:prstGeom prst="rect">
                          <a:avLst/>
                        </a:prstGeom>
                        <a:noFill/>
                        <a:ln>
                          <a:noFill/>
                        </a:ln>
                      </pic:spPr>
                    </pic:pic>
                    <pic:pic xmlns:pic="http://schemas.openxmlformats.org/drawingml/2006/picture">
                      <pic:nvPicPr>
                        <pic:cNvPr id="23" name=""/>
                        <pic:cNvPicPr>
                          <a:picLocks noChangeAspect="1" noChangeArrowheads="1"/>
                        </pic:cNvPicPr>
                      </pic:nvPicPr>
                      <pic:blipFill>
                        <a:blip r:embed="rId26"/>
                        <a:srcRect/>
                        <a:stretch>
                          <a:fillRect/>
                        </a:stretch>
                      </pic:blipFill>
                      <pic:spPr>
                        <a:xfrm>
                          <a:off x="10027" y="370"/>
                          <a:ext cx="1046" cy="315"/>
                        </a:xfrm>
                        <a:prstGeom prst="rect">
                          <a:avLst/>
                        </a:prstGeom>
                        <a:noFill/>
                        <a:ln>
                          <a:noFill/>
                        </a:ln>
                      </pic:spPr>
                    </pic:pic>
                    <pic:pic xmlns:pic="http://schemas.openxmlformats.org/drawingml/2006/picture">
                      <pic:nvPicPr>
                        <pic:cNvPr id="24" name=""/>
                        <pic:cNvPicPr>
                          <a:picLocks noChangeAspect="1" noChangeArrowheads="1"/>
                        </pic:cNvPicPr>
                      </pic:nvPicPr>
                      <pic:blipFill>
                        <a:blip r:embed="rId27"/>
                        <a:srcRect/>
                        <a:stretch>
                          <a:fillRect/>
                        </a:stretch>
                      </pic:blipFill>
                      <pic:spPr>
                        <a:xfrm>
                          <a:off x="6876" y="383"/>
                          <a:ext cx="1614" cy="287"/>
                        </a:xfrm>
                        <a:prstGeom prst="rect">
                          <a:avLst/>
                        </a:prstGeom>
                        <a:noFill/>
                        <a:ln>
                          <a:noFill/>
                        </a:ln>
                      </pic:spPr>
                    </pic:pic>
                    <pic:pic xmlns:pic="http://schemas.openxmlformats.org/drawingml/2006/picture">
                      <pic:nvPicPr>
                        <pic:cNvPr id="25" name=""/>
                        <pic:cNvPicPr>
                          <a:picLocks noChangeAspect="1" noChangeArrowheads="1"/>
                        </pic:cNvPicPr>
                      </pic:nvPicPr>
                      <pic:blipFill>
                        <a:blip r:embed="rId28"/>
                        <a:srcRect/>
                        <a:stretch>
                          <a:fillRect/>
                        </a:stretch>
                      </pic:blipFill>
                      <pic:spPr>
                        <a:xfrm>
                          <a:off x="4519" y="276"/>
                          <a:ext cx="839" cy="508"/>
                        </a:xfrm>
                        <a:prstGeom prst="rect">
                          <a:avLst/>
                        </a:prstGeom>
                        <a:noFill/>
                        <a:ln>
                          <a:noFill/>
                        </a:ln>
                      </pic:spPr>
                    </pic:pic>
                    <wps:wsp>
                      <wps:cNvPr id="26" name=""/>
                      <wps:cNvSpPr>
                        <a:spLocks noChangeArrowheads="1"/>
                      </wps:cNvSpPr>
                      <wps:spPr>
                        <a:xfrm>
                          <a:off x="10" y="0"/>
                          <a:ext cx="11894" cy="1508"/>
                        </a:xfrm>
                        <a:prstGeom prst="rect">
                          <a:avLst/>
                        </a:prstGeom>
                        <a:solidFill>
                          <a:srgbClr val="DCE6F0"/>
                        </a:solidFill>
                        <a:ln>
                          <a:noFill/>
                        </a:ln>
                      </wps:spPr>
                      <wps:bodyPr rot="0" vert="horz" wrap="square" lIns="91440" tIns="45720" rIns="91440" bIns="45720" anchor="t" upright="1">
                        <a:noAutofit/>
                      </wps:bodyPr>
                    </wps:wsp>
                    <wps:wsp>
                      <wps:cNvPr id="27" name=""/>
                      <wps:cNvSpPr/>
                      <wps:spPr>
                        <a:xfrm>
                          <a:off x="9296" y="641"/>
                          <a:ext cx="2013" cy="1220"/>
                        </a:xfrm>
                        <a:custGeom>
                          <a:avLst/>
                          <a:rect l="l" t="t" r="r" b="b"/>
                          <a:pathLst>
                            <a:path w="2013" h="1220">
                              <a:moveTo>
                                <a:pt x="1006" y="0"/>
                              </a:moveTo>
                              <a:lnTo>
                                <a:pt x="930" y="1"/>
                              </a:lnTo>
                              <a:lnTo>
                                <a:pt x="857" y="6"/>
                              </a:lnTo>
                              <a:lnTo>
                                <a:pt x="785" y="14"/>
                              </a:lnTo>
                              <a:lnTo>
                                <a:pt x="715" y="26"/>
                              </a:lnTo>
                              <a:lnTo>
                                <a:pt x="647" y="40"/>
                              </a:lnTo>
                              <a:lnTo>
                                <a:pt x="581" y="56"/>
                              </a:lnTo>
                              <a:lnTo>
                                <a:pt x="518" y="76"/>
                              </a:lnTo>
                              <a:lnTo>
                                <a:pt x="458" y="98"/>
                              </a:lnTo>
                              <a:lnTo>
                                <a:pt x="400" y="122"/>
                              </a:lnTo>
                              <a:lnTo>
                                <a:pt x="346" y="149"/>
                              </a:lnTo>
                              <a:lnTo>
                                <a:pt x="246" y="209"/>
                              </a:lnTo>
                              <a:lnTo>
                                <a:pt x="162" y="277"/>
                              </a:lnTo>
                              <a:lnTo>
                                <a:pt x="93" y="352"/>
                              </a:lnTo>
                              <a:lnTo>
                                <a:pt x="42" y="433"/>
                              </a:lnTo>
                              <a:lnTo>
                                <a:pt x="10" y="519"/>
                              </a:lnTo>
                              <a:lnTo>
                                <a:pt x="0" y="609"/>
                              </a:lnTo>
                              <a:lnTo>
                                <a:pt x="2" y="655"/>
                              </a:lnTo>
                              <a:lnTo>
                                <a:pt x="24" y="743"/>
                              </a:lnTo>
                              <a:lnTo>
                                <a:pt x="65" y="827"/>
                              </a:lnTo>
                              <a:lnTo>
                                <a:pt x="125" y="905"/>
                              </a:lnTo>
                              <a:lnTo>
                                <a:pt x="202" y="976"/>
                              </a:lnTo>
                              <a:lnTo>
                                <a:pt x="294" y="1040"/>
                              </a:lnTo>
                              <a:lnTo>
                                <a:pt x="400" y="1096"/>
                              </a:lnTo>
                              <a:lnTo>
                                <a:pt x="458" y="1121"/>
                              </a:lnTo>
                              <a:lnTo>
                                <a:pt x="518" y="1143"/>
                              </a:lnTo>
                              <a:lnTo>
                                <a:pt x="581" y="1162"/>
                              </a:lnTo>
                              <a:lnTo>
                                <a:pt x="647" y="1179"/>
                              </a:lnTo>
                              <a:lnTo>
                                <a:pt x="715" y="1193"/>
                              </a:lnTo>
                              <a:lnTo>
                                <a:pt x="785" y="1204"/>
                              </a:lnTo>
                              <a:lnTo>
                                <a:pt x="857" y="1212"/>
                              </a:lnTo>
                              <a:lnTo>
                                <a:pt x="930" y="1217"/>
                              </a:lnTo>
                              <a:lnTo>
                                <a:pt x="1006" y="1219"/>
                              </a:lnTo>
                              <a:lnTo>
                                <a:pt x="1081" y="1217"/>
                              </a:lnTo>
                              <a:lnTo>
                                <a:pt x="1154" y="1212"/>
                              </a:lnTo>
                              <a:lnTo>
                                <a:pt x="1226" y="1204"/>
                              </a:lnTo>
                              <a:lnTo>
                                <a:pt x="1296" y="1193"/>
                              </a:lnTo>
                              <a:lnTo>
                                <a:pt x="1364" y="1179"/>
                              </a:lnTo>
                              <a:lnTo>
                                <a:pt x="1430" y="1162"/>
                              </a:lnTo>
                              <a:lnTo>
                                <a:pt x="1493" y="1143"/>
                              </a:lnTo>
                              <a:lnTo>
                                <a:pt x="1553" y="1121"/>
                              </a:lnTo>
                              <a:lnTo>
                                <a:pt x="1611" y="1096"/>
                              </a:lnTo>
                              <a:lnTo>
                                <a:pt x="1666" y="1069"/>
                              </a:lnTo>
                              <a:lnTo>
                                <a:pt x="1765" y="1009"/>
                              </a:lnTo>
                              <a:lnTo>
                                <a:pt x="1850" y="941"/>
                              </a:lnTo>
                              <a:lnTo>
                                <a:pt x="1918" y="866"/>
                              </a:lnTo>
                              <a:lnTo>
                                <a:pt x="1969" y="785"/>
                              </a:lnTo>
                              <a:lnTo>
                                <a:pt x="2001" y="699"/>
                              </a:lnTo>
                              <a:lnTo>
                                <a:pt x="2012" y="609"/>
                              </a:lnTo>
                              <a:lnTo>
                                <a:pt x="2009" y="564"/>
                              </a:lnTo>
                              <a:lnTo>
                                <a:pt x="1988" y="476"/>
                              </a:lnTo>
                              <a:lnTo>
                                <a:pt x="1946" y="392"/>
                              </a:lnTo>
                              <a:lnTo>
                                <a:pt x="1886" y="314"/>
                              </a:lnTo>
                              <a:lnTo>
                                <a:pt x="1809" y="242"/>
                              </a:lnTo>
                              <a:lnTo>
                                <a:pt x="1717" y="178"/>
                              </a:lnTo>
                              <a:lnTo>
                                <a:pt x="1611" y="122"/>
                              </a:lnTo>
                              <a:lnTo>
                                <a:pt x="1553" y="98"/>
                              </a:lnTo>
                              <a:lnTo>
                                <a:pt x="1493" y="76"/>
                              </a:lnTo>
                              <a:lnTo>
                                <a:pt x="1430" y="56"/>
                              </a:lnTo>
                              <a:lnTo>
                                <a:pt x="1364" y="40"/>
                              </a:lnTo>
                              <a:lnTo>
                                <a:pt x="1296" y="26"/>
                              </a:lnTo>
                              <a:lnTo>
                                <a:pt x="1226" y="14"/>
                              </a:lnTo>
                              <a:lnTo>
                                <a:pt x="1154" y="6"/>
                              </a:lnTo>
                              <a:lnTo>
                                <a:pt x="1081" y="1"/>
                              </a:lnTo>
                              <a:lnTo>
                                <a:pt x="1006" y="0"/>
                              </a:lnTo>
                              <a:close/>
                            </a:path>
                          </a:pathLst>
                        </a:custGeom>
                        <a:solidFill>
                          <a:srgbClr val="FFFFFF"/>
                        </a:solidFill>
                        <a:ln>
                          <a:noFill/>
                        </a:ln>
                      </wps:spPr>
                      <wps:bodyPr rot="0" vert="horz" wrap="square" lIns="91440" tIns="45720" rIns="91440" bIns="45720" anchor="t" upright="1">
                        <a:noAutofit/>
                      </wps:bodyPr>
                    </wps:wsp>
                    <pic:pic xmlns:pic="http://schemas.openxmlformats.org/drawingml/2006/picture">
                      <pic:nvPicPr>
                        <pic:cNvPr id="28" name=""/>
                        <pic:cNvPicPr>
                          <a:picLocks noChangeAspect="1" noChangeArrowheads="1"/>
                        </pic:cNvPicPr>
                      </pic:nvPicPr>
                      <pic:blipFill>
                        <a:blip r:embed="rId29"/>
                        <a:srcRect/>
                        <a:stretch>
                          <a:fillRect/>
                        </a:stretch>
                      </pic:blipFill>
                      <pic:spPr>
                        <a:xfrm>
                          <a:off x="9467" y="744"/>
                          <a:ext cx="1669" cy="1011"/>
                        </a:xfrm>
                        <a:prstGeom prst="rect">
                          <a:avLst/>
                        </a:prstGeom>
                        <a:noFill/>
                        <a:ln>
                          <a:noFill/>
                        </a:ln>
                      </pic:spPr>
                    </pic:pic>
                    <pic:pic xmlns:pic="http://schemas.openxmlformats.org/drawingml/2006/picture">
                      <pic:nvPicPr>
                        <pic:cNvPr id="29" name=""/>
                        <pic:cNvPicPr>
                          <a:picLocks noChangeAspect="1" noChangeArrowheads="1"/>
                        </pic:cNvPicPr>
                      </pic:nvPicPr>
                      <pic:blipFill>
                        <a:blip r:embed="rId30"/>
                        <a:srcRect/>
                        <a:stretch>
                          <a:fillRect/>
                        </a:stretch>
                      </pic:blipFill>
                      <pic:spPr>
                        <a:xfrm>
                          <a:off x="919" y="945"/>
                          <a:ext cx="2522" cy="374"/>
                        </a:xfrm>
                        <a:prstGeom prst="rect">
                          <a:avLst/>
                        </a:prstGeom>
                        <a:noFill/>
                        <a:ln>
                          <a:noFill/>
                        </a:ln>
                      </pic:spPr>
                    </pic:pic>
                    <pic:pic xmlns:pic="http://schemas.openxmlformats.org/drawingml/2006/picture">
                      <pic:nvPicPr>
                        <pic:cNvPr id="30" name=""/>
                        <pic:cNvPicPr>
                          <a:picLocks noChangeAspect="1" noChangeArrowheads="1"/>
                        </pic:cNvPicPr>
                      </pic:nvPicPr>
                      <pic:blipFill>
                        <a:blip r:embed="rId31"/>
                        <a:srcRect/>
                        <a:stretch>
                          <a:fillRect/>
                        </a:stretch>
                      </pic:blipFill>
                      <pic:spPr>
                        <a:xfrm>
                          <a:off x="7344" y="923"/>
                          <a:ext cx="1283" cy="396"/>
                        </a:xfrm>
                        <a:prstGeom prst="rect">
                          <a:avLst/>
                        </a:prstGeom>
                        <a:noFill/>
                        <a:ln>
                          <a:noFill/>
                        </a:ln>
                      </pic:spPr>
                    </pic:pic>
                    <pic:pic xmlns:pic="http://schemas.openxmlformats.org/drawingml/2006/picture">
                      <pic:nvPicPr>
                        <pic:cNvPr id="31" name=""/>
                        <pic:cNvPicPr>
                          <a:picLocks noChangeAspect="1" noChangeArrowheads="1"/>
                        </pic:cNvPicPr>
                      </pic:nvPicPr>
                      <pic:blipFill>
                        <a:blip r:embed="rId32"/>
                        <a:srcRect/>
                        <a:stretch>
                          <a:fillRect/>
                        </a:stretch>
                      </pic:blipFill>
                      <pic:spPr>
                        <a:xfrm>
                          <a:off x="4312" y="912"/>
                          <a:ext cx="2137" cy="43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A0FF2747-04F6-EB8F-87F4D172CE15" coordsize="7552690,1181735" style="position:absolute;width:594.7pt;height:93.05pt;mso-width-percent:0;mso-width-relative:page;mso-height-percent:0;mso-height-relative:page;margin-top:0pt;margin-left:0.5pt;mso-wrap-distance-left:9pt;mso-wrap-distance-right:9pt;mso-wrap-distance-top:0pt;mso-wrap-distance-bottom:0pt;mso-position-horizontal-relative:page;mso-position-vertical-relative:page;rotation:0.000000;z-index:487325697;">
              <v:rect id="F422356D-0FB8-DCA7-8AE7826BD655" style="width:2057;height:269;left:928;top:403;rotation:0.000000;" stroked="f" o:spt="75">
                <v:imagedata r:id="rId25" o:title=""/>
                <o:lock/>
              </v:rect>
              <v:rect id="D6D23EF8-09BE-C875-04C88B2321C8" style="width:1046;height:315;left:10027;top:370;rotation:0.000000;" stroked="f" o:spt="75">
                <v:imagedata r:id="rId26" o:title=""/>
                <o:lock/>
              </v:rect>
              <v:rect id="FD83680A-97F4-EDDF-6B75686C235E" style="width:1614;height:287;left:6876;top:383;rotation:0.000000;" stroked="f" o:spt="75">
                <v:imagedata r:id="rId27" o:title=""/>
                <o:lock/>
              </v:rect>
              <v:rect id="30151BA5-FDD3-4208-F73921F290FD" style="width:839;height:508;left:4519;top:276;rotation:0.000000;" stroked="f" o:spt="75">
                <v:imagedata r:id="rId28" o:title=""/>
                <o:lock/>
              </v:rect>
              <v:shape id="36CE9ACE-99E7-C8E4-BB284B6EF90E" coordsize="21600,21600" style="width:11894;height:1508;left:10;top:0;rotation:0.000000;" fillcolor="#dce6f0" stroked="f" o:spt="1" path="m0,0 l0,21600 r21600,0 l21600,0 x e">
                <v:fill/>
                <o:lock/>
              </v:shape>
              <v:shape id="2F41C075-3033-2452-FBE974E2E53B" coordsize="21600,21600" style="width:2013;height:1220;left:9296;top:641;rotation:0.000000;" fillcolor="#ffffff" stroked="f" path="m1006,0 l930,1 l857,6 l785,14 l715,26 l647,40 l581,56 l518,76 l458,98 l400,122 l346,149 l246,209 l162,277 l93,352 l42,433 l10,519 l0,609 l2,655 l24,743 l65,827 l125,905 l202,976 l294,1040 l400,1096 l458,1121 l518,1143 l581,1162 l647,1179 l715,1193 l785,1204 l857,1212 l930,1217 l1006,1219 l1081,1217 l1154,1212 l1226,1204 l1296,1193 l1364,1179 l1430,1162 l1493,1143 l1553,1121 l1611,1096 l1666,1069 l1765,1009 l1850,941 l1918,866 l1969,785 l2001,699 l2012,609 l2009,564 l1988,476 l1946,392 l1886,314 l1809,242 l1717,178 l1611,122 l1553,98 l1493,76 l1430,56 l1364,40 l1296,26 l1226,14 l1154,6 l1081,1 l1006,0 x e">
                <v:fill/>
                <o:lock/>
              </v:shape>
              <v:rect id="6112D8D8-4BBD-AC96-E5EBD265BD7C" style="width:1669;height:1011;left:9467;top:744;rotation:0.000000;" stroked="f" o:spt="75">
                <v:imagedata r:id="rId29" o:title=""/>
                <o:lock/>
              </v:rect>
              <v:rect id="F7238811-1A19-6406-32F0835CD88D" style="width:2522;height:374;left:919;top:945;rotation:0.000000;" stroked="f" o:spt="75">
                <v:imagedata r:id="rId30" o:title=""/>
                <o:lock/>
              </v:rect>
              <v:rect id="826CA96C-32D3-EC21-D44753371C0F" style="width:1283;height:396;left:7344;top:923;rotation:0.000000;" stroked="f" o:spt="75">
                <v:imagedata r:id="rId31" o:title=""/>
                <o:lock/>
              </v:rect>
              <v:rect id="1A22ABF5-3499-5E0E-81CC0C9269C1" style="width:2137;height:433;left:4312;top:912;rotation:0.000000;" stroked="f" o:spt="75">
                <v:imagedata r:id="rId32" o:title=""/>
                <o:lock/>
              </v:rect>
              <w10:wrap side="both"/>
              <o: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E9">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EA">
    <w:pPr>
      <w:pStyle w:val="BodyText"/>
      <w:spacing w:line="14" w:lineRule="auto"/>
      <w:rPr>
        <w:sz w:val="20"/>
      </w:rPr>
    </w:pPr>
    <w:r>
      <w:rPr/>
      <mc:AlternateContent>
        <mc:Choice Requires="wpg">
          <w:drawing xmlns:mc="http://schemas.openxmlformats.org/markup-compatibility/2006">
            <wp:anchor allowOverlap="1" behindDoc="1" distT="0" distB="0" distL="114300" distR="114300" layoutInCell="1" locked="0" relativeHeight="487326209" simplePos="0">
              <wp:simplePos x="0" y="0"/>
              <wp:positionH relativeFrom="page">
                <wp:posOffset>6350</wp:posOffset>
              </wp:positionH>
              <wp:positionV relativeFrom="page">
                <wp:posOffset>0</wp:posOffset>
              </wp:positionV>
              <wp:extent cx="7552690" cy="1181735"/>
              <wp:effectExtent l="0" t="0" r="0" b="0"/>
              <wp:wrapNone/>
              <wp:docPr id="85" name="Group 1"/>
              <wp:cNvGraphicFramePr>
                <a:graphicFrameLocks xmlns:a="http://schemas.openxmlformats.org/drawingml/2006/main"/>
              </wp:cNvGraphicFramePr>
              <a:graphic xmlns:a="http://schemas.openxmlformats.org/drawingml/2006/main">
                <a:graphicData uri="http://schemas.microsoft.com/office/word/2010/wordprocessingGroup">
                  <wpg:wgp>
                    <wpg:cNvPr id="70" name="Group 1"/>
                    <wpg:cNvGrpSpPr/>
                    <wpg:grpSpPr bwMode="auto">
                      <a:xfrm>
                        <a:off x="0" y="0"/>
                        <a:ext cx="7552690" cy="1181735"/>
                        <a:chOff x="10" y="0"/>
                        <a:chExt cx="11894" cy="1861"/>
                      </a:xfrm>
                    </wpg:grpSpPr>
                    <pic:pic xmlns:pic="http://schemas.openxmlformats.org/drawingml/2006/picture">
                      <pic:nvPicPr>
                        <pic:cNvPr id="4" name=""/>
                        <pic:cNvPicPr>
                          <a:picLocks noChangeAspect="1" noChangeArrowheads="1"/>
                        </pic:cNvPicPr>
                      </pic:nvPicPr>
                      <pic:blipFill>
                        <a:blip r:embed="rId25"/>
                        <a:srcRect/>
                        <a:stretch>
                          <a:fillRect/>
                        </a:stretch>
                      </pic:blipFill>
                      <pic:spPr>
                        <a:xfrm>
                          <a:off x="928" y="403"/>
                          <a:ext cx="2057" cy="269"/>
                        </a:xfrm>
                        <a:prstGeom prst="rect">
                          <a:avLst/>
                        </a:prstGeom>
                        <a:noFill/>
                        <a:ln>
                          <a:noFill/>
                        </a:ln>
                      </pic:spPr>
                    </pic:pic>
                    <pic:pic xmlns:pic="http://schemas.openxmlformats.org/drawingml/2006/picture">
                      <pic:nvPicPr>
                        <pic:cNvPr id="6" name=""/>
                        <pic:cNvPicPr>
                          <a:picLocks noChangeAspect="1" noChangeArrowheads="1"/>
                        </pic:cNvPicPr>
                      </pic:nvPicPr>
                      <pic:blipFill>
                        <a:blip r:embed="rId26"/>
                        <a:srcRect/>
                        <a:stretch>
                          <a:fillRect/>
                        </a:stretch>
                      </pic:blipFill>
                      <pic:spPr>
                        <a:xfrm>
                          <a:off x="10027" y="370"/>
                          <a:ext cx="1046" cy="315"/>
                        </a:xfrm>
                        <a:prstGeom prst="rect">
                          <a:avLst/>
                        </a:prstGeom>
                        <a:noFill/>
                        <a:ln>
                          <a:noFill/>
                        </a:ln>
                      </pic:spPr>
                    </pic:pic>
                    <pic:pic xmlns:pic="http://schemas.openxmlformats.org/drawingml/2006/picture">
                      <pic:nvPicPr>
                        <pic:cNvPr id="8" name=""/>
                        <pic:cNvPicPr>
                          <a:picLocks noChangeAspect="1" noChangeArrowheads="1"/>
                        </pic:cNvPicPr>
                      </pic:nvPicPr>
                      <pic:blipFill>
                        <a:blip r:embed="rId27"/>
                        <a:srcRect/>
                        <a:stretch>
                          <a:fillRect/>
                        </a:stretch>
                      </pic:blipFill>
                      <pic:spPr>
                        <a:xfrm>
                          <a:off x="6876" y="383"/>
                          <a:ext cx="1614" cy="287"/>
                        </a:xfrm>
                        <a:prstGeom prst="rect">
                          <a:avLst/>
                        </a:prstGeom>
                        <a:noFill/>
                        <a:ln>
                          <a:noFill/>
                        </a:ln>
                      </pic:spPr>
                    </pic:pic>
                    <pic:pic xmlns:pic="http://schemas.openxmlformats.org/drawingml/2006/picture">
                      <pic:nvPicPr>
                        <pic:cNvPr id="10" name=""/>
                        <pic:cNvPicPr>
                          <a:picLocks noChangeAspect="1" noChangeArrowheads="1"/>
                        </pic:cNvPicPr>
                      </pic:nvPicPr>
                      <pic:blipFill>
                        <a:blip r:embed="rId28"/>
                        <a:srcRect/>
                        <a:stretch>
                          <a:fillRect/>
                        </a:stretch>
                      </pic:blipFill>
                      <pic:spPr>
                        <a:xfrm>
                          <a:off x="4519" y="276"/>
                          <a:ext cx="839" cy="508"/>
                        </a:xfrm>
                        <a:prstGeom prst="rect">
                          <a:avLst/>
                        </a:prstGeom>
                        <a:noFill/>
                        <a:ln>
                          <a:noFill/>
                        </a:ln>
                      </pic:spPr>
                    </pic:pic>
                    <wps:wsp>
                      <wps:cNvPr id="12" name=""/>
                      <wps:cNvSpPr>
                        <a:spLocks noChangeArrowheads="1"/>
                      </wps:cNvSpPr>
                      <wps:spPr>
                        <a:xfrm>
                          <a:off x="10" y="0"/>
                          <a:ext cx="11894" cy="1508"/>
                        </a:xfrm>
                        <a:prstGeom prst="rect">
                          <a:avLst/>
                        </a:prstGeom>
                        <a:solidFill>
                          <a:srgbClr val="DCE6F0"/>
                        </a:solidFill>
                        <a:ln>
                          <a:noFill/>
                        </a:ln>
                      </wps:spPr>
                      <wps:bodyPr rot="0" vert="horz" wrap="square" lIns="91440" tIns="45720" rIns="91440" bIns="45720" anchor="t" upright="1">
                        <a:noAutofit/>
                      </wps:bodyPr>
                    </wps:wsp>
                    <wps:wsp>
                      <wps:cNvPr id="14" name=""/>
                      <wps:cNvSpPr/>
                      <wps:spPr>
                        <a:xfrm>
                          <a:off x="9296" y="641"/>
                          <a:ext cx="2013" cy="1220"/>
                        </a:xfrm>
                        <a:custGeom>
                          <a:avLst/>
                          <a:rect l="l" t="t" r="r" b="b"/>
                          <a:pathLst>
                            <a:path w="2013" h="1220">
                              <a:moveTo>
                                <a:pt x="1006" y="0"/>
                              </a:moveTo>
                              <a:lnTo>
                                <a:pt x="930" y="1"/>
                              </a:lnTo>
                              <a:lnTo>
                                <a:pt x="857" y="6"/>
                              </a:lnTo>
                              <a:lnTo>
                                <a:pt x="785" y="14"/>
                              </a:lnTo>
                              <a:lnTo>
                                <a:pt x="715" y="26"/>
                              </a:lnTo>
                              <a:lnTo>
                                <a:pt x="647" y="40"/>
                              </a:lnTo>
                              <a:lnTo>
                                <a:pt x="581" y="56"/>
                              </a:lnTo>
                              <a:lnTo>
                                <a:pt x="518" y="76"/>
                              </a:lnTo>
                              <a:lnTo>
                                <a:pt x="458" y="98"/>
                              </a:lnTo>
                              <a:lnTo>
                                <a:pt x="400" y="122"/>
                              </a:lnTo>
                              <a:lnTo>
                                <a:pt x="346" y="149"/>
                              </a:lnTo>
                              <a:lnTo>
                                <a:pt x="246" y="209"/>
                              </a:lnTo>
                              <a:lnTo>
                                <a:pt x="162" y="277"/>
                              </a:lnTo>
                              <a:lnTo>
                                <a:pt x="93" y="352"/>
                              </a:lnTo>
                              <a:lnTo>
                                <a:pt x="42" y="433"/>
                              </a:lnTo>
                              <a:lnTo>
                                <a:pt x="10" y="519"/>
                              </a:lnTo>
                              <a:lnTo>
                                <a:pt x="0" y="609"/>
                              </a:lnTo>
                              <a:lnTo>
                                <a:pt x="2" y="655"/>
                              </a:lnTo>
                              <a:lnTo>
                                <a:pt x="24" y="743"/>
                              </a:lnTo>
                              <a:lnTo>
                                <a:pt x="65" y="827"/>
                              </a:lnTo>
                              <a:lnTo>
                                <a:pt x="125" y="905"/>
                              </a:lnTo>
                              <a:lnTo>
                                <a:pt x="202" y="976"/>
                              </a:lnTo>
                              <a:lnTo>
                                <a:pt x="294" y="1040"/>
                              </a:lnTo>
                              <a:lnTo>
                                <a:pt x="400" y="1096"/>
                              </a:lnTo>
                              <a:lnTo>
                                <a:pt x="458" y="1121"/>
                              </a:lnTo>
                              <a:lnTo>
                                <a:pt x="518" y="1143"/>
                              </a:lnTo>
                              <a:lnTo>
                                <a:pt x="581" y="1162"/>
                              </a:lnTo>
                              <a:lnTo>
                                <a:pt x="647" y="1179"/>
                              </a:lnTo>
                              <a:lnTo>
                                <a:pt x="715" y="1193"/>
                              </a:lnTo>
                              <a:lnTo>
                                <a:pt x="785" y="1204"/>
                              </a:lnTo>
                              <a:lnTo>
                                <a:pt x="857" y="1212"/>
                              </a:lnTo>
                              <a:lnTo>
                                <a:pt x="930" y="1217"/>
                              </a:lnTo>
                              <a:lnTo>
                                <a:pt x="1006" y="1219"/>
                              </a:lnTo>
                              <a:lnTo>
                                <a:pt x="1081" y="1217"/>
                              </a:lnTo>
                              <a:lnTo>
                                <a:pt x="1154" y="1212"/>
                              </a:lnTo>
                              <a:lnTo>
                                <a:pt x="1226" y="1204"/>
                              </a:lnTo>
                              <a:lnTo>
                                <a:pt x="1296" y="1193"/>
                              </a:lnTo>
                              <a:lnTo>
                                <a:pt x="1364" y="1179"/>
                              </a:lnTo>
                              <a:lnTo>
                                <a:pt x="1430" y="1162"/>
                              </a:lnTo>
                              <a:lnTo>
                                <a:pt x="1493" y="1143"/>
                              </a:lnTo>
                              <a:lnTo>
                                <a:pt x="1553" y="1121"/>
                              </a:lnTo>
                              <a:lnTo>
                                <a:pt x="1611" y="1096"/>
                              </a:lnTo>
                              <a:lnTo>
                                <a:pt x="1666" y="1069"/>
                              </a:lnTo>
                              <a:lnTo>
                                <a:pt x="1765" y="1009"/>
                              </a:lnTo>
                              <a:lnTo>
                                <a:pt x="1850" y="941"/>
                              </a:lnTo>
                              <a:lnTo>
                                <a:pt x="1918" y="866"/>
                              </a:lnTo>
                              <a:lnTo>
                                <a:pt x="1969" y="785"/>
                              </a:lnTo>
                              <a:lnTo>
                                <a:pt x="2001" y="699"/>
                              </a:lnTo>
                              <a:lnTo>
                                <a:pt x="2012" y="609"/>
                              </a:lnTo>
                              <a:lnTo>
                                <a:pt x="2009" y="564"/>
                              </a:lnTo>
                              <a:lnTo>
                                <a:pt x="1988" y="476"/>
                              </a:lnTo>
                              <a:lnTo>
                                <a:pt x="1946" y="392"/>
                              </a:lnTo>
                              <a:lnTo>
                                <a:pt x="1886" y="314"/>
                              </a:lnTo>
                              <a:lnTo>
                                <a:pt x="1809" y="242"/>
                              </a:lnTo>
                              <a:lnTo>
                                <a:pt x="1717" y="178"/>
                              </a:lnTo>
                              <a:lnTo>
                                <a:pt x="1611" y="122"/>
                              </a:lnTo>
                              <a:lnTo>
                                <a:pt x="1553" y="98"/>
                              </a:lnTo>
                              <a:lnTo>
                                <a:pt x="1493" y="76"/>
                              </a:lnTo>
                              <a:lnTo>
                                <a:pt x="1430" y="56"/>
                              </a:lnTo>
                              <a:lnTo>
                                <a:pt x="1364" y="40"/>
                              </a:lnTo>
                              <a:lnTo>
                                <a:pt x="1296" y="26"/>
                              </a:lnTo>
                              <a:lnTo>
                                <a:pt x="1226" y="14"/>
                              </a:lnTo>
                              <a:lnTo>
                                <a:pt x="1154" y="6"/>
                              </a:lnTo>
                              <a:lnTo>
                                <a:pt x="1081" y="1"/>
                              </a:lnTo>
                              <a:lnTo>
                                <a:pt x="1006" y="0"/>
                              </a:lnTo>
                              <a:close/>
                            </a:path>
                          </a:pathLst>
                        </a:custGeom>
                        <a:solidFill>
                          <a:srgbClr val="FFFFFF"/>
                        </a:solidFill>
                        <a:ln>
                          <a:noFill/>
                        </a:ln>
                      </wps:spPr>
                      <wps:bodyPr rot="0" vert="horz" wrap="square" lIns="91440" tIns="45720" rIns="91440" bIns="45720" anchor="t" upright="1">
                        <a:noAutofit/>
                      </wps:bodyPr>
                    </wps:wsp>
                    <pic:pic xmlns:pic="http://schemas.openxmlformats.org/drawingml/2006/picture">
                      <pic:nvPicPr>
                        <pic:cNvPr id="16" name=""/>
                        <pic:cNvPicPr>
                          <a:picLocks noChangeAspect="1" noChangeArrowheads="1"/>
                        </pic:cNvPicPr>
                      </pic:nvPicPr>
                      <pic:blipFill>
                        <a:blip r:embed="rId29"/>
                        <a:srcRect/>
                        <a:stretch>
                          <a:fillRect/>
                        </a:stretch>
                      </pic:blipFill>
                      <pic:spPr>
                        <a:xfrm>
                          <a:off x="9467" y="744"/>
                          <a:ext cx="1669" cy="1011"/>
                        </a:xfrm>
                        <a:prstGeom prst="rect">
                          <a:avLst/>
                        </a:prstGeom>
                        <a:noFill/>
                        <a:ln>
                          <a:noFill/>
                        </a:ln>
                      </pic:spPr>
                    </pic:pic>
                    <pic:pic xmlns:pic="http://schemas.openxmlformats.org/drawingml/2006/picture">
                      <pic:nvPicPr>
                        <pic:cNvPr id="18" name=""/>
                        <pic:cNvPicPr>
                          <a:picLocks noChangeAspect="1" noChangeArrowheads="1"/>
                        </pic:cNvPicPr>
                      </pic:nvPicPr>
                      <pic:blipFill>
                        <a:blip r:embed="rId30"/>
                        <a:srcRect/>
                        <a:stretch>
                          <a:fillRect/>
                        </a:stretch>
                      </pic:blipFill>
                      <pic:spPr>
                        <a:xfrm>
                          <a:off x="919" y="945"/>
                          <a:ext cx="2522" cy="374"/>
                        </a:xfrm>
                        <a:prstGeom prst="rect">
                          <a:avLst/>
                        </a:prstGeom>
                        <a:noFill/>
                        <a:ln>
                          <a:noFill/>
                        </a:ln>
                      </pic:spPr>
                    </pic:pic>
                    <pic:pic xmlns:pic="http://schemas.openxmlformats.org/drawingml/2006/picture">
                      <pic:nvPicPr>
                        <pic:cNvPr id="19" name=""/>
                        <pic:cNvPicPr>
                          <a:picLocks noChangeAspect="1" noChangeArrowheads="1"/>
                        </pic:cNvPicPr>
                      </pic:nvPicPr>
                      <pic:blipFill>
                        <a:blip r:embed="rId31"/>
                        <a:srcRect/>
                        <a:stretch>
                          <a:fillRect/>
                        </a:stretch>
                      </pic:blipFill>
                      <pic:spPr>
                        <a:xfrm>
                          <a:off x="7344" y="923"/>
                          <a:ext cx="1283" cy="396"/>
                        </a:xfrm>
                        <a:prstGeom prst="rect">
                          <a:avLst/>
                        </a:prstGeom>
                        <a:noFill/>
                        <a:ln>
                          <a:noFill/>
                        </a:ln>
                      </pic:spPr>
                    </pic:pic>
                    <pic:pic xmlns:pic="http://schemas.openxmlformats.org/drawingml/2006/picture">
                      <pic:nvPicPr>
                        <pic:cNvPr id="20" name=""/>
                        <pic:cNvPicPr>
                          <a:picLocks noChangeAspect="1" noChangeArrowheads="1"/>
                        </pic:cNvPicPr>
                      </pic:nvPicPr>
                      <pic:blipFill>
                        <a:blip r:embed="rId32"/>
                        <a:srcRect/>
                        <a:stretch>
                          <a:fillRect/>
                        </a:stretch>
                      </pic:blipFill>
                      <pic:spPr>
                        <a:xfrm>
                          <a:off x="4312" y="912"/>
                          <a:ext cx="2137" cy="43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B4261E14-FE00-EEC9-BA6680354916" coordsize="7552690,1181735" style="position:absolute;width:594.7pt;height:93.05pt;mso-width-percent:0;mso-width-relative:page;mso-height-percent:0;mso-height-relative:page;margin-top:0pt;margin-left:0.5pt;mso-wrap-distance-left:9pt;mso-wrap-distance-right:9pt;mso-wrap-distance-top:0pt;mso-wrap-distance-bottom:0pt;mso-position-horizontal-relative:page;mso-position-vertical-relative:page;rotation:0.000000;z-index:487326209;">
              <v:rect id="DB24B7CE-9170-80E0-6A1DFD7881C1" style="width:2057;height:269;left:928;top:403;rotation:0.000000;" stroked="f" o:spt="75">
                <v:imagedata r:id="rId25" o:title=""/>
                <o:lock/>
              </v:rect>
              <v:rect id="65D286EB-A314-E409-4330C258AF49" style="width:1046;height:315;left:10027;top:370;rotation:0.000000;" stroked="f" o:spt="75">
                <v:imagedata r:id="rId26" o:title=""/>
                <o:lock/>
              </v:rect>
              <v:rect id="C938EF62-9964-0B47-9D3EFCEA22CB" style="width:1614;height:287;left:6876;top:383;rotation:0.000000;" stroked="f" o:spt="75">
                <v:imagedata r:id="rId27" o:title=""/>
                <o:lock/>
              </v:rect>
              <v:rect id="DC7329B0-9EDF-5F7E-0ACDFA5188AA" style="width:839;height:508;left:4519;top:276;rotation:0.000000;" stroked="f" o:spt="75">
                <v:imagedata r:id="rId28" o:title=""/>
                <o:lock/>
              </v:rect>
              <v:shape id="523EA3CB-33DA-5FBD-45527D60609D" coordsize="21600,21600" style="width:11894;height:1508;left:10;top:0;rotation:0.000000;" fillcolor="#dce6f0" stroked="f" o:spt="1" path="m0,0 l0,21600 r21600,0 l21600,0 x e">
                <v:fill/>
                <o:lock/>
              </v:shape>
              <v:shape id="6B87F7F8-E7F3-2E24-7455C186DFEB" coordsize="21600,21600" style="width:2013;height:1220;left:9296;top:641;rotation:0.000000;" fillcolor="#ffffff" stroked="f" path="m1006,0 l930,1 l857,6 l785,14 l715,26 l647,40 l581,56 l518,76 l458,98 l400,122 l346,149 l246,209 l162,277 l93,352 l42,433 l10,519 l0,609 l2,655 l24,743 l65,827 l125,905 l202,976 l294,1040 l400,1096 l458,1121 l518,1143 l581,1162 l647,1179 l715,1193 l785,1204 l857,1212 l930,1217 l1006,1219 l1081,1217 l1154,1212 l1226,1204 l1296,1193 l1364,1179 l1430,1162 l1493,1143 l1553,1121 l1611,1096 l1666,1069 l1765,1009 l1850,941 l1918,866 l1969,785 l2001,699 l2012,609 l2009,564 l1988,476 l1946,392 l1886,314 l1809,242 l1717,178 l1611,122 l1553,98 l1493,76 l1430,56 l1364,40 l1296,26 l1226,14 l1154,6 l1081,1 l1006,0 x e">
                <v:fill/>
                <o:lock/>
              </v:shape>
              <v:rect id="5DDCACB6-0102-A97B-089E00C1CCC6" style="width:1669;height:1011;left:9467;top:744;rotation:0.000000;" stroked="f" o:spt="75">
                <v:imagedata r:id="rId29" o:title=""/>
                <o:lock/>
              </v:rect>
              <v:rect id="2E5987A4-BED2-0CD4-908EF55ADCFB" style="width:2522;height:374;left:919;top:945;rotation:0.000000;" stroked="f" o:spt="75">
                <v:imagedata r:id="rId30" o:title=""/>
                <o:lock/>
              </v:rect>
              <v:rect id="ABEBFCA6-BFAB-87A1-150B6B1FB704" style="width:1283;height:396;left:7344;top:923;rotation:0.000000;" stroked="f" o:spt="75">
                <v:imagedata r:id="rId31" o:title=""/>
                <o:lock/>
              </v:rect>
              <v:rect id="ACCBD2B7-7076-84A3-DCB90F37D65F" style="width:2137;height:433;left:4312;top:912;rotation:0.000000;" stroked="f" o:spt="75">
                <v:imagedata r:id="rId32" o:title=""/>
                <o:lock/>
              </v:rect>
              <w10:wrap side="both"/>
              <o: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EB">
    <w:pPr>
      <w:pStyle w:val="BodyText"/>
      <w:spacing w:line="14" w:lineRule="auto"/>
      <w:rPr>
        <w:sz w:val="2"/>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2"/>
      <w:numFmt w:val="decimal"/>
      <w:lvlText w:val="%1"/>
      <w:lvlJc w:val="left"/>
      <w:pPr>
        <w:ind w:left="604" w:hanging="484"/>
        <w:jc w:val="left"/>
      </w:pPr>
      <w:rPr>
        <w:rFonts w:hint="default"/>
        <w:lang w:val="en-US" w:bidi="ar-SA" w:eastAsia="en-US"/>
      </w:rPr>
    </w:lvl>
    <w:lvl w:ilvl="1" w:tentative="0">
      <w:start w:val="1"/>
      <w:numFmt w:val="decimal"/>
      <w:lvlText w:val="%1.%2"/>
      <w:lvlJc w:val="left"/>
      <w:pPr>
        <w:ind w:left="604" w:hanging="484"/>
        <w:jc w:val="left"/>
      </w:pPr>
      <w:rPr>
        <w:rFonts w:hint="default"/>
        <w:b/>
        <w:bCs/>
        <w:spacing w:val="-4"/>
        <w:w w:val="100"/>
        <w:lang w:val="en-US" w:bidi="ar-SA" w:eastAsia="en-US"/>
      </w:rPr>
    </w:lvl>
    <w:lvl w:ilvl="2" w:tentative="0">
      <w:numFmt w:val="bullet"/>
      <w:lvlText w:val=""/>
      <w:lvlJc w:val="left"/>
      <w:pPr>
        <w:ind w:left="841" w:hanging="361"/>
      </w:pPr>
      <w:rPr>
        <w:rFonts w:ascii="Wingdings" w:cs="Wingdings" w:eastAsia="Wingdings" w:hAnsi="Wingdings" w:hint="default"/>
        <w:w w:val="99"/>
        <w:sz w:val="28"/>
        <w:szCs w:val="28"/>
        <w:lang w:val="en-US" w:bidi="ar-SA" w:eastAsia="en-US"/>
      </w:rPr>
    </w:lvl>
    <w:lvl w:ilvl="3" w:tentative="0">
      <w:numFmt w:val="bullet"/>
      <w:lvlText w:val="•"/>
      <w:lvlJc w:val="left"/>
      <w:pPr>
        <w:ind w:left="2814" w:hanging="361"/>
      </w:pPr>
      <w:rPr>
        <w:rFonts w:hint="default"/>
        <w:lang w:val="en-US" w:bidi="ar-SA" w:eastAsia="en-US"/>
      </w:rPr>
    </w:lvl>
    <w:lvl w:ilvl="4" w:tentative="0">
      <w:numFmt w:val="bullet"/>
      <w:lvlText w:val="•"/>
      <w:lvlJc w:val="left"/>
      <w:pPr>
        <w:ind w:left="3801" w:hanging="361"/>
      </w:pPr>
      <w:rPr>
        <w:rFonts w:hint="default"/>
        <w:lang w:val="en-US" w:bidi="ar-SA" w:eastAsia="en-US"/>
      </w:rPr>
    </w:lvl>
    <w:lvl w:ilvl="5" w:tentative="0">
      <w:numFmt w:val="bullet"/>
      <w:lvlText w:val="•"/>
      <w:lvlJc w:val="left"/>
      <w:pPr>
        <w:ind w:left="4788" w:hanging="361"/>
      </w:pPr>
      <w:rPr>
        <w:rFonts w:hint="default"/>
        <w:lang w:val="en-US" w:bidi="ar-SA" w:eastAsia="en-US"/>
      </w:rPr>
    </w:lvl>
    <w:lvl w:ilvl="6" w:tentative="0">
      <w:numFmt w:val="bullet"/>
      <w:lvlText w:val="•"/>
      <w:lvlJc w:val="left"/>
      <w:pPr>
        <w:ind w:left="5775" w:hanging="361"/>
      </w:pPr>
      <w:rPr>
        <w:rFonts w:hint="default"/>
        <w:lang w:val="en-US" w:bidi="ar-SA" w:eastAsia="en-US"/>
      </w:rPr>
    </w:lvl>
    <w:lvl w:ilvl="7" w:tentative="0">
      <w:numFmt w:val="bullet"/>
      <w:lvlText w:val="•"/>
      <w:lvlJc w:val="left"/>
      <w:pPr>
        <w:ind w:left="6762" w:hanging="361"/>
      </w:pPr>
      <w:rPr>
        <w:rFonts w:hint="default"/>
        <w:lang w:val="en-US" w:bidi="ar-SA" w:eastAsia="en-US"/>
      </w:rPr>
    </w:lvl>
    <w:lvl w:ilvl="8" w:tentative="0">
      <w:numFmt w:val="bullet"/>
      <w:lvlText w:val="•"/>
      <w:lvlJc w:val="left"/>
      <w:pPr>
        <w:ind w:left="7749" w:hanging="361"/>
      </w:pPr>
      <w:rPr>
        <w:rFonts w:hint="default"/>
        <w:lang w:val="en-US" w:bidi="ar-SA" w:eastAsia="en-US"/>
      </w:rPr>
    </w:lvl>
  </w:abstractNum>
  <w:abstractNum w:abstractNumId="1">
    <w:multiLevelType w:val="multilevel"/>
    <w:lvl w:ilvl="0" w:tentative="0">
      <w:start w:val="1"/>
      <w:numFmt w:val="decimal"/>
      <w:lvlText w:val="%1"/>
      <w:lvlJc w:val="left"/>
      <w:pPr>
        <w:ind w:left="1081" w:hanging="721"/>
        <w:jc w:val="left"/>
      </w:pPr>
      <w:rPr>
        <w:rFonts w:hint="default"/>
        <w:lang w:val="en-US" w:bidi="ar-SA" w:eastAsia="en-US"/>
      </w:rPr>
    </w:lvl>
    <w:lvl w:ilvl="1" w:tentative="0">
      <w:start w:val="1"/>
      <w:numFmt w:val="decimal"/>
      <w:lvlText w:val="%1.%2"/>
      <w:lvlJc w:val="left"/>
      <w:pPr>
        <w:ind w:left="1081" w:hanging="721"/>
        <w:jc w:val="left"/>
      </w:pPr>
      <w:rPr>
        <w:rFonts w:hint="default"/>
        <w:b/>
        <w:bCs/>
        <w:spacing w:val="-4"/>
        <w:w w:val="100"/>
        <w:lang w:val="en-US" w:bidi="ar-SA" w:eastAsia="en-US"/>
      </w:rPr>
    </w:lvl>
    <w:lvl w:ilvl="2" w:tentative="0">
      <w:numFmt w:val="bullet"/>
      <w:lvlText w:val=""/>
      <w:lvlJc w:val="left"/>
      <w:pPr>
        <w:ind w:left="1081" w:hanging="360"/>
      </w:pPr>
      <w:rPr>
        <w:rFonts w:ascii="Wingdings" w:cs="Wingdings" w:eastAsia="Wingdings" w:hAnsi="Wingdings" w:hint="default"/>
        <w:w w:val="99"/>
        <w:sz w:val="28"/>
        <w:szCs w:val="28"/>
        <w:lang w:val="en-US" w:bidi="ar-SA" w:eastAsia="en-US"/>
      </w:rPr>
    </w:lvl>
    <w:lvl w:ilvl="3" w:tentative="0">
      <w:numFmt w:val="bullet"/>
      <w:lvlText w:val="•"/>
      <w:lvlJc w:val="left"/>
      <w:pPr>
        <w:ind w:left="3673" w:hanging="360"/>
      </w:pPr>
      <w:rPr>
        <w:rFonts w:hint="default"/>
        <w:lang w:val="en-US" w:bidi="ar-SA" w:eastAsia="en-US"/>
      </w:rPr>
    </w:lvl>
    <w:lvl w:ilvl="4" w:tentative="0">
      <w:numFmt w:val="bullet"/>
      <w:lvlText w:val="•"/>
      <w:lvlJc w:val="left"/>
      <w:pPr>
        <w:ind w:left="4537" w:hanging="360"/>
      </w:pPr>
      <w:rPr>
        <w:rFonts w:hint="default"/>
        <w:lang w:val="en-US" w:bidi="ar-SA" w:eastAsia="en-US"/>
      </w:rPr>
    </w:lvl>
    <w:lvl w:ilvl="5" w:tentative="0">
      <w:numFmt w:val="bullet"/>
      <w:lvlText w:val="•"/>
      <w:lvlJc w:val="left"/>
      <w:pPr>
        <w:ind w:left="5402" w:hanging="360"/>
      </w:pPr>
      <w:rPr>
        <w:rFonts w:hint="default"/>
        <w:lang w:val="en-US" w:bidi="ar-SA" w:eastAsia="en-US"/>
      </w:rPr>
    </w:lvl>
    <w:lvl w:ilvl="6" w:tentative="0">
      <w:numFmt w:val="bullet"/>
      <w:lvlText w:val="•"/>
      <w:lvlJc w:val="left"/>
      <w:pPr>
        <w:ind w:left="6266" w:hanging="360"/>
      </w:pPr>
      <w:rPr>
        <w:rFonts w:hint="default"/>
        <w:lang w:val="en-US" w:bidi="ar-SA" w:eastAsia="en-US"/>
      </w:rPr>
    </w:lvl>
    <w:lvl w:ilvl="7" w:tentative="0">
      <w:numFmt w:val="bullet"/>
      <w:lvlText w:val="•"/>
      <w:lvlJc w:val="left"/>
      <w:pPr>
        <w:ind w:left="7130" w:hanging="360"/>
      </w:pPr>
      <w:rPr>
        <w:rFonts w:hint="default"/>
        <w:lang w:val="en-US" w:bidi="ar-SA" w:eastAsia="en-US"/>
      </w:rPr>
    </w:lvl>
    <w:lvl w:ilvl="8" w:tentative="0">
      <w:numFmt w:val="bullet"/>
      <w:lvlText w:val="•"/>
      <w:lvlJc w:val="left"/>
      <w:pPr>
        <w:ind w:left="7995" w:hanging="360"/>
      </w:pPr>
      <w:rPr>
        <w:rFonts w:hint="default"/>
        <w:lang w:val="en-US" w:bidi="ar-SA" w:eastAsia="en-US"/>
      </w:rPr>
    </w:lvl>
  </w:abstractNum>
  <w:abstractNum w:abstractNumId="2">
    <w:multiLevelType w:val="hybridMultilevel"/>
    <w:lvl w:ilvl="0" w:tentative="0">
      <w:numFmt w:val="bullet"/>
      <w:lvlText w:val=""/>
      <w:lvlJc w:val="left"/>
      <w:pPr>
        <w:ind w:left="370" w:hanging="360"/>
      </w:pPr>
      <w:rPr>
        <w:rFonts w:ascii="Wingdings" w:cs="Wingdings" w:eastAsia="Wingdings" w:hAnsi="Wingdings" w:hint="default"/>
        <w:w w:val="99"/>
        <w:sz w:val="28"/>
        <w:szCs w:val="28"/>
        <w:lang w:val="en-US" w:bidi="ar-SA" w:eastAsia="en-US"/>
      </w:rPr>
    </w:lvl>
    <w:lvl w:ilvl="1" w:tentative="0">
      <w:numFmt w:val="bullet"/>
      <w:lvlText w:val="•"/>
      <w:lvlJc w:val="left"/>
      <w:pPr>
        <w:ind w:left="1051" w:hanging="360"/>
      </w:pPr>
      <w:rPr>
        <w:rFonts w:hint="default"/>
        <w:lang w:val="en-US" w:bidi="ar-SA" w:eastAsia="en-US"/>
      </w:rPr>
    </w:lvl>
    <w:lvl w:ilvl="2" w:tentative="0">
      <w:numFmt w:val="bullet"/>
      <w:lvlText w:val="•"/>
      <w:lvlJc w:val="left"/>
      <w:pPr>
        <w:ind w:left="1722" w:hanging="360"/>
      </w:pPr>
      <w:rPr>
        <w:rFonts w:hint="default"/>
        <w:lang w:val="en-US" w:bidi="ar-SA" w:eastAsia="en-US"/>
      </w:rPr>
    </w:lvl>
    <w:lvl w:ilvl="3" w:tentative="0">
      <w:numFmt w:val="bullet"/>
      <w:lvlText w:val="•"/>
      <w:lvlJc w:val="left"/>
      <w:pPr>
        <w:ind w:left="2393" w:hanging="360"/>
      </w:pPr>
      <w:rPr>
        <w:rFonts w:hint="default"/>
        <w:lang w:val="en-US" w:bidi="ar-SA" w:eastAsia="en-US"/>
      </w:rPr>
    </w:lvl>
    <w:lvl w:ilvl="4" w:tentative="0">
      <w:numFmt w:val="bullet"/>
      <w:lvlText w:val="•"/>
      <w:lvlJc w:val="left"/>
      <w:pPr>
        <w:ind w:left="3065" w:hanging="360"/>
      </w:pPr>
      <w:rPr>
        <w:rFonts w:hint="default"/>
        <w:lang w:val="en-US" w:bidi="ar-SA" w:eastAsia="en-US"/>
      </w:rPr>
    </w:lvl>
    <w:lvl w:ilvl="5" w:tentative="0">
      <w:numFmt w:val="bullet"/>
      <w:lvlText w:val="•"/>
      <w:lvlJc w:val="left"/>
      <w:pPr>
        <w:ind w:left="3736" w:hanging="360"/>
      </w:pPr>
      <w:rPr>
        <w:rFonts w:hint="default"/>
        <w:lang w:val="en-US" w:bidi="ar-SA" w:eastAsia="en-US"/>
      </w:rPr>
    </w:lvl>
    <w:lvl w:ilvl="6" w:tentative="0">
      <w:numFmt w:val="bullet"/>
      <w:lvlText w:val="•"/>
      <w:lvlJc w:val="left"/>
      <w:pPr>
        <w:ind w:left="4407" w:hanging="360"/>
      </w:pPr>
      <w:rPr>
        <w:rFonts w:hint="default"/>
        <w:lang w:val="en-US" w:bidi="ar-SA" w:eastAsia="en-US"/>
      </w:rPr>
    </w:lvl>
    <w:lvl w:ilvl="7" w:tentative="0">
      <w:numFmt w:val="bullet"/>
      <w:lvlText w:val="•"/>
      <w:lvlJc w:val="left"/>
      <w:pPr>
        <w:ind w:left="5079" w:hanging="360"/>
      </w:pPr>
      <w:rPr>
        <w:rFonts w:hint="default"/>
        <w:lang w:val="en-US" w:bidi="ar-SA" w:eastAsia="en-US"/>
      </w:rPr>
    </w:lvl>
    <w:lvl w:ilvl="8" w:tentative="0">
      <w:numFmt w:val="bullet"/>
      <w:lvlText w:val="•"/>
      <w:lvlJc w:val="left"/>
      <w:pPr>
        <w:ind w:left="5750" w:hanging="360"/>
      </w:pPr>
      <w:rPr>
        <w:rFonts w:hint="default"/>
        <w:lang w:val="en-US" w:bidi="ar-SA" w:eastAsia="en-US"/>
      </w:rPr>
    </w:lvl>
  </w:abstractNum>
  <w:abstractNum w:abstractNumId="3">
    <w:multiLevelType w:val="hybridMultilevel"/>
    <w:lvl w:ilvl="0" w:tentative="0">
      <w:numFmt w:val="bullet"/>
      <w:lvlText w:val=""/>
      <w:lvlJc w:val="left"/>
      <w:pPr>
        <w:ind w:left="841" w:hanging="361"/>
      </w:pPr>
      <w:rPr>
        <w:rFonts w:hint="default"/>
        <w:w w:val="99"/>
        <w:lang w:val="en-US" w:bidi="ar-SA" w:eastAsia="en-US"/>
      </w:rPr>
    </w:lvl>
    <w:lvl w:ilvl="1" w:tentative="0">
      <w:numFmt w:val="bullet"/>
      <w:lvlText w:val="•"/>
      <w:lvlJc w:val="left"/>
      <w:pPr>
        <w:ind w:left="1728" w:hanging="361"/>
      </w:pPr>
      <w:rPr>
        <w:rFonts w:hint="default"/>
        <w:lang w:val="en-US" w:bidi="ar-SA" w:eastAsia="en-US"/>
      </w:rPr>
    </w:lvl>
    <w:lvl w:ilvl="2" w:tentative="0">
      <w:numFmt w:val="bullet"/>
      <w:lvlText w:val="•"/>
      <w:lvlJc w:val="left"/>
      <w:pPr>
        <w:ind w:left="2616" w:hanging="361"/>
      </w:pPr>
      <w:rPr>
        <w:rFonts w:hint="default"/>
        <w:lang w:val="en-US" w:bidi="ar-SA" w:eastAsia="en-US"/>
      </w:rPr>
    </w:lvl>
    <w:lvl w:ilvl="3" w:tentative="0">
      <w:numFmt w:val="bullet"/>
      <w:lvlText w:val="•"/>
      <w:lvlJc w:val="left"/>
      <w:pPr>
        <w:ind w:left="3505" w:hanging="361"/>
      </w:pPr>
      <w:rPr>
        <w:rFonts w:hint="default"/>
        <w:lang w:val="en-US" w:bidi="ar-SA" w:eastAsia="en-US"/>
      </w:rPr>
    </w:lvl>
    <w:lvl w:ilvl="4" w:tentative="0">
      <w:numFmt w:val="bullet"/>
      <w:lvlText w:val="•"/>
      <w:lvlJc w:val="left"/>
      <w:pPr>
        <w:ind w:left="4393" w:hanging="361"/>
      </w:pPr>
      <w:rPr>
        <w:rFonts w:hint="default"/>
        <w:lang w:val="en-US" w:bidi="ar-SA" w:eastAsia="en-US"/>
      </w:rPr>
    </w:lvl>
    <w:lvl w:ilvl="5" w:tentative="0">
      <w:numFmt w:val="bullet"/>
      <w:lvlText w:val="•"/>
      <w:lvlJc w:val="left"/>
      <w:pPr>
        <w:ind w:left="5282" w:hanging="361"/>
      </w:pPr>
      <w:rPr>
        <w:rFonts w:hint="default"/>
        <w:lang w:val="en-US" w:bidi="ar-SA" w:eastAsia="en-US"/>
      </w:rPr>
    </w:lvl>
    <w:lvl w:ilvl="6" w:tentative="0">
      <w:numFmt w:val="bullet"/>
      <w:lvlText w:val="•"/>
      <w:lvlJc w:val="left"/>
      <w:pPr>
        <w:ind w:left="6170" w:hanging="361"/>
      </w:pPr>
      <w:rPr>
        <w:rFonts w:hint="default"/>
        <w:lang w:val="en-US" w:bidi="ar-SA" w:eastAsia="en-US"/>
      </w:rPr>
    </w:lvl>
    <w:lvl w:ilvl="7" w:tentative="0">
      <w:numFmt w:val="bullet"/>
      <w:lvlText w:val="•"/>
      <w:lvlJc w:val="left"/>
      <w:pPr>
        <w:ind w:left="7058" w:hanging="361"/>
      </w:pPr>
      <w:rPr>
        <w:rFonts w:hint="default"/>
        <w:lang w:val="en-US" w:bidi="ar-SA" w:eastAsia="en-US"/>
      </w:rPr>
    </w:lvl>
    <w:lvl w:ilvl="8" w:tentative="0">
      <w:numFmt w:val="bullet"/>
      <w:lvlText w:val="•"/>
      <w:lvlJc w:val="left"/>
      <w:pPr>
        <w:ind w:left="7947" w:hanging="361"/>
      </w:pPr>
      <w:rPr>
        <w:rFonts w:hint="default"/>
        <w:lang w:val="en-US" w:bidi="ar-SA" w:eastAsia="en-US"/>
      </w:rPr>
    </w:lvl>
  </w:abstractNum>
  <w:abstractNum w:abstractNumId="4">
    <w:multiLevelType w:val="multilevel"/>
    <w:lvl w:ilvl="0" w:tentative="0">
      <w:start w:val="3"/>
      <w:numFmt w:val="decimal"/>
      <w:lvlText w:val="%1"/>
      <w:lvlJc w:val="left"/>
      <w:pPr>
        <w:ind w:left="585" w:hanging="465"/>
        <w:jc w:val="left"/>
      </w:pPr>
      <w:rPr>
        <w:rFonts w:hint="default"/>
        <w:lang w:val="en-US" w:bidi="ar-SA" w:eastAsia="en-US"/>
      </w:rPr>
    </w:lvl>
    <w:lvl w:ilvl="1" w:tentative="0">
      <w:start w:val="1"/>
      <w:numFmt w:val="decimal"/>
      <w:lvlText w:val="%1.%2"/>
      <w:lvlJc w:val="left"/>
      <w:pPr>
        <w:ind w:left="585" w:hanging="465"/>
        <w:jc w:val="left"/>
      </w:pPr>
      <w:rPr>
        <w:rFonts w:ascii="Times New Roman" w:cs="Times New Roman" w:eastAsia="Times New Roman" w:hAnsi="Times New Roman" w:hint="default"/>
        <w:b/>
        <w:bCs/>
        <w:spacing w:val="-4"/>
        <w:w w:val="100"/>
        <w:sz w:val="32"/>
        <w:szCs w:val="32"/>
        <w:lang w:val="en-US" w:bidi="ar-SA" w:eastAsia="en-US"/>
      </w:rPr>
    </w:lvl>
    <w:lvl w:ilvl="2" w:tentative="0">
      <w:numFmt w:val="bullet"/>
      <w:lvlText w:val="•"/>
      <w:lvlJc w:val="left"/>
      <w:pPr>
        <w:ind w:left="841" w:hanging="361"/>
      </w:pPr>
      <w:rPr>
        <w:rFonts w:ascii="Times New Roman" w:cs="Times New Roman" w:eastAsia="Times New Roman" w:hAnsi="Times New Roman" w:hint="default"/>
        <w:w w:val="99"/>
        <w:sz w:val="28"/>
        <w:szCs w:val="28"/>
        <w:lang w:val="en-US" w:bidi="ar-SA" w:eastAsia="en-US"/>
      </w:rPr>
    </w:lvl>
    <w:lvl w:ilvl="3" w:tentative="0">
      <w:numFmt w:val="bullet"/>
      <w:lvlText w:val=""/>
      <w:lvlJc w:val="left"/>
      <w:pPr>
        <w:ind w:left="1613" w:hanging="360"/>
      </w:pPr>
      <w:rPr>
        <w:rFonts w:ascii="Symbol" w:cs="Symbol" w:eastAsia="Symbol" w:hAnsi="Symbol" w:hint="default"/>
        <w:w w:val="100"/>
        <w:sz w:val="20"/>
        <w:szCs w:val="20"/>
        <w:lang w:val="en-US" w:bidi="ar-SA" w:eastAsia="en-US"/>
      </w:rPr>
    </w:lvl>
    <w:lvl w:ilvl="4" w:tentative="0">
      <w:numFmt w:val="bullet"/>
      <w:lvlText w:val="•"/>
      <w:lvlJc w:val="left"/>
      <w:pPr>
        <w:ind w:left="3646" w:hanging="360"/>
      </w:pPr>
      <w:rPr>
        <w:rFonts w:hint="default"/>
        <w:lang w:val="en-US" w:bidi="ar-SA" w:eastAsia="en-US"/>
      </w:rPr>
    </w:lvl>
    <w:lvl w:ilvl="5" w:tentative="0">
      <w:numFmt w:val="bullet"/>
      <w:lvlText w:val="•"/>
      <w:lvlJc w:val="left"/>
      <w:pPr>
        <w:ind w:left="4659" w:hanging="360"/>
      </w:pPr>
      <w:rPr>
        <w:rFonts w:hint="default"/>
        <w:lang w:val="en-US" w:bidi="ar-SA" w:eastAsia="en-US"/>
      </w:rPr>
    </w:lvl>
    <w:lvl w:ilvl="6" w:tentative="0">
      <w:numFmt w:val="bullet"/>
      <w:lvlText w:val="•"/>
      <w:lvlJc w:val="left"/>
      <w:pPr>
        <w:ind w:left="5672" w:hanging="360"/>
      </w:pPr>
      <w:rPr>
        <w:rFonts w:hint="default"/>
        <w:lang w:val="en-US" w:bidi="ar-SA" w:eastAsia="en-US"/>
      </w:rPr>
    </w:lvl>
    <w:lvl w:ilvl="7" w:tentative="0">
      <w:numFmt w:val="bullet"/>
      <w:lvlText w:val="•"/>
      <w:lvlJc w:val="left"/>
      <w:pPr>
        <w:ind w:left="6685" w:hanging="360"/>
      </w:pPr>
      <w:rPr>
        <w:rFonts w:hint="default"/>
        <w:lang w:val="en-US" w:bidi="ar-SA" w:eastAsia="en-US"/>
      </w:rPr>
    </w:lvl>
    <w:lvl w:ilvl="8" w:tentative="0">
      <w:numFmt w:val="bullet"/>
      <w:lvlText w:val="•"/>
      <w:lvlJc w:val="left"/>
      <w:pPr>
        <w:ind w:left="7698" w:hanging="360"/>
      </w:pPr>
      <w:rPr>
        <w:rFonts w:hint="default"/>
        <w:lang w:val="en-US" w:bidi="ar-SA" w:eastAsia="en-US"/>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43"/>
    <w:rsid w:val="0018481F"/>
    <w:rsid w:val="00713E43"/>
    <w:rsid w:val="008A3CE2"/>
    <w:rsid w:val="008E4CAF"/>
    <w:rsid w:val="00C52E85"/>
    <w:rsid w:val="00D05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61E1E"/>
  <w15:docId w15:val="{5215DD7B-0EF7-4AFC-86F1-F56721A0C7BE}"/>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widowControl w:val="off"/>
      </w:pPr>
    </w:pPrDefault>
  </w:docDefaults>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1f497d" w:themeColor="text2"/>
      <w:sz w:val="18"/>
      <w:szCs w:val="18"/>
    </w:rPr>
  </w:style>
  <w:style w:type="paragraph" w:default="1" w:styleId="Normal">
    <w:name w:val="Normal"/>
    <w:uiPriority w:val="99"/>
    <w:qFormat w:val="on"/>
    <w:rPr>
      <w:rFonts w:ascii="Times New Roman" w:cs="Times New Roman" w:eastAsia="Times New Roman" w:hAnsi="Times New Roman"/>
    </w:rPr>
  </w:style>
  <w:style w:type="paragraph" w:styleId="Heading1">
    <w:name w:val="Heading 1"/>
    <w:basedOn w:val="Normal"/>
    <w:uiPriority w:val="9"/>
    <w:qFormat w:val="on"/>
    <w:pPr>
      <w:spacing w:before="106"/>
      <w:ind w:left="2536"/>
    </w:pPr>
    <w:rPr>
      <w:b/>
      <w:bCs/>
      <w:sz w:val="32"/>
      <w:szCs w:val="32"/>
    </w:rPr>
  </w:style>
  <w:style w:type="paragraph" w:styleId="Heading2">
    <w:name w:val="Heading 2"/>
    <w:basedOn w:val="Normal"/>
    <w:uiPriority w:val="9"/>
    <w:unhideWhenUsed w:val="on"/>
    <w:qFormat w:val="on"/>
    <w:pPr>
      <w:spacing w:before="105"/>
      <w:ind w:left="120"/>
    </w:pPr>
    <w:rPr>
      <w:b/>
      <w:bCs/>
      <w:sz w:val="28"/>
      <w:szCs w:val="28"/>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BodyText">
    <w:name w:val="Body Text"/>
    <w:basedOn w:val="Normal"/>
    <w:uiPriority w:val="1"/>
    <w:qFormat w:val="on"/>
    <w:rPr>
      <w:sz w:val="28"/>
      <w:szCs w:val="28"/>
    </w:rPr>
  </w:style>
  <w:style w:type="paragraph" w:styleId="Title">
    <w:name w:val="Title"/>
    <w:basedOn w:val="Normal"/>
    <w:uiPriority w:val="10"/>
    <w:qFormat w:val="on"/>
    <w:pPr>
      <w:spacing w:before="78"/>
      <w:ind w:left="860" w:right="1221" w:firstLine="1925"/>
    </w:pPr>
    <w:rPr>
      <w:b/>
      <w:bCs/>
      <w:sz w:val="56"/>
      <w:szCs w:val="56"/>
    </w:rPr>
  </w:style>
  <w:style w:type="paragraph" w:styleId="ListParagraph">
    <w:name w:val="List Paragraph"/>
    <w:basedOn w:val="Normal"/>
    <w:uiPriority w:val="1"/>
    <w:qFormat w:val="on"/>
    <w:pPr>
      <w:ind w:left="841" w:hanging="361"/>
    </w:pPr>
  </w:style>
  <w:style w:type="paragraph" w:customStyle="1" w:styleId="TableParagraph">
    <w:name w:val="Table Paragraph"/>
    <w:basedOn w:val="Normal"/>
    <w:uiPriority w:val="1"/>
    <w:qFormat w:val="on"/>
    <w:pPr>
      <w:spacing w:before="159"/>
      <w:ind w:left="11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100" Type="http://schemas.openxmlformats.org/officeDocument/2006/relationships/image" Target="media/image78.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header" Target="header1.xml"/><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image" Target="media/image84.png"/><Relationship Id="rId108" Type="http://schemas.openxmlformats.org/officeDocument/2006/relationships/image" Target="media/image85.png"/><Relationship Id="rId109" Type="http://schemas.openxmlformats.org/officeDocument/2006/relationships/image" Target="media/image86.png"/><Relationship Id="rId110" Type="http://schemas.openxmlformats.org/officeDocument/2006/relationships/image" Target="media/image87.png"/><Relationship Id="rId111" Type="http://schemas.openxmlformats.org/officeDocument/2006/relationships/image" Target="media/image88.png"/><Relationship Id="rId112" Type="http://schemas.openxmlformats.org/officeDocument/2006/relationships/image" Target="media/image89.png"/><Relationship Id="rId113" Type="http://schemas.openxmlformats.org/officeDocument/2006/relationships/header" Target="header2.xml"/><Relationship Id="rId114" Type="http://schemas.openxmlformats.org/officeDocument/2006/relationships/header" Target="header3.xml"/><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image" Target="media/image92.png"/><Relationship Id="rId118" Type="http://schemas.openxmlformats.org/officeDocument/2006/relationships/image" Target="media/image93.png"/><Relationship Id="rId119" Type="http://schemas.openxmlformats.org/officeDocument/2006/relationships/image" Target="media/image94.png"/><Relationship Id="rId120" Type="http://schemas.openxmlformats.org/officeDocument/2006/relationships/image" Target="media/image95.png"/><Relationship Id="rId121" Type="http://schemas.openxmlformats.org/officeDocument/2006/relationships/image" Target="media/image96.png"/><Relationship Id="rId122" Type="http://schemas.openxmlformats.org/officeDocument/2006/relationships/image" Target="media/image97.png"/><Relationship Id="rId123" Type="http://schemas.openxmlformats.org/officeDocument/2006/relationships/image" Target="media/image98.png"/><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image" Target="media/image101.png"/><Relationship Id="rId127" Type="http://schemas.openxmlformats.org/officeDocument/2006/relationships/image" Target="media/image102.png"/><Relationship Id="rId128" Type="http://schemas.openxmlformats.org/officeDocument/2006/relationships/image" Target="media/image103.png"/><Relationship Id="rId129" Type="http://schemas.openxmlformats.org/officeDocument/2006/relationships/header" Target="header4.xml"/><Relationship Id="rId2" Type="http://schemas.openxmlformats.org/officeDocument/2006/relationships/styles" Target="styles.xml"/><Relationship Id="rId3" Type="http://schemas.openxmlformats.org/officeDocument/2006/relationships/settings" Target="settings.xml"/><Relationship Id="rId44" Type="http://schemas.openxmlformats.org/officeDocument/2006/relationships/fontTable" Target="fontTable.xml"/><Relationship Id="rId45" Type="http://schemas.openxmlformats.org/officeDocument/2006/relationships/theme" Target="theme/theme1.xml"/><Relationship Id="rId5" Type="http://schemas.openxmlformats.org/officeDocument/2006/relationships/footnotes" Target="footnotes.xml"/><Relationship Id="rId6" Type="http://schemas.openxmlformats.org/officeDocument/2006/relationships/endnotes" Target="endnotes.xml"/><Relationship Id="rId88" Type="http://schemas.openxmlformats.org/officeDocument/2006/relationships/image" Target="media/image1.png"/><Relationship Id="rId89" Type="http://schemas.openxmlformats.org/officeDocument/2006/relationships/image" Target="media/image2.png"/><Relationship Id="rId90" Type="http://schemas.openxmlformats.org/officeDocument/2006/relationships/image" Target="media/image3.png"/><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image" Target="media/image9.png"/><Relationship Id="rId97" Type="http://schemas.openxmlformats.org/officeDocument/2006/relationships/image" Target="media/image19.png"/><Relationship Id="rId98" Type="http://schemas.openxmlformats.org/officeDocument/2006/relationships/image" Target="media/image21.png"/><Relationship Id="rId99" Type="http://schemas.openxmlformats.org/officeDocument/2006/relationships/image" Target="media/image77.png"/><Relationship Id="rId4" Type="http://schemas.openxmlformats.org/officeDocument/2006/relationships/webSettings" Target="webSettings.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towardsdatascience.com/exploratory-data-analysis-8fc1cb20fd15" TargetMode="External"/><Relationship Id="rId37" Type="http://schemas.openxmlformats.org/officeDocument/2006/relationships/hyperlink" Target="https://towardsdatascience.com/exploratory-data-analysis-8fc1cb20fd15" TargetMode="External"/><Relationship Id="rId38" Type="http://schemas.openxmlformats.org/officeDocument/2006/relationships/hyperlink" Target="https://seaborn.pydata.org/introduction.html" TargetMode="External"/><Relationship Id="rId39" Type="http://schemas.openxmlformats.org/officeDocument/2006/relationships/hyperlink" Target="https://machinelearningmastery.com/time-series-data%20visualization-with-python/" TargetMode="External"/><Relationship Id="rId40" Type="http://schemas.openxmlformats.org/officeDocument/2006/relationships/hyperlink" Target="https://machinelearningmastery.com/time-series-data%20visualization-with-python/" TargetMode="External"/><Relationship Id="rId41" Type="http://schemas.openxmlformats.org/officeDocument/2006/relationships/hyperlink" Target="https://towardsdatascience.com/heatmap-basics-with-pythons-seaborn-fb92ea280a6c" TargetMode="External"/><Relationship Id="rId42" Type="http://schemas.openxmlformats.org/officeDocument/2006/relationships/hyperlink" Target="https://towardsdatascience.com/heatmap-basics-with-pythons-seaborn-fb92ea280a6c" TargetMode="Externa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20.png"/><Relationship Id="rId13" Type="http://schemas.openxmlformats.org/officeDocument/2006/relationships/image" Target="media/image15.png"/><Relationship Id="rId14" Type="http://schemas.openxmlformats.org/officeDocument/2006/relationships/image" Target="media/image16.png"/><Relationship Id="rId15" Type="http://schemas.openxmlformats.org/officeDocument/2006/relationships/image" Target="media/image17.png"/><Relationship Id="rId16" Type="http://schemas.openxmlformats.org/officeDocument/2006/relationships/image" Target="media/image18.png"/><Relationship Id="rId25" Type="http://schemas.openxmlformats.org/officeDocument/2006/relationships/image" Target="media/image104.png"/><Relationship Id="rId26" Type="http://schemas.openxmlformats.org/officeDocument/2006/relationships/image" Target="media/image105.png"/><Relationship Id="rId27" Type="http://schemas.openxmlformats.org/officeDocument/2006/relationships/image" Target="media/image106.png"/><Relationship Id="rId28" Type="http://schemas.openxmlformats.org/officeDocument/2006/relationships/image" Target="media/image107.png"/><Relationship Id="rId29" Type="http://schemas.openxmlformats.org/officeDocument/2006/relationships/image" Target="media/image108.png"/><Relationship Id="rId30" Type="http://schemas.openxmlformats.org/officeDocument/2006/relationships/image" Target="media/image109.png"/><Relationship Id="rId31" Type="http://schemas.openxmlformats.org/officeDocument/2006/relationships/image" Target="media/image110.png"/><Relationship Id="rId32" Type="http://schemas.openxmlformats.org/officeDocument/2006/relationships/image" Target="media/image111.png"/><Relationship Id="rId9" Type="http://schemas.openxmlformats.org/officeDocument/2006/relationships/image" Target="media/image14.png"/></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20.png"/><Relationship Id="rId13" Type="http://schemas.openxmlformats.org/officeDocument/2006/relationships/image" Target="media/image15.png"/><Relationship Id="rId14" Type="http://schemas.openxmlformats.org/officeDocument/2006/relationships/image" Target="media/image16.png"/><Relationship Id="rId15" Type="http://schemas.openxmlformats.org/officeDocument/2006/relationships/image" Target="media/image17.png"/><Relationship Id="rId16" Type="http://schemas.openxmlformats.org/officeDocument/2006/relationships/image" Target="media/image18.png"/><Relationship Id="rId25" Type="http://schemas.openxmlformats.org/officeDocument/2006/relationships/image" Target="media/image112.png"/><Relationship Id="rId26" Type="http://schemas.openxmlformats.org/officeDocument/2006/relationships/image" Target="media/image113.png"/><Relationship Id="rId27" Type="http://schemas.openxmlformats.org/officeDocument/2006/relationships/image" Target="media/image114.png"/><Relationship Id="rId28" Type="http://schemas.openxmlformats.org/officeDocument/2006/relationships/image" Target="media/image115.png"/><Relationship Id="rId29" Type="http://schemas.openxmlformats.org/officeDocument/2006/relationships/image" Target="media/image116.png"/><Relationship Id="rId30" Type="http://schemas.openxmlformats.org/officeDocument/2006/relationships/image" Target="media/image117.png"/><Relationship Id="rId31" Type="http://schemas.openxmlformats.org/officeDocument/2006/relationships/image" Target="media/image118.png"/><Relationship Id="rId32" Type="http://schemas.openxmlformats.org/officeDocument/2006/relationships/image" Target="media/image119.png"/><Relationship Id="rId9" Type="http://schemas.openxmlformats.org/officeDocument/2006/relationships/image" Target="media/image14.png"/></Relationships>
</file>

<file path=word/_rels/header4.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2427</Words>
  <Characters>13834</Characters>
  <Application>Microsoft Office Word</Application>
  <DocSecurity>0</DocSecurity>
  <Lines>115</Lines>
  <Paragraphs>32</Paragraphs>
  <ScaleCrop>false</ScaleCrop>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Author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2024-04-11T00:00:00Z</vt:filetime>
  </property>
</Properties>
</file>