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ind w:left="0" w:right="0" w:firstLine="0"/>
        <w:jc w:val="center"/>
      </w:pPr>
      <w:r>
        <w:rPr>
          <w:rFonts w:ascii="Times New Roman" w:hAnsi="Times New Roman" w:eastAsia="Times New Roman"/>
          <w:b w:val="0"/>
          <w:i w:val="0"/>
          <w:sz w:val="24"/>
        </w:rPr>
      </w:r>
    </w:p>
    <w:p>
      <w:pPr>
        <w:spacing w:lineRule="auto" w:line="360" w:before="0" w:after="0"/>
        <w:ind w:left="0" w:right="0" w:firstLine="0"/>
        <w:jc w:val="center"/>
      </w:pPr>
      <w:r>
        <w:rPr>
          <w:rFonts w:ascii="Times New Roman" w:hAnsi="Times New Roman" w:eastAsia="Times New Roman"/>
          <w:b w:val="0"/>
          <w:i w:val="0"/>
          <w:sz w:val="24"/>
        </w:rPr>
      </w:r>
    </w:p>
    <w:p>
      <w:pPr>
        <w:spacing w:lineRule="auto" w:line="360" w:before="0" w:after="160"/>
        <w:ind w:left="0" w:right="0" w:firstLine="0"/>
        <w:jc w:val="center"/>
      </w:pPr>
      <w:r>
        <w:rPr>
          <w:rFonts w:ascii="Times New Roman" w:hAnsi="Times New Roman" w:eastAsia="Times New Roman"/>
          <w:b/>
          <w:i w:val="0"/>
          <w:sz w:val="24"/>
        </w:rPr>
        <w:t>AUTOMATIC CLASSIFICATION OF CRIME-RELATED TEXT REPORTS USING NLP</w:t>
      </w:r>
    </w:p>
    <w:p>
      <w:pPr>
        <w:spacing w:lineRule="auto" w:line="360" w:before="0" w:after="80"/>
        <w:ind w:left="0" w:right="0" w:firstLine="0"/>
        <w:jc w:val="center"/>
      </w:pPr>
      <w:r>
        <w:rPr>
          <w:rFonts w:ascii="Times New Roman" w:hAnsi="Times New Roman" w:eastAsia="Times New Roman"/>
          <w:b/>
          <w:i w:val="0"/>
          <w:sz w:val="24"/>
        </w:rPr>
        <w:t>CHAPTERS III, IV &amp; V</w:t>
      </w:r>
    </w:p>
    <w:p>
      <w:pPr>
        <w:spacing w:lineRule="auto" w:line="360" w:before="0" w:after="240"/>
        <w:ind w:left="0" w:right="0" w:firstLine="0"/>
        <w:jc w:val="center"/>
      </w:pPr>
      <w:r>
        <w:rPr>
          <w:rFonts w:ascii="Times New Roman" w:hAnsi="Times New Roman" w:eastAsia="Times New Roman"/>
          <w:b w:val="0"/>
          <w:i w:val="0"/>
          <w:sz w:val="24"/>
        </w:rPr>
        <w:t>Methodology | Implementation and Results | Discussion and Conclusion</w:t>
      </w:r>
    </w:p>
    <w:p>
      <w:pPr>
        <w:spacing w:lineRule="auto" w:line="360" w:before="0" w:after="40"/>
        <w:ind w:left="0" w:right="0" w:firstLine="0"/>
        <w:jc w:val="center"/>
      </w:pPr>
      <w:r>
        <w:rPr>
          <w:rFonts w:ascii="Times New Roman" w:hAnsi="Times New Roman" w:eastAsia="Times New Roman"/>
          <w:b/>
          <w:i w:val="0"/>
          <w:sz w:val="24"/>
        </w:rPr>
        <w:t>YAASIIN MOHAMUUD ABDULLAAHI</w:t>
      </w:r>
    </w:p>
    <w:p>
      <w:pPr>
        <w:spacing w:lineRule="auto" w:line="360" w:before="0" w:after="40"/>
        <w:ind w:left="0" w:right="0" w:firstLine="0"/>
        <w:jc w:val="center"/>
      </w:pPr>
      <w:r>
        <w:rPr>
          <w:rFonts w:ascii="Times New Roman" w:hAnsi="Times New Roman" w:eastAsia="Times New Roman"/>
          <w:b/>
          <w:i w:val="0"/>
          <w:sz w:val="24"/>
        </w:rPr>
        <w:t>NAIMA ABDIAZIZ SAID</w:t>
      </w:r>
    </w:p>
    <w:p>
      <w:pPr>
        <w:spacing w:lineRule="auto" w:line="360" w:before="0" w:after="40"/>
        <w:ind w:left="0" w:right="0" w:firstLine="0"/>
        <w:jc w:val="center"/>
      </w:pPr>
      <w:r>
        <w:rPr>
          <w:rFonts w:ascii="Times New Roman" w:hAnsi="Times New Roman" w:eastAsia="Times New Roman"/>
          <w:b/>
          <w:i w:val="0"/>
          <w:sz w:val="24"/>
        </w:rPr>
        <w:t>NASTEHA MOHAMUUD MOHAMED</w:t>
      </w:r>
    </w:p>
    <w:p>
      <w:pPr>
        <w:spacing w:lineRule="auto" w:line="360" w:before="0" w:after="40"/>
        <w:ind w:left="0" w:right="0" w:firstLine="0"/>
        <w:jc w:val="center"/>
      </w:pPr>
      <w:r>
        <w:rPr>
          <w:rFonts w:ascii="Times New Roman" w:hAnsi="Times New Roman" w:eastAsia="Times New Roman"/>
          <w:b/>
          <w:i w:val="0"/>
          <w:sz w:val="24"/>
        </w:rPr>
        <w:t>NAJMA MUHIDIIN MOHAMED</w:t>
      </w:r>
    </w:p>
    <w:p>
      <w:pPr>
        <w:spacing w:lineRule="auto" w:line="360" w:before="0" w:after="0"/>
        <w:ind w:left="0" w:right="0" w:firstLine="0"/>
        <w:jc w:val="center"/>
      </w:pPr>
      <w:r>
        <w:rPr>
          <w:rFonts w:ascii="Times New Roman" w:hAnsi="Times New Roman" w:eastAsia="Times New Roman"/>
          <w:b w:val="0"/>
          <w:i w:val="0"/>
          <w:sz w:val="24"/>
        </w:rPr>
      </w:r>
    </w:p>
    <w:p>
      <w:pPr>
        <w:spacing w:lineRule="auto" w:line="360" w:before="0" w:after="40"/>
        <w:ind w:left="0" w:right="0" w:firstLine="0"/>
        <w:jc w:val="center"/>
      </w:pPr>
      <w:r>
        <w:rPr>
          <w:rFonts w:ascii="Times New Roman" w:hAnsi="Times New Roman" w:eastAsia="Times New Roman"/>
          <w:b/>
          <w:i w:val="0"/>
          <w:sz w:val="24"/>
        </w:rPr>
        <w:t>JAMHURIYA UNIVERSITY OF SCIENCE AND TECHNOLOGY (JUST)</w:t>
      </w:r>
    </w:p>
    <w:p>
      <w:pPr>
        <w:spacing w:lineRule="auto" w:line="360" w:before="0" w:after="40"/>
        <w:ind w:left="0" w:right="0" w:firstLine="0"/>
        <w:jc w:val="center"/>
      </w:pPr>
      <w:r>
        <w:rPr>
          <w:rFonts w:ascii="Times New Roman" w:hAnsi="Times New Roman" w:eastAsia="Times New Roman"/>
          <w:b/>
          <w:i w:val="0"/>
          <w:sz w:val="24"/>
        </w:rPr>
        <w:t>FACULTY OF COMPUTER &amp; INFORMATION TECHNOLOGY</w:t>
      </w:r>
    </w:p>
    <w:p>
      <w:pPr>
        <w:spacing w:lineRule="auto" w:line="360" w:before="0" w:after="0"/>
        <w:ind w:left="0" w:right="0" w:firstLine="0"/>
        <w:jc w:val="center"/>
      </w:pPr>
      <w:r>
        <w:rPr>
          <w:rFonts w:ascii="Times New Roman" w:hAnsi="Times New Roman" w:eastAsia="Times New Roman"/>
          <w:b/>
          <w:i w:val="0"/>
          <w:sz w:val="24"/>
        </w:rPr>
        <w:t>AUGUST 2026</w:t>
      </w:r>
    </w:p>
    <w:p>
      <w:r>
        <w:br w:type="page"/>
      </w:r>
    </w:p>
    <w:p>
      <w:pPr>
        <w:spacing w:before="240" w:after="360" w:line="480" w:lineRule="auto"/>
        <w:jc w:val="center"/>
      </w:pPr>
      <w:r>
        <w:rPr>
          <w:rFonts w:ascii="Times New Roman" w:hAnsi="Times New Roman" w:eastAsia="Times New Roman"/>
          <w:b/>
          <w:i w:val="0"/>
          <w:sz w:val="24"/>
        </w:rPr>
        <w:t>CONTENTS</w:t>
      </w:r>
    </w:p>
    <w:p>
      <w:pPr>
        <w:tabs>
          <w:tab w:pos="7937" w:val="right" w:leader="dot"/>
        </w:tabs>
        <w:spacing w:line="240" w:lineRule="auto" w:before="40" w:after="40"/>
        <w:ind w:left="0"/>
      </w:pPr>
      <w:r>
        <w:rPr>
          <w:rFonts w:ascii="Times New Roman" w:hAnsi="Times New Roman" w:eastAsia="Times New Roman"/>
          <w:b/>
          <w:i w:val="0"/>
          <w:sz w:val="24"/>
        </w:rPr>
        <w:t>CHAPTER III: METHODOLOGY</w:t>
      </w:r>
      <w:r>
        <w:rPr>
          <w:rFonts w:ascii="Times New Roman" w:hAnsi="Times New Roman" w:eastAsia="Times New Roman"/>
          <w:b w:val="0"/>
          <w:i w:val="0"/>
          <w:sz w:val="24"/>
        </w:rPr>
        <w:tab/>
        <w:t>1</w:t>
      </w:r>
    </w:p>
    <w:p>
      <w:pPr>
        <w:tabs>
          <w:tab w:pos="7937" w:val="right" w:leader="dot"/>
        </w:tabs>
        <w:spacing w:line="240" w:lineRule="auto" w:before="40" w:after="40"/>
        <w:ind w:left="425"/>
      </w:pPr>
      <w:r>
        <w:rPr>
          <w:rFonts w:ascii="Times New Roman" w:hAnsi="Times New Roman" w:eastAsia="Times New Roman"/>
          <w:b w:val="0"/>
          <w:i w:val="0"/>
          <w:sz w:val="24"/>
        </w:rPr>
        <w:t>3.1 Introduction</w:t>
      </w:r>
      <w:r>
        <w:rPr>
          <w:rFonts w:ascii="Times New Roman" w:hAnsi="Times New Roman" w:eastAsia="Times New Roman"/>
          <w:b w:val="0"/>
          <w:i w:val="0"/>
          <w:sz w:val="24"/>
        </w:rPr>
        <w:tab/>
        <w:t>1</w:t>
      </w:r>
    </w:p>
    <w:p>
      <w:pPr>
        <w:tabs>
          <w:tab w:pos="7937" w:val="right" w:leader="dot"/>
        </w:tabs>
        <w:spacing w:line="240" w:lineRule="auto" w:before="40" w:after="40"/>
        <w:ind w:left="425"/>
      </w:pPr>
      <w:r>
        <w:rPr>
          <w:rFonts w:ascii="Times New Roman" w:hAnsi="Times New Roman" w:eastAsia="Times New Roman"/>
          <w:b w:val="0"/>
          <w:i w:val="0"/>
          <w:sz w:val="24"/>
        </w:rPr>
        <w:t>3.2 System Overview</w:t>
      </w:r>
      <w:r>
        <w:rPr>
          <w:rFonts w:ascii="Times New Roman" w:hAnsi="Times New Roman" w:eastAsia="Times New Roman"/>
          <w:b w:val="0"/>
          <w:i w:val="0"/>
          <w:sz w:val="24"/>
        </w:rPr>
        <w:tab/>
        <w:t>2</w:t>
      </w:r>
    </w:p>
    <w:p>
      <w:pPr>
        <w:tabs>
          <w:tab w:pos="7937" w:val="right" w:leader="dot"/>
        </w:tabs>
        <w:spacing w:line="240" w:lineRule="auto" w:before="40" w:after="40"/>
        <w:ind w:left="425"/>
      </w:pPr>
      <w:r>
        <w:rPr>
          <w:rFonts w:ascii="Times New Roman" w:hAnsi="Times New Roman" w:eastAsia="Times New Roman"/>
          <w:b w:val="0"/>
          <w:i w:val="0"/>
          <w:sz w:val="24"/>
        </w:rPr>
        <w:t>3.3 System Features</w:t>
      </w:r>
      <w:r>
        <w:rPr>
          <w:rFonts w:ascii="Times New Roman" w:hAnsi="Times New Roman" w:eastAsia="Times New Roman"/>
          <w:b w:val="0"/>
          <w:i w:val="0"/>
          <w:sz w:val="24"/>
        </w:rPr>
        <w:tab/>
        <w:t>2</w:t>
      </w:r>
    </w:p>
    <w:p>
      <w:pPr>
        <w:tabs>
          <w:tab w:pos="7937" w:val="right" w:leader="dot"/>
        </w:tabs>
        <w:spacing w:line="240" w:lineRule="auto" w:before="40" w:after="40"/>
        <w:ind w:left="425"/>
      </w:pPr>
      <w:r>
        <w:rPr>
          <w:rFonts w:ascii="Times New Roman" w:hAnsi="Times New Roman" w:eastAsia="Times New Roman"/>
          <w:b w:val="0"/>
          <w:i w:val="0"/>
          <w:sz w:val="24"/>
        </w:rPr>
        <w:t>3.4 System Architecture</w:t>
      </w:r>
      <w:r>
        <w:rPr>
          <w:rFonts w:ascii="Times New Roman" w:hAnsi="Times New Roman" w:eastAsia="Times New Roman"/>
          <w:b w:val="0"/>
          <w:i w:val="0"/>
          <w:sz w:val="24"/>
        </w:rPr>
        <w:tab/>
        <w:t>4</w:t>
      </w:r>
    </w:p>
    <w:p>
      <w:pPr>
        <w:tabs>
          <w:tab w:pos="7937" w:val="right" w:leader="dot"/>
        </w:tabs>
        <w:spacing w:line="240" w:lineRule="auto" w:before="40" w:after="40"/>
        <w:ind w:left="425"/>
      </w:pPr>
      <w:r>
        <w:rPr>
          <w:rFonts w:ascii="Times New Roman" w:hAnsi="Times New Roman" w:eastAsia="Times New Roman"/>
          <w:b w:val="0"/>
          <w:i w:val="0"/>
          <w:sz w:val="24"/>
        </w:rPr>
        <w:t>3.5 Data Acquisition and Preprocessing</w:t>
      </w:r>
      <w:r>
        <w:rPr>
          <w:rFonts w:ascii="Times New Roman" w:hAnsi="Times New Roman" w:eastAsia="Times New Roman"/>
          <w:b w:val="0"/>
          <w:i w:val="0"/>
          <w:sz w:val="24"/>
        </w:rPr>
        <w:tab/>
        <w:t>5</w:t>
      </w:r>
    </w:p>
    <w:p>
      <w:pPr>
        <w:tabs>
          <w:tab w:pos="7937" w:val="right" w:leader="dot"/>
        </w:tabs>
        <w:spacing w:line="240" w:lineRule="auto" w:before="40" w:after="40"/>
        <w:ind w:left="425"/>
      </w:pPr>
      <w:r>
        <w:rPr>
          <w:rFonts w:ascii="Times New Roman" w:hAnsi="Times New Roman" w:eastAsia="Times New Roman"/>
          <w:b w:val="0"/>
          <w:i w:val="0"/>
          <w:sz w:val="24"/>
        </w:rPr>
        <w:t>3.6 Feature Engineering / Representation</w:t>
      </w:r>
      <w:r>
        <w:rPr>
          <w:rFonts w:ascii="Times New Roman" w:hAnsi="Times New Roman" w:eastAsia="Times New Roman"/>
          <w:b w:val="0"/>
          <w:i w:val="0"/>
          <w:sz w:val="24"/>
        </w:rPr>
        <w:tab/>
        <w:t>6</w:t>
      </w:r>
    </w:p>
    <w:p>
      <w:pPr>
        <w:tabs>
          <w:tab w:pos="7937" w:val="right" w:leader="dot"/>
        </w:tabs>
        <w:spacing w:line="240" w:lineRule="auto" w:before="40" w:after="40"/>
        <w:ind w:left="425"/>
      </w:pPr>
      <w:r>
        <w:rPr>
          <w:rFonts w:ascii="Times New Roman" w:hAnsi="Times New Roman" w:eastAsia="Times New Roman"/>
          <w:b w:val="0"/>
          <w:i w:val="0"/>
          <w:sz w:val="24"/>
        </w:rPr>
        <w:t>3.7 Model / Algorithm Development</w:t>
      </w:r>
      <w:r>
        <w:rPr>
          <w:rFonts w:ascii="Times New Roman" w:hAnsi="Times New Roman" w:eastAsia="Times New Roman"/>
          <w:b w:val="0"/>
          <w:i w:val="0"/>
          <w:sz w:val="24"/>
        </w:rPr>
        <w:tab/>
        <w:t>7</w:t>
      </w:r>
    </w:p>
    <w:p>
      <w:pPr>
        <w:tabs>
          <w:tab w:pos="7937" w:val="right" w:leader="dot"/>
        </w:tabs>
        <w:spacing w:line="240" w:lineRule="auto" w:before="40" w:after="40"/>
        <w:ind w:left="425"/>
      </w:pPr>
      <w:r>
        <w:rPr>
          <w:rFonts w:ascii="Times New Roman" w:hAnsi="Times New Roman" w:eastAsia="Times New Roman"/>
          <w:b w:val="0"/>
          <w:i w:val="0"/>
          <w:sz w:val="24"/>
        </w:rPr>
        <w:t>3.8 Requirements</w:t>
      </w:r>
      <w:r>
        <w:rPr>
          <w:rFonts w:ascii="Times New Roman" w:hAnsi="Times New Roman" w:eastAsia="Times New Roman"/>
          <w:b w:val="0"/>
          <w:i w:val="0"/>
          <w:sz w:val="24"/>
        </w:rPr>
        <w:tab/>
        <w:t>9</w:t>
      </w:r>
    </w:p>
    <w:p>
      <w:pPr>
        <w:tabs>
          <w:tab w:pos="7937" w:val="right" w:leader="dot"/>
        </w:tabs>
        <w:spacing w:line="240" w:lineRule="auto" w:before="40" w:after="40"/>
        <w:ind w:left="425"/>
      </w:pPr>
      <w:r>
        <w:rPr>
          <w:rFonts w:ascii="Times New Roman" w:hAnsi="Times New Roman" w:eastAsia="Times New Roman"/>
          <w:b w:val="0"/>
          <w:i w:val="0"/>
          <w:sz w:val="24"/>
        </w:rPr>
        <w:t>3.9 Feasibility Study</w:t>
      </w:r>
      <w:r>
        <w:rPr>
          <w:rFonts w:ascii="Times New Roman" w:hAnsi="Times New Roman" w:eastAsia="Times New Roman"/>
          <w:b w:val="0"/>
          <w:i w:val="0"/>
          <w:sz w:val="24"/>
        </w:rPr>
        <w:tab/>
        <w:t>11</w:t>
      </w:r>
    </w:p>
    <w:p>
      <w:pPr>
        <w:tabs>
          <w:tab w:pos="7937" w:val="right" w:leader="dot"/>
        </w:tabs>
        <w:spacing w:line="240" w:lineRule="auto" w:before="40" w:after="40"/>
        <w:ind w:left="425"/>
      </w:pPr>
      <w:r>
        <w:rPr>
          <w:rFonts w:ascii="Times New Roman" w:hAnsi="Times New Roman" w:eastAsia="Times New Roman"/>
          <w:b w:val="0"/>
          <w:i w:val="0"/>
          <w:sz w:val="24"/>
        </w:rPr>
        <w:t>3.10 System Design</w:t>
      </w:r>
      <w:r>
        <w:rPr>
          <w:rFonts w:ascii="Times New Roman" w:hAnsi="Times New Roman" w:eastAsia="Times New Roman"/>
          <w:b w:val="0"/>
          <w:i w:val="0"/>
          <w:sz w:val="24"/>
        </w:rPr>
        <w:tab/>
        <w:t>12</w:t>
      </w:r>
    </w:p>
    <w:p>
      <w:pPr>
        <w:tabs>
          <w:tab w:pos="7937" w:val="right" w:leader="dot"/>
        </w:tabs>
        <w:spacing w:line="240" w:lineRule="auto" w:before="40" w:after="40"/>
        <w:ind w:left="0"/>
      </w:pPr>
      <w:r>
        <w:rPr>
          <w:rFonts w:ascii="Times New Roman" w:hAnsi="Times New Roman" w:eastAsia="Times New Roman"/>
          <w:b/>
          <w:i w:val="0"/>
          <w:sz w:val="24"/>
        </w:rPr>
        <w:t>CHAPTER IV: IMPLEMENTATION AND RESULTS</w:t>
      </w:r>
      <w:r>
        <w:rPr>
          <w:rFonts w:ascii="Times New Roman" w:hAnsi="Times New Roman" w:eastAsia="Times New Roman"/>
          <w:b w:val="0"/>
          <w:i w:val="0"/>
          <w:sz w:val="24"/>
        </w:rPr>
        <w:tab/>
        <w:t>14</w:t>
      </w:r>
    </w:p>
    <w:p>
      <w:pPr>
        <w:tabs>
          <w:tab w:pos="7937" w:val="right" w:leader="dot"/>
        </w:tabs>
        <w:spacing w:line="240" w:lineRule="auto" w:before="40" w:after="40"/>
        <w:ind w:left="425"/>
      </w:pPr>
      <w:r>
        <w:rPr>
          <w:rFonts w:ascii="Times New Roman" w:hAnsi="Times New Roman" w:eastAsia="Times New Roman"/>
          <w:b w:val="0"/>
          <w:i w:val="0"/>
          <w:sz w:val="24"/>
        </w:rPr>
        <w:t>4.1 Dataset Description</w:t>
      </w:r>
      <w:r>
        <w:rPr>
          <w:rFonts w:ascii="Times New Roman" w:hAnsi="Times New Roman" w:eastAsia="Times New Roman"/>
          <w:b w:val="0"/>
          <w:i w:val="0"/>
          <w:sz w:val="24"/>
        </w:rPr>
        <w:tab/>
        <w:t>14</w:t>
      </w:r>
    </w:p>
    <w:p>
      <w:pPr>
        <w:tabs>
          <w:tab w:pos="7937" w:val="right" w:leader="dot"/>
        </w:tabs>
        <w:spacing w:line="240" w:lineRule="auto" w:before="40" w:after="40"/>
        <w:ind w:left="425"/>
      </w:pPr>
      <w:r>
        <w:rPr>
          <w:rFonts w:ascii="Times New Roman" w:hAnsi="Times New Roman" w:eastAsia="Times New Roman"/>
          <w:b w:val="0"/>
          <w:i w:val="0"/>
          <w:sz w:val="24"/>
        </w:rPr>
        <w:t>4.2 ML Pipeline Implementation</w:t>
      </w:r>
      <w:r>
        <w:rPr>
          <w:rFonts w:ascii="Times New Roman" w:hAnsi="Times New Roman" w:eastAsia="Times New Roman"/>
          <w:b w:val="0"/>
          <w:i w:val="0"/>
          <w:sz w:val="24"/>
        </w:rPr>
        <w:tab/>
        <w:t>15</w:t>
      </w:r>
    </w:p>
    <w:p>
      <w:pPr>
        <w:tabs>
          <w:tab w:pos="7937" w:val="right" w:leader="dot"/>
        </w:tabs>
        <w:spacing w:line="240" w:lineRule="auto" w:before="40" w:after="40"/>
        <w:ind w:left="425"/>
      </w:pPr>
      <w:r>
        <w:rPr>
          <w:rFonts w:ascii="Times New Roman" w:hAnsi="Times New Roman" w:eastAsia="Times New Roman"/>
          <w:b w:val="0"/>
          <w:i w:val="0"/>
          <w:sz w:val="24"/>
        </w:rPr>
        <w:t>4.3 System Design and Deployment</w:t>
      </w:r>
      <w:r>
        <w:rPr>
          <w:rFonts w:ascii="Times New Roman" w:hAnsi="Times New Roman" w:eastAsia="Times New Roman"/>
          <w:b w:val="0"/>
          <w:i w:val="0"/>
          <w:sz w:val="24"/>
        </w:rPr>
        <w:tab/>
        <w:t>16</w:t>
      </w:r>
    </w:p>
    <w:p>
      <w:pPr>
        <w:tabs>
          <w:tab w:pos="7937" w:val="right" w:leader="dot"/>
        </w:tabs>
        <w:spacing w:line="240" w:lineRule="auto" w:before="40" w:after="40"/>
        <w:ind w:left="425"/>
      </w:pPr>
      <w:r>
        <w:rPr>
          <w:rFonts w:ascii="Times New Roman" w:hAnsi="Times New Roman" w:eastAsia="Times New Roman"/>
          <w:b w:val="0"/>
          <w:i w:val="0"/>
          <w:sz w:val="24"/>
        </w:rPr>
        <w:t>4.4 Data Visualization (Results Presentation)</w:t>
      </w:r>
      <w:r>
        <w:rPr>
          <w:rFonts w:ascii="Times New Roman" w:hAnsi="Times New Roman" w:eastAsia="Times New Roman"/>
          <w:b w:val="0"/>
          <w:i w:val="0"/>
          <w:sz w:val="24"/>
        </w:rPr>
        <w:tab/>
        <w:t>19</w:t>
      </w:r>
    </w:p>
    <w:p>
      <w:pPr>
        <w:tabs>
          <w:tab w:pos="7937" w:val="right" w:leader="dot"/>
        </w:tabs>
        <w:spacing w:line="240" w:lineRule="auto" w:before="40" w:after="40"/>
        <w:ind w:left="425"/>
      </w:pPr>
      <w:r>
        <w:rPr>
          <w:rFonts w:ascii="Times New Roman" w:hAnsi="Times New Roman" w:eastAsia="Times New Roman"/>
          <w:b w:val="0"/>
          <w:i w:val="0"/>
          <w:sz w:val="24"/>
        </w:rPr>
        <w:t>4.5 Model Comparison</w:t>
      </w:r>
      <w:r>
        <w:rPr>
          <w:rFonts w:ascii="Times New Roman" w:hAnsi="Times New Roman" w:eastAsia="Times New Roman"/>
          <w:b w:val="0"/>
          <w:i w:val="0"/>
          <w:sz w:val="24"/>
        </w:rPr>
        <w:tab/>
        <w:t>21</w:t>
      </w:r>
    </w:p>
    <w:p>
      <w:pPr>
        <w:tabs>
          <w:tab w:pos="7937" w:val="right" w:leader="dot"/>
        </w:tabs>
        <w:spacing w:line="240" w:lineRule="auto" w:before="40" w:after="40"/>
        <w:ind w:left="0"/>
      </w:pPr>
      <w:r>
        <w:rPr>
          <w:rFonts w:ascii="Times New Roman" w:hAnsi="Times New Roman" w:eastAsia="Times New Roman"/>
          <w:b/>
          <w:i w:val="0"/>
          <w:sz w:val="24"/>
        </w:rPr>
        <w:t>CHAPTER V: DISCUSSION AND CONCLUSION</w:t>
      </w:r>
      <w:r>
        <w:rPr>
          <w:rFonts w:ascii="Times New Roman" w:hAnsi="Times New Roman" w:eastAsia="Times New Roman"/>
          <w:b w:val="0"/>
          <w:i w:val="0"/>
          <w:sz w:val="24"/>
        </w:rPr>
        <w:tab/>
        <w:t>23</w:t>
      </w:r>
    </w:p>
    <w:p>
      <w:pPr>
        <w:tabs>
          <w:tab w:pos="7937" w:val="right" w:leader="dot"/>
        </w:tabs>
        <w:spacing w:line="240" w:lineRule="auto" w:before="40" w:after="40"/>
        <w:ind w:left="425"/>
      </w:pPr>
      <w:r>
        <w:rPr>
          <w:rFonts w:ascii="Times New Roman" w:hAnsi="Times New Roman" w:eastAsia="Times New Roman"/>
          <w:b w:val="0"/>
          <w:i w:val="0"/>
          <w:sz w:val="24"/>
        </w:rPr>
        <w:t>5.1 Introduction</w:t>
      </w:r>
      <w:r>
        <w:rPr>
          <w:rFonts w:ascii="Times New Roman" w:hAnsi="Times New Roman" w:eastAsia="Times New Roman"/>
          <w:b w:val="0"/>
          <w:i w:val="0"/>
          <w:sz w:val="24"/>
        </w:rPr>
        <w:tab/>
        <w:t>23</w:t>
      </w:r>
    </w:p>
    <w:p>
      <w:pPr>
        <w:tabs>
          <w:tab w:pos="7937" w:val="right" w:leader="dot"/>
        </w:tabs>
        <w:spacing w:line="240" w:lineRule="auto" w:before="40" w:after="40"/>
        <w:ind w:left="425"/>
      </w:pPr>
      <w:r>
        <w:rPr>
          <w:rFonts w:ascii="Times New Roman" w:hAnsi="Times New Roman" w:eastAsia="Times New Roman"/>
          <w:b w:val="0"/>
          <w:i w:val="0"/>
          <w:sz w:val="24"/>
        </w:rPr>
        <w:t>5.2 Interpretation of Results</w:t>
      </w:r>
      <w:r>
        <w:rPr>
          <w:rFonts w:ascii="Times New Roman" w:hAnsi="Times New Roman" w:eastAsia="Times New Roman"/>
          <w:b w:val="0"/>
          <w:i w:val="0"/>
          <w:sz w:val="24"/>
        </w:rPr>
        <w:tab/>
        <w:t>23</w:t>
      </w:r>
    </w:p>
    <w:p>
      <w:pPr>
        <w:tabs>
          <w:tab w:pos="7937" w:val="right" w:leader="dot"/>
        </w:tabs>
        <w:spacing w:line="240" w:lineRule="auto" w:before="40" w:after="40"/>
        <w:ind w:left="425"/>
      </w:pPr>
      <w:r>
        <w:rPr>
          <w:rFonts w:ascii="Times New Roman" w:hAnsi="Times New Roman" w:eastAsia="Times New Roman"/>
          <w:b w:val="0"/>
          <w:i w:val="0"/>
          <w:sz w:val="24"/>
        </w:rPr>
        <w:t>5.3 Contribution to Knowledge</w:t>
      </w:r>
      <w:r>
        <w:rPr>
          <w:rFonts w:ascii="Times New Roman" w:hAnsi="Times New Roman" w:eastAsia="Times New Roman"/>
          <w:b w:val="0"/>
          <w:i w:val="0"/>
          <w:sz w:val="24"/>
        </w:rPr>
        <w:tab/>
        <w:t>24</w:t>
      </w:r>
    </w:p>
    <w:p>
      <w:pPr>
        <w:tabs>
          <w:tab w:pos="7937" w:val="right" w:leader="dot"/>
        </w:tabs>
        <w:spacing w:line="240" w:lineRule="auto" w:before="40" w:after="40"/>
        <w:ind w:left="425"/>
      </w:pPr>
      <w:r>
        <w:rPr>
          <w:rFonts w:ascii="Times New Roman" w:hAnsi="Times New Roman" w:eastAsia="Times New Roman"/>
          <w:b w:val="0"/>
          <w:i w:val="0"/>
          <w:sz w:val="24"/>
        </w:rPr>
        <w:t>5.4 Challenges and Limitations</w:t>
      </w:r>
      <w:r>
        <w:rPr>
          <w:rFonts w:ascii="Times New Roman" w:hAnsi="Times New Roman" w:eastAsia="Times New Roman"/>
          <w:b w:val="0"/>
          <w:i w:val="0"/>
          <w:sz w:val="24"/>
        </w:rPr>
        <w:tab/>
        <w:t>25</w:t>
      </w:r>
    </w:p>
    <w:p>
      <w:pPr>
        <w:tabs>
          <w:tab w:pos="7937" w:val="right" w:leader="dot"/>
        </w:tabs>
        <w:spacing w:line="240" w:lineRule="auto" w:before="40" w:after="40"/>
        <w:ind w:left="425"/>
      </w:pPr>
      <w:r>
        <w:rPr>
          <w:rFonts w:ascii="Times New Roman" w:hAnsi="Times New Roman" w:eastAsia="Times New Roman"/>
          <w:b w:val="0"/>
          <w:i w:val="0"/>
          <w:sz w:val="24"/>
        </w:rPr>
        <w:t>5.5 Future Work</w:t>
      </w:r>
      <w:r>
        <w:rPr>
          <w:rFonts w:ascii="Times New Roman" w:hAnsi="Times New Roman" w:eastAsia="Times New Roman"/>
          <w:b w:val="0"/>
          <w:i w:val="0"/>
          <w:sz w:val="24"/>
        </w:rPr>
        <w:tab/>
        <w:t>25</w:t>
      </w:r>
    </w:p>
    <w:p>
      <w:pPr>
        <w:tabs>
          <w:tab w:pos="7937" w:val="right" w:leader="dot"/>
        </w:tabs>
        <w:spacing w:line="240" w:lineRule="auto" w:before="40" w:after="40"/>
        <w:ind w:left="425"/>
      </w:pPr>
      <w:r>
        <w:rPr>
          <w:rFonts w:ascii="Times New Roman" w:hAnsi="Times New Roman" w:eastAsia="Times New Roman"/>
          <w:b w:val="0"/>
          <w:i w:val="0"/>
          <w:sz w:val="24"/>
        </w:rPr>
        <w:t>5.6 Final Conclusion</w:t>
      </w:r>
      <w:r>
        <w:rPr>
          <w:rFonts w:ascii="Times New Roman" w:hAnsi="Times New Roman" w:eastAsia="Times New Roman"/>
          <w:b w:val="0"/>
          <w:i w:val="0"/>
          <w:sz w:val="24"/>
        </w:rPr>
        <w:tab/>
        <w:t>26</w:t>
      </w:r>
    </w:p>
    <w:p>
      <w:pPr>
        <w:tabs>
          <w:tab w:pos="7937" w:val="right" w:leader="dot"/>
        </w:tabs>
        <w:spacing w:line="240" w:lineRule="auto" w:before="40" w:after="40"/>
        <w:ind w:left="0"/>
      </w:pPr>
      <w:r>
        <w:rPr>
          <w:rFonts w:ascii="Times New Roman" w:hAnsi="Times New Roman" w:eastAsia="Times New Roman"/>
          <w:b/>
          <w:i w:val="0"/>
          <w:sz w:val="24"/>
        </w:rPr>
        <w:t>APPENDIX A: FIGURE INDEX</w:t>
      </w:r>
      <w:r>
        <w:rPr>
          <w:rFonts w:ascii="Times New Roman" w:hAnsi="Times New Roman" w:eastAsia="Times New Roman"/>
          <w:b w:val="0"/>
          <w:i w:val="0"/>
          <w:sz w:val="24"/>
        </w:rPr>
        <w:tab/>
        <w:t>28</w:t>
      </w:r>
    </w:p>
    <w:p>
      <w:pPr>
        <w:tabs>
          <w:tab w:pos="7937" w:val="right" w:leader="dot"/>
        </w:tabs>
        <w:spacing w:line="240" w:lineRule="auto" w:before="40" w:after="40"/>
        <w:ind w:left="0"/>
      </w:pPr>
      <w:r>
        <w:rPr>
          <w:rFonts w:ascii="Times New Roman" w:hAnsi="Times New Roman" w:eastAsia="Times New Roman"/>
          <w:b/>
          <w:i w:val="0"/>
          <w:sz w:val="24"/>
        </w:rPr>
        <w:t>APPENDIX B: TABLE INDEX</w:t>
      </w:r>
      <w:r>
        <w:rPr>
          <w:rFonts w:ascii="Times New Roman" w:hAnsi="Times New Roman" w:eastAsia="Times New Roman"/>
          <w:b w:val="0"/>
          <w:i w:val="0"/>
          <w:sz w:val="24"/>
        </w:rPr>
        <w:tab/>
        <w:t>29</w:t>
      </w:r>
    </w:p>
    <w:p>
      <w:pPr>
        <w:tabs>
          <w:tab w:pos="7937" w:val="right" w:leader="dot"/>
        </w:tabs>
        <w:spacing w:line="240" w:lineRule="auto" w:before="40" w:after="40"/>
        <w:ind w:left="0"/>
      </w:pPr>
      <w:r>
        <w:rPr>
          <w:rFonts w:ascii="Times New Roman" w:hAnsi="Times New Roman" w:eastAsia="Times New Roman"/>
          <w:b/>
          <w:i w:val="0"/>
          <w:sz w:val="24"/>
        </w:rPr>
        <w:t>REFERENCES</w:t>
      </w:r>
      <w:r>
        <w:rPr>
          <w:rFonts w:ascii="Times New Roman" w:hAnsi="Times New Roman" w:eastAsia="Times New Roman"/>
          <w:b w:val="0"/>
          <w:i w:val="0"/>
          <w:sz w:val="24"/>
        </w:rPr>
        <w:tab/>
        <w:t>30</w:t>
      </w:r>
    </w:p>
    <w:p>
      <w:r>
        <w:br w:type="page"/>
      </w:r>
    </w:p>
    <w:p>
      <w:pPr>
        <w:pStyle w:val="Heading1"/>
        <w:jc w:val="left"/>
      </w:pPr>
      <w:r>
        <w:rPr>
          <w:rFonts w:ascii="Times New Roman" w:hAnsi="Times New Roman" w:eastAsia="Times New Roman"/>
          <w:b/>
          <w:i w:val="0"/>
          <w:sz w:val="24"/>
        </w:rPr>
        <w:t>CHAPTER THREE: METHODOLOGY</w:t>
      </w:r>
    </w:p>
    <w:p>
      <w:pPr>
        <w:pStyle w:val="Heading2"/>
        <w:jc w:val="left"/>
      </w:pPr>
      <w:r>
        <w:rPr>
          <w:rFonts w:ascii="Times New Roman" w:hAnsi="Times New Roman" w:eastAsia="Times New Roman"/>
          <w:b/>
          <w:i w:val="0"/>
          <w:sz w:val="24"/>
        </w:rPr>
        <w:t>3.1 Introduction</w:t>
      </w:r>
    </w:p>
    <w:p>
      <w:pPr>
        <w:spacing w:lineRule="auto" w:line="480" w:before="0" w:after="0"/>
        <w:ind w:left="0" w:right="0" w:firstLine="720"/>
        <w:jc w:val="both"/>
      </w:pPr>
      <w:r>
        <w:rPr>
          <w:rFonts w:ascii="Times New Roman" w:hAnsi="Times New Roman" w:eastAsia="Times New Roman"/>
          <w:b w:val="0"/>
          <w:i w:val="0"/>
          <w:sz w:val="24"/>
        </w:rPr>
        <w:t>This chapter presents the methodology used to design and develop BAREAI, an Artificial Intelligence based platform for the automatic classification of crime-related text reports using Natural Language Processing (NLP). The chapter describes the system overview, features, architecture, data acquisition and preprocessing procedures, feature engineering techniques, machine learning algorithms, evaluation metrics, system requirements, feasibility study, and system design. The methodology follows the Artificial Intelligence Final Year Project (FYP) guideline of the Faculty of Computer and Information Technology, Jamhuriya University of Science and Technology (JUST).</w:t>
      </w:r>
    </w:p>
    <w:p>
      <w:pPr>
        <w:spacing w:lineRule="auto" w:line="480" w:before="0" w:after="0"/>
        <w:ind w:left="0" w:right="0" w:firstLine="720"/>
        <w:jc w:val="both"/>
      </w:pPr>
      <w:r>
        <w:rPr>
          <w:rFonts w:ascii="Times New Roman" w:hAnsi="Times New Roman" w:eastAsia="Times New Roman"/>
          <w:b w:val="0"/>
          <w:i w:val="0"/>
          <w:sz w:val="24"/>
        </w:rPr>
        <w:t>The research problem addressed by this study is the heavy dependence of Somali security agencies on manual sorting of digital crime reports. Manual triage is slow, inconsistent, and difficult to scale when reports arrive from social media, websites, emails, and online forms. Therefore, the methodology combines classical supervised machine learning with a production-ready web application that supports investigators through automated classification, case dispatch, and monitoring.</w:t>
      </w:r>
    </w:p>
    <w:p>
      <w:pPr>
        <w:pStyle w:val="Heading2"/>
        <w:jc w:val="left"/>
      </w:pPr>
      <w:r>
        <w:rPr>
          <w:rFonts w:ascii="Times New Roman" w:hAnsi="Times New Roman" w:eastAsia="Times New Roman"/>
          <w:b/>
          <w:i w:val="0"/>
          <w:sz w:val="24"/>
        </w:rPr>
        <w:t>3.2 System Overview</w:t>
      </w:r>
    </w:p>
    <w:p>
      <w:pPr>
        <w:spacing w:lineRule="auto" w:line="480" w:before="0" w:after="0"/>
        <w:ind w:left="0" w:right="0" w:firstLine="720"/>
        <w:jc w:val="both"/>
      </w:pPr>
      <w:r>
        <w:rPr>
          <w:rFonts w:ascii="Times New Roman" w:hAnsi="Times New Roman" w:eastAsia="Times New Roman"/>
          <w:b w:val="0"/>
          <w:i w:val="0"/>
          <w:sz w:val="24"/>
        </w:rPr>
        <w:t>BAREAI is a web-based Artificial Intelligence platform that analyses social media posts and related digital text reports and classifies each input into one of two categories: crime-related or non-crime-related. The classification decision is the core output of the system and is returned together with a confidence score to support investigator triage.</w:t>
      </w:r>
    </w:p>
    <w:p>
      <w:pPr>
        <w:spacing w:lineRule="auto" w:line="480" w:before="0" w:after="0"/>
        <w:ind w:left="0" w:right="0" w:firstLine="720"/>
        <w:jc w:val="both"/>
      </w:pPr>
      <w:r>
        <w:rPr>
          <w:rFonts w:ascii="Times New Roman" w:hAnsi="Times New Roman" w:eastAsia="Times New Roman"/>
          <w:b w:val="0"/>
          <w:i w:val="0"/>
          <w:sz w:val="24"/>
        </w:rPr>
        <w:t>To make the system practical for real digital workflows, BAREAI provides four main analysis features: (1) Text Analysis — users paste a social media post or report directly into the interface; (2) File Analysis — users upload PDF, DOCX, or TXT documents; (3) URL Analysis — users provide a webpage link from which text is extracted and classified; and (4) Batch Analysis — users submit multiple posts in one request for bulk classification. These features reduce dependence on manual reading of every post.</w:t>
      </w:r>
    </w:p>
    <w:p>
      <w:pPr>
        <w:spacing w:lineRule="auto" w:line="480" w:before="0" w:after="0"/>
        <w:ind w:left="0" w:right="0" w:firstLine="720"/>
        <w:jc w:val="both"/>
      </w:pPr>
      <w:r>
        <w:rPr>
          <w:rFonts w:ascii="Times New Roman" w:hAnsi="Times New Roman" w:eastAsia="Times New Roman"/>
          <w:b w:val="0"/>
          <w:i w:val="0"/>
          <w:sz w:val="24"/>
        </w:rPr>
        <w:t>Beyond one-off analysis, the platform monitors blacklisted Facebook pages and websites, stores analysis history, creates investigation cases when crime-related content is detected, and notifies investigators. Role-based access control distinguishes Admin, Investigator, and Public User roles. Technically, BAREAI separates a React presentation layer, an Express application layer, a Flask NLP inference service hosting Random Forest with TF-IDF, and a MongoDB data layer.</w:t>
      </w:r>
    </w:p>
    <w:p>
      <w:r>
        <w:br w:type="page"/>
      </w:r>
    </w:p>
    <w:p>
      <w:pPr>
        <w:keepNext/>
        <w:spacing w:line="240" w:lineRule="auto" w:before="120" w:after="80"/>
        <w:jc w:val="center"/>
      </w:pPr>
      <w:r>
        <w:drawing>
          <wp:inline xmlns:a="http://schemas.openxmlformats.org/drawingml/2006/main" xmlns:pic="http://schemas.openxmlformats.org/drawingml/2006/picture">
            <wp:extent cx="4297680" cy="2035500"/>
            <wp:docPr id="1" name="Picture 1"/>
            <wp:cNvGraphicFramePr>
              <a:graphicFrameLocks noChangeAspect="1"/>
            </wp:cNvGraphicFramePr>
            <a:graphic>
              <a:graphicData uri="http://schemas.openxmlformats.org/drawingml/2006/picture">
                <pic:pic>
                  <pic:nvPicPr>
                    <pic:cNvPr id="0" name="fig3_6_input_features.png"/>
                    <pic:cNvPicPr/>
                  </pic:nvPicPr>
                  <pic:blipFill>
                    <a:blip r:embed="rId10"/>
                    <a:stretch>
                      <a:fillRect/>
                    </a:stretch>
                  </pic:blipFill>
                  <pic:spPr>
                    <a:xfrm>
                      <a:off x="0" y="0"/>
                      <a:ext cx="4297680" cy="203550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3.0: Multi-Source Input Analysis Features Leading to Binary Classification</w:t>
      </w:r>
    </w:p>
    <w:p>
      <w:pPr>
        <w:pStyle w:val="Heading2"/>
        <w:jc w:val="left"/>
      </w:pPr>
      <w:r>
        <w:rPr>
          <w:rFonts w:ascii="Times New Roman" w:hAnsi="Times New Roman" w:eastAsia="Times New Roman"/>
          <w:b/>
          <w:i w:val="0"/>
          <w:sz w:val="24"/>
        </w:rPr>
        <w:t>3.3 System Features</w:t>
      </w:r>
    </w:p>
    <w:p>
      <w:pPr>
        <w:pStyle w:val="Heading3"/>
        <w:jc w:val="left"/>
      </w:pPr>
      <w:r>
        <w:rPr>
          <w:rFonts w:ascii="Times New Roman" w:hAnsi="Times New Roman" w:eastAsia="Times New Roman"/>
          <w:b/>
          <w:i/>
          <w:sz w:val="24"/>
        </w:rPr>
        <w:t>3.3.1 Authentication and Authorization</w:t>
      </w:r>
    </w:p>
    <w:p>
      <w:pPr>
        <w:spacing w:lineRule="auto" w:line="480" w:before="0" w:after="0"/>
        <w:ind w:left="0" w:right="0" w:firstLine="720"/>
        <w:jc w:val="both"/>
      </w:pPr>
      <w:r>
        <w:rPr>
          <w:rFonts w:ascii="Times New Roman" w:hAnsi="Times New Roman" w:eastAsia="Times New Roman"/>
          <w:b w:val="0"/>
          <w:i w:val="0"/>
          <w:sz w:val="24"/>
        </w:rPr>
        <w:t>BAREAI implements secure registration and login with JSON Web Tokens (JWT). Email OTP verification strengthens account security. Investigators may be created by administrators with forced password change on first login. Roles restrict access to dashboards, case tools, blacklist management, and audit logs.</w:t>
      </w:r>
    </w:p>
    <w:p>
      <w:pPr>
        <w:pStyle w:val="Heading3"/>
        <w:jc w:val="left"/>
      </w:pPr>
      <w:r>
        <w:rPr>
          <w:rFonts w:ascii="Times New Roman" w:hAnsi="Times New Roman" w:eastAsia="Times New Roman"/>
          <w:b/>
          <w:i/>
          <w:sz w:val="24"/>
        </w:rPr>
        <w:t>3.3.2 Automated Crime Text Classification</w:t>
      </w:r>
    </w:p>
    <w:p>
      <w:pPr>
        <w:spacing w:lineRule="auto" w:line="480" w:before="0" w:after="0"/>
        <w:ind w:left="0" w:right="0" w:firstLine="720"/>
        <w:jc w:val="both"/>
      </w:pPr>
      <w:r>
        <w:rPr>
          <w:rFonts w:ascii="Times New Roman" w:hAnsi="Times New Roman" w:eastAsia="Times New Roman"/>
          <w:b w:val="0"/>
          <w:i w:val="0"/>
          <w:sz w:val="24"/>
        </w:rPr>
        <w:t>The core feature accepts Somali (and mixed) text reports and returns a binary prediction (crime-related / not crime-related), confidence score, optional matched keywords, and extracted location mentions. Classification is performed by the Flask NLP service and may be reinforced by Somali crime-keyword heuristics to reduce false negatives for high-risk phrases.</w:t>
      </w:r>
    </w:p>
    <w:p>
      <w:pPr>
        <w:pStyle w:val="Heading3"/>
        <w:jc w:val="left"/>
      </w:pPr>
      <w:r>
        <w:rPr>
          <w:rFonts w:ascii="Times New Roman" w:hAnsi="Times New Roman" w:eastAsia="Times New Roman"/>
          <w:b/>
          <w:i/>
          <w:sz w:val="24"/>
        </w:rPr>
        <w:t>3.3.3 Multi-Source Input Analysis</w:t>
      </w:r>
    </w:p>
    <w:p>
      <w:pPr>
        <w:spacing w:lineRule="auto" w:line="480" w:before="0" w:after="0"/>
        <w:ind w:left="0" w:right="0" w:firstLine="720"/>
        <w:jc w:val="both"/>
      </w:pPr>
      <w:r>
        <w:rPr>
          <w:rFonts w:ascii="Times New Roman" w:hAnsi="Times New Roman" w:eastAsia="Times New Roman"/>
          <w:b w:val="0"/>
          <w:i w:val="0"/>
          <w:sz w:val="24"/>
        </w:rPr>
        <w:t>Users can analyse: (a) pasted text; (b) webpage URLs extracted with HTML parsing; (c) uploaded documents (PDF, DOCX, TXT); and (d) batch submissions. Guest users are limited to a small number of free analyses to protect computational resources.</w:t>
      </w:r>
    </w:p>
    <w:p>
      <w:pPr>
        <w:pStyle w:val="Heading3"/>
        <w:jc w:val="left"/>
      </w:pPr>
      <w:r>
        <w:rPr>
          <w:rFonts w:ascii="Times New Roman" w:hAnsi="Times New Roman" w:eastAsia="Times New Roman"/>
          <w:b/>
          <w:i/>
          <w:sz w:val="24"/>
        </w:rPr>
        <w:t>3.3.4 Blacklist Monitoring</w:t>
      </w:r>
    </w:p>
    <w:p>
      <w:pPr>
        <w:spacing w:lineRule="auto" w:line="480" w:before="0" w:after="0"/>
        <w:ind w:left="0" w:right="0" w:firstLine="720"/>
        <w:jc w:val="both"/>
      </w:pPr>
      <w:r>
        <w:rPr>
          <w:rFonts w:ascii="Times New Roman" w:hAnsi="Times New Roman" w:eastAsia="Times New Roman"/>
          <w:b w:val="0"/>
          <w:i w:val="0"/>
          <w:sz w:val="24"/>
        </w:rPr>
        <w:t>Administrators and investigators maintain a watchlist of Facebook pages, websites, keywords, and persons. Facebook pages can be scanned periodically using automated browser scraping. Website pages can be scanned on demand. Detected crime content generates alerts and investigation cases.</w:t>
      </w:r>
    </w:p>
    <w:p>
      <w:pPr>
        <w:pStyle w:val="Heading3"/>
        <w:jc w:val="left"/>
      </w:pPr>
      <w:r>
        <w:rPr>
          <w:rFonts w:ascii="Times New Roman" w:hAnsi="Times New Roman" w:eastAsia="Times New Roman"/>
          <w:b/>
          <w:i/>
          <w:sz w:val="24"/>
        </w:rPr>
        <w:t>3.3.5 Case Management and Notifications</w:t>
      </w:r>
    </w:p>
    <w:p>
      <w:pPr>
        <w:spacing w:lineRule="auto" w:line="480" w:before="0" w:after="0"/>
        <w:ind w:left="0" w:right="0" w:firstLine="720"/>
        <w:jc w:val="both"/>
      </w:pPr>
      <w:r>
        <w:rPr>
          <w:rFonts w:ascii="Times New Roman" w:hAnsi="Times New Roman" w:eastAsia="Times New Roman"/>
          <w:b w:val="0"/>
          <w:i w:val="0"/>
          <w:sz w:val="24"/>
        </w:rPr>
        <w:t>When crime-related content is confirmed, the system creates a pending investigation case and notifies available investigators. The first investigator to accept the case claims ownership. Investigators can update status, write findings, submit formal reports, and flag false or malicious reports for administrative review.</w:t>
      </w:r>
    </w:p>
    <w:p>
      <w:pPr>
        <w:pStyle w:val="Heading3"/>
        <w:jc w:val="left"/>
      </w:pPr>
      <w:r>
        <w:rPr>
          <w:rFonts w:ascii="Times New Roman" w:hAnsi="Times New Roman" w:eastAsia="Times New Roman"/>
          <w:b/>
          <w:i/>
          <w:sz w:val="24"/>
        </w:rPr>
        <w:t>3.3.6 Dashboard, Reports, and Audit Logging</w:t>
      </w:r>
    </w:p>
    <w:p>
      <w:pPr>
        <w:spacing w:lineRule="auto" w:line="480" w:before="0" w:after="0"/>
        <w:ind w:left="0" w:right="0" w:firstLine="720"/>
        <w:jc w:val="both"/>
      </w:pPr>
      <w:r>
        <w:rPr>
          <w:rFonts w:ascii="Times New Roman" w:hAnsi="Times New Roman" w:eastAsia="Times New Roman"/>
          <w:b w:val="0"/>
          <w:i w:val="0"/>
          <w:sz w:val="24"/>
        </w:rPr>
        <w:t>The admin dashboard summarises analyses, detected crimes, users, investigators, blacklist items, and active cases. Operational reports and activity logs support accountability and organisational oversight.</w:t>
      </w:r>
    </w:p>
    <w:p>
      <w:pPr>
        <w:pStyle w:val="Heading2"/>
        <w:jc w:val="left"/>
      </w:pPr>
      <w:r>
        <w:rPr>
          <w:rFonts w:ascii="Times New Roman" w:hAnsi="Times New Roman" w:eastAsia="Times New Roman"/>
          <w:b/>
          <w:i w:val="0"/>
          <w:sz w:val="24"/>
        </w:rPr>
        <w:t>3.4 System Architecture</w:t>
      </w:r>
    </w:p>
    <w:p>
      <w:pPr>
        <w:spacing w:lineRule="auto" w:line="480" w:before="0" w:after="0"/>
        <w:ind w:left="0" w:right="0" w:firstLine="720"/>
        <w:jc w:val="both"/>
      </w:pPr>
      <w:r>
        <w:rPr>
          <w:rFonts w:ascii="Times New Roman" w:hAnsi="Times New Roman" w:eastAsia="Times New Roman"/>
          <w:b w:val="0"/>
          <w:i w:val="0"/>
          <w:sz w:val="24"/>
        </w:rPr>
        <w:t>The BAREAI architecture is expressed as an end-to-end pipeline rather than a narrow application-to-model link. Social media and related digital text enter the system through collection interfaces (text, file, URL, batch, and monitors). Collected text is preprocessed, converted into TF-IDF features, and classified by the machine learning model into crime-related or non-crime-related labels. Results are returned to the web application for display, history storage, and optional case dispatch.</w:t>
      </w:r>
    </w:p>
    <w:p>
      <w:pPr>
        <w:spacing w:lineRule="auto" w:line="480" w:before="0" w:after="0"/>
        <w:ind w:left="0" w:right="0" w:firstLine="720"/>
        <w:jc w:val="both"/>
      </w:pPr>
      <w:r>
        <w:rPr>
          <w:rFonts w:ascii="Times New Roman" w:hAnsi="Times New Roman" w:eastAsia="Times New Roman"/>
          <w:b w:val="0"/>
          <w:i w:val="0"/>
          <w:sz w:val="24"/>
        </w:rPr>
        <w:t>Figure 3.1 presents this pipeline from social media data to the web application. The flow emphasises that NLP inference is only one stage inside a complete operational system that also includes authentication, monitoring, and investigation support.</w:t>
      </w:r>
    </w:p>
    <w:p>
      <w:r>
        <w:br w:type="page"/>
      </w:r>
    </w:p>
    <w:p>
      <w:pPr>
        <w:keepNext/>
        <w:spacing w:line="240" w:lineRule="auto" w:before="120" w:after="80"/>
        <w:jc w:val="center"/>
      </w:pPr>
      <w:r>
        <w:drawing>
          <wp:inline xmlns:a="http://schemas.openxmlformats.org/drawingml/2006/main" xmlns:pic="http://schemas.openxmlformats.org/drawingml/2006/picture">
            <wp:extent cx="4114800" cy="6236261"/>
            <wp:docPr id="2" name="Picture 2"/>
            <wp:cNvGraphicFramePr>
              <a:graphicFrameLocks noChangeAspect="1"/>
            </wp:cNvGraphicFramePr>
            <a:graphic>
              <a:graphicData uri="http://schemas.openxmlformats.org/drawingml/2006/picture">
                <pic:pic>
                  <pic:nvPicPr>
                    <pic:cNvPr id="0" name="fig3_1_architecture.png"/>
                    <pic:cNvPicPr/>
                  </pic:nvPicPr>
                  <pic:blipFill>
                    <a:blip r:embed="rId11"/>
                    <a:stretch>
                      <a:fillRect/>
                    </a:stretch>
                  </pic:blipFill>
                  <pic:spPr>
                    <a:xfrm>
                      <a:off x="0" y="0"/>
                      <a:ext cx="4114800" cy="623626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3.1: BAREAI System Architecture Pipeline (Social Media Data to Web Application)</w:t>
      </w:r>
    </w:p>
    <w:p>
      <w:pPr>
        <w:pStyle w:val="Heading2"/>
        <w:jc w:val="left"/>
      </w:pPr>
      <w:r>
        <w:rPr>
          <w:rFonts w:ascii="Times New Roman" w:hAnsi="Times New Roman" w:eastAsia="Times New Roman"/>
          <w:b/>
          <w:i w:val="0"/>
          <w:sz w:val="24"/>
        </w:rPr>
        <w:t>3.5 Data Acquisition and Preprocessing</w:t>
      </w:r>
    </w:p>
    <w:p>
      <w:pPr>
        <w:pStyle w:val="Heading3"/>
        <w:jc w:val="left"/>
      </w:pPr>
      <w:r>
        <w:rPr>
          <w:rFonts w:ascii="Times New Roman" w:hAnsi="Times New Roman" w:eastAsia="Times New Roman"/>
          <w:b/>
          <w:i/>
          <w:sz w:val="24"/>
        </w:rPr>
        <w:t>3.5.1 Dataset Source</w:t>
      </w:r>
    </w:p>
    <w:p>
      <w:pPr>
        <w:spacing w:lineRule="auto" w:line="480" w:before="0" w:after="0"/>
        <w:ind w:left="0" w:right="0" w:firstLine="720"/>
        <w:jc w:val="both"/>
      </w:pPr>
      <w:r>
        <w:rPr>
          <w:rFonts w:ascii="Times New Roman" w:hAnsi="Times New Roman" w:eastAsia="Times New Roman"/>
          <w:b w:val="0"/>
          <w:i w:val="0"/>
          <w:sz w:val="24"/>
        </w:rPr>
        <w:t>The experimental dataset contains 9,999 labelled text samples stored in CSV format. Each record includes a source URL, the raw text body, and a binary category label: crime-related or not crime-related. The corpus is nearly balanced (5,000 crime-related and 4,999 not crime-related). Sources are predominantly Somali-language news and social-media style texts (for example BBC Somali and related outlets), manually labelled for supervised learning.</w:t>
      </w:r>
    </w:p>
    <w:p>
      <w:pPr>
        <w:spacing w:line="240" w:lineRule="auto" w:before="160" w:after="120"/>
        <w:jc w:val="center"/>
      </w:pPr>
      <w:r>
        <w:rPr>
          <w:rFonts w:ascii="Times New Roman" w:hAnsi="Times New Roman" w:eastAsia="Times New Roman"/>
          <w:b/>
          <w:i w:val="0"/>
          <w:sz w:val="22"/>
        </w:rPr>
        <w:t>Table 3.1: Dataset Column Description and Summary Statistics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Attribute</w:t>
            </w:r>
          </w:p>
        </w:tc>
        <w:tc>
          <w:tcPr>
            <w:tcW w:type="dxa" w:w="4419"/>
          </w:tcPr>
          <w:p>
            <w:pPr>
              <w:spacing w:line="240" w:lineRule="auto"/>
              <w:jc w:val="center"/>
            </w:pPr>
            <w:r>
              <w:rPr>
                <w:rFonts w:ascii="Times New Roman" w:hAnsi="Times New Roman" w:eastAsia="Times New Roman"/>
                <w:b/>
                <w:i w:val="0"/>
                <w:sz w:val="20"/>
              </w:rPr>
              <w:t>Description</w:t>
            </w:r>
          </w:p>
        </w:tc>
      </w:tr>
      <w:tr>
        <w:tc>
          <w:tcPr>
            <w:tcW w:type="dxa" w:w="4419"/>
          </w:tcPr>
          <w:p>
            <w:pPr>
              <w:spacing w:line="240" w:lineRule="auto"/>
              <w:jc w:val="center"/>
            </w:pPr>
            <w:r>
              <w:rPr>
                <w:rFonts w:ascii="Times New Roman" w:hAnsi="Times New Roman" w:eastAsia="Times New Roman"/>
                <w:b w:val="0"/>
                <w:i w:val="0"/>
                <w:sz w:val="20"/>
              </w:rPr>
              <w:t>url</w:t>
            </w:r>
          </w:p>
        </w:tc>
        <w:tc>
          <w:tcPr>
            <w:tcW w:type="dxa" w:w="4419"/>
          </w:tcPr>
          <w:p>
            <w:pPr>
              <w:spacing w:line="240" w:lineRule="auto"/>
              <w:jc w:val="center"/>
            </w:pPr>
            <w:r>
              <w:rPr>
                <w:rFonts w:ascii="Times New Roman" w:hAnsi="Times New Roman" w:eastAsia="Times New Roman"/>
                <w:b w:val="0"/>
                <w:i w:val="0"/>
                <w:sz w:val="20"/>
              </w:rPr>
              <w:t>Source link of the collected text</w:t>
            </w:r>
          </w:p>
        </w:tc>
      </w:tr>
      <w:tr>
        <w:tc>
          <w:tcPr>
            <w:tcW w:type="dxa" w:w="4419"/>
          </w:tcPr>
          <w:p>
            <w:pPr>
              <w:spacing w:line="240" w:lineRule="auto"/>
              <w:jc w:val="center"/>
            </w:pPr>
            <w:r>
              <w:rPr>
                <w:rFonts w:ascii="Times New Roman" w:hAnsi="Times New Roman" w:eastAsia="Times New Roman"/>
                <w:b w:val="0"/>
                <w:i w:val="0"/>
                <w:sz w:val="20"/>
              </w:rPr>
              <w:t>text</w:t>
            </w:r>
          </w:p>
        </w:tc>
        <w:tc>
          <w:tcPr>
            <w:tcW w:type="dxa" w:w="4419"/>
          </w:tcPr>
          <w:p>
            <w:pPr>
              <w:spacing w:line="240" w:lineRule="auto"/>
              <w:jc w:val="center"/>
            </w:pPr>
            <w:r>
              <w:rPr>
                <w:rFonts w:ascii="Times New Roman" w:hAnsi="Times New Roman" w:eastAsia="Times New Roman"/>
                <w:b w:val="0"/>
                <w:i w:val="0"/>
                <w:sz w:val="20"/>
              </w:rPr>
              <w:t>Raw report / article / post content</w:t>
            </w:r>
          </w:p>
        </w:tc>
      </w:tr>
      <w:tr>
        <w:tc>
          <w:tcPr>
            <w:tcW w:type="dxa" w:w="4419"/>
          </w:tcPr>
          <w:p>
            <w:pPr>
              <w:spacing w:line="240" w:lineRule="auto"/>
              <w:jc w:val="center"/>
            </w:pPr>
            <w:r>
              <w:rPr>
                <w:rFonts w:ascii="Times New Roman" w:hAnsi="Times New Roman" w:eastAsia="Times New Roman"/>
                <w:b w:val="0"/>
                <w:i w:val="0"/>
                <w:sz w:val="20"/>
              </w:rPr>
              <w:t>category</w:t>
            </w:r>
          </w:p>
        </w:tc>
        <w:tc>
          <w:tcPr>
            <w:tcW w:type="dxa" w:w="4419"/>
          </w:tcPr>
          <w:p>
            <w:pPr>
              <w:spacing w:line="240" w:lineRule="auto"/>
              <w:jc w:val="center"/>
            </w:pPr>
            <w:r>
              <w:rPr>
                <w:rFonts w:ascii="Times New Roman" w:hAnsi="Times New Roman" w:eastAsia="Times New Roman"/>
                <w:b w:val="0"/>
                <w:i w:val="0"/>
                <w:sz w:val="20"/>
              </w:rPr>
              <w:t>Binary label: crime-related or not crime-related</w:t>
            </w:r>
          </w:p>
        </w:tc>
      </w:tr>
      <w:tr>
        <w:tc>
          <w:tcPr>
            <w:tcW w:type="dxa" w:w="4419"/>
          </w:tcPr>
          <w:p>
            <w:pPr>
              <w:spacing w:line="240" w:lineRule="auto"/>
              <w:jc w:val="center"/>
            </w:pPr>
            <w:r>
              <w:rPr>
                <w:rFonts w:ascii="Times New Roman" w:hAnsi="Times New Roman" w:eastAsia="Times New Roman"/>
                <w:b w:val="0"/>
                <w:i w:val="0"/>
                <w:sz w:val="20"/>
              </w:rPr>
              <w:t>Total samples</w:t>
            </w:r>
          </w:p>
        </w:tc>
        <w:tc>
          <w:tcPr>
            <w:tcW w:type="dxa" w:w="4419"/>
          </w:tcPr>
          <w:p>
            <w:pPr>
              <w:spacing w:line="240" w:lineRule="auto"/>
              <w:jc w:val="center"/>
            </w:pPr>
            <w:r>
              <w:rPr>
                <w:rFonts w:ascii="Times New Roman" w:hAnsi="Times New Roman" w:eastAsia="Times New Roman"/>
                <w:b w:val="0"/>
                <w:i w:val="0"/>
                <w:sz w:val="20"/>
              </w:rPr>
              <w:t>9,999</w:t>
            </w:r>
          </w:p>
        </w:tc>
      </w:tr>
      <w:tr>
        <w:tc>
          <w:tcPr>
            <w:tcW w:type="dxa" w:w="4419"/>
          </w:tcPr>
          <w:p>
            <w:pPr>
              <w:spacing w:line="240" w:lineRule="auto"/>
              <w:jc w:val="center"/>
            </w:pPr>
            <w:r>
              <w:rPr>
                <w:rFonts w:ascii="Times New Roman" w:hAnsi="Times New Roman" w:eastAsia="Times New Roman"/>
                <w:b w:val="0"/>
                <w:i w:val="0"/>
                <w:sz w:val="20"/>
              </w:rPr>
              <w:t>Crime-related</w:t>
            </w:r>
          </w:p>
        </w:tc>
        <w:tc>
          <w:tcPr>
            <w:tcW w:type="dxa" w:w="4419"/>
          </w:tcPr>
          <w:p>
            <w:pPr>
              <w:spacing w:line="240" w:lineRule="auto"/>
              <w:jc w:val="center"/>
            </w:pPr>
            <w:r>
              <w:rPr>
                <w:rFonts w:ascii="Times New Roman" w:hAnsi="Times New Roman" w:eastAsia="Times New Roman"/>
                <w:b w:val="0"/>
                <w:i w:val="0"/>
                <w:sz w:val="20"/>
              </w:rPr>
              <w:t>5,000 (50.01%)</w:t>
            </w:r>
          </w:p>
        </w:tc>
      </w:tr>
      <w:tr>
        <w:tc>
          <w:tcPr>
            <w:tcW w:type="dxa" w:w="4419"/>
          </w:tcPr>
          <w:p>
            <w:pPr>
              <w:spacing w:line="240" w:lineRule="auto"/>
              <w:jc w:val="center"/>
            </w:pPr>
            <w:r>
              <w:rPr>
                <w:rFonts w:ascii="Times New Roman" w:hAnsi="Times New Roman" w:eastAsia="Times New Roman"/>
                <w:b w:val="0"/>
                <w:i w:val="0"/>
                <w:sz w:val="20"/>
              </w:rPr>
              <w:t>Not crime-related</w:t>
            </w:r>
          </w:p>
        </w:tc>
        <w:tc>
          <w:tcPr>
            <w:tcW w:type="dxa" w:w="4419"/>
          </w:tcPr>
          <w:p>
            <w:pPr>
              <w:spacing w:line="240" w:lineRule="auto"/>
              <w:jc w:val="center"/>
            </w:pPr>
            <w:r>
              <w:rPr>
                <w:rFonts w:ascii="Times New Roman" w:hAnsi="Times New Roman" w:eastAsia="Times New Roman"/>
                <w:b w:val="0"/>
                <w:i w:val="0"/>
                <w:sz w:val="20"/>
              </w:rPr>
              <w:t>4,999 (49.99%)</w:t>
            </w:r>
          </w:p>
        </w:tc>
      </w:tr>
      <w:tr>
        <w:tc>
          <w:tcPr>
            <w:tcW w:type="dxa" w:w="4419"/>
          </w:tcPr>
          <w:p>
            <w:pPr>
              <w:spacing w:line="240" w:lineRule="auto"/>
              <w:jc w:val="center"/>
            </w:pPr>
            <w:r>
              <w:rPr>
                <w:rFonts w:ascii="Times New Roman" w:hAnsi="Times New Roman" w:eastAsia="Times New Roman"/>
                <w:b w:val="0"/>
                <w:i w:val="0"/>
                <w:sz w:val="20"/>
              </w:rPr>
              <w:t>Average length</w:t>
            </w:r>
          </w:p>
        </w:tc>
        <w:tc>
          <w:tcPr>
            <w:tcW w:type="dxa" w:w="4419"/>
          </w:tcPr>
          <w:p>
            <w:pPr>
              <w:spacing w:line="240" w:lineRule="auto"/>
              <w:jc w:val="center"/>
            </w:pPr>
            <w:r>
              <w:rPr>
                <w:rFonts w:ascii="Times New Roman" w:hAnsi="Times New Roman" w:eastAsia="Times New Roman"/>
                <w:b w:val="0"/>
                <w:i w:val="0"/>
                <w:sz w:val="20"/>
              </w:rPr>
              <w:t>Approximately 1,787 characters / 277 words</w:t>
            </w:r>
          </w:p>
        </w:tc>
      </w:tr>
    </w:tbl>
    <w:p/>
    <w:p>
      <w:pPr>
        <w:pStyle w:val="Heading3"/>
        <w:jc w:val="left"/>
      </w:pPr>
      <w:r>
        <w:rPr>
          <w:rFonts w:ascii="Times New Roman" w:hAnsi="Times New Roman" w:eastAsia="Times New Roman"/>
          <w:b/>
          <w:i/>
          <w:sz w:val="24"/>
        </w:rPr>
        <w:t>3.5.2 Data Preprocessing Steps</w:t>
      </w:r>
    </w:p>
    <w:p>
      <w:pPr>
        <w:spacing w:lineRule="auto" w:line="480" w:before="0" w:after="0"/>
        <w:ind w:left="0" w:right="0" w:firstLine="720"/>
        <w:jc w:val="both"/>
      </w:pPr>
      <w:r>
        <w:rPr>
          <w:rFonts w:ascii="Times New Roman" w:hAnsi="Times New Roman" w:eastAsia="Times New Roman"/>
          <w:b w:val="0"/>
          <w:i w:val="0"/>
          <w:sz w:val="24"/>
        </w:rPr>
        <w:t>Preprocessing was implemented in a Jupyter notebook prior to model training. The pipeline removes incomplete rows, normalises casing, strips URLs and emails, retains Latin and Arabic script characters relevant to Somali orthography, collapses excess whitespace, tokenises by whitespace, and removes Somali stopwords (approximately 284 stopwords when an external stopword list is available; otherwise a built-in fallback list is used).</w:t>
      </w:r>
    </w:p>
    <w:p>
      <w:r>
        <w:br w:type="page"/>
      </w:r>
    </w:p>
    <w:p>
      <w:pPr>
        <w:keepNext/>
        <w:spacing w:line="240" w:lineRule="auto" w:before="120" w:after="80"/>
        <w:jc w:val="center"/>
      </w:pPr>
      <w:r>
        <w:drawing>
          <wp:inline xmlns:a="http://schemas.openxmlformats.org/drawingml/2006/main" xmlns:pic="http://schemas.openxmlformats.org/drawingml/2006/picture">
            <wp:extent cx="4206240" cy="5969850"/>
            <wp:docPr id="3" name="Picture 3"/>
            <wp:cNvGraphicFramePr>
              <a:graphicFrameLocks noChangeAspect="1"/>
            </wp:cNvGraphicFramePr>
            <a:graphic>
              <a:graphicData uri="http://schemas.openxmlformats.org/drawingml/2006/picture">
                <pic:pic>
                  <pic:nvPicPr>
                    <pic:cNvPr id="0" name="fig3_5_preprocessing.png"/>
                    <pic:cNvPicPr/>
                  </pic:nvPicPr>
                  <pic:blipFill>
                    <a:blip r:embed="rId12"/>
                    <a:stretch>
                      <a:fillRect/>
                    </a:stretch>
                  </pic:blipFill>
                  <pic:spPr>
                    <a:xfrm>
                      <a:off x="0" y="0"/>
                      <a:ext cx="4206240" cy="596985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3.2: Text Preprocessing Flowchart</w:t>
      </w:r>
    </w:p>
    <w:p>
      <w:pPr>
        <w:pStyle w:val="Heading2"/>
        <w:jc w:val="left"/>
      </w:pPr>
      <w:r>
        <w:rPr>
          <w:rFonts w:ascii="Times New Roman" w:hAnsi="Times New Roman" w:eastAsia="Times New Roman"/>
          <w:b/>
          <w:i w:val="0"/>
          <w:sz w:val="24"/>
        </w:rPr>
        <w:t>3.6 Feature Engineering / Representation</w:t>
      </w:r>
    </w:p>
    <w:p>
      <w:pPr>
        <w:spacing w:lineRule="auto" w:line="480" w:before="0" w:after="0"/>
        <w:ind w:left="0" w:right="0" w:firstLine="720"/>
        <w:jc w:val="both"/>
      </w:pPr>
      <w:r>
        <w:rPr>
          <w:rFonts w:ascii="Times New Roman" w:hAnsi="Times New Roman" w:eastAsia="Times New Roman"/>
          <w:b w:val="0"/>
          <w:i w:val="0"/>
          <w:sz w:val="24"/>
        </w:rPr>
        <w:t>Text was transformed into numerical features using Term Frequency–Inverse Document Frequency (TF-IDF). During experimentation, TF-IDF and Bag-of-Words representations were compared with constrained vocabulary settings. For the notebook experiments, TF-IDF used max_features=300, min_df=2, max_df=0.95, and ngram_range=(1,2). The deployed production vectorizer uses a larger vocabulary (max_features=5000) to improve coverage during live inference.</w:t>
      </w:r>
    </w:p>
    <w:p>
      <w:pPr>
        <w:spacing w:lineRule="auto" w:line="480" w:before="0" w:after="0"/>
        <w:ind w:left="0" w:right="0" w:firstLine="720"/>
        <w:jc w:val="both"/>
      </w:pPr>
      <w:r>
        <w:rPr>
          <w:rFonts w:ascii="Times New Roman" w:hAnsi="Times New Roman" w:eastAsia="Times New Roman"/>
          <w:b w:val="0"/>
          <w:i w:val="0"/>
          <w:sz w:val="24"/>
        </w:rPr>
        <w:t>The dataset was split into training (80%) and testing (20%) subsets using stratified sampling with random_state=42, yielding 7,999 training samples and 2,000 test samples (1,000 per class in the test set). Stratification preserved class balance and enabled fair comparison across classifiers.</w:t>
      </w:r>
    </w:p>
    <w:p>
      <w:pPr>
        <w:spacing w:line="240" w:lineRule="auto" w:before="160" w:after="120"/>
        <w:jc w:val="center"/>
      </w:pPr>
      <w:r>
        <w:rPr>
          <w:rFonts w:ascii="Times New Roman" w:hAnsi="Times New Roman" w:eastAsia="Times New Roman"/>
          <w:b/>
          <w:i w:val="0"/>
          <w:sz w:val="22"/>
        </w:rPr>
        <w:t>Table 3.2: Feature Engineering and Split Configuration</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Item</w:t>
            </w:r>
          </w:p>
        </w:tc>
        <w:tc>
          <w:tcPr>
            <w:tcW w:type="dxa" w:w="4419"/>
          </w:tcPr>
          <w:p>
            <w:pPr>
              <w:spacing w:line="240" w:lineRule="auto"/>
              <w:jc w:val="center"/>
            </w:pPr>
            <w:r>
              <w:rPr>
                <w:rFonts w:ascii="Times New Roman" w:hAnsi="Times New Roman" w:eastAsia="Times New Roman"/>
                <w:b/>
                <w:i w:val="0"/>
                <w:sz w:val="20"/>
              </w:rPr>
              <w:t>Configuration</w:t>
            </w:r>
          </w:p>
        </w:tc>
      </w:tr>
      <w:tr>
        <w:tc>
          <w:tcPr>
            <w:tcW w:type="dxa" w:w="4419"/>
          </w:tcPr>
          <w:p>
            <w:pPr>
              <w:spacing w:line="240" w:lineRule="auto"/>
              <w:jc w:val="center"/>
            </w:pPr>
            <w:r>
              <w:rPr>
                <w:rFonts w:ascii="Times New Roman" w:hAnsi="Times New Roman" w:eastAsia="Times New Roman"/>
                <w:b w:val="0"/>
                <w:i w:val="0"/>
                <w:sz w:val="20"/>
              </w:rPr>
              <w:t>Feature method</w:t>
            </w:r>
          </w:p>
        </w:tc>
        <w:tc>
          <w:tcPr>
            <w:tcW w:type="dxa" w:w="4419"/>
          </w:tcPr>
          <w:p>
            <w:pPr>
              <w:spacing w:line="240" w:lineRule="auto"/>
              <w:jc w:val="center"/>
            </w:pPr>
            <w:r>
              <w:rPr>
                <w:rFonts w:ascii="Times New Roman" w:hAnsi="Times New Roman" w:eastAsia="Times New Roman"/>
                <w:b w:val="0"/>
                <w:i w:val="0"/>
                <w:sz w:val="20"/>
              </w:rPr>
              <w:t>TF-IDF (primary); Bag-of-Words (experimental)</w:t>
            </w:r>
          </w:p>
        </w:tc>
      </w:tr>
      <w:tr>
        <w:tc>
          <w:tcPr>
            <w:tcW w:type="dxa" w:w="4419"/>
          </w:tcPr>
          <w:p>
            <w:pPr>
              <w:spacing w:line="240" w:lineRule="auto"/>
              <w:jc w:val="center"/>
            </w:pPr>
            <w:r>
              <w:rPr>
                <w:rFonts w:ascii="Times New Roman" w:hAnsi="Times New Roman" w:eastAsia="Times New Roman"/>
                <w:b w:val="0"/>
                <w:i w:val="0"/>
                <w:sz w:val="20"/>
              </w:rPr>
              <w:t>Notebook TF-IDF</w:t>
            </w:r>
          </w:p>
        </w:tc>
        <w:tc>
          <w:tcPr>
            <w:tcW w:type="dxa" w:w="4419"/>
          </w:tcPr>
          <w:p>
            <w:pPr>
              <w:spacing w:line="240" w:lineRule="auto"/>
              <w:jc w:val="center"/>
            </w:pPr>
            <w:r>
              <w:rPr>
                <w:rFonts w:ascii="Times New Roman" w:hAnsi="Times New Roman" w:eastAsia="Times New Roman"/>
                <w:b w:val="0"/>
                <w:i w:val="0"/>
                <w:sz w:val="20"/>
              </w:rPr>
              <w:t>max_features=300, ngram_range=(1,2)</w:t>
            </w:r>
          </w:p>
        </w:tc>
      </w:tr>
      <w:tr>
        <w:tc>
          <w:tcPr>
            <w:tcW w:type="dxa" w:w="4419"/>
          </w:tcPr>
          <w:p>
            <w:pPr>
              <w:spacing w:line="240" w:lineRule="auto"/>
              <w:jc w:val="center"/>
            </w:pPr>
            <w:r>
              <w:rPr>
                <w:rFonts w:ascii="Times New Roman" w:hAnsi="Times New Roman" w:eastAsia="Times New Roman"/>
                <w:b w:val="0"/>
                <w:i w:val="0"/>
                <w:sz w:val="20"/>
              </w:rPr>
              <w:t>Deployed TF-IDF</w:t>
            </w:r>
          </w:p>
        </w:tc>
        <w:tc>
          <w:tcPr>
            <w:tcW w:type="dxa" w:w="4419"/>
          </w:tcPr>
          <w:p>
            <w:pPr>
              <w:spacing w:line="240" w:lineRule="auto"/>
              <w:jc w:val="center"/>
            </w:pPr>
            <w:r>
              <w:rPr>
                <w:rFonts w:ascii="Times New Roman" w:hAnsi="Times New Roman" w:eastAsia="Times New Roman"/>
                <w:b w:val="0"/>
                <w:i w:val="0"/>
                <w:sz w:val="20"/>
              </w:rPr>
              <w:t>max_features=5000, unigrams</w:t>
            </w:r>
          </w:p>
        </w:tc>
      </w:tr>
      <w:tr>
        <w:tc>
          <w:tcPr>
            <w:tcW w:type="dxa" w:w="4419"/>
          </w:tcPr>
          <w:p>
            <w:pPr>
              <w:spacing w:line="240" w:lineRule="auto"/>
              <w:jc w:val="center"/>
            </w:pPr>
            <w:r>
              <w:rPr>
                <w:rFonts w:ascii="Times New Roman" w:hAnsi="Times New Roman" w:eastAsia="Times New Roman"/>
                <w:b w:val="0"/>
                <w:i w:val="0"/>
                <w:sz w:val="20"/>
              </w:rPr>
              <w:t>Train/Test split</w:t>
            </w:r>
          </w:p>
        </w:tc>
        <w:tc>
          <w:tcPr>
            <w:tcW w:type="dxa" w:w="4419"/>
          </w:tcPr>
          <w:p>
            <w:pPr>
              <w:spacing w:line="240" w:lineRule="auto"/>
              <w:jc w:val="center"/>
            </w:pPr>
            <w:r>
              <w:rPr>
                <w:rFonts w:ascii="Times New Roman" w:hAnsi="Times New Roman" w:eastAsia="Times New Roman"/>
                <w:b w:val="0"/>
                <w:i w:val="0"/>
                <w:sz w:val="20"/>
              </w:rPr>
              <w:t>80% / 20%, stratified</w:t>
            </w:r>
          </w:p>
        </w:tc>
      </w:tr>
      <w:tr>
        <w:tc>
          <w:tcPr>
            <w:tcW w:type="dxa" w:w="4419"/>
          </w:tcPr>
          <w:p>
            <w:pPr>
              <w:spacing w:line="240" w:lineRule="auto"/>
              <w:jc w:val="center"/>
            </w:pPr>
            <w:r>
              <w:rPr>
                <w:rFonts w:ascii="Times New Roman" w:hAnsi="Times New Roman" w:eastAsia="Times New Roman"/>
                <w:b w:val="0"/>
                <w:i w:val="0"/>
                <w:sz w:val="20"/>
              </w:rPr>
              <w:t>Random state</w:t>
            </w:r>
          </w:p>
        </w:tc>
        <w:tc>
          <w:tcPr>
            <w:tcW w:type="dxa" w:w="4419"/>
          </w:tcPr>
          <w:p>
            <w:pPr>
              <w:spacing w:line="240" w:lineRule="auto"/>
              <w:jc w:val="center"/>
            </w:pPr>
            <w:r>
              <w:rPr>
                <w:rFonts w:ascii="Times New Roman" w:hAnsi="Times New Roman" w:eastAsia="Times New Roman"/>
                <w:b w:val="0"/>
                <w:i w:val="0"/>
                <w:sz w:val="20"/>
              </w:rPr>
              <w:t>42</w:t>
            </w:r>
          </w:p>
        </w:tc>
      </w:tr>
      <w:tr>
        <w:tc>
          <w:tcPr>
            <w:tcW w:type="dxa" w:w="4419"/>
          </w:tcPr>
          <w:p>
            <w:pPr>
              <w:spacing w:line="240" w:lineRule="auto"/>
              <w:jc w:val="center"/>
            </w:pPr>
            <w:r>
              <w:rPr>
                <w:rFonts w:ascii="Times New Roman" w:hAnsi="Times New Roman" w:eastAsia="Times New Roman"/>
                <w:b w:val="0"/>
                <w:i w:val="0"/>
                <w:sz w:val="20"/>
              </w:rPr>
              <w:t>Target classes</w:t>
            </w:r>
          </w:p>
        </w:tc>
        <w:tc>
          <w:tcPr>
            <w:tcW w:type="dxa" w:w="4419"/>
          </w:tcPr>
          <w:p>
            <w:pPr>
              <w:spacing w:line="240" w:lineRule="auto"/>
              <w:jc w:val="center"/>
            </w:pPr>
            <w:r>
              <w:rPr>
                <w:rFonts w:ascii="Times New Roman" w:hAnsi="Times New Roman" w:eastAsia="Times New Roman"/>
                <w:b w:val="0"/>
                <w:i w:val="0"/>
                <w:sz w:val="20"/>
              </w:rPr>
              <w:t>crime-related, not crime-related</w:t>
            </w:r>
          </w:p>
        </w:tc>
      </w:tr>
    </w:tbl>
    <w:p/>
    <w:p>
      <w:pPr>
        <w:pStyle w:val="Heading2"/>
        <w:jc w:val="left"/>
      </w:pPr>
      <w:r>
        <w:rPr>
          <w:rFonts w:ascii="Times New Roman" w:hAnsi="Times New Roman" w:eastAsia="Times New Roman"/>
          <w:b/>
          <w:i w:val="0"/>
          <w:sz w:val="24"/>
        </w:rPr>
        <w:t>3.7 Model / Algorithm Development</w:t>
      </w:r>
    </w:p>
    <w:p>
      <w:pPr>
        <w:pStyle w:val="Heading3"/>
        <w:jc w:val="left"/>
      </w:pPr>
      <w:r>
        <w:rPr>
          <w:rFonts w:ascii="Times New Roman" w:hAnsi="Times New Roman" w:eastAsia="Times New Roman"/>
          <w:b/>
          <w:i/>
          <w:sz w:val="24"/>
        </w:rPr>
        <w:t>3.7.1 Baseline Model and Model Selection</w:t>
      </w:r>
    </w:p>
    <w:p>
      <w:pPr>
        <w:spacing w:lineRule="auto" w:line="480" w:before="0" w:after="0"/>
        <w:ind w:left="0" w:right="0" w:firstLine="720"/>
        <w:jc w:val="both"/>
      </w:pPr>
      <w:r>
        <w:rPr>
          <w:rFonts w:ascii="Times New Roman" w:hAnsi="Times New Roman" w:eastAsia="Times New Roman"/>
          <w:b w:val="0"/>
          <w:i w:val="0"/>
          <w:sz w:val="24"/>
        </w:rPr>
        <w:t>Multiple supervised classifiers were trained as baselines and candidates for deployment: Random Forest, Gradient Boosting, Linear Support Vector Machine (SVM), Logistic Regression, Decision Tree, Multinomial Naive Bayes, and K-Nearest Neighbours (K-NN). An MLP neural network configuration was also attempted but did not complete successfully in the experimental notebook run. Although the literature review discussed transformer models such as BERT as future-capable approaches, the implemented FYP focused on classical NLP pipelines that are lightweight, interpretable, and deployable on limited university hardware.</w:t>
      </w:r>
    </w:p>
    <w:p>
      <w:pPr>
        <w:spacing w:lineRule="auto" w:line="480" w:before="0" w:after="0"/>
        <w:ind w:left="0" w:right="0" w:firstLine="720"/>
        <w:jc w:val="both"/>
      </w:pPr>
      <w:r>
        <w:rPr>
          <w:rFonts w:ascii="Times New Roman" w:hAnsi="Times New Roman" w:eastAsia="Times New Roman"/>
          <w:b w:val="0"/>
          <w:i w:val="0"/>
          <w:sz w:val="24"/>
        </w:rPr>
        <w:t>Random Forest was selected as the best-performing model based on Accuracy, Precision, Recall, and F1-score on the held-out test set. The selected forest used 100 estimators. The trained model and vectorizer were serialised with Joblib (crime_model.pkl and vectorizer.pkl) for production use.</w:t>
      </w:r>
    </w:p>
    <w:p>
      <w:pPr>
        <w:pStyle w:val="Heading3"/>
        <w:jc w:val="left"/>
      </w:pPr>
      <w:r>
        <w:rPr>
          <w:rFonts w:ascii="Times New Roman" w:hAnsi="Times New Roman" w:eastAsia="Times New Roman"/>
          <w:b/>
          <w:i/>
          <w:sz w:val="24"/>
        </w:rPr>
        <w:t>3.7.2 Model Evaluation</w:t>
      </w:r>
    </w:p>
    <w:p>
      <w:pPr>
        <w:spacing w:lineRule="auto" w:line="480" w:before="0" w:after="0"/>
        <w:ind w:left="0" w:right="0" w:firstLine="720"/>
        <w:jc w:val="both"/>
      </w:pPr>
      <w:r>
        <w:rPr>
          <w:rFonts w:ascii="Times New Roman" w:hAnsi="Times New Roman" w:eastAsia="Times New Roman"/>
          <w:b w:val="0"/>
          <w:i w:val="0"/>
          <w:sz w:val="24"/>
        </w:rPr>
        <w:t>Classification performance was measured using Accuracy, Precision, Recall, and F1-score. Complementary visualisations include a confusion matrix and comparative bar charts. Hyperparameters were controlled through consistent random seeds and shared train/test splits so that differences reflect model behaviour rather than sampling noise.</w:t>
      </w:r>
    </w:p>
    <w:p>
      <w:pPr>
        <w:spacing w:line="240" w:lineRule="auto" w:before="160" w:after="120"/>
        <w:jc w:val="center"/>
      </w:pPr>
      <w:r>
        <w:rPr>
          <w:rFonts w:ascii="Times New Roman" w:hAnsi="Times New Roman" w:eastAsia="Times New Roman"/>
          <w:b/>
          <w:i w:val="0"/>
          <w:sz w:val="22"/>
        </w:rPr>
        <w:t>Table 3.3: Model Evaluation Results on the Test Set</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0"/>
              </w:rPr>
              <w:t>Model</w:t>
            </w:r>
          </w:p>
        </w:tc>
        <w:tc>
          <w:tcPr>
            <w:tcW w:type="dxa" w:w="1768"/>
          </w:tcPr>
          <w:p>
            <w:pPr>
              <w:spacing w:line="240" w:lineRule="auto"/>
              <w:jc w:val="center"/>
            </w:pPr>
            <w:r>
              <w:rPr>
                <w:rFonts w:ascii="Times New Roman" w:hAnsi="Times New Roman" w:eastAsia="Times New Roman"/>
                <w:b/>
                <w:i w:val="0"/>
                <w:sz w:val="20"/>
              </w:rPr>
              <w:t>Accuracy</w:t>
            </w:r>
          </w:p>
        </w:tc>
        <w:tc>
          <w:tcPr>
            <w:tcW w:type="dxa" w:w="1768"/>
          </w:tcPr>
          <w:p>
            <w:pPr>
              <w:spacing w:line="240" w:lineRule="auto"/>
              <w:jc w:val="center"/>
            </w:pPr>
            <w:r>
              <w:rPr>
                <w:rFonts w:ascii="Times New Roman" w:hAnsi="Times New Roman" w:eastAsia="Times New Roman"/>
                <w:b/>
                <w:i w:val="0"/>
                <w:sz w:val="20"/>
              </w:rPr>
              <w:t>Precision</w:t>
            </w:r>
          </w:p>
        </w:tc>
        <w:tc>
          <w:tcPr>
            <w:tcW w:type="dxa" w:w="1768"/>
          </w:tcPr>
          <w:p>
            <w:pPr>
              <w:spacing w:line="240" w:lineRule="auto"/>
              <w:jc w:val="center"/>
            </w:pPr>
            <w:r>
              <w:rPr>
                <w:rFonts w:ascii="Times New Roman" w:hAnsi="Times New Roman" w:eastAsia="Times New Roman"/>
                <w:b/>
                <w:i w:val="0"/>
                <w:sz w:val="20"/>
              </w:rPr>
              <w:t>Recall</w:t>
            </w:r>
          </w:p>
        </w:tc>
        <w:tc>
          <w:tcPr>
            <w:tcW w:type="dxa" w:w="1768"/>
          </w:tcPr>
          <w:p>
            <w:pPr>
              <w:spacing w:line="240" w:lineRule="auto"/>
              <w:jc w:val="center"/>
            </w:pPr>
            <w:r>
              <w:rPr>
                <w:rFonts w:ascii="Times New Roman" w:hAnsi="Times New Roman" w:eastAsia="Times New Roman"/>
                <w:b/>
                <w:i w:val="0"/>
                <w:sz w:val="20"/>
              </w:rPr>
              <w:t>F1-Score</w:t>
            </w:r>
          </w:p>
        </w:tc>
      </w:tr>
      <w:tr>
        <w:tc>
          <w:tcPr>
            <w:tcW w:type="dxa" w:w="1768"/>
          </w:tcPr>
          <w:p>
            <w:pPr>
              <w:spacing w:line="240" w:lineRule="auto"/>
              <w:jc w:val="center"/>
            </w:pPr>
            <w:r>
              <w:rPr>
                <w:rFonts w:ascii="Times New Roman" w:hAnsi="Times New Roman" w:eastAsia="Times New Roman"/>
                <w:b w:val="0"/>
                <w:i w:val="0"/>
                <w:sz w:val="20"/>
              </w:rPr>
              <w:t>Random Forest</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c>
          <w:tcPr>
            <w:tcW w:type="dxa" w:w="1768"/>
          </w:tcPr>
          <w:p>
            <w:pPr>
              <w:spacing w:line="240" w:lineRule="auto"/>
              <w:jc w:val="center"/>
            </w:pPr>
            <w:r>
              <w:rPr>
                <w:rFonts w:ascii="Times New Roman" w:hAnsi="Times New Roman" w:eastAsia="Times New Roman"/>
                <w:b w:val="0"/>
                <w:i w:val="0"/>
                <w:sz w:val="20"/>
              </w:rPr>
              <w:t>0.8955</w:t>
            </w:r>
          </w:p>
        </w:tc>
      </w:tr>
      <w:tr>
        <w:tc>
          <w:tcPr>
            <w:tcW w:type="dxa" w:w="1768"/>
          </w:tcPr>
          <w:p>
            <w:pPr>
              <w:spacing w:line="240" w:lineRule="auto"/>
              <w:jc w:val="center"/>
            </w:pPr>
            <w:r>
              <w:rPr>
                <w:rFonts w:ascii="Times New Roman" w:hAnsi="Times New Roman" w:eastAsia="Times New Roman"/>
                <w:b w:val="0"/>
                <w:i w:val="0"/>
                <w:sz w:val="20"/>
              </w:rPr>
              <w:t>Gradient Boosting</w:t>
            </w:r>
          </w:p>
        </w:tc>
        <w:tc>
          <w:tcPr>
            <w:tcW w:type="dxa" w:w="1768"/>
          </w:tcPr>
          <w:p>
            <w:pPr>
              <w:spacing w:line="240" w:lineRule="auto"/>
              <w:jc w:val="center"/>
            </w:pPr>
            <w:r>
              <w:rPr>
                <w:rFonts w:ascii="Times New Roman" w:hAnsi="Times New Roman" w:eastAsia="Times New Roman"/>
                <w:b w:val="0"/>
                <w:i w:val="0"/>
                <w:sz w:val="20"/>
              </w:rPr>
              <w:t>0.8840</w:t>
            </w:r>
          </w:p>
        </w:tc>
        <w:tc>
          <w:tcPr>
            <w:tcW w:type="dxa" w:w="1768"/>
          </w:tcPr>
          <w:p>
            <w:pPr>
              <w:spacing w:line="240" w:lineRule="auto"/>
              <w:jc w:val="center"/>
            </w:pPr>
            <w:r>
              <w:rPr>
                <w:rFonts w:ascii="Times New Roman" w:hAnsi="Times New Roman" w:eastAsia="Times New Roman"/>
                <w:b w:val="0"/>
                <w:i w:val="0"/>
                <w:sz w:val="20"/>
              </w:rPr>
              <w:t>0.8858</w:t>
            </w:r>
          </w:p>
        </w:tc>
        <w:tc>
          <w:tcPr>
            <w:tcW w:type="dxa" w:w="1768"/>
          </w:tcPr>
          <w:p>
            <w:pPr>
              <w:spacing w:line="240" w:lineRule="auto"/>
              <w:jc w:val="center"/>
            </w:pPr>
            <w:r>
              <w:rPr>
                <w:rFonts w:ascii="Times New Roman" w:hAnsi="Times New Roman" w:eastAsia="Times New Roman"/>
                <w:b w:val="0"/>
                <w:i w:val="0"/>
                <w:sz w:val="20"/>
              </w:rPr>
              <w:t>0.8840</w:t>
            </w:r>
          </w:p>
        </w:tc>
        <w:tc>
          <w:tcPr>
            <w:tcW w:type="dxa" w:w="1768"/>
          </w:tcPr>
          <w:p>
            <w:pPr>
              <w:spacing w:line="240" w:lineRule="auto"/>
              <w:jc w:val="center"/>
            </w:pPr>
            <w:r>
              <w:rPr>
                <w:rFonts w:ascii="Times New Roman" w:hAnsi="Times New Roman" w:eastAsia="Times New Roman"/>
                <w:b w:val="0"/>
                <w:i w:val="0"/>
                <w:sz w:val="20"/>
              </w:rPr>
              <w:t>0.8839</w:t>
            </w:r>
          </w:p>
        </w:tc>
      </w:tr>
      <w:tr>
        <w:tc>
          <w:tcPr>
            <w:tcW w:type="dxa" w:w="1768"/>
          </w:tcPr>
          <w:p>
            <w:pPr>
              <w:spacing w:line="240" w:lineRule="auto"/>
              <w:jc w:val="center"/>
            </w:pPr>
            <w:r>
              <w:rPr>
                <w:rFonts w:ascii="Times New Roman" w:hAnsi="Times New Roman" w:eastAsia="Times New Roman"/>
                <w:b w:val="0"/>
                <w:i w:val="0"/>
                <w:sz w:val="20"/>
              </w:rPr>
              <w:t>Linear SVM</w:t>
            </w:r>
          </w:p>
        </w:tc>
        <w:tc>
          <w:tcPr>
            <w:tcW w:type="dxa" w:w="1768"/>
          </w:tcPr>
          <w:p>
            <w:pPr>
              <w:spacing w:line="240" w:lineRule="auto"/>
              <w:jc w:val="center"/>
            </w:pPr>
            <w:r>
              <w:rPr>
                <w:rFonts w:ascii="Times New Roman" w:hAnsi="Times New Roman" w:eastAsia="Times New Roman"/>
                <w:b w:val="0"/>
                <w:i w:val="0"/>
                <w:sz w:val="20"/>
              </w:rPr>
              <w:t>0.8635</w:t>
            </w:r>
          </w:p>
        </w:tc>
        <w:tc>
          <w:tcPr>
            <w:tcW w:type="dxa" w:w="1768"/>
          </w:tcPr>
          <w:p>
            <w:pPr>
              <w:spacing w:line="240" w:lineRule="auto"/>
              <w:jc w:val="center"/>
            </w:pPr>
            <w:r>
              <w:rPr>
                <w:rFonts w:ascii="Times New Roman" w:hAnsi="Times New Roman" w:eastAsia="Times New Roman"/>
                <w:b w:val="0"/>
                <w:i w:val="0"/>
                <w:sz w:val="20"/>
              </w:rPr>
              <w:t>0.8636</w:t>
            </w:r>
          </w:p>
        </w:tc>
        <w:tc>
          <w:tcPr>
            <w:tcW w:type="dxa" w:w="1768"/>
          </w:tcPr>
          <w:p>
            <w:pPr>
              <w:spacing w:line="240" w:lineRule="auto"/>
              <w:jc w:val="center"/>
            </w:pPr>
            <w:r>
              <w:rPr>
                <w:rFonts w:ascii="Times New Roman" w:hAnsi="Times New Roman" w:eastAsia="Times New Roman"/>
                <w:b w:val="0"/>
                <w:i w:val="0"/>
                <w:sz w:val="20"/>
              </w:rPr>
              <w:t>0.8635</w:t>
            </w:r>
          </w:p>
        </w:tc>
        <w:tc>
          <w:tcPr>
            <w:tcW w:type="dxa" w:w="1768"/>
          </w:tcPr>
          <w:p>
            <w:pPr>
              <w:spacing w:line="240" w:lineRule="auto"/>
              <w:jc w:val="center"/>
            </w:pPr>
            <w:r>
              <w:rPr>
                <w:rFonts w:ascii="Times New Roman" w:hAnsi="Times New Roman" w:eastAsia="Times New Roman"/>
                <w:b w:val="0"/>
                <w:i w:val="0"/>
                <w:sz w:val="20"/>
              </w:rPr>
              <w:t>0.8635</w:t>
            </w:r>
          </w:p>
        </w:tc>
      </w:tr>
      <w:tr>
        <w:tc>
          <w:tcPr>
            <w:tcW w:type="dxa" w:w="1768"/>
          </w:tcPr>
          <w:p>
            <w:pPr>
              <w:spacing w:line="240" w:lineRule="auto"/>
              <w:jc w:val="center"/>
            </w:pPr>
            <w:r>
              <w:rPr>
                <w:rFonts w:ascii="Times New Roman" w:hAnsi="Times New Roman" w:eastAsia="Times New Roman"/>
                <w:b w:val="0"/>
                <w:i w:val="0"/>
                <w:sz w:val="20"/>
              </w:rPr>
              <w:t>Logistic Regression</w:t>
            </w:r>
          </w:p>
        </w:tc>
        <w:tc>
          <w:tcPr>
            <w:tcW w:type="dxa" w:w="1768"/>
          </w:tcPr>
          <w:p>
            <w:pPr>
              <w:spacing w:line="240" w:lineRule="auto"/>
              <w:jc w:val="center"/>
            </w:pPr>
            <w:r>
              <w:rPr>
                <w:rFonts w:ascii="Times New Roman" w:hAnsi="Times New Roman" w:eastAsia="Times New Roman"/>
                <w:b w:val="0"/>
                <w:i w:val="0"/>
                <w:sz w:val="20"/>
              </w:rPr>
              <w:t>0.8580</w:t>
            </w:r>
          </w:p>
        </w:tc>
        <w:tc>
          <w:tcPr>
            <w:tcW w:type="dxa" w:w="1768"/>
          </w:tcPr>
          <w:p>
            <w:pPr>
              <w:spacing w:line="240" w:lineRule="auto"/>
              <w:jc w:val="center"/>
            </w:pPr>
            <w:r>
              <w:rPr>
                <w:rFonts w:ascii="Times New Roman" w:hAnsi="Times New Roman" w:eastAsia="Times New Roman"/>
                <w:b w:val="0"/>
                <w:i w:val="0"/>
                <w:sz w:val="20"/>
              </w:rPr>
              <w:t>0.8583</w:t>
            </w:r>
          </w:p>
        </w:tc>
        <w:tc>
          <w:tcPr>
            <w:tcW w:type="dxa" w:w="1768"/>
          </w:tcPr>
          <w:p>
            <w:pPr>
              <w:spacing w:line="240" w:lineRule="auto"/>
              <w:jc w:val="center"/>
            </w:pPr>
            <w:r>
              <w:rPr>
                <w:rFonts w:ascii="Times New Roman" w:hAnsi="Times New Roman" w:eastAsia="Times New Roman"/>
                <w:b w:val="0"/>
                <w:i w:val="0"/>
                <w:sz w:val="20"/>
              </w:rPr>
              <w:t>0.8580</w:t>
            </w:r>
          </w:p>
        </w:tc>
        <w:tc>
          <w:tcPr>
            <w:tcW w:type="dxa" w:w="1768"/>
          </w:tcPr>
          <w:p>
            <w:pPr>
              <w:spacing w:line="240" w:lineRule="auto"/>
              <w:jc w:val="center"/>
            </w:pPr>
            <w:r>
              <w:rPr>
                <w:rFonts w:ascii="Times New Roman" w:hAnsi="Times New Roman" w:eastAsia="Times New Roman"/>
                <w:b w:val="0"/>
                <w:i w:val="0"/>
                <w:sz w:val="20"/>
              </w:rPr>
              <w:t>0.8580</w:t>
            </w:r>
          </w:p>
        </w:tc>
      </w:tr>
      <w:tr>
        <w:tc>
          <w:tcPr>
            <w:tcW w:type="dxa" w:w="1768"/>
          </w:tcPr>
          <w:p>
            <w:pPr>
              <w:spacing w:line="240" w:lineRule="auto"/>
              <w:jc w:val="center"/>
            </w:pPr>
            <w:r>
              <w:rPr>
                <w:rFonts w:ascii="Times New Roman" w:hAnsi="Times New Roman" w:eastAsia="Times New Roman"/>
                <w:b w:val="0"/>
                <w:i w:val="0"/>
                <w:sz w:val="20"/>
              </w:rPr>
              <w:t>Decision Tree</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c>
          <w:tcPr>
            <w:tcW w:type="dxa" w:w="1768"/>
          </w:tcPr>
          <w:p>
            <w:pPr>
              <w:spacing w:line="240" w:lineRule="auto"/>
              <w:jc w:val="center"/>
            </w:pPr>
            <w:r>
              <w:rPr>
                <w:rFonts w:ascii="Times New Roman" w:hAnsi="Times New Roman" w:eastAsia="Times New Roman"/>
                <w:b w:val="0"/>
                <w:i w:val="0"/>
                <w:sz w:val="20"/>
              </w:rPr>
              <w:t>0.8475</w:t>
            </w:r>
          </w:p>
        </w:tc>
      </w:tr>
      <w:tr>
        <w:tc>
          <w:tcPr>
            <w:tcW w:type="dxa" w:w="1768"/>
          </w:tcPr>
          <w:p>
            <w:pPr>
              <w:spacing w:line="240" w:lineRule="auto"/>
              <w:jc w:val="center"/>
            </w:pPr>
            <w:r>
              <w:rPr>
                <w:rFonts w:ascii="Times New Roman" w:hAnsi="Times New Roman" w:eastAsia="Times New Roman"/>
                <w:b w:val="0"/>
                <w:i w:val="0"/>
                <w:sz w:val="20"/>
              </w:rPr>
              <w:t>Naive Bayes</w:t>
            </w:r>
          </w:p>
        </w:tc>
        <w:tc>
          <w:tcPr>
            <w:tcW w:type="dxa" w:w="1768"/>
          </w:tcPr>
          <w:p>
            <w:pPr>
              <w:spacing w:line="240" w:lineRule="auto"/>
              <w:jc w:val="center"/>
            </w:pPr>
            <w:r>
              <w:rPr>
                <w:rFonts w:ascii="Times New Roman" w:hAnsi="Times New Roman" w:eastAsia="Times New Roman"/>
                <w:b w:val="0"/>
                <w:i w:val="0"/>
                <w:sz w:val="20"/>
              </w:rPr>
              <w:t>0.8305</w:t>
            </w:r>
          </w:p>
        </w:tc>
        <w:tc>
          <w:tcPr>
            <w:tcW w:type="dxa" w:w="1768"/>
          </w:tcPr>
          <w:p>
            <w:pPr>
              <w:spacing w:line="240" w:lineRule="auto"/>
              <w:jc w:val="center"/>
            </w:pPr>
            <w:r>
              <w:rPr>
                <w:rFonts w:ascii="Times New Roman" w:hAnsi="Times New Roman" w:eastAsia="Times New Roman"/>
                <w:b w:val="0"/>
                <w:i w:val="0"/>
                <w:sz w:val="20"/>
              </w:rPr>
              <w:t>0.8316</w:t>
            </w:r>
          </w:p>
        </w:tc>
        <w:tc>
          <w:tcPr>
            <w:tcW w:type="dxa" w:w="1768"/>
          </w:tcPr>
          <w:p>
            <w:pPr>
              <w:spacing w:line="240" w:lineRule="auto"/>
              <w:jc w:val="center"/>
            </w:pPr>
            <w:r>
              <w:rPr>
                <w:rFonts w:ascii="Times New Roman" w:hAnsi="Times New Roman" w:eastAsia="Times New Roman"/>
                <w:b w:val="0"/>
                <w:i w:val="0"/>
                <w:sz w:val="20"/>
              </w:rPr>
              <w:t>0.8305</w:t>
            </w:r>
          </w:p>
        </w:tc>
        <w:tc>
          <w:tcPr>
            <w:tcW w:type="dxa" w:w="1768"/>
          </w:tcPr>
          <w:p>
            <w:pPr>
              <w:spacing w:line="240" w:lineRule="auto"/>
              <w:jc w:val="center"/>
            </w:pPr>
            <w:r>
              <w:rPr>
                <w:rFonts w:ascii="Times New Roman" w:hAnsi="Times New Roman" w:eastAsia="Times New Roman"/>
                <w:b w:val="0"/>
                <w:i w:val="0"/>
                <w:sz w:val="20"/>
              </w:rPr>
              <w:t>0.8304</w:t>
            </w:r>
          </w:p>
        </w:tc>
      </w:tr>
      <w:tr>
        <w:tc>
          <w:tcPr>
            <w:tcW w:type="dxa" w:w="1768"/>
          </w:tcPr>
          <w:p>
            <w:pPr>
              <w:spacing w:line="240" w:lineRule="auto"/>
              <w:jc w:val="center"/>
            </w:pPr>
            <w:r>
              <w:rPr>
                <w:rFonts w:ascii="Times New Roman" w:hAnsi="Times New Roman" w:eastAsia="Times New Roman"/>
                <w:b w:val="0"/>
                <w:i w:val="0"/>
                <w:sz w:val="20"/>
              </w:rPr>
              <w:t>K-NN</w:t>
            </w:r>
          </w:p>
        </w:tc>
        <w:tc>
          <w:tcPr>
            <w:tcW w:type="dxa" w:w="1768"/>
          </w:tcPr>
          <w:p>
            <w:pPr>
              <w:spacing w:line="240" w:lineRule="auto"/>
              <w:jc w:val="center"/>
            </w:pPr>
            <w:r>
              <w:rPr>
                <w:rFonts w:ascii="Times New Roman" w:hAnsi="Times New Roman" w:eastAsia="Times New Roman"/>
                <w:b w:val="0"/>
                <w:i w:val="0"/>
                <w:sz w:val="20"/>
              </w:rPr>
              <w:t>0.7830</w:t>
            </w:r>
          </w:p>
        </w:tc>
        <w:tc>
          <w:tcPr>
            <w:tcW w:type="dxa" w:w="1768"/>
          </w:tcPr>
          <w:p>
            <w:pPr>
              <w:spacing w:line="240" w:lineRule="auto"/>
              <w:jc w:val="center"/>
            </w:pPr>
            <w:r>
              <w:rPr>
                <w:rFonts w:ascii="Times New Roman" w:hAnsi="Times New Roman" w:eastAsia="Times New Roman"/>
                <w:b w:val="0"/>
                <w:i w:val="0"/>
                <w:sz w:val="20"/>
              </w:rPr>
              <w:t>0.8251</w:t>
            </w:r>
          </w:p>
        </w:tc>
        <w:tc>
          <w:tcPr>
            <w:tcW w:type="dxa" w:w="1768"/>
          </w:tcPr>
          <w:p>
            <w:pPr>
              <w:spacing w:line="240" w:lineRule="auto"/>
              <w:jc w:val="center"/>
            </w:pPr>
            <w:r>
              <w:rPr>
                <w:rFonts w:ascii="Times New Roman" w:hAnsi="Times New Roman" w:eastAsia="Times New Roman"/>
                <w:b w:val="0"/>
                <w:i w:val="0"/>
                <w:sz w:val="20"/>
              </w:rPr>
              <w:t>0.7830</w:t>
            </w:r>
          </w:p>
        </w:tc>
        <w:tc>
          <w:tcPr>
            <w:tcW w:type="dxa" w:w="1768"/>
          </w:tcPr>
          <w:p>
            <w:pPr>
              <w:spacing w:line="240" w:lineRule="auto"/>
              <w:jc w:val="center"/>
            </w:pPr>
            <w:r>
              <w:rPr>
                <w:rFonts w:ascii="Times New Roman" w:hAnsi="Times New Roman" w:eastAsia="Times New Roman"/>
                <w:b w:val="0"/>
                <w:i w:val="0"/>
                <w:sz w:val="20"/>
              </w:rPr>
              <w:t>0.7757</w:t>
            </w:r>
          </w:p>
        </w:tc>
      </w:tr>
    </w:tbl>
    <w:p/>
    <w:p>
      <w:pPr>
        <w:pStyle w:val="Heading3"/>
        <w:jc w:val="left"/>
      </w:pPr>
      <w:r>
        <w:rPr>
          <w:rFonts w:ascii="Times New Roman" w:hAnsi="Times New Roman" w:eastAsia="Times New Roman"/>
          <w:b/>
          <w:i/>
          <w:sz w:val="24"/>
        </w:rPr>
        <w:t>3.7.3 Model Deployment Framework</w:t>
      </w:r>
    </w:p>
    <w:p>
      <w:pPr>
        <w:spacing w:lineRule="auto" w:line="480" w:before="0" w:after="0"/>
        <w:ind w:left="0" w:right="0" w:firstLine="720"/>
        <w:jc w:val="both"/>
      </w:pPr>
      <w:r>
        <w:rPr>
          <w:rFonts w:ascii="Times New Roman" w:hAnsi="Times New Roman" w:eastAsia="Times New Roman"/>
          <w:b w:val="0"/>
          <w:i w:val="0"/>
          <w:sz w:val="24"/>
        </w:rPr>
        <w:t>The selected Random Forest model is served through a Flask REST API that exposes health checks and a /predict endpoint. The Express backend proxies classification requests to the Flask service, enriches responses with blacklist matches, and stores outcomes in MongoDB. This separation allows the NLP model to be updated independently of the web interface.</w:t>
      </w:r>
    </w:p>
    <w:p>
      <w:r>
        <w:br w:type="page"/>
      </w:r>
    </w:p>
    <w:p>
      <w:pPr>
        <w:keepNext/>
        <w:spacing w:line="240" w:lineRule="auto" w:before="120" w:after="80"/>
        <w:jc w:val="center"/>
      </w:pPr>
      <w:r>
        <w:drawing>
          <wp:inline xmlns:a="http://schemas.openxmlformats.org/drawingml/2006/main" xmlns:pic="http://schemas.openxmlformats.org/drawingml/2006/picture">
            <wp:extent cx="4297680" cy="1584068"/>
            <wp:docPr id="4" name="Picture 4"/>
            <wp:cNvGraphicFramePr>
              <a:graphicFrameLocks noChangeAspect="1"/>
            </wp:cNvGraphicFramePr>
            <a:graphic>
              <a:graphicData uri="http://schemas.openxmlformats.org/drawingml/2006/picture">
                <pic:pic>
                  <pic:nvPicPr>
                    <pic:cNvPr id="0" name="fig3_2_pipeline.png"/>
                    <pic:cNvPicPr/>
                  </pic:nvPicPr>
                  <pic:blipFill>
                    <a:blip r:embed="rId13"/>
                    <a:stretch>
                      <a:fillRect/>
                    </a:stretch>
                  </pic:blipFill>
                  <pic:spPr>
                    <a:xfrm>
                      <a:off x="0" y="0"/>
                      <a:ext cx="4297680" cy="1584068"/>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3.3: NLP Crime Classification Pipeline</w:t>
      </w:r>
    </w:p>
    <w:p>
      <w:pPr>
        <w:pStyle w:val="Heading2"/>
        <w:jc w:val="left"/>
      </w:pPr>
      <w:r>
        <w:rPr>
          <w:rFonts w:ascii="Times New Roman" w:hAnsi="Times New Roman" w:eastAsia="Times New Roman"/>
          <w:b/>
          <w:i w:val="0"/>
          <w:sz w:val="24"/>
        </w:rPr>
        <w:t>3.8 Requirements</w:t>
      </w:r>
    </w:p>
    <w:p>
      <w:pPr>
        <w:pStyle w:val="Heading3"/>
        <w:jc w:val="left"/>
      </w:pPr>
      <w:r>
        <w:rPr>
          <w:rFonts w:ascii="Times New Roman" w:hAnsi="Times New Roman" w:eastAsia="Times New Roman"/>
          <w:b/>
          <w:i/>
          <w:sz w:val="24"/>
        </w:rPr>
        <w:t>3.8.1 System Requirements</w:t>
      </w:r>
    </w:p>
    <w:p>
      <w:pPr>
        <w:pStyle w:val="Heading3"/>
        <w:jc w:val="left"/>
      </w:pPr>
      <w:r>
        <w:rPr>
          <w:rFonts w:ascii="Times New Roman" w:hAnsi="Times New Roman" w:eastAsia="Times New Roman"/>
          <w:b/>
          <w:i/>
          <w:sz w:val="24"/>
        </w:rPr>
        <w:t>Hardware Requirements</w:t>
      </w:r>
    </w:p>
    <w:p>
      <w:pPr>
        <w:spacing w:lineRule="auto" w:line="480" w:before="0" w:after="0"/>
        <w:ind w:left="0" w:right="0" w:firstLine="720"/>
        <w:jc w:val="both"/>
      </w:pPr>
      <w:r>
        <w:rPr>
          <w:rFonts w:ascii="Times New Roman" w:hAnsi="Times New Roman" w:eastAsia="Times New Roman"/>
          <w:b w:val="0"/>
          <w:i w:val="0"/>
          <w:sz w:val="24"/>
        </w:rPr>
        <w:t>The hardware requirements define the minimum physical resources needed to develop, train, and run the application efficiently.</w:t>
      </w:r>
    </w:p>
    <w:p>
      <w:pPr>
        <w:spacing w:line="240" w:lineRule="auto" w:before="160" w:after="120"/>
        <w:jc w:val="center"/>
      </w:pPr>
      <w:r>
        <w:rPr>
          <w:rFonts w:ascii="Times New Roman" w:hAnsi="Times New Roman" w:eastAsia="Times New Roman"/>
          <w:b/>
          <w:i w:val="0"/>
          <w:sz w:val="22"/>
        </w:rPr>
        <w:t>Table 3.4: Hardware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Component</w:t>
            </w:r>
          </w:p>
        </w:tc>
        <w:tc>
          <w:tcPr>
            <w:tcW w:type="dxa" w:w="4419"/>
          </w:tcPr>
          <w:p>
            <w:pPr>
              <w:spacing w:line="240" w:lineRule="auto"/>
              <w:jc w:val="center"/>
            </w:pPr>
            <w:r>
              <w:rPr>
                <w:rFonts w:ascii="Times New Roman" w:hAnsi="Times New Roman" w:eastAsia="Times New Roman"/>
                <w:b/>
                <w:i w:val="0"/>
                <w:sz w:val="20"/>
              </w:rPr>
              <w:t>Minimum Specification</w:t>
            </w:r>
          </w:p>
        </w:tc>
      </w:tr>
      <w:tr>
        <w:tc>
          <w:tcPr>
            <w:tcW w:type="dxa" w:w="4419"/>
          </w:tcPr>
          <w:p>
            <w:pPr>
              <w:spacing w:line="240" w:lineRule="auto"/>
              <w:jc w:val="center"/>
            </w:pPr>
            <w:r>
              <w:rPr>
                <w:rFonts w:ascii="Times New Roman" w:hAnsi="Times New Roman" w:eastAsia="Times New Roman"/>
                <w:b w:val="0"/>
                <w:i w:val="0"/>
                <w:sz w:val="20"/>
              </w:rPr>
              <w:t>Processor</w:t>
            </w:r>
          </w:p>
        </w:tc>
        <w:tc>
          <w:tcPr>
            <w:tcW w:type="dxa" w:w="4419"/>
          </w:tcPr>
          <w:p>
            <w:pPr>
              <w:spacing w:line="240" w:lineRule="auto"/>
              <w:jc w:val="center"/>
            </w:pPr>
            <w:r>
              <w:rPr>
                <w:rFonts w:ascii="Times New Roman" w:hAnsi="Times New Roman" w:eastAsia="Times New Roman"/>
                <w:b w:val="0"/>
                <w:i w:val="0"/>
                <w:sz w:val="20"/>
              </w:rPr>
              <w:t>Intel Core i5 (or equivalent) and above</w:t>
            </w:r>
          </w:p>
        </w:tc>
      </w:tr>
      <w:tr>
        <w:tc>
          <w:tcPr>
            <w:tcW w:type="dxa" w:w="4419"/>
          </w:tcPr>
          <w:p>
            <w:pPr>
              <w:spacing w:line="240" w:lineRule="auto"/>
              <w:jc w:val="center"/>
            </w:pPr>
            <w:r>
              <w:rPr>
                <w:rFonts w:ascii="Times New Roman" w:hAnsi="Times New Roman" w:eastAsia="Times New Roman"/>
                <w:b w:val="0"/>
                <w:i w:val="0"/>
                <w:sz w:val="20"/>
              </w:rPr>
              <w:t>Memory (RAM)</w:t>
            </w:r>
          </w:p>
        </w:tc>
        <w:tc>
          <w:tcPr>
            <w:tcW w:type="dxa" w:w="4419"/>
          </w:tcPr>
          <w:p>
            <w:pPr>
              <w:spacing w:line="240" w:lineRule="auto"/>
              <w:jc w:val="center"/>
            </w:pPr>
            <w:r>
              <w:rPr>
                <w:rFonts w:ascii="Times New Roman" w:hAnsi="Times New Roman" w:eastAsia="Times New Roman"/>
                <w:b w:val="0"/>
                <w:i w:val="0"/>
                <w:sz w:val="20"/>
              </w:rPr>
              <w:t>8 GB minimum; 16 GB recommended for training</w:t>
            </w:r>
          </w:p>
        </w:tc>
      </w:tr>
      <w:tr>
        <w:tc>
          <w:tcPr>
            <w:tcW w:type="dxa" w:w="4419"/>
          </w:tcPr>
          <w:p>
            <w:pPr>
              <w:spacing w:line="240" w:lineRule="auto"/>
              <w:jc w:val="center"/>
            </w:pPr>
            <w:r>
              <w:rPr>
                <w:rFonts w:ascii="Times New Roman" w:hAnsi="Times New Roman" w:eastAsia="Times New Roman"/>
                <w:b w:val="0"/>
                <w:i w:val="0"/>
                <w:sz w:val="20"/>
              </w:rPr>
              <w:t>Storage</w:t>
            </w:r>
          </w:p>
        </w:tc>
        <w:tc>
          <w:tcPr>
            <w:tcW w:type="dxa" w:w="4419"/>
          </w:tcPr>
          <w:p>
            <w:pPr>
              <w:spacing w:line="240" w:lineRule="auto"/>
              <w:jc w:val="center"/>
            </w:pPr>
            <w:r>
              <w:rPr>
                <w:rFonts w:ascii="Times New Roman" w:hAnsi="Times New Roman" w:eastAsia="Times New Roman"/>
                <w:b w:val="0"/>
                <w:i w:val="0"/>
                <w:sz w:val="20"/>
              </w:rPr>
              <w:t>20 GB free disk space</w:t>
            </w:r>
          </w:p>
        </w:tc>
      </w:tr>
      <w:tr>
        <w:tc>
          <w:tcPr>
            <w:tcW w:type="dxa" w:w="4419"/>
          </w:tcPr>
          <w:p>
            <w:pPr>
              <w:spacing w:line="240" w:lineRule="auto"/>
              <w:jc w:val="center"/>
            </w:pPr>
            <w:r>
              <w:rPr>
                <w:rFonts w:ascii="Times New Roman" w:hAnsi="Times New Roman" w:eastAsia="Times New Roman"/>
                <w:b w:val="0"/>
                <w:i w:val="0"/>
                <w:sz w:val="20"/>
              </w:rPr>
              <w:t>Display</w:t>
            </w:r>
          </w:p>
        </w:tc>
        <w:tc>
          <w:tcPr>
            <w:tcW w:type="dxa" w:w="4419"/>
          </w:tcPr>
          <w:p>
            <w:pPr>
              <w:spacing w:line="240" w:lineRule="auto"/>
              <w:jc w:val="center"/>
            </w:pPr>
            <w:r>
              <w:rPr>
                <w:rFonts w:ascii="Times New Roman" w:hAnsi="Times New Roman" w:eastAsia="Times New Roman"/>
                <w:b w:val="0"/>
                <w:i w:val="0"/>
                <w:sz w:val="20"/>
              </w:rPr>
              <w:t>1366 × 768 or higher</w:t>
            </w:r>
          </w:p>
        </w:tc>
      </w:tr>
      <w:tr>
        <w:tc>
          <w:tcPr>
            <w:tcW w:type="dxa" w:w="4419"/>
          </w:tcPr>
          <w:p>
            <w:pPr>
              <w:spacing w:line="240" w:lineRule="auto"/>
              <w:jc w:val="center"/>
            </w:pPr>
            <w:r>
              <w:rPr>
                <w:rFonts w:ascii="Times New Roman" w:hAnsi="Times New Roman" w:eastAsia="Times New Roman"/>
                <w:b w:val="0"/>
                <w:i w:val="0"/>
                <w:sz w:val="20"/>
              </w:rPr>
              <w:t>Network</w:t>
            </w:r>
          </w:p>
        </w:tc>
        <w:tc>
          <w:tcPr>
            <w:tcW w:type="dxa" w:w="4419"/>
          </w:tcPr>
          <w:p>
            <w:pPr>
              <w:spacing w:line="240" w:lineRule="auto"/>
              <w:jc w:val="center"/>
            </w:pPr>
            <w:r>
              <w:rPr>
                <w:rFonts w:ascii="Times New Roman" w:hAnsi="Times New Roman" w:eastAsia="Times New Roman"/>
                <w:b w:val="0"/>
                <w:i w:val="0"/>
                <w:sz w:val="20"/>
              </w:rPr>
              <w:t>Stable internet connection for APIs and scraping</w:t>
            </w:r>
          </w:p>
        </w:tc>
      </w:tr>
    </w:tbl>
    <w:p/>
    <w:p>
      <w:pPr>
        <w:pStyle w:val="Heading3"/>
        <w:jc w:val="left"/>
      </w:pPr>
      <w:r>
        <w:rPr>
          <w:rFonts w:ascii="Times New Roman" w:hAnsi="Times New Roman" w:eastAsia="Times New Roman"/>
          <w:b/>
          <w:i/>
          <w:sz w:val="24"/>
        </w:rPr>
        <w:t>Software Requirements</w:t>
      </w:r>
    </w:p>
    <w:p>
      <w:pPr>
        <w:spacing w:line="240" w:lineRule="auto" w:before="160" w:after="120"/>
        <w:jc w:val="center"/>
      </w:pPr>
      <w:r>
        <w:rPr>
          <w:rFonts w:ascii="Times New Roman" w:hAnsi="Times New Roman" w:eastAsia="Times New Roman"/>
          <w:b/>
          <w:i w:val="0"/>
          <w:sz w:val="22"/>
        </w:rPr>
        <w:t>Table 3.5: Software Requirements</w:t>
      </w:r>
    </w:p>
    <w:tbl>
      <w:tblPr>
        <w:tblStyle w:val="TableGrid"/>
        <w:tblW w:type="auto" w:w="0"/>
        <w:jc w:val="center"/>
        <w:tblLook w:firstColumn="1" w:firstRow="1" w:lastColumn="0" w:lastRow="0" w:noHBand="0" w:noVBand="1" w:val="04A0"/>
      </w:tblPr>
      <w:tblGrid>
        <w:gridCol w:w="4419"/>
        <w:gridCol w:w="4419"/>
      </w:tblGrid>
      <w:tr>
        <w:tc>
          <w:tcPr>
            <w:tcW w:type="dxa" w:w="4419"/>
          </w:tcPr>
          <w:p>
            <w:pPr>
              <w:spacing w:line="240" w:lineRule="auto"/>
              <w:jc w:val="center"/>
            </w:pPr>
            <w:r>
              <w:rPr>
                <w:rFonts w:ascii="Times New Roman" w:hAnsi="Times New Roman" w:eastAsia="Times New Roman"/>
                <w:b/>
                <w:i w:val="0"/>
                <w:sz w:val="20"/>
              </w:rPr>
              <w:t>Category</w:t>
            </w:r>
          </w:p>
        </w:tc>
        <w:tc>
          <w:tcPr>
            <w:tcW w:type="dxa" w:w="4419"/>
          </w:tcPr>
          <w:p>
            <w:pPr>
              <w:spacing w:line="240" w:lineRule="auto"/>
              <w:jc w:val="center"/>
            </w:pPr>
            <w:r>
              <w:rPr>
                <w:rFonts w:ascii="Times New Roman" w:hAnsi="Times New Roman" w:eastAsia="Times New Roman"/>
                <w:b/>
                <w:i w:val="0"/>
                <w:sz w:val="20"/>
              </w:rPr>
              <w:t>Tools / Technologies</w:t>
            </w:r>
          </w:p>
        </w:tc>
      </w:tr>
      <w:tr>
        <w:tc>
          <w:tcPr>
            <w:tcW w:type="dxa" w:w="4419"/>
          </w:tcPr>
          <w:p>
            <w:pPr>
              <w:spacing w:line="240" w:lineRule="auto"/>
              <w:jc w:val="center"/>
            </w:pPr>
            <w:r>
              <w:rPr>
                <w:rFonts w:ascii="Times New Roman" w:hAnsi="Times New Roman" w:eastAsia="Times New Roman"/>
                <w:b w:val="0"/>
                <w:i w:val="0"/>
                <w:sz w:val="20"/>
              </w:rPr>
              <w:t>Operating Systems</w:t>
            </w:r>
          </w:p>
        </w:tc>
        <w:tc>
          <w:tcPr>
            <w:tcW w:type="dxa" w:w="4419"/>
          </w:tcPr>
          <w:p>
            <w:pPr>
              <w:spacing w:line="240" w:lineRule="auto"/>
              <w:jc w:val="center"/>
            </w:pPr>
            <w:r>
              <w:rPr>
                <w:rFonts w:ascii="Times New Roman" w:hAnsi="Times New Roman" w:eastAsia="Times New Roman"/>
                <w:b w:val="0"/>
                <w:i w:val="0"/>
                <w:sz w:val="20"/>
              </w:rPr>
              <w:t>Windows 10/11, Linux, or macOS</w:t>
            </w:r>
          </w:p>
        </w:tc>
      </w:tr>
      <w:tr>
        <w:tc>
          <w:tcPr>
            <w:tcW w:type="dxa" w:w="4419"/>
          </w:tcPr>
          <w:p>
            <w:pPr>
              <w:spacing w:line="240" w:lineRule="auto"/>
              <w:jc w:val="center"/>
            </w:pPr>
            <w:r>
              <w:rPr>
                <w:rFonts w:ascii="Times New Roman" w:hAnsi="Times New Roman" w:eastAsia="Times New Roman"/>
                <w:b w:val="0"/>
                <w:i w:val="0"/>
                <w:sz w:val="20"/>
              </w:rPr>
              <w:t>IDE / Editors</w:t>
            </w:r>
          </w:p>
        </w:tc>
        <w:tc>
          <w:tcPr>
            <w:tcW w:type="dxa" w:w="4419"/>
          </w:tcPr>
          <w:p>
            <w:pPr>
              <w:spacing w:line="240" w:lineRule="auto"/>
              <w:jc w:val="center"/>
            </w:pPr>
            <w:r>
              <w:rPr>
                <w:rFonts w:ascii="Times New Roman" w:hAnsi="Times New Roman" w:eastAsia="Times New Roman"/>
                <w:b w:val="0"/>
                <w:i w:val="0"/>
                <w:sz w:val="20"/>
              </w:rPr>
              <w:t>Visual Studio Code, Jupyter Notebook</w:t>
            </w:r>
          </w:p>
        </w:tc>
      </w:tr>
      <w:tr>
        <w:tc>
          <w:tcPr>
            <w:tcW w:type="dxa" w:w="4419"/>
          </w:tcPr>
          <w:p>
            <w:pPr>
              <w:spacing w:line="240" w:lineRule="auto"/>
              <w:jc w:val="center"/>
            </w:pPr>
            <w:r>
              <w:rPr>
                <w:rFonts w:ascii="Times New Roman" w:hAnsi="Times New Roman" w:eastAsia="Times New Roman"/>
                <w:b w:val="0"/>
                <w:i w:val="0"/>
                <w:sz w:val="20"/>
              </w:rPr>
              <w:t>Programming Languages</w:t>
            </w:r>
          </w:p>
        </w:tc>
        <w:tc>
          <w:tcPr>
            <w:tcW w:type="dxa" w:w="4419"/>
          </w:tcPr>
          <w:p>
            <w:pPr>
              <w:spacing w:line="240" w:lineRule="auto"/>
              <w:jc w:val="center"/>
            </w:pPr>
            <w:r>
              <w:rPr>
                <w:rFonts w:ascii="Times New Roman" w:hAnsi="Times New Roman" w:eastAsia="Times New Roman"/>
                <w:b w:val="0"/>
                <w:i w:val="0"/>
                <w:sz w:val="20"/>
              </w:rPr>
              <w:t>JavaScript (Node.js), Python 3.x</w:t>
            </w:r>
          </w:p>
        </w:tc>
      </w:tr>
      <w:tr>
        <w:tc>
          <w:tcPr>
            <w:tcW w:type="dxa" w:w="4419"/>
          </w:tcPr>
          <w:p>
            <w:pPr>
              <w:spacing w:line="240" w:lineRule="auto"/>
              <w:jc w:val="center"/>
            </w:pPr>
            <w:r>
              <w:rPr>
                <w:rFonts w:ascii="Times New Roman" w:hAnsi="Times New Roman" w:eastAsia="Times New Roman"/>
                <w:b w:val="0"/>
                <w:i w:val="0"/>
                <w:sz w:val="20"/>
              </w:rPr>
              <w:t>Frontend</w:t>
            </w:r>
          </w:p>
        </w:tc>
        <w:tc>
          <w:tcPr>
            <w:tcW w:type="dxa" w:w="4419"/>
          </w:tcPr>
          <w:p>
            <w:pPr>
              <w:spacing w:line="240" w:lineRule="auto"/>
              <w:jc w:val="center"/>
            </w:pPr>
            <w:r>
              <w:rPr>
                <w:rFonts w:ascii="Times New Roman" w:hAnsi="Times New Roman" w:eastAsia="Times New Roman"/>
                <w:b w:val="0"/>
                <w:i w:val="0"/>
                <w:sz w:val="20"/>
              </w:rPr>
              <w:t>React 19, Vite, Tailwind CSS, Axios, Recharts</w:t>
            </w:r>
          </w:p>
        </w:tc>
      </w:tr>
      <w:tr>
        <w:tc>
          <w:tcPr>
            <w:tcW w:type="dxa" w:w="4419"/>
          </w:tcPr>
          <w:p>
            <w:pPr>
              <w:spacing w:line="240" w:lineRule="auto"/>
              <w:jc w:val="center"/>
            </w:pPr>
            <w:r>
              <w:rPr>
                <w:rFonts w:ascii="Times New Roman" w:hAnsi="Times New Roman" w:eastAsia="Times New Roman"/>
                <w:b w:val="0"/>
                <w:i w:val="0"/>
                <w:sz w:val="20"/>
              </w:rPr>
              <w:t>Backend</w:t>
            </w:r>
          </w:p>
        </w:tc>
        <w:tc>
          <w:tcPr>
            <w:tcW w:type="dxa" w:w="4419"/>
          </w:tcPr>
          <w:p>
            <w:pPr>
              <w:spacing w:line="240" w:lineRule="auto"/>
              <w:jc w:val="center"/>
            </w:pPr>
            <w:r>
              <w:rPr>
                <w:rFonts w:ascii="Times New Roman" w:hAnsi="Times New Roman" w:eastAsia="Times New Roman"/>
                <w:b w:val="0"/>
                <w:i w:val="0"/>
                <w:sz w:val="20"/>
              </w:rPr>
              <w:t>Express 5, Mongoose, JWT, Multer, Puppeteer, Cheerio</w:t>
            </w:r>
          </w:p>
        </w:tc>
      </w:tr>
      <w:tr>
        <w:tc>
          <w:tcPr>
            <w:tcW w:type="dxa" w:w="4419"/>
          </w:tcPr>
          <w:p>
            <w:pPr>
              <w:spacing w:line="240" w:lineRule="auto"/>
              <w:jc w:val="center"/>
            </w:pPr>
            <w:r>
              <w:rPr>
                <w:rFonts w:ascii="Times New Roman" w:hAnsi="Times New Roman" w:eastAsia="Times New Roman"/>
                <w:b w:val="0"/>
                <w:i w:val="0"/>
                <w:sz w:val="20"/>
              </w:rPr>
              <w:t>ML / NLP</w:t>
            </w:r>
          </w:p>
        </w:tc>
        <w:tc>
          <w:tcPr>
            <w:tcW w:type="dxa" w:w="4419"/>
          </w:tcPr>
          <w:p>
            <w:pPr>
              <w:spacing w:line="240" w:lineRule="auto"/>
              <w:jc w:val="center"/>
            </w:pPr>
            <w:r>
              <w:rPr>
                <w:rFonts w:ascii="Times New Roman" w:hAnsi="Times New Roman" w:eastAsia="Times New Roman"/>
                <w:b w:val="0"/>
                <w:i w:val="0"/>
                <w:sz w:val="20"/>
              </w:rPr>
              <w:t>scikit-learn, pandas, numpy, joblib, Flask</w:t>
            </w:r>
          </w:p>
        </w:tc>
      </w:tr>
      <w:tr>
        <w:tc>
          <w:tcPr>
            <w:tcW w:type="dxa" w:w="4419"/>
          </w:tcPr>
          <w:p>
            <w:pPr>
              <w:spacing w:line="240" w:lineRule="auto"/>
              <w:jc w:val="center"/>
            </w:pPr>
            <w:r>
              <w:rPr>
                <w:rFonts w:ascii="Times New Roman" w:hAnsi="Times New Roman" w:eastAsia="Times New Roman"/>
                <w:b w:val="0"/>
                <w:i w:val="0"/>
                <w:sz w:val="20"/>
              </w:rPr>
              <w:t>Database</w:t>
            </w:r>
          </w:p>
        </w:tc>
        <w:tc>
          <w:tcPr>
            <w:tcW w:type="dxa" w:w="4419"/>
          </w:tcPr>
          <w:p>
            <w:pPr>
              <w:spacing w:line="240" w:lineRule="auto"/>
              <w:jc w:val="center"/>
            </w:pPr>
            <w:r>
              <w:rPr>
                <w:rFonts w:ascii="Times New Roman" w:hAnsi="Times New Roman" w:eastAsia="Times New Roman"/>
                <w:b w:val="0"/>
                <w:i w:val="0"/>
                <w:sz w:val="20"/>
              </w:rPr>
              <w:t>MongoDB</w:t>
            </w:r>
          </w:p>
        </w:tc>
      </w:tr>
      <w:tr>
        <w:tc>
          <w:tcPr>
            <w:tcW w:type="dxa" w:w="4419"/>
          </w:tcPr>
          <w:p>
            <w:pPr>
              <w:spacing w:line="240" w:lineRule="auto"/>
              <w:jc w:val="center"/>
            </w:pPr>
            <w:r>
              <w:rPr>
                <w:rFonts w:ascii="Times New Roman" w:hAnsi="Times New Roman" w:eastAsia="Times New Roman"/>
                <w:b w:val="0"/>
                <w:i w:val="0"/>
                <w:sz w:val="20"/>
              </w:rPr>
              <w:t>Version Control</w:t>
            </w:r>
          </w:p>
        </w:tc>
        <w:tc>
          <w:tcPr>
            <w:tcW w:type="dxa" w:w="4419"/>
          </w:tcPr>
          <w:p>
            <w:pPr>
              <w:spacing w:line="240" w:lineRule="auto"/>
              <w:jc w:val="center"/>
            </w:pPr>
            <w:r>
              <w:rPr>
                <w:rFonts w:ascii="Times New Roman" w:hAnsi="Times New Roman" w:eastAsia="Times New Roman"/>
                <w:b w:val="0"/>
                <w:i w:val="0"/>
                <w:sz w:val="20"/>
              </w:rPr>
              <w:t>Git</w:t>
            </w:r>
          </w:p>
        </w:tc>
      </w:tr>
    </w:tbl>
    <w:p/>
    <w:p>
      <w:pPr>
        <w:pStyle w:val="Heading3"/>
        <w:jc w:val="left"/>
      </w:pPr>
      <w:r>
        <w:rPr>
          <w:rFonts w:ascii="Times New Roman" w:hAnsi="Times New Roman" w:eastAsia="Times New Roman"/>
          <w:b/>
          <w:i/>
          <w:sz w:val="24"/>
        </w:rPr>
        <w:t>3.8.2 User Requirements</w:t>
      </w:r>
    </w:p>
    <w:p>
      <w:pPr>
        <w:pStyle w:val="Heading3"/>
        <w:jc w:val="left"/>
      </w:pPr>
      <w:r>
        <w:rPr>
          <w:rFonts w:ascii="Times New Roman" w:hAnsi="Times New Roman" w:eastAsia="Times New Roman"/>
          <w:b/>
          <w:i/>
          <w:sz w:val="24"/>
        </w:rPr>
        <w:t>3.8.2.1 Functional Requirements</w:t>
      </w:r>
    </w:p>
    <w:p>
      <w:pPr>
        <w:spacing w:lineRule="auto" w:line="360" w:before="0" w:after="0"/>
        <w:ind w:left="567" w:right="0" w:firstLine="0"/>
        <w:jc w:val="both"/>
      </w:pPr>
      <w:r>
        <w:rPr>
          <w:rFonts w:ascii="Times New Roman" w:hAnsi="Times New Roman" w:eastAsia="Times New Roman"/>
          <w:b w:val="0"/>
          <w:i w:val="0"/>
          <w:sz w:val="24"/>
        </w:rPr>
        <w:t>FR1: The system shall allow users to submit text for crime classification.</w:t>
      </w:r>
    </w:p>
    <w:p>
      <w:pPr>
        <w:spacing w:lineRule="auto" w:line="360" w:before="0" w:after="0"/>
        <w:ind w:left="567" w:right="0" w:firstLine="0"/>
        <w:jc w:val="both"/>
      </w:pPr>
      <w:r>
        <w:rPr>
          <w:rFonts w:ascii="Times New Roman" w:hAnsi="Times New Roman" w:eastAsia="Times New Roman"/>
          <w:b w:val="0"/>
          <w:i w:val="0"/>
          <w:sz w:val="24"/>
        </w:rPr>
        <w:t>FR2: The system shall accept URL and file inputs and extract readable text.</w:t>
      </w:r>
    </w:p>
    <w:p>
      <w:pPr>
        <w:spacing w:lineRule="auto" w:line="360" w:before="0" w:after="0"/>
        <w:ind w:left="567" w:right="0" w:firstLine="0"/>
        <w:jc w:val="both"/>
      </w:pPr>
      <w:r>
        <w:rPr>
          <w:rFonts w:ascii="Times New Roman" w:hAnsi="Times New Roman" w:eastAsia="Times New Roman"/>
          <w:b w:val="0"/>
          <w:i w:val="0"/>
          <w:sz w:val="24"/>
        </w:rPr>
        <w:t>FR3: The system shall return prediction label and confidence score.</w:t>
      </w:r>
    </w:p>
    <w:p>
      <w:pPr>
        <w:spacing w:lineRule="auto" w:line="360" w:before="0" w:after="0"/>
        <w:ind w:left="567" w:right="0" w:firstLine="0"/>
        <w:jc w:val="both"/>
      </w:pPr>
      <w:r>
        <w:rPr>
          <w:rFonts w:ascii="Times New Roman" w:hAnsi="Times New Roman" w:eastAsia="Times New Roman"/>
          <w:b w:val="0"/>
          <w:i w:val="0"/>
          <w:sz w:val="24"/>
        </w:rPr>
        <w:t>FR4: The system shall authenticate users and enforce role-based access.</w:t>
      </w:r>
    </w:p>
    <w:p>
      <w:pPr>
        <w:spacing w:lineRule="auto" w:line="360" w:before="0" w:after="0"/>
        <w:ind w:left="567" w:right="0" w:firstLine="0"/>
        <w:jc w:val="both"/>
      </w:pPr>
      <w:r>
        <w:rPr>
          <w:rFonts w:ascii="Times New Roman" w:hAnsi="Times New Roman" w:eastAsia="Times New Roman"/>
          <w:b w:val="0"/>
          <w:i w:val="0"/>
          <w:sz w:val="24"/>
        </w:rPr>
        <w:t>FR5: The system shall create investigation cases for crime detections.</w:t>
      </w:r>
    </w:p>
    <w:p>
      <w:pPr>
        <w:spacing w:lineRule="auto" w:line="360" w:before="0" w:after="0"/>
        <w:ind w:left="567" w:right="0" w:firstLine="0"/>
        <w:jc w:val="both"/>
      </w:pPr>
      <w:r>
        <w:rPr>
          <w:rFonts w:ascii="Times New Roman" w:hAnsi="Times New Roman" w:eastAsia="Times New Roman"/>
          <w:b w:val="0"/>
          <w:i w:val="0"/>
          <w:sz w:val="24"/>
        </w:rPr>
        <w:t>FR6: The system shall allow investigators to claim and update cases.</w:t>
      </w:r>
    </w:p>
    <w:p>
      <w:pPr>
        <w:spacing w:lineRule="auto" w:line="360" w:before="0" w:after="0"/>
        <w:ind w:left="567" w:right="0" w:firstLine="0"/>
        <w:jc w:val="both"/>
      </w:pPr>
      <w:r>
        <w:rPr>
          <w:rFonts w:ascii="Times New Roman" w:hAnsi="Times New Roman" w:eastAsia="Times New Roman"/>
          <w:b w:val="0"/>
          <w:i w:val="0"/>
          <w:sz w:val="24"/>
        </w:rPr>
        <w:t>FR7: The system shall support blacklist CRUD and monitoring scans.</w:t>
      </w:r>
    </w:p>
    <w:p>
      <w:pPr>
        <w:spacing w:lineRule="auto" w:line="360" w:before="0" w:after="0"/>
        <w:ind w:left="567" w:right="0" w:firstLine="0"/>
        <w:jc w:val="both"/>
      </w:pPr>
      <w:r>
        <w:rPr>
          <w:rFonts w:ascii="Times New Roman" w:hAnsi="Times New Roman" w:eastAsia="Times New Roman"/>
          <w:b w:val="0"/>
          <w:i w:val="0"/>
          <w:sz w:val="24"/>
        </w:rPr>
        <w:t>FR8: The system shall notify relevant users when crimes are detected.</w:t>
      </w:r>
    </w:p>
    <w:p>
      <w:pPr>
        <w:spacing w:lineRule="auto" w:line="360" w:before="0" w:after="0"/>
        <w:ind w:left="567" w:right="0" w:firstLine="0"/>
        <w:jc w:val="both"/>
      </w:pPr>
      <w:r>
        <w:rPr>
          <w:rFonts w:ascii="Times New Roman" w:hAnsi="Times New Roman" w:eastAsia="Times New Roman"/>
          <w:b w:val="0"/>
          <w:i w:val="0"/>
          <w:sz w:val="24"/>
        </w:rPr>
        <w:t>FR9: The system shall provide an admin dashboard and audit logs.</w:t>
      </w:r>
    </w:p>
    <w:p>
      <w:pPr>
        <w:spacing w:lineRule="auto" w:line="360" w:before="0" w:after="0"/>
        <w:ind w:left="567" w:right="0" w:firstLine="0"/>
        <w:jc w:val="both"/>
      </w:pPr>
      <w:r>
        <w:rPr>
          <w:rFonts w:ascii="Times New Roman" w:hAnsi="Times New Roman" w:eastAsia="Times New Roman"/>
          <w:b w:val="0"/>
          <w:i w:val="0"/>
          <w:sz w:val="24"/>
        </w:rPr>
        <w:t>FR10: The system shall allow flagging of false or malicious reports.</w:t>
      </w:r>
    </w:p>
    <w:p>
      <w:pPr>
        <w:pStyle w:val="Heading3"/>
        <w:jc w:val="left"/>
      </w:pPr>
      <w:r>
        <w:rPr>
          <w:rFonts w:ascii="Times New Roman" w:hAnsi="Times New Roman" w:eastAsia="Times New Roman"/>
          <w:b/>
          <w:i/>
          <w:sz w:val="24"/>
        </w:rPr>
        <w:t>3.8.2.2 Non-Functional Requirements</w:t>
      </w:r>
    </w:p>
    <w:p>
      <w:pPr>
        <w:spacing w:lineRule="auto" w:line="360" w:before="0" w:after="0"/>
        <w:ind w:left="567" w:right="0" w:firstLine="0"/>
        <w:jc w:val="both"/>
      </w:pPr>
      <w:r>
        <w:rPr>
          <w:rFonts w:ascii="Times New Roman" w:hAnsi="Times New Roman" w:eastAsia="Times New Roman"/>
          <w:b w:val="0"/>
          <w:i w:val="0"/>
          <w:sz w:val="24"/>
        </w:rPr>
        <w:t>NFR1 (Performance): Classification responses should return within a few seconds under normal load.</w:t>
      </w:r>
    </w:p>
    <w:p>
      <w:pPr>
        <w:spacing w:lineRule="auto" w:line="360" w:before="0" w:after="0"/>
        <w:ind w:left="567" w:right="0" w:firstLine="0"/>
        <w:jc w:val="both"/>
      </w:pPr>
      <w:r>
        <w:rPr>
          <w:rFonts w:ascii="Times New Roman" w:hAnsi="Times New Roman" w:eastAsia="Times New Roman"/>
          <w:b w:val="0"/>
          <w:i w:val="0"/>
          <w:sz w:val="24"/>
        </w:rPr>
        <w:t>NFR2 (Usability): Interfaces should be clear for non-technical investigators.</w:t>
      </w:r>
    </w:p>
    <w:p>
      <w:pPr>
        <w:spacing w:lineRule="auto" w:line="360" w:before="0" w:after="0"/>
        <w:ind w:left="567" w:right="0" w:firstLine="0"/>
        <w:jc w:val="both"/>
      </w:pPr>
      <w:r>
        <w:rPr>
          <w:rFonts w:ascii="Times New Roman" w:hAnsi="Times New Roman" w:eastAsia="Times New Roman"/>
          <w:b w:val="0"/>
          <w:i w:val="0"/>
          <w:sz w:val="24"/>
        </w:rPr>
        <w:t>NFR3 (Reliability): Analysis history and case records must be persisted durably.</w:t>
      </w:r>
    </w:p>
    <w:p>
      <w:pPr>
        <w:spacing w:lineRule="auto" w:line="360" w:before="0" w:after="0"/>
        <w:ind w:left="567" w:right="0" w:firstLine="0"/>
        <w:jc w:val="both"/>
      </w:pPr>
      <w:r>
        <w:rPr>
          <w:rFonts w:ascii="Times New Roman" w:hAnsi="Times New Roman" w:eastAsia="Times New Roman"/>
          <w:b w:val="0"/>
          <w:i w:val="0"/>
          <w:sz w:val="24"/>
        </w:rPr>
        <w:t>NFR4 (Security): Passwords are hashed; API routes are JWT-protected where required.</w:t>
      </w:r>
    </w:p>
    <w:p>
      <w:pPr>
        <w:spacing w:lineRule="auto" w:line="360" w:before="0" w:after="0"/>
        <w:ind w:left="567" w:right="0" w:firstLine="0"/>
        <w:jc w:val="both"/>
      </w:pPr>
      <w:r>
        <w:rPr>
          <w:rFonts w:ascii="Times New Roman" w:hAnsi="Times New Roman" w:eastAsia="Times New Roman"/>
          <w:b w:val="0"/>
          <w:i w:val="0"/>
          <w:sz w:val="24"/>
        </w:rPr>
        <w:t>NFR5 (Scalability): Services are modular so model and API can scale separately.</w:t>
      </w:r>
    </w:p>
    <w:p>
      <w:pPr>
        <w:spacing w:lineRule="auto" w:line="360" w:before="0" w:after="0"/>
        <w:ind w:left="567" w:right="0" w:firstLine="0"/>
        <w:jc w:val="both"/>
      </w:pPr>
      <w:r>
        <w:rPr>
          <w:rFonts w:ascii="Times New Roman" w:hAnsi="Times New Roman" w:eastAsia="Times New Roman"/>
          <w:b w:val="0"/>
          <w:i w:val="0"/>
          <w:sz w:val="24"/>
        </w:rPr>
        <w:t>NFR6 (Maintainability): Code is organised by controllers, models, routes, and services.</w:t>
      </w:r>
    </w:p>
    <w:p>
      <w:pPr>
        <w:spacing w:lineRule="auto" w:line="360" w:before="0" w:after="0"/>
        <w:ind w:left="567" w:right="0" w:firstLine="0"/>
        <w:jc w:val="both"/>
      </w:pPr>
      <w:r>
        <w:rPr>
          <w:rFonts w:ascii="Times New Roman" w:hAnsi="Times New Roman" w:eastAsia="Times New Roman"/>
          <w:b w:val="0"/>
          <w:i w:val="0"/>
          <w:sz w:val="24"/>
        </w:rPr>
        <w:t>NFR7 (Portability): The stack runs on common desktop operating systems.</w:t>
      </w:r>
    </w:p>
    <w:p>
      <w:pPr>
        <w:pStyle w:val="Heading2"/>
        <w:jc w:val="left"/>
      </w:pPr>
      <w:r>
        <w:rPr>
          <w:rFonts w:ascii="Times New Roman" w:hAnsi="Times New Roman" w:eastAsia="Times New Roman"/>
          <w:b/>
          <w:i w:val="0"/>
          <w:sz w:val="24"/>
        </w:rPr>
        <w:t>3.9 Feasibility Study</w:t>
      </w:r>
    </w:p>
    <w:p>
      <w:pPr>
        <w:pStyle w:val="Heading3"/>
        <w:jc w:val="left"/>
      </w:pPr>
      <w:r>
        <w:rPr>
          <w:rFonts w:ascii="Times New Roman" w:hAnsi="Times New Roman" w:eastAsia="Times New Roman"/>
          <w:b/>
          <w:i/>
          <w:sz w:val="24"/>
        </w:rPr>
        <w:t>3.9.1 Technical Feasibility</w:t>
      </w:r>
    </w:p>
    <w:p>
      <w:pPr>
        <w:spacing w:lineRule="auto" w:line="480" w:before="0" w:after="0"/>
        <w:ind w:left="0" w:right="0" w:firstLine="720"/>
        <w:jc w:val="both"/>
      </w:pPr>
      <w:r>
        <w:rPr>
          <w:rFonts w:ascii="Times New Roman" w:hAnsi="Times New Roman" w:eastAsia="Times New Roman"/>
          <w:b w:val="0"/>
          <w:i w:val="0"/>
          <w:sz w:val="24"/>
        </w:rPr>
        <w:t>The project is technically feasible because all required tools are open-source and widely documented. React, Express, Flask, scikit-learn, and MongoDB are mature technologies already familiar to Computer Applications students. Model training on approximately 10,000 text samples is computationally practical on a standard laptop.</w:t>
      </w:r>
    </w:p>
    <w:p>
      <w:pPr>
        <w:pStyle w:val="Heading3"/>
        <w:jc w:val="left"/>
      </w:pPr>
      <w:r>
        <w:rPr>
          <w:rFonts w:ascii="Times New Roman" w:hAnsi="Times New Roman" w:eastAsia="Times New Roman"/>
          <w:b/>
          <w:i/>
          <w:sz w:val="24"/>
        </w:rPr>
        <w:t>3.9.2 Economic Feasibility</w:t>
      </w:r>
    </w:p>
    <w:p>
      <w:pPr>
        <w:spacing w:lineRule="auto" w:line="480" w:before="0" w:after="0"/>
        <w:ind w:left="0" w:right="0" w:firstLine="720"/>
        <w:jc w:val="both"/>
      </w:pPr>
      <w:r>
        <w:rPr>
          <w:rFonts w:ascii="Times New Roman" w:hAnsi="Times New Roman" w:eastAsia="Times New Roman"/>
          <w:b w:val="0"/>
          <w:i w:val="0"/>
          <w:sz w:val="24"/>
        </w:rPr>
        <w:t>Development relied on free software stacks and publicly available dataset construction effort. No commercial NLP API subscription is required for the core classifier, which makes the solution economically suitable for low-resource institutional settings.</w:t>
      </w:r>
    </w:p>
    <w:p>
      <w:pPr>
        <w:pStyle w:val="Heading3"/>
        <w:jc w:val="left"/>
      </w:pPr>
      <w:r>
        <w:rPr>
          <w:rFonts w:ascii="Times New Roman" w:hAnsi="Times New Roman" w:eastAsia="Times New Roman"/>
          <w:b/>
          <w:i/>
          <w:sz w:val="24"/>
        </w:rPr>
        <w:t>3.9.3 Operational Feasibility</w:t>
      </w:r>
    </w:p>
    <w:p>
      <w:pPr>
        <w:spacing w:lineRule="auto" w:line="480" w:before="0" w:after="0"/>
        <w:ind w:left="0" w:right="0" w:firstLine="720"/>
        <w:jc w:val="both"/>
      </w:pPr>
      <w:r>
        <w:rPr>
          <w:rFonts w:ascii="Times New Roman" w:hAnsi="Times New Roman" w:eastAsia="Times New Roman"/>
          <w:b w:val="0"/>
          <w:i w:val="0"/>
          <w:sz w:val="24"/>
        </w:rPr>
        <w:t>Operationally, BAREAI maps directly onto existing investigative workflows: intake, triage, assignment, and reporting. Role-based screens reduce training overhead for admins and investigators.</w:t>
      </w:r>
    </w:p>
    <w:p>
      <w:pPr>
        <w:pStyle w:val="Heading3"/>
        <w:jc w:val="left"/>
      </w:pPr>
      <w:r>
        <w:rPr>
          <w:rFonts w:ascii="Times New Roman" w:hAnsi="Times New Roman" w:eastAsia="Times New Roman"/>
          <w:b/>
          <w:i/>
          <w:sz w:val="24"/>
        </w:rPr>
        <w:t>3.9.4 Schedule Feasibility</w:t>
      </w:r>
    </w:p>
    <w:p>
      <w:pPr>
        <w:spacing w:lineRule="auto" w:line="480" w:before="0" w:after="0"/>
        <w:ind w:left="0" w:right="0" w:firstLine="720"/>
        <w:jc w:val="both"/>
      </w:pPr>
      <w:r>
        <w:rPr>
          <w:rFonts w:ascii="Times New Roman" w:hAnsi="Times New Roman" w:eastAsia="Times New Roman"/>
          <w:b w:val="0"/>
          <w:i w:val="0"/>
          <w:sz w:val="24"/>
        </w:rPr>
        <w:t>The work was organised into literature review, data preparation, model experimentation, backend/frontend development, integration testing, and thesis writing—aligned with the standard FYP academic calendar.</w:t>
      </w:r>
    </w:p>
    <w:p>
      <w:pPr>
        <w:pStyle w:val="Heading2"/>
        <w:jc w:val="left"/>
      </w:pPr>
      <w:r>
        <w:rPr>
          <w:rFonts w:ascii="Times New Roman" w:hAnsi="Times New Roman" w:eastAsia="Times New Roman"/>
          <w:b/>
          <w:i w:val="0"/>
          <w:sz w:val="24"/>
        </w:rPr>
        <w:t>3.10 System Design</w:t>
      </w:r>
    </w:p>
    <w:p>
      <w:pPr>
        <w:spacing w:lineRule="auto" w:line="480" w:before="0" w:after="0"/>
        <w:ind w:left="0" w:right="0" w:firstLine="720"/>
        <w:jc w:val="both"/>
      </w:pPr>
      <w:r>
        <w:rPr>
          <w:rFonts w:ascii="Times New Roman" w:hAnsi="Times New Roman" w:eastAsia="Times New Roman"/>
          <w:b w:val="0"/>
          <w:i w:val="0"/>
          <w:sz w:val="24"/>
        </w:rPr>
        <w:t>System design artefacts include a use-case view of actors and major interactions, and a logical database schema describing MongoDB collections and relationships. Detailed implementation screenshots and runtime results are presented in Chapter IV.</w:t>
      </w:r>
    </w:p>
    <w:p>
      <w:pPr>
        <w:pStyle w:val="Heading3"/>
        <w:jc w:val="left"/>
      </w:pPr>
      <w:r>
        <w:rPr>
          <w:rFonts w:ascii="Times New Roman" w:hAnsi="Times New Roman" w:eastAsia="Times New Roman"/>
          <w:b/>
          <w:i/>
          <w:sz w:val="24"/>
        </w:rPr>
        <w:t>3.10.1 Use Case Diagram</w:t>
      </w:r>
    </w:p>
    <w:p>
      <w:pPr>
        <w:spacing w:lineRule="auto" w:line="480" w:before="0" w:after="0"/>
        <w:ind w:left="0" w:right="0" w:firstLine="720"/>
        <w:jc w:val="both"/>
      </w:pPr>
      <w:r>
        <w:rPr>
          <w:rFonts w:ascii="Times New Roman" w:hAnsi="Times New Roman" w:eastAsia="Times New Roman"/>
          <w:b w:val="0"/>
          <w:i w:val="0"/>
          <w:sz w:val="24"/>
        </w:rPr>
        <w:t>The primary actors are Admin, Investigator, Public User, and the AI Service. Major use cases include classify text report, manage blacklist, claim/investigate case, view dashboard, manage users, flag false reports, and public analysis.</w:t>
      </w:r>
    </w:p>
    <w:p>
      <w:r>
        <w:br w:type="page"/>
      </w:r>
    </w:p>
    <w:p>
      <w:pPr>
        <w:keepNext/>
        <w:spacing w:line="240" w:lineRule="auto" w:before="120" w:after="80"/>
        <w:jc w:val="center"/>
      </w:pPr>
      <w:r>
        <w:drawing>
          <wp:inline xmlns:a="http://schemas.openxmlformats.org/drawingml/2006/main" xmlns:pic="http://schemas.openxmlformats.org/drawingml/2006/picture">
            <wp:extent cx="4297680" cy="3704680"/>
            <wp:docPr id="5" name="Picture 5"/>
            <wp:cNvGraphicFramePr>
              <a:graphicFrameLocks noChangeAspect="1"/>
            </wp:cNvGraphicFramePr>
            <a:graphic>
              <a:graphicData uri="http://schemas.openxmlformats.org/drawingml/2006/picture">
                <pic:pic>
                  <pic:nvPicPr>
                    <pic:cNvPr id="0" name="fig3_3_usecase.png"/>
                    <pic:cNvPicPr/>
                  </pic:nvPicPr>
                  <pic:blipFill>
                    <a:blip r:embed="rId14"/>
                    <a:stretch>
                      <a:fillRect/>
                    </a:stretch>
                  </pic:blipFill>
                  <pic:spPr>
                    <a:xfrm>
                      <a:off x="0" y="0"/>
                      <a:ext cx="4297680" cy="370468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3.4: Use Case Diagram of BAREAI</w:t>
      </w:r>
    </w:p>
    <w:p>
      <w:pPr>
        <w:pStyle w:val="Heading3"/>
        <w:jc w:val="left"/>
      </w:pPr>
      <w:r>
        <w:rPr>
          <w:rFonts w:ascii="Times New Roman" w:hAnsi="Times New Roman" w:eastAsia="Times New Roman"/>
          <w:b/>
          <w:i/>
          <w:sz w:val="24"/>
        </w:rPr>
        <w:t>3.10.2 Database Design</w:t>
      </w:r>
    </w:p>
    <w:p>
      <w:pPr>
        <w:spacing w:lineRule="auto" w:line="480" w:before="0" w:after="0"/>
        <w:ind w:left="0" w:right="0" w:firstLine="720"/>
        <w:jc w:val="both"/>
      </w:pPr>
      <w:r>
        <w:rPr>
          <w:rFonts w:ascii="Times New Roman" w:hAnsi="Times New Roman" w:eastAsia="Times New Roman"/>
          <w:b w:val="0"/>
          <w:i w:val="0"/>
          <w:sz w:val="24"/>
        </w:rPr>
        <w:t>MongoDB collections were designed around operational entities. User stores identity and role fields. History stores each analysis event. InvestigationCase links one-to-one with a crime History record and tracks assignment status. BlacklistItem defines monitored sources. Notification and ActivityLog support communication and auditing. InvestigationReport stores investigator findings. Relationships are enforced logically through foreign-key style ObjectId references.</w:t>
      </w:r>
    </w:p>
    <w:p>
      <w:r>
        <w:br w:type="page"/>
      </w:r>
    </w:p>
    <w:p>
      <w:pPr>
        <w:keepNext/>
        <w:spacing w:line="240" w:lineRule="auto" w:before="120" w:after="80"/>
        <w:jc w:val="center"/>
      </w:pPr>
      <w:r>
        <w:drawing>
          <wp:inline xmlns:a="http://schemas.openxmlformats.org/drawingml/2006/main" xmlns:pic="http://schemas.openxmlformats.org/drawingml/2006/picture">
            <wp:extent cx="4297680" cy="2955661"/>
            <wp:docPr id="6" name="Picture 6"/>
            <wp:cNvGraphicFramePr>
              <a:graphicFrameLocks noChangeAspect="1"/>
            </wp:cNvGraphicFramePr>
            <a:graphic>
              <a:graphicData uri="http://schemas.openxmlformats.org/drawingml/2006/picture">
                <pic:pic>
                  <pic:nvPicPr>
                    <pic:cNvPr id="0" name="fig3_4_database.png"/>
                    <pic:cNvPicPr/>
                  </pic:nvPicPr>
                  <pic:blipFill>
                    <a:blip r:embed="rId15"/>
                    <a:stretch>
                      <a:fillRect/>
                    </a:stretch>
                  </pic:blipFill>
                  <pic:spPr>
                    <a:xfrm>
                      <a:off x="0" y="0"/>
                      <a:ext cx="4297680" cy="295566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3.5: Logical Database Schema of BAREAI</w:t>
      </w:r>
    </w:p>
    <w:p>
      <w:pPr>
        <w:spacing w:line="240" w:lineRule="auto" w:before="160" w:after="120"/>
        <w:jc w:val="center"/>
      </w:pPr>
      <w:r>
        <w:rPr>
          <w:rFonts w:ascii="Times New Roman" w:hAnsi="Times New Roman" w:eastAsia="Times New Roman"/>
          <w:b/>
          <w:i w:val="0"/>
          <w:sz w:val="22"/>
        </w:rPr>
        <w:t>Table 3.6: Database Collections Summary</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0"/>
              </w:rPr>
              <w:t>Collection</w:t>
            </w:r>
          </w:p>
        </w:tc>
        <w:tc>
          <w:tcPr>
            <w:tcW w:type="dxa" w:w="2946"/>
          </w:tcPr>
          <w:p>
            <w:pPr>
              <w:spacing w:line="240" w:lineRule="auto"/>
              <w:jc w:val="center"/>
            </w:pPr>
            <w:r>
              <w:rPr>
                <w:rFonts w:ascii="Times New Roman" w:hAnsi="Times New Roman" w:eastAsia="Times New Roman"/>
                <w:b/>
                <w:i w:val="0"/>
                <w:sz w:val="20"/>
              </w:rPr>
              <w:t>Key Fields</w:t>
            </w:r>
          </w:p>
        </w:tc>
        <w:tc>
          <w:tcPr>
            <w:tcW w:type="dxa" w:w="2946"/>
          </w:tcPr>
          <w:p>
            <w:pPr>
              <w:spacing w:line="240" w:lineRule="auto"/>
              <w:jc w:val="center"/>
            </w:pPr>
            <w:r>
              <w:rPr>
                <w:rFonts w:ascii="Times New Roman" w:hAnsi="Times New Roman" w:eastAsia="Times New Roman"/>
                <w:b/>
                <w:i w:val="0"/>
                <w:sz w:val="20"/>
              </w:rPr>
              <w:t>Purpose</w:t>
            </w:r>
          </w:p>
        </w:tc>
      </w:tr>
      <w:tr>
        <w:tc>
          <w:tcPr>
            <w:tcW w:type="dxa" w:w="2946"/>
          </w:tcPr>
          <w:p>
            <w:pPr>
              <w:spacing w:line="240" w:lineRule="auto"/>
              <w:jc w:val="center"/>
            </w:pPr>
            <w:r>
              <w:rPr>
                <w:rFonts w:ascii="Times New Roman" w:hAnsi="Times New Roman" w:eastAsia="Times New Roman"/>
                <w:b w:val="0"/>
                <w:i w:val="0"/>
                <w:sz w:val="20"/>
              </w:rPr>
              <w:t>User</w:t>
            </w:r>
          </w:p>
        </w:tc>
        <w:tc>
          <w:tcPr>
            <w:tcW w:type="dxa" w:w="2946"/>
          </w:tcPr>
          <w:p>
            <w:pPr>
              <w:spacing w:line="240" w:lineRule="auto"/>
              <w:jc w:val="center"/>
            </w:pPr>
            <w:r>
              <w:rPr>
                <w:rFonts w:ascii="Times New Roman" w:hAnsi="Times New Roman" w:eastAsia="Times New Roman"/>
                <w:b w:val="0"/>
                <w:i w:val="0"/>
                <w:sz w:val="20"/>
              </w:rPr>
              <w:t>email, role, account_status</w:t>
            </w:r>
          </w:p>
        </w:tc>
        <w:tc>
          <w:tcPr>
            <w:tcW w:type="dxa" w:w="2946"/>
          </w:tcPr>
          <w:p>
            <w:pPr>
              <w:spacing w:line="240" w:lineRule="auto"/>
              <w:jc w:val="center"/>
            </w:pPr>
            <w:r>
              <w:rPr>
                <w:rFonts w:ascii="Times New Roman" w:hAnsi="Times New Roman" w:eastAsia="Times New Roman"/>
                <w:b w:val="0"/>
                <w:i w:val="0"/>
                <w:sz w:val="20"/>
              </w:rPr>
              <w:t>Authentication and RBAC</w:t>
            </w:r>
          </w:p>
        </w:tc>
      </w:tr>
      <w:tr>
        <w:tc>
          <w:tcPr>
            <w:tcW w:type="dxa" w:w="2946"/>
          </w:tcPr>
          <w:p>
            <w:pPr>
              <w:spacing w:line="240" w:lineRule="auto"/>
              <w:jc w:val="center"/>
            </w:pPr>
            <w:r>
              <w:rPr>
                <w:rFonts w:ascii="Times New Roman" w:hAnsi="Times New Roman" w:eastAsia="Times New Roman"/>
                <w:b w:val="0"/>
                <w:i w:val="0"/>
                <w:sz w:val="20"/>
              </w:rPr>
              <w:t>History</w:t>
            </w:r>
          </w:p>
        </w:tc>
        <w:tc>
          <w:tcPr>
            <w:tcW w:type="dxa" w:w="2946"/>
          </w:tcPr>
          <w:p>
            <w:pPr>
              <w:spacing w:line="240" w:lineRule="auto"/>
              <w:jc w:val="center"/>
            </w:pPr>
            <w:r>
              <w:rPr>
                <w:rFonts w:ascii="Times New Roman" w:hAnsi="Times New Roman" w:eastAsia="Times New Roman"/>
                <w:b w:val="0"/>
                <w:i w:val="0"/>
                <w:sz w:val="20"/>
              </w:rPr>
              <w:t>content, prediction, confidence</w:t>
            </w:r>
          </w:p>
        </w:tc>
        <w:tc>
          <w:tcPr>
            <w:tcW w:type="dxa" w:w="2946"/>
          </w:tcPr>
          <w:p>
            <w:pPr>
              <w:spacing w:line="240" w:lineRule="auto"/>
              <w:jc w:val="center"/>
            </w:pPr>
            <w:r>
              <w:rPr>
                <w:rFonts w:ascii="Times New Roman" w:hAnsi="Times New Roman" w:eastAsia="Times New Roman"/>
                <w:b w:val="0"/>
                <w:i w:val="0"/>
                <w:sz w:val="20"/>
              </w:rPr>
              <w:t>Analysis archive</w:t>
            </w:r>
          </w:p>
        </w:tc>
      </w:tr>
      <w:tr>
        <w:tc>
          <w:tcPr>
            <w:tcW w:type="dxa" w:w="2946"/>
          </w:tcPr>
          <w:p>
            <w:pPr>
              <w:spacing w:line="240" w:lineRule="auto"/>
              <w:jc w:val="center"/>
            </w:pPr>
            <w:r>
              <w:rPr>
                <w:rFonts w:ascii="Times New Roman" w:hAnsi="Times New Roman" w:eastAsia="Times New Roman"/>
                <w:b w:val="0"/>
                <w:i w:val="0"/>
                <w:sz w:val="20"/>
              </w:rPr>
              <w:t>InvestigationCase</w:t>
            </w:r>
          </w:p>
        </w:tc>
        <w:tc>
          <w:tcPr>
            <w:tcW w:type="dxa" w:w="2946"/>
          </w:tcPr>
          <w:p>
            <w:pPr>
              <w:spacing w:line="240" w:lineRule="auto"/>
              <w:jc w:val="center"/>
            </w:pPr>
            <w:r>
              <w:rPr>
                <w:rFonts w:ascii="Times New Roman" w:hAnsi="Times New Roman" w:eastAsia="Times New Roman"/>
                <w:b w:val="0"/>
                <w:i w:val="0"/>
                <w:sz w:val="20"/>
              </w:rPr>
              <w:t>history, status, assignedOfficer</w:t>
            </w:r>
          </w:p>
        </w:tc>
        <w:tc>
          <w:tcPr>
            <w:tcW w:type="dxa" w:w="2946"/>
          </w:tcPr>
          <w:p>
            <w:pPr>
              <w:spacing w:line="240" w:lineRule="auto"/>
              <w:jc w:val="center"/>
            </w:pPr>
            <w:r>
              <w:rPr>
                <w:rFonts w:ascii="Times New Roman" w:hAnsi="Times New Roman" w:eastAsia="Times New Roman"/>
                <w:b w:val="0"/>
                <w:i w:val="0"/>
                <w:sz w:val="20"/>
              </w:rPr>
              <w:t>Case workflow</w:t>
            </w:r>
          </w:p>
        </w:tc>
      </w:tr>
      <w:tr>
        <w:tc>
          <w:tcPr>
            <w:tcW w:type="dxa" w:w="2946"/>
          </w:tcPr>
          <w:p>
            <w:pPr>
              <w:spacing w:line="240" w:lineRule="auto"/>
              <w:jc w:val="center"/>
            </w:pPr>
            <w:r>
              <w:rPr>
                <w:rFonts w:ascii="Times New Roman" w:hAnsi="Times New Roman" w:eastAsia="Times New Roman"/>
                <w:b w:val="0"/>
                <w:i w:val="0"/>
                <w:sz w:val="20"/>
              </w:rPr>
              <w:t>InvestigationReport</w:t>
            </w:r>
          </w:p>
        </w:tc>
        <w:tc>
          <w:tcPr>
            <w:tcW w:type="dxa" w:w="2946"/>
          </w:tcPr>
          <w:p>
            <w:pPr>
              <w:spacing w:line="240" w:lineRule="auto"/>
              <w:jc w:val="center"/>
            </w:pPr>
            <w:r>
              <w:rPr>
                <w:rFonts w:ascii="Times New Roman" w:hAnsi="Times New Roman" w:eastAsia="Times New Roman"/>
                <w:b w:val="0"/>
                <w:i w:val="0"/>
                <w:sz w:val="20"/>
              </w:rPr>
              <w:t>case, findings, status</w:t>
            </w:r>
          </w:p>
        </w:tc>
        <w:tc>
          <w:tcPr>
            <w:tcW w:type="dxa" w:w="2946"/>
          </w:tcPr>
          <w:p>
            <w:pPr>
              <w:spacing w:line="240" w:lineRule="auto"/>
              <w:jc w:val="center"/>
            </w:pPr>
            <w:r>
              <w:rPr>
                <w:rFonts w:ascii="Times New Roman" w:hAnsi="Times New Roman" w:eastAsia="Times New Roman"/>
                <w:b w:val="0"/>
                <w:i w:val="0"/>
                <w:sz w:val="20"/>
              </w:rPr>
              <w:t>Formal reports</w:t>
            </w:r>
          </w:p>
        </w:tc>
      </w:tr>
      <w:tr>
        <w:tc>
          <w:tcPr>
            <w:tcW w:type="dxa" w:w="2946"/>
          </w:tcPr>
          <w:p>
            <w:pPr>
              <w:spacing w:line="240" w:lineRule="auto"/>
              <w:jc w:val="center"/>
            </w:pPr>
            <w:r>
              <w:rPr>
                <w:rFonts w:ascii="Times New Roman" w:hAnsi="Times New Roman" w:eastAsia="Times New Roman"/>
                <w:b w:val="0"/>
                <w:i w:val="0"/>
                <w:sz w:val="20"/>
              </w:rPr>
              <w:t>BlacklistItem</w:t>
            </w:r>
          </w:p>
        </w:tc>
        <w:tc>
          <w:tcPr>
            <w:tcW w:type="dxa" w:w="2946"/>
          </w:tcPr>
          <w:p>
            <w:pPr>
              <w:spacing w:line="240" w:lineRule="auto"/>
              <w:jc w:val="center"/>
            </w:pPr>
            <w:r>
              <w:rPr>
                <w:rFonts w:ascii="Times New Roman" w:hAnsi="Times New Roman" w:eastAsia="Times New Roman"/>
                <w:b w:val="0"/>
                <w:i w:val="0"/>
                <w:sz w:val="20"/>
              </w:rPr>
              <w:t>type, value, priority</w:t>
            </w:r>
          </w:p>
        </w:tc>
        <w:tc>
          <w:tcPr>
            <w:tcW w:type="dxa" w:w="2946"/>
          </w:tcPr>
          <w:p>
            <w:pPr>
              <w:spacing w:line="240" w:lineRule="auto"/>
              <w:jc w:val="center"/>
            </w:pPr>
            <w:r>
              <w:rPr>
                <w:rFonts w:ascii="Times New Roman" w:hAnsi="Times New Roman" w:eastAsia="Times New Roman"/>
                <w:b w:val="0"/>
                <w:i w:val="0"/>
                <w:sz w:val="20"/>
              </w:rPr>
              <w:t>Watchlist monitoring</w:t>
            </w:r>
          </w:p>
        </w:tc>
      </w:tr>
      <w:tr>
        <w:tc>
          <w:tcPr>
            <w:tcW w:type="dxa" w:w="2946"/>
          </w:tcPr>
          <w:p>
            <w:pPr>
              <w:spacing w:line="240" w:lineRule="auto"/>
              <w:jc w:val="center"/>
            </w:pPr>
            <w:r>
              <w:rPr>
                <w:rFonts w:ascii="Times New Roman" w:hAnsi="Times New Roman" w:eastAsia="Times New Roman"/>
                <w:b w:val="0"/>
                <w:i w:val="0"/>
                <w:sz w:val="20"/>
              </w:rPr>
              <w:t>Notification</w:t>
            </w:r>
          </w:p>
        </w:tc>
        <w:tc>
          <w:tcPr>
            <w:tcW w:type="dxa" w:w="2946"/>
          </w:tcPr>
          <w:p>
            <w:pPr>
              <w:spacing w:line="240" w:lineRule="auto"/>
              <w:jc w:val="center"/>
            </w:pPr>
            <w:r>
              <w:rPr>
                <w:rFonts w:ascii="Times New Roman" w:hAnsi="Times New Roman" w:eastAsia="Times New Roman"/>
                <w:b w:val="0"/>
                <w:i w:val="0"/>
                <w:sz w:val="20"/>
              </w:rPr>
              <w:t>recipient, type, read</w:t>
            </w:r>
          </w:p>
        </w:tc>
        <w:tc>
          <w:tcPr>
            <w:tcW w:type="dxa" w:w="2946"/>
          </w:tcPr>
          <w:p>
            <w:pPr>
              <w:spacing w:line="240" w:lineRule="auto"/>
              <w:jc w:val="center"/>
            </w:pPr>
            <w:r>
              <w:rPr>
                <w:rFonts w:ascii="Times New Roman" w:hAnsi="Times New Roman" w:eastAsia="Times New Roman"/>
                <w:b w:val="0"/>
                <w:i w:val="0"/>
                <w:sz w:val="20"/>
              </w:rPr>
              <w:t>In-app alerts</w:t>
            </w:r>
          </w:p>
        </w:tc>
      </w:tr>
      <w:tr>
        <w:tc>
          <w:tcPr>
            <w:tcW w:type="dxa" w:w="2946"/>
          </w:tcPr>
          <w:p>
            <w:pPr>
              <w:spacing w:line="240" w:lineRule="auto"/>
              <w:jc w:val="center"/>
            </w:pPr>
            <w:r>
              <w:rPr>
                <w:rFonts w:ascii="Times New Roman" w:hAnsi="Times New Roman" w:eastAsia="Times New Roman"/>
                <w:b w:val="0"/>
                <w:i w:val="0"/>
                <w:sz w:val="20"/>
              </w:rPr>
              <w:t>ActivityLog</w:t>
            </w:r>
          </w:p>
        </w:tc>
        <w:tc>
          <w:tcPr>
            <w:tcW w:type="dxa" w:w="2946"/>
          </w:tcPr>
          <w:p>
            <w:pPr>
              <w:spacing w:line="240" w:lineRule="auto"/>
              <w:jc w:val="center"/>
            </w:pPr>
            <w:r>
              <w:rPr>
                <w:rFonts w:ascii="Times New Roman" w:hAnsi="Times New Roman" w:eastAsia="Times New Roman"/>
                <w:b w:val="0"/>
                <w:i w:val="0"/>
                <w:sz w:val="20"/>
              </w:rPr>
              <w:t>action, module, user</w:t>
            </w:r>
          </w:p>
        </w:tc>
        <w:tc>
          <w:tcPr>
            <w:tcW w:type="dxa" w:w="2946"/>
          </w:tcPr>
          <w:p>
            <w:pPr>
              <w:spacing w:line="240" w:lineRule="auto"/>
              <w:jc w:val="center"/>
            </w:pPr>
            <w:r>
              <w:rPr>
                <w:rFonts w:ascii="Times New Roman" w:hAnsi="Times New Roman" w:eastAsia="Times New Roman"/>
                <w:b w:val="0"/>
                <w:i w:val="0"/>
                <w:sz w:val="20"/>
              </w:rPr>
              <w:t>Audit trail</w:t>
            </w:r>
          </w:p>
        </w:tc>
      </w:tr>
    </w:tbl>
    <w:p/>
    <w:p>
      <w:pPr>
        <w:spacing w:lineRule="auto" w:line="480" w:before="0" w:after="0"/>
        <w:ind w:left="0" w:right="0" w:firstLine="720"/>
        <w:jc w:val="both"/>
      </w:pPr>
      <w:r>
        <w:rPr>
          <w:rFonts w:ascii="Times New Roman" w:hAnsi="Times New Roman" w:eastAsia="Times New Roman"/>
          <w:b w:val="0"/>
          <w:i w:val="0"/>
          <w:sz w:val="24"/>
        </w:rPr>
        <w:t>Methodologically, reproducibility was maintained by fixing random seeds, documenting preprocessing steps, and serialising both the vectorizer and the classifier. This ensures that the same pipeline used in training can be reconstructed at inference time inside the Flask service. Hyperparameter choices for Random Forest favoured stable generalisation over aggressive depth that could overfit sparse TF-IDF space.</w:t>
      </w:r>
    </w:p>
    <w:p>
      <w:pPr>
        <w:spacing w:lineRule="auto" w:line="480" w:before="0" w:after="0"/>
        <w:ind w:left="0" w:right="0" w:firstLine="720"/>
        <w:jc w:val="both"/>
      </w:pPr>
      <w:r>
        <w:rPr>
          <w:rFonts w:ascii="Times New Roman" w:hAnsi="Times New Roman" w:eastAsia="Times New Roman"/>
          <w:b w:val="0"/>
          <w:i w:val="0"/>
          <w:sz w:val="24"/>
        </w:rPr>
        <w:t>The feasibility study confirmed that open-source tools were sufficient for the project timeframe. Economic feasibility is supported by the absence of paid NLP APIs for core classification. Operational feasibility is supported by interfaces that mirror investigator tasks: analyse, claim, update, and report. Schedule feasibility followed the standard FYP calendar from literature review through demonstration and thesis writing.</w:t>
      </w:r>
    </w:p>
    <w:p>
      <w:pPr>
        <w:spacing w:lineRule="auto" w:line="480" w:before="0" w:after="0"/>
        <w:ind w:left="0" w:right="0" w:firstLine="720"/>
        <w:jc w:val="both"/>
      </w:pPr>
      <w:r>
        <w:rPr>
          <w:rFonts w:ascii="Times New Roman" w:hAnsi="Times New Roman" w:eastAsia="Times New Roman"/>
          <w:b w:val="0"/>
          <w:i w:val="0"/>
          <w:sz w:val="24"/>
        </w:rPr>
        <w:t>System design artefacts—including use cases and database collections—were kept aligned with implemented code. Where UML-level detail is required for examination, figures in this chapter and the appendices provide the necessary references. The architecture pipeline diagram deliberately starts from social media data and ends at the web application to satisfy the requirement that design show the full flow, not only model inference.</w:t>
      </w:r>
    </w:p>
    <w:p>
      <w:pPr>
        <w:spacing w:lineRule="auto" w:line="480" w:before="0" w:after="0"/>
        <w:ind w:left="0" w:right="0" w:firstLine="720"/>
        <w:jc w:val="both"/>
      </w:pPr>
      <w:r>
        <w:rPr>
          <w:rFonts w:ascii="Times New Roman" w:hAnsi="Times New Roman" w:eastAsia="Times New Roman"/>
          <w:b w:val="0"/>
          <w:i w:val="0"/>
          <w:sz w:val="24"/>
        </w:rPr>
        <w:t>Data acquisition emphasised near-balanced classes so that accuracy would not be inflated by a majority non-crime class. Stratified splitting preserved that balance in training and testing. Preprocessing removed URLs and emails, retained scripts relevant to Somali orthography, and removed stopwords to focus the vectorizer on content-bearing tokens.</w:t>
      </w:r>
    </w:p>
    <w:p>
      <w:pPr>
        <w:spacing w:lineRule="auto" w:line="480" w:before="0" w:after="0"/>
        <w:ind w:left="0" w:right="0" w:firstLine="720"/>
        <w:jc w:val="both"/>
      </w:pPr>
      <w:r>
        <w:rPr>
          <w:rFonts w:ascii="Times New Roman" w:hAnsi="Times New Roman" w:eastAsia="Times New Roman"/>
          <w:b w:val="0"/>
          <w:i w:val="0"/>
          <w:sz w:val="24"/>
        </w:rPr>
        <w:t>Feature engineering experiments compared Bag-of-Words and TF-IDF settings. TF-IDF was retained because it down-weights overly common tokens and improves separation in sparse spaces. The deployed vectorizer uses a larger vocabulary than early notebook experiments to improve coverage during live inference on unseen posts.</w:t>
      </w:r>
    </w:p>
    <w:p>
      <w:pPr>
        <w:spacing w:lineRule="auto" w:line="480" w:before="0" w:after="0"/>
        <w:ind w:left="0" w:right="0" w:firstLine="720"/>
        <w:jc w:val="both"/>
      </w:pPr>
      <w:r>
        <w:rPr>
          <w:rFonts w:ascii="Times New Roman" w:hAnsi="Times New Roman" w:eastAsia="Times New Roman"/>
          <w:b w:val="0"/>
          <w:i w:val="0"/>
          <w:sz w:val="24"/>
        </w:rPr>
        <w:t>Model development compared Logistic Regression, SVM, Random Forest, and additional baselines. Random Forest delivered the strongest overall metrics and was selected. Deployment through Flask keeps inference language-aligned with training (Python and scikit-learn) while the Express backend orchestrates authentication and persistence for the React clients.</w:t>
      </w:r>
    </w:p>
    <w:p>
      <w:pPr>
        <w:spacing w:lineRule="auto" w:line="480" w:before="0" w:after="0"/>
        <w:ind w:left="0" w:right="0" w:firstLine="720"/>
        <w:jc w:val="both"/>
      </w:pPr>
      <w:r>
        <w:rPr>
          <w:rFonts w:ascii="Times New Roman" w:hAnsi="Times New Roman" w:eastAsia="Times New Roman"/>
          <w:b w:val="0"/>
          <w:i w:val="0"/>
          <w:sz w:val="24"/>
        </w:rPr>
        <w:t>Hardware and software requirements were selected to match typical student laptops used at JUST. This decision supports reproducibility during viva demonstration without specialised servers.</w:t>
      </w:r>
    </w:p>
    <w:p>
      <w:pPr>
        <w:spacing w:lineRule="auto" w:line="480" w:before="0" w:after="0"/>
        <w:ind w:left="0" w:right="0" w:firstLine="720"/>
        <w:jc w:val="both"/>
      </w:pPr>
      <w:r>
        <w:rPr>
          <w:rFonts w:ascii="Times New Roman" w:hAnsi="Times New Roman" w:eastAsia="Times New Roman"/>
          <w:b w:val="0"/>
          <w:i w:val="0"/>
          <w:sz w:val="24"/>
        </w:rPr>
        <w:t>Functional requirements were written as testable statements (FR1–FR10), while non-functional requirements captured performance, security, and maintainability expectations. This structure follows the AI FYP guideline for methodology chapters.</w:t>
      </w:r>
    </w:p>
    <w:p>
      <w:pPr>
        <w:spacing w:lineRule="auto" w:line="480" w:before="0" w:after="0"/>
        <w:ind w:left="0" w:right="0" w:firstLine="720"/>
        <w:jc w:val="both"/>
      </w:pPr>
      <w:r>
        <w:rPr>
          <w:rFonts w:ascii="Times New Roman" w:hAnsi="Times New Roman" w:eastAsia="Times New Roman"/>
          <w:b w:val="0"/>
          <w:i w:val="0"/>
          <w:sz w:val="24"/>
        </w:rPr>
        <w:t>Database design used MongoDB collections that map cleanly to operational entities. The one-to-one link between crime History records and InvestigationCase documents reduces ambiguity when officers claim work items.</w:t>
      </w:r>
    </w:p>
    <w:p>
      <w:r>
        <w:br w:type="page"/>
      </w:r>
    </w:p>
    <w:p>
      <w:pPr>
        <w:pStyle w:val="Heading1"/>
        <w:jc w:val="left"/>
      </w:pPr>
      <w:r>
        <w:rPr>
          <w:rFonts w:ascii="Times New Roman" w:hAnsi="Times New Roman" w:eastAsia="Times New Roman"/>
          <w:b/>
          <w:i w:val="0"/>
          <w:sz w:val="24"/>
        </w:rPr>
        <w:t>CHAPTER FOUR: IMPLEMENTATION AND RESULTS</w:t>
      </w:r>
    </w:p>
    <w:p>
      <w:pPr>
        <w:pStyle w:val="Heading2"/>
        <w:jc w:val="left"/>
      </w:pPr>
      <w:r>
        <w:rPr>
          <w:rFonts w:ascii="Times New Roman" w:hAnsi="Times New Roman" w:eastAsia="Times New Roman"/>
          <w:b/>
          <w:i w:val="0"/>
          <w:sz w:val="24"/>
        </w:rPr>
        <w:t>4.1 Dataset Description</w:t>
      </w:r>
    </w:p>
    <w:p>
      <w:pPr>
        <w:spacing w:lineRule="auto" w:line="480" w:before="0" w:after="0"/>
        <w:ind w:left="0" w:right="0" w:firstLine="720"/>
        <w:jc w:val="both"/>
      </w:pPr>
      <w:r>
        <w:rPr>
          <w:rFonts w:ascii="Times New Roman" w:hAnsi="Times New Roman" w:eastAsia="Times New Roman"/>
          <w:b w:val="0"/>
          <w:i w:val="0"/>
          <w:sz w:val="24"/>
        </w:rPr>
        <w:t>The dataset used for training and evaluation consists of 9,999 Somali-oriented text entries organised as rows with URL, text, and category attributes. Labels are binary and nearly balanced, which reduces the need for aggressive resampling. Examples include news-style narratives and social posts discussing incidents that may or may not constitute criminal activity. Average document length is about 277 words, with substantial variance, reflecting real-world textual heterogeneity.</w:t>
      </w:r>
    </w:p>
    <w:p>
      <w:r>
        <w:br w:type="page"/>
      </w:r>
    </w:p>
    <w:p>
      <w:pPr>
        <w:keepNext/>
        <w:spacing w:line="240" w:lineRule="auto" w:before="120" w:after="80"/>
        <w:jc w:val="center"/>
      </w:pPr>
      <w:r>
        <w:drawing>
          <wp:inline xmlns:a="http://schemas.openxmlformats.org/drawingml/2006/main" xmlns:pic="http://schemas.openxmlformats.org/drawingml/2006/picture">
            <wp:extent cx="4114800" cy="3107150"/>
            <wp:docPr id="7" name="Picture 7"/>
            <wp:cNvGraphicFramePr>
              <a:graphicFrameLocks noChangeAspect="1"/>
            </wp:cNvGraphicFramePr>
            <a:graphic>
              <a:graphicData uri="http://schemas.openxmlformats.org/drawingml/2006/picture">
                <pic:pic>
                  <pic:nvPicPr>
                    <pic:cNvPr id="0" name="fig4_3_class_distribution.png"/>
                    <pic:cNvPicPr/>
                  </pic:nvPicPr>
                  <pic:blipFill>
                    <a:blip r:embed="rId16"/>
                    <a:stretch>
                      <a:fillRect/>
                    </a:stretch>
                  </pic:blipFill>
                  <pic:spPr>
                    <a:xfrm>
                      <a:off x="0" y="0"/>
                      <a:ext cx="4114800" cy="3107150"/>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 Dataset Class Distribution (N = 9,999)</w:t>
      </w:r>
    </w:p>
    <w:p>
      <w:pPr>
        <w:pStyle w:val="Heading2"/>
        <w:jc w:val="left"/>
      </w:pPr>
      <w:r>
        <w:rPr>
          <w:rFonts w:ascii="Times New Roman" w:hAnsi="Times New Roman" w:eastAsia="Times New Roman"/>
          <w:b/>
          <w:i w:val="0"/>
          <w:sz w:val="24"/>
        </w:rPr>
        <w:t>4.2 ML Pipeline Implementation</w:t>
      </w:r>
    </w:p>
    <w:p>
      <w:pPr>
        <w:spacing w:lineRule="auto" w:line="480" w:before="0" w:after="0"/>
        <w:ind w:left="0" w:right="0" w:firstLine="720"/>
        <w:jc w:val="both"/>
      </w:pPr>
      <w:r>
        <w:rPr>
          <w:rFonts w:ascii="Times New Roman" w:hAnsi="Times New Roman" w:eastAsia="Times New Roman"/>
          <w:b w:val="0"/>
          <w:i w:val="0"/>
          <w:sz w:val="24"/>
        </w:rPr>
        <w:t>The machine learning pipeline was developed through a structured process that included data loading, cleaning, stopword removal, TF-IDF vectorisation, stratified splitting, multi-model training, metric comparison, model selection, serialisation, and API deployment. Training and testing were performed on disjoint subsets to assess generalisation. The final Random Forest classifier was validated on the 2,000-sample test set and then packaged for Flask inference.</w:t>
      </w:r>
    </w:p>
    <w:p>
      <w:pPr>
        <w:spacing w:lineRule="auto" w:line="480" w:before="0" w:after="0"/>
        <w:ind w:left="0" w:right="0" w:firstLine="720"/>
        <w:jc w:val="both"/>
      </w:pPr>
      <w:r>
        <w:rPr>
          <w:rFonts w:ascii="Times New Roman" w:hAnsi="Times New Roman" w:eastAsia="Times New Roman"/>
          <w:b w:val="0"/>
          <w:i w:val="0"/>
          <w:sz w:val="24"/>
        </w:rPr>
        <w:t>At runtime, the Flask service transforms incoming text with the saved TF-IDF vectorizer, obtains class probabilities from Random Forest, and applies Somali crime-keyword overrides when explicit high-risk terms are present. Location mentions are extracted with pattern matching against known Somali place names. The Express layer stores the enriched response and triggers case creation when isCrime is true.</w:t>
      </w:r>
    </w:p>
    <w:p>
      <w:r>
        <w:br w:type="page"/>
      </w:r>
    </w:p>
    <w:p>
      <w:pPr>
        <w:keepNext/>
        <w:spacing w:line="240" w:lineRule="auto" w:before="120" w:after="80"/>
        <w:jc w:val="center"/>
      </w:pPr>
      <w:r>
        <w:drawing>
          <wp:inline xmlns:a="http://schemas.openxmlformats.org/drawingml/2006/main" xmlns:pic="http://schemas.openxmlformats.org/drawingml/2006/picture">
            <wp:extent cx="4297680" cy="5162797"/>
            <wp:docPr id="8" name="Picture 8"/>
            <wp:cNvGraphicFramePr>
              <a:graphicFrameLocks noChangeAspect="1"/>
            </wp:cNvGraphicFramePr>
            <a:graphic>
              <a:graphicData uri="http://schemas.openxmlformats.org/drawingml/2006/picture">
                <pic:pic>
                  <pic:nvPicPr>
                    <pic:cNvPr id="0" name="fig4_4_dataflow.png"/>
                    <pic:cNvPicPr/>
                  </pic:nvPicPr>
                  <pic:blipFill>
                    <a:blip r:embed="rId17"/>
                    <a:stretch>
                      <a:fillRect/>
                    </a:stretch>
                  </pic:blipFill>
                  <pic:spPr>
                    <a:xfrm>
                      <a:off x="0" y="0"/>
                      <a:ext cx="4297680" cy="5162797"/>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4.2: End-to-End Classification and Case Dispatch Flow</w:t>
      </w:r>
    </w:p>
    <w:p>
      <w:r>
        <w:br w:type="page"/>
      </w:r>
    </w:p>
    <w:p>
      <w:pPr>
        <w:keepNext/>
        <w:spacing w:line="240" w:lineRule="auto" w:before="120" w:after="80"/>
        <w:jc w:val="center"/>
      </w:pPr>
      <w:r>
        <w:drawing>
          <wp:inline xmlns:a="http://schemas.openxmlformats.org/drawingml/2006/main" xmlns:pic="http://schemas.openxmlformats.org/drawingml/2006/picture">
            <wp:extent cx="4297680" cy="1584068"/>
            <wp:docPr id="9" name="Picture 9"/>
            <wp:cNvGraphicFramePr>
              <a:graphicFrameLocks noChangeAspect="1"/>
            </wp:cNvGraphicFramePr>
            <a:graphic>
              <a:graphicData uri="http://schemas.openxmlformats.org/drawingml/2006/picture">
                <pic:pic>
                  <pic:nvPicPr>
                    <pic:cNvPr id="0" name="fig3_2_pipeline.png"/>
                    <pic:cNvPicPr/>
                  </pic:nvPicPr>
                  <pic:blipFill>
                    <a:blip r:embed="rId13"/>
                    <a:stretch>
                      <a:fillRect/>
                    </a:stretch>
                  </pic:blipFill>
                  <pic:spPr>
                    <a:xfrm>
                      <a:off x="0" y="0"/>
                      <a:ext cx="4297680" cy="1584068"/>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4.3: ML Pipeline Implementation Stages</w:t>
      </w:r>
    </w:p>
    <w:p>
      <w:pPr>
        <w:pStyle w:val="Heading2"/>
        <w:jc w:val="left"/>
      </w:pPr>
      <w:r>
        <w:rPr>
          <w:rFonts w:ascii="Times New Roman" w:hAnsi="Times New Roman" w:eastAsia="Times New Roman"/>
          <w:b/>
          <w:i w:val="0"/>
          <w:sz w:val="24"/>
        </w:rPr>
        <w:t>4.3 System Design and Deployment</w:t>
      </w:r>
    </w:p>
    <w:p>
      <w:pPr>
        <w:pStyle w:val="Heading3"/>
        <w:jc w:val="left"/>
      </w:pPr>
      <w:r>
        <w:rPr>
          <w:rFonts w:ascii="Times New Roman" w:hAnsi="Times New Roman" w:eastAsia="Times New Roman"/>
          <w:b/>
          <w:i/>
          <w:sz w:val="24"/>
        </w:rPr>
        <w:t>4.3.1 Backend Implementation</w:t>
      </w:r>
    </w:p>
    <w:p>
      <w:pPr>
        <w:spacing w:lineRule="auto" w:line="480" w:before="0" w:after="0"/>
        <w:ind w:left="0" w:right="0" w:firstLine="720"/>
        <w:jc w:val="both"/>
      </w:pPr>
      <w:r>
        <w:rPr>
          <w:rFonts w:ascii="Times New Roman" w:hAnsi="Times New Roman" w:eastAsia="Times New Roman"/>
          <w:b w:val="0"/>
          <w:i w:val="0"/>
          <w:sz w:val="24"/>
        </w:rPr>
        <w:t>The backend is implemented in Node.js using Express. Key route groups include /api/auth, /api/analysis, /api/investigation, /api/blacklist, /api/dashboard, /api/notifications, /api/reports, /api/users, and /api/audit-logs. Controllers coordinate validation, AI inference calls, MongoDB persistence, and notification dispatch. Background Facebook monitoring uses Puppeteer; website scanning uses Cheerio with SSRF-safe fetching.</w:t>
      </w:r>
    </w:p>
    <w:p>
      <w:pPr>
        <w:pStyle w:val="Heading3"/>
        <w:jc w:val="left"/>
      </w:pPr>
      <w:r>
        <w:rPr>
          <w:rFonts w:ascii="Times New Roman" w:hAnsi="Times New Roman" w:eastAsia="Times New Roman"/>
          <w:b/>
          <w:i/>
          <w:sz w:val="24"/>
        </w:rPr>
        <w:t>4.3.2 Frontend Implementation</w:t>
      </w:r>
    </w:p>
    <w:p>
      <w:pPr>
        <w:spacing w:lineRule="auto" w:line="480" w:before="0" w:after="0"/>
        <w:ind w:left="0" w:right="0" w:firstLine="720"/>
        <w:jc w:val="both"/>
      </w:pPr>
      <w:r>
        <w:rPr>
          <w:rFonts w:ascii="Times New Roman" w:hAnsi="Times New Roman" w:eastAsia="Times New Roman"/>
          <w:b w:val="0"/>
          <w:i w:val="0"/>
          <w:sz w:val="24"/>
        </w:rPr>
        <w:t>The frontend is a React SPA with role-aware routing. Public users access landing and analysis pages. Investigators focus on cases, blacklist tools, and reports. Admins access the dashboard, user management, and audit logs. Charts are rendered with Recharts, and PDF exports are supported where reporting is required.</w:t>
      </w:r>
    </w:p>
    <w:p>
      <w:pPr>
        <w:pStyle w:val="Heading3"/>
        <w:jc w:val="left"/>
      </w:pPr>
      <w:r>
        <w:rPr>
          <w:rFonts w:ascii="Times New Roman" w:hAnsi="Times New Roman" w:eastAsia="Times New Roman"/>
          <w:b/>
          <w:i/>
          <w:sz w:val="24"/>
        </w:rPr>
        <w:t>4.3.3 AI Service Integration</w:t>
      </w:r>
    </w:p>
    <w:p>
      <w:pPr>
        <w:spacing w:lineRule="auto" w:line="480" w:before="0" w:after="0"/>
        <w:ind w:left="0" w:right="0" w:firstLine="720"/>
        <w:jc w:val="both"/>
      </w:pPr>
      <w:r>
        <w:rPr>
          <w:rFonts w:ascii="Times New Roman" w:hAnsi="Times New Roman" w:eastAsia="Times New Roman"/>
          <w:b w:val="0"/>
          <w:i w:val="0"/>
          <w:sz w:val="24"/>
        </w:rPr>
        <w:t>The Flask service listens on port 5001 by default and exposes /health and /predict. The Express backend communicates with AI_MODEL_URL, keeping the browser isolated from direct model access. This improves security and allows independent redeployment of the classifier.</w:t>
      </w:r>
    </w:p>
    <w:p>
      <w:pPr>
        <w:pStyle w:val="Heading3"/>
        <w:jc w:val="left"/>
      </w:pPr>
      <w:r>
        <w:rPr>
          <w:rFonts w:ascii="Times New Roman" w:hAnsi="Times New Roman" w:eastAsia="Times New Roman"/>
          <w:b/>
          <w:i/>
          <w:sz w:val="24"/>
        </w:rPr>
        <w:t>4.3.4 Deployment Topology</w:t>
      </w:r>
    </w:p>
    <w:p>
      <w:pPr>
        <w:spacing w:lineRule="auto" w:line="480" w:before="0" w:after="0"/>
        <w:ind w:left="0" w:right="0" w:firstLine="720"/>
        <w:jc w:val="both"/>
      </w:pPr>
      <w:r>
        <w:rPr>
          <w:rFonts w:ascii="Times New Roman" w:hAnsi="Times New Roman" w:eastAsia="Times New Roman"/>
          <w:b w:val="0"/>
          <w:i w:val="0"/>
          <w:sz w:val="24"/>
        </w:rPr>
        <w:t>In the local development and demonstration environment, the frontend runs on port 5173, the Express API on port 5000, and the Flask model service on port 5001, with MongoDB as the shared database. The same topology can be migrated to a cloud host by containerising each service.</w:t>
      </w:r>
    </w:p>
    <w:p>
      <w:r>
        <w:br w:type="page"/>
      </w:r>
    </w:p>
    <w:p>
      <w:pPr>
        <w:keepNext/>
        <w:spacing w:line="240" w:lineRule="auto" w:before="120" w:after="80"/>
        <w:jc w:val="center"/>
      </w:pPr>
      <w:r>
        <w:drawing>
          <wp:inline xmlns:a="http://schemas.openxmlformats.org/drawingml/2006/main" xmlns:pic="http://schemas.openxmlformats.org/drawingml/2006/picture">
            <wp:extent cx="4297680" cy="2286509"/>
            <wp:docPr id="10" name="Picture 10"/>
            <wp:cNvGraphicFramePr>
              <a:graphicFrameLocks noChangeAspect="1"/>
            </wp:cNvGraphicFramePr>
            <a:graphic>
              <a:graphicData uri="http://schemas.openxmlformats.org/drawingml/2006/picture">
                <pic:pic>
                  <pic:nvPicPr>
                    <pic:cNvPr id="0" name="fig4_5_deployment.png"/>
                    <pic:cNvPicPr/>
                  </pic:nvPicPr>
                  <pic:blipFill>
                    <a:blip r:embed="rId18"/>
                    <a:stretch>
                      <a:fillRect/>
                    </a:stretch>
                  </pic:blipFill>
                  <pic:spPr>
                    <a:xfrm>
                      <a:off x="0" y="0"/>
                      <a:ext cx="4297680" cy="2286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4.4: Local Deployment Topology of BAREAI Services</w:t>
      </w:r>
    </w:p>
    <w:p>
      <w:pPr>
        <w:pStyle w:val="Heading3"/>
        <w:jc w:val="left"/>
      </w:pPr>
      <w:r>
        <w:rPr>
          <w:rFonts w:ascii="Times New Roman" w:hAnsi="Times New Roman" w:eastAsia="Times New Roman"/>
          <w:b/>
          <w:i/>
          <w:sz w:val="24"/>
        </w:rPr>
        <w:t>4.3.5 Implemented User Interface Modules</w:t>
      </w:r>
    </w:p>
    <w:p>
      <w:pPr>
        <w:spacing w:lineRule="auto" w:line="480" w:before="0" w:after="0"/>
        <w:ind w:left="0" w:right="0" w:firstLine="720"/>
        <w:jc w:val="both"/>
      </w:pPr>
      <w:r>
        <w:rPr>
          <w:rFonts w:ascii="Times New Roman" w:hAnsi="Times New Roman" w:eastAsia="Times New Roman"/>
          <w:b w:val="0"/>
          <w:i w:val="0"/>
          <w:sz w:val="24"/>
        </w:rPr>
        <w:t>The following interface modules were implemented and tested during system integration:</w:t>
      </w:r>
    </w:p>
    <w:p>
      <w:pPr>
        <w:spacing w:line="240" w:lineRule="auto" w:before="160" w:after="120"/>
        <w:jc w:val="center"/>
      </w:pPr>
      <w:r>
        <w:rPr>
          <w:rFonts w:ascii="Times New Roman" w:hAnsi="Times New Roman" w:eastAsia="Times New Roman"/>
          <w:b/>
          <w:i w:val="0"/>
          <w:sz w:val="22"/>
        </w:rPr>
        <w:t>Table 4.1: Implemented Interface Modules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0"/>
              </w:rPr>
              <w:t>Module</w:t>
            </w:r>
          </w:p>
        </w:tc>
        <w:tc>
          <w:tcPr>
            <w:tcW w:type="dxa" w:w="2946"/>
          </w:tcPr>
          <w:p>
            <w:pPr>
              <w:spacing w:line="240" w:lineRule="auto"/>
              <w:jc w:val="center"/>
            </w:pPr>
            <w:r>
              <w:rPr>
                <w:rFonts w:ascii="Times New Roman" w:hAnsi="Times New Roman" w:eastAsia="Times New Roman"/>
                <w:b/>
                <w:i w:val="0"/>
                <w:sz w:val="20"/>
              </w:rPr>
              <w:t>Primary Users</w:t>
            </w:r>
          </w:p>
        </w:tc>
        <w:tc>
          <w:tcPr>
            <w:tcW w:type="dxa" w:w="2946"/>
          </w:tcPr>
          <w:p>
            <w:pPr>
              <w:spacing w:line="240" w:lineRule="auto"/>
              <w:jc w:val="center"/>
            </w:pPr>
            <w:r>
              <w:rPr>
                <w:rFonts w:ascii="Times New Roman" w:hAnsi="Times New Roman" w:eastAsia="Times New Roman"/>
                <w:b/>
                <w:i w:val="0"/>
                <w:sz w:val="20"/>
              </w:rPr>
              <w:t>Description</w:t>
            </w:r>
          </w:p>
        </w:tc>
      </w:tr>
      <w:tr>
        <w:tc>
          <w:tcPr>
            <w:tcW w:type="dxa" w:w="2946"/>
          </w:tcPr>
          <w:p>
            <w:pPr>
              <w:spacing w:line="240" w:lineRule="auto"/>
              <w:jc w:val="center"/>
            </w:pPr>
            <w:r>
              <w:rPr>
                <w:rFonts w:ascii="Times New Roman" w:hAnsi="Times New Roman" w:eastAsia="Times New Roman"/>
                <w:b w:val="0"/>
                <w:i w:val="0"/>
                <w:sz w:val="20"/>
              </w:rPr>
              <w:t>Landing / Public Analysis</w:t>
            </w:r>
          </w:p>
        </w:tc>
        <w:tc>
          <w:tcPr>
            <w:tcW w:type="dxa" w:w="2946"/>
          </w:tcPr>
          <w:p>
            <w:pPr>
              <w:spacing w:line="240" w:lineRule="auto"/>
              <w:jc w:val="center"/>
            </w:pPr>
            <w:r>
              <w:rPr>
                <w:rFonts w:ascii="Times New Roman" w:hAnsi="Times New Roman" w:eastAsia="Times New Roman"/>
                <w:b w:val="0"/>
                <w:i w:val="0"/>
                <w:sz w:val="20"/>
              </w:rPr>
              <w:t>Public users</w:t>
            </w:r>
          </w:p>
        </w:tc>
        <w:tc>
          <w:tcPr>
            <w:tcW w:type="dxa" w:w="2946"/>
          </w:tcPr>
          <w:p>
            <w:pPr>
              <w:spacing w:line="240" w:lineRule="auto"/>
              <w:jc w:val="center"/>
            </w:pPr>
            <w:r>
              <w:rPr>
                <w:rFonts w:ascii="Times New Roman" w:hAnsi="Times New Roman" w:eastAsia="Times New Roman"/>
                <w:b w:val="0"/>
                <w:i w:val="0"/>
                <w:sz w:val="20"/>
              </w:rPr>
              <w:t>Submit text/URL/file for classification</w:t>
            </w:r>
          </w:p>
        </w:tc>
      </w:tr>
      <w:tr>
        <w:tc>
          <w:tcPr>
            <w:tcW w:type="dxa" w:w="2946"/>
          </w:tcPr>
          <w:p>
            <w:pPr>
              <w:spacing w:line="240" w:lineRule="auto"/>
              <w:jc w:val="center"/>
            </w:pPr>
            <w:r>
              <w:rPr>
                <w:rFonts w:ascii="Times New Roman" w:hAnsi="Times New Roman" w:eastAsia="Times New Roman"/>
                <w:b w:val="0"/>
                <w:i w:val="0"/>
                <w:sz w:val="20"/>
              </w:rPr>
              <w:t>Admin Dashboard</w:t>
            </w:r>
          </w:p>
        </w:tc>
        <w:tc>
          <w:tcPr>
            <w:tcW w:type="dxa" w:w="2946"/>
          </w:tcPr>
          <w:p>
            <w:pPr>
              <w:spacing w:line="240" w:lineRule="auto"/>
              <w:jc w:val="center"/>
            </w:pPr>
            <w:r>
              <w:rPr>
                <w:rFonts w:ascii="Times New Roman" w:hAnsi="Times New Roman" w:eastAsia="Times New Roman"/>
                <w:b w:val="0"/>
                <w:i w:val="0"/>
                <w:sz w:val="20"/>
              </w:rPr>
              <w:t>Admin</w:t>
            </w:r>
          </w:p>
        </w:tc>
        <w:tc>
          <w:tcPr>
            <w:tcW w:type="dxa" w:w="2946"/>
          </w:tcPr>
          <w:p>
            <w:pPr>
              <w:spacing w:line="240" w:lineRule="auto"/>
              <w:jc w:val="center"/>
            </w:pPr>
            <w:r>
              <w:rPr>
                <w:rFonts w:ascii="Times New Roman" w:hAnsi="Times New Roman" w:eastAsia="Times New Roman"/>
                <w:b w:val="0"/>
                <w:i w:val="0"/>
                <w:sz w:val="20"/>
              </w:rPr>
              <w:t>Operational KPIs and trends</w:t>
            </w:r>
          </w:p>
        </w:tc>
      </w:tr>
      <w:tr>
        <w:tc>
          <w:tcPr>
            <w:tcW w:type="dxa" w:w="2946"/>
          </w:tcPr>
          <w:p>
            <w:pPr>
              <w:spacing w:line="240" w:lineRule="auto"/>
              <w:jc w:val="center"/>
            </w:pPr>
            <w:r>
              <w:rPr>
                <w:rFonts w:ascii="Times New Roman" w:hAnsi="Times New Roman" w:eastAsia="Times New Roman"/>
                <w:b w:val="0"/>
                <w:i w:val="0"/>
                <w:sz w:val="20"/>
              </w:rPr>
              <w:t>User Management</w:t>
            </w:r>
          </w:p>
        </w:tc>
        <w:tc>
          <w:tcPr>
            <w:tcW w:type="dxa" w:w="2946"/>
          </w:tcPr>
          <w:p>
            <w:pPr>
              <w:spacing w:line="240" w:lineRule="auto"/>
              <w:jc w:val="center"/>
            </w:pPr>
            <w:r>
              <w:rPr>
                <w:rFonts w:ascii="Times New Roman" w:hAnsi="Times New Roman" w:eastAsia="Times New Roman"/>
                <w:b w:val="0"/>
                <w:i w:val="0"/>
                <w:sz w:val="20"/>
              </w:rPr>
              <w:t>Admin</w:t>
            </w:r>
          </w:p>
        </w:tc>
        <w:tc>
          <w:tcPr>
            <w:tcW w:type="dxa" w:w="2946"/>
          </w:tcPr>
          <w:p>
            <w:pPr>
              <w:spacing w:line="240" w:lineRule="auto"/>
              <w:jc w:val="center"/>
            </w:pPr>
            <w:r>
              <w:rPr>
                <w:rFonts w:ascii="Times New Roman" w:hAnsi="Times New Roman" w:eastAsia="Times New Roman"/>
                <w:b w:val="0"/>
                <w:i w:val="0"/>
                <w:sz w:val="20"/>
              </w:rPr>
              <w:t>Create and manage accounts/roles</w:t>
            </w:r>
          </w:p>
        </w:tc>
      </w:tr>
      <w:tr>
        <w:tc>
          <w:tcPr>
            <w:tcW w:type="dxa" w:w="2946"/>
          </w:tcPr>
          <w:p>
            <w:pPr>
              <w:spacing w:line="240" w:lineRule="auto"/>
              <w:jc w:val="center"/>
            </w:pPr>
            <w:r>
              <w:rPr>
                <w:rFonts w:ascii="Times New Roman" w:hAnsi="Times New Roman" w:eastAsia="Times New Roman"/>
                <w:b w:val="0"/>
                <w:i w:val="0"/>
                <w:sz w:val="20"/>
              </w:rPr>
              <w:t>Case Management</w:t>
            </w:r>
          </w:p>
        </w:tc>
        <w:tc>
          <w:tcPr>
            <w:tcW w:type="dxa" w:w="2946"/>
          </w:tcPr>
          <w:p>
            <w:pPr>
              <w:spacing w:line="240" w:lineRule="auto"/>
              <w:jc w:val="center"/>
            </w:pPr>
            <w:r>
              <w:rPr>
                <w:rFonts w:ascii="Times New Roman" w:hAnsi="Times New Roman" w:eastAsia="Times New Roman"/>
                <w:b w:val="0"/>
                <w:i w:val="0"/>
                <w:sz w:val="20"/>
              </w:rPr>
              <w:t>Admin, Investigator</w:t>
            </w:r>
          </w:p>
        </w:tc>
        <w:tc>
          <w:tcPr>
            <w:tcW w:type="dxa" w:w="2946"/>
          </w:tcPr>
          <w:p>
            <w:pPr>
              <w:spacing w:line="240" w:lineRule="auto"/>
              <w:jc w:val="center"/>
            </w:pPr>
            <w:r>
              <w:rPr>
                <w:rFonts w:ascii="Times New Roman" w:hAnsi="Times New Roman" w:eastAsia="Times New Roman"/>
                <w:b w:val="0"/>
                <w:i w:val="0"/>
                <w:sz w:val="20"/>
              </w:rPr>
              <w:t>Claim, update, and close cases</w:t>
            </w:r>
          </w:p>
        </w:tc>
      </w:tr>
      <w:tr>
        <w:tc>
          <w:tcPr>
            <w:tcW w:type="dxa" w:w="2946"/>
          </w:tcPr>
          <w:p>
            <w:pPr>
              <w:spacing w:line="240" w:lineRule="auto"/>
              <w:jc w:val="center"/>
            </w:pPr>
            <w:r>
              <w:rPr>
                <w:rFonts w:ascii="Times New Roman" w:hAnsi="Times New Roman" w:eastAsia="Times New Roman"/>
                <w:b w:val="0"/>
                <w:i w:val="0"/>
                <w:sz w:val="20"/>
              </w:rPr>
              <w:t>Blacklist / Monitoring</w:t>
            </w:r>
          </w:p>
        </w:tc>
        <w:tc>
          <w:tcPr>
            <w:tcW w:type="dxa" w:w="2946"/>
          </w:tcPr>
          <w:p>
            <w:pPr>
              <w:spacing w:line="240" w:lineRule="auto"/>
              <w:jc w:val="center"/>
            </w:pPr>
            <w:r>
              <w:rPr>
                <w:rFonts w:ascii="Times New Roman" w:hAnsi="Times New Roman" w:eastAsia="Times New Roman"/>
                <w:b w:val="0"/>
                <w:i w:val="0"/>
                <w:sz w:val="20"/>
              </w:rPr>
              <w:t>Admin, Investigator</w:t>
            </w:r>
          </w:p>
        </w:tc>
        <w:tc>
          <w:tcPr>
            <w:tcW w:type="dxa" w:w="2946"/>
          </w:tcPr>
          <w:p>
            <w:pPr>
              <w:spacing w:line="240" w:lineRule="auto"/>
              <w:jc w:val="center"/>
            </w:pPr>
            <w:r>
              <w:rPr>
                <w:rFonts w:ascii="Times New Roman" w:hAnsi="Times New Roman" w:eastAsia="Times New Roman"/>
                <w:b w:val="0"/>
                <w:i w:val="0"/>
                <w:sz w:val="20"/>
              </w:rPr>
              <w:t>Watch Facebook/websites/keywords</w:t>
            </w:r>
          </w:p>
        </w:tc>
      </w:tr>
      <w:tr>
        <w:tc>
          <w:tcPr>
            <w:tcW w:type="dxa" w:w="2946"/>
          </w:tcPr>
          <w:p>
            <w:pPr>
              <w:spacing w:line="240" w:lineRule="auto"/>
              <w:jc w:val="center"/>
            </w:pPr>
            <w:r>
              <w:rPr>
                <w:rFonts w:ascii="Times New Roman" w:hAnsi="Times New Roman" w:eastAsia="Times New Roman"/>
                <w:b w:val="0"/>
                <w:i w:val="0"/>
                <w:sz w:val="20"/>
              </w:rPr>
              <w:t>Reports &amp; Audit Logs</w:t>
            </w:r>
          </w:p>
        </w:tc>
        <w:tc>
          <w:tcPr>
            <w:tcW w:type="dxa" w:w="2946"/>
          </w:tcPr>
          <w:p>
            <w:pPr>
              <w:spacing w:line="240" w:lineRule="auto"/>
              <w:jc w:val="center"/>
            </w:pPr>
            <w:r>
              <w:rPr>
                <w:rFonts w:ascii="Times New Roman" w:hAnsi="Times New Roman" w:eastAsia="Times New Roman"/>
                <w:b w:val="0"/>
                <w:i w:val="0"/>
                <w:sz w:val="20"/>
              </w:rPr>
              <w:t>Admin, Investigator</w:t>
            </w:r>
          </w:p>
        </w:tc>
        <w:tc>
          <w:tcPr>
            <w:tcW w:type="dxa" w:w="2946"/>
          </w:tcPr>
          <w:p>
            <w:pPr>
              <w:spacing w:line="240" w:lineRule="auto"/>
              <w:jc w:val="center"/>
            </w:pPr>
            <w:r>
              <w:rPr>
                <w:rFonts w:ascii="Times New Roman" w:hAnsi="Times New Roman" w:eastAsia="Times New Roman"/>
                <w:b w:val="0"/>
                <w:i w:val="0"/>
                <w:sz w:val="20"/>
              </w:rPr>
              <w:t>Accountability and analytics</w:t>
            </w:r>
          </w:p>
        </w:tc>
      </w:tr>
      <w:tr>
        <w:tc>
          <w:tcPr>
            <w:tcW w:type="dxa" w:w="2946"/>
          </w:tcPr>
          <w:p>
            <w:pPr>
              <w:spacing w:line="240" w:lineRule="auto"/>
              <w:jc w:val="center"/>
            </w:pPr>
            <w:r>
              <w:rPr>
                <w:rFonts w:ascii="Times New Roman" w:hAnsi="Times New Roman" w:eastAsia="Times New Roman"/>
                <w:b w:val="0"/>
                <w:i w:val="0"/>
                <w:sz w:val="20"/>
              </w:rPr>
              <w:t>Profile &amp; Settings</w:t>
            </w:r>
          </w:p>
        </w:tc>
        <w:tc>
          <w:tcPr>
            <w:tcW w:type="dxa" w:w="2946"/>
          </w:tcPr>
          <w:p>
            <w:pPr>
              <w:spacing w:line="240" w:lineRule="auto"/>
              <w:jc w:val="center"/>
            </w:pPr>
            <w:r>
              <w:rPr>
                <w:rFonts w:ascii="Times New Roman" w:hAnsi="Times New Roman" w:eastAsia="Times New Roman"/>
                <w:b w:val="0"/>
                <w:i w:val="0"/>
                <w:sz w:val="20"/>
              </w:rPr>
              <w:t>All authenticated</w:t>
            </w:r>
          </w:p>
        </w:tc>
        <w:tc>
          <w:tcPr>
            <w:tcW w:type="dxa" w:w="2946"/>
          </w:tcPr>
          <w:p>
            <w:pPr>
              <w:spacing w:line="240" w:lineRule="auto"/>
              <w:jc w:val="center"/>
            </w:pPr>
            <w:r>
              <w:rPr>
                <w:rFonts w:ascii="Times New Roman" w:hAnsi="Times New Roman" w:eastAsia="Times New Roman"/>
                <w:b w:val="0"/>
                <w:i w:val="0"/>
                <w:sz w:val="20"/>
              </w:rPr>
              <w:t>Account and preference management</w:t>
            </w:r>
          </w:p>
        </w:tc>
      </w:tr>
    </w:tbl>
    <w:p/>
    <w:p>
      <w:pPr>
        <w:spacing w:lineRule="auto" w:line="480" w:before="0" w:after="0"/>
        <w:ind w:left="0" w:right="0" w:firstLine="720"/>
        <w:jc w:val="both"/>
      </w:pPr>
      <w:r>
        <w:rPr>
          <w:rFonts w:ascii="Times New Roman" w:hAnsi="Times New Roman" w:eastAsia="Times New Roman"/>
          <w:b w:val="0"/>
          <w:i w:val="0"/>
          <w:sz w:val="24"/>
        </w:rPr>
        <w:t>Representative interface screens of the implemented website are presented below. Each screen demonstrates how users interact with Text, File, URL, and Batch analysis features and how outputs are shown as crime-related or non-crime-related.</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1" name="Picture 11"/>
            <wp:cNvGraphicFramePr>
              <a:graphicFrameLocks noChangeAspect="1"/>
            </wp:cNvGraphicFramePr>
            <a:graphic>
              <a:graphicData uri="http://schemas.openxmlformats.org/drawingml/2006/picture">
                <pic:pic>
                  <pic:nvPicPr>
                    <pic:cNvPr id="0" name="fig4_10_landing.png"/>
                    <pic:cNvPicPr/>
                  </pic:nvPicPr>
                  <pic:blipFill>
                    <a:blip r:embed="rId19"/>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4.5: BAREAI Landing / Home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2" name="Picture 12"/>
            <wp:cNvGraphicFramePr>
              <a:graphicFrameLocks noChangeAspect="1"/>
            </wp:cNvGraphicFramePr>
            <a:graphic>
              <a:graphicData uri="http://schemas.openxmlformats.org/drawingml/2006/picture">
                <pic:pic>
                  <pic:nvPicPr>
                    <pic:cNvPr id="0" name="fig4_11_login.png"/>
                    <pic:cNvPicPr/>
                  </pic:nvPicPr>
                  <pic:blipFill>
                    <a:blip r:embed="rId20"/>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4.6: BAREAI Login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3" name="Picture 13"/>
            <wp:cNvGraphicFramePr>
              <a:graphicFrameLocks noChangeAspect="1"/>
            </wp:cNvGraphicFramePr>
            <a:graphic>
              <a:graphicData uri="http://schemas.openxmlformats.org/drawingml/2006/picture">
                <pic:pic>
                  <pic:nvPicPr>
                    <pic:cNvPr id="0" name="fig4_8_analysis_ui.png"/>
                    <pic:cNvPicPr/>
                  </pic:nvPicPr>
                  <pic:blipFill>
                    <a:blip r:embed="rId21"/>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4.7: Text Analysis Page with Crime / Non-Crime Result</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4" name="Picture 14"/>
            <wp:cNvGraphicFramePr>
              <a:graphicFrameLocks noChangeAspect="1"/>
            </wp:cNvGraphicFramePr>
            <a:graphic>
              <a:graphicData uri="http://schemas.openxmlformats.org/drawingml/2006/picture">
                <pic:pic>
                  <pic:nvPicPr>
                    <pic:cNvPr id="0" name="fig4_13_url_analysis.png"/>
                    <pic:cNvPicPr/>
                  </pic:nvPicPr>
                  <pic:blipFill>
                    <a:blip r:embed="rId22"/>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4.8: URL Analysis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5" name="Picture 15"/>
            <wp:cNvGraphicFramePr>
              <a:graphicFrameLocks noChangeAspect="1"/>
            </wp:cNvGraphicFramePr>
            <a:graphic>
              <a:graphicData uri="http://schemas.openxmlformats.org/drawingml/2006/picture">
                <pic:pic>
                  <pic:nvPicPr>
                    <pic:cNvPr id="0" name="fig4_14_file_analysis.png"/>
                    <pic:cNvPicPr/>
                  </pic:nvPicPr>
                  <pic:blipFill>
                    <a:blip r:embed="rId23"/>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4.9: File Analysis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6" name="Picture 16"/>
            <wp:cNvGraphicFramePr>
              <a:graphicFrameLocks noChangeAspect="1"/>
            </wp:cNvGraphicFramePr>
            <a:graphic>
              <a:graphicData uri="http://schemas.openxmlformats.org/drawingml/2006/picture">
                <pic:pic>
                  <pic:nvPicPr>
                    <pic:cNvPr id="0" name="fig4_15_batch_analysis.png"/>
                    <pic:cNvPicPr/>
                  </pic:nvPicPr>
                  <pic:blipFill>
                    <a:blip r:embed="rId24"/>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4.10: Batch Analysis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7" name="Picture 17"/>
            <wp:cNvGraphicFramePr>
              <a:graphicFrameLocks noChangeAspect="1"/>
            </wp:cNvGraphicFramePr>
            <a:graphic>
              <a:graphicData uri="http://schemas.openxmlformats.org/drawingml/2006/picture">
                <pic:pic>
                  <pic:nvPicPr>
                    <pic:cNvPr id="0" name="fig4_7_dashboard_ui.png"/>
                    <pic:cNvPicPr/>
                  </pic:nvPicPr>
                  <pic:blipFill>
                    <a:blip r:embed="rId25"/>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4.11: Administrator Dashboard</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8" name="Picture 18"/>
            <wp:cNvGraphicFramePr>
              <a:graphicFrameLocks noChangeAspect="1"/>
            </wp:cNvGraphicFramePr>
            <a:graphic>
              <a:graphicData uri="http://schemas.openxmlformats.org/drawingml/2006/picture">
                <pic:pic>
                  <pic:nvPicPr>
                    <pic:cNvPr id="0" name="fig4_9_cases_ui.png"/>
                    <pic:cNvPicPr/>
                  </pic:nvPicPr>
                  <pic:blipFill>
                    <a:blip r:embed="rId26"/>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4.12: Investigation Case Management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19" name="Picture 19"/>
            <wp:cNvGraphicFramePr>
              <a:graphicFrameLocks noChangeAspect="1"/>
            </wp:cNvGraphicFramePr>
            <a:graphic>
              <a:graphicData uri="http://schemas.openxmlformats.org/drawingml/2006/picture">
                <pic:pic>
                  <pic:nvPicPr>
                    <pic:cNvPr id="0" name="fig4_12_blacklist.png"/>
                    <pic:cNvPicPr/>
                  </pic:nvPicPr>
                  <pic:blipFill>
                    <a:blip r:embed="rId27"/>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4.13: Blacklist and Monitoring Page</w:t>
      </w:r>
    </w:p>
    <w:p>
      <w:r>
        <w:br w:type="page"/>
      </w:r>
    </w:p>
    <w:p>
      <w:pPr>
        <w:keepNext/>
        <w:spacing w:line="240" w:lineRule="auto" w:before="120" w:after="80"/>
        <w:jc w:val="center"/>
      </w:pPr>
      <w:r>
        <w:drawing>
          <wp:inline xmlns:a="http://schemas.openxmlformats.org/drawingml/2006/main" xmlns:pic="http://schemas.openxmlformats.org/drawingml/2006/picture">
            <wp:extent cx="4297680" cy="2878509"/>
            <wp:docPr id="20" name="Picture 20"/>
            <wp:cNvGraphicFramePr>
              <a:graphicFrameLocks noChangeAspect="1"/>
            </wp:cNvGraphicFramePr>
            <a:graphic>
              <a:graphicData uri="http://schemas.openxmlformats.org/drawingml/2006/picture">
                <pic:pic>
                  <pic:nvPicPr>
                    <pic:cNvPr id="0" name="fig4_16_notifications_reports.png"/>
                    <pic:cNvPicPr/>
                  </pic:nvPicPr>
                  <pic:blipFill>
                    <a:blip r:embed="rId28"/>
                    <a:stretch>
                      <a:fillRect/>
                    </a:stretch>
                  </pic:blipFill>
                  <pic:spPr>
                    <a:xfrm>
                      <a:off x="0" y="0"/>
                      <a:ext cx="4297680" cy="287850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4.14: Notifications and Reports Page</w:t>
      </w:r>
    </w:p>
    <w:p>
      <w:pPr>
        <w:pStyle w:val="Heading2"/>
        <w:jc w:val="left"/>
      </w:pPr>
      <w:r>
        <w:rPr>
          <w:rFonts w:ascii="Times New Roman" w:hAnsi="Times New Roman" w:eastAsia="Times New Roman"/>
          <w:b/>
          <w:i w:val="0"/>
          <w:sz w:val="24"/>
        </w:rPr>
        <w:t>4.4 Website Interface Screenshots — Feature Walkthrough</w:t>
      </w:r>
    </w:p>
    <w:p>
      <w:pPr>
        <w:spacing w:lineRule="auto" w:line="480" w:before="0" w:after="0"/>
        <w:ind w:left="0" w:right="0" w:firstLine="720"/>
        <w:jc w:val="both"/>
      </w:pPr>
      <w:r>
        <w:rPr>
          <w:rFonts w:ascii="Times New Roman" w:hAnsi="Times New Roman" w:eastAsia="Times New Roman"/>
          <w:b w:val="0"/>
          <w:i w:val="0"/>
          <w:sz w:val="24"/>
        </w:rPr>
        <w:t>The landing page introduces BAREAI as an intelligence platform for automatic classification of social media posts. It states clearly that the system separates content into crime-related and non-crime-related classes and highlights Text, File, URL, and Batch analysis entry points. The login page authenticates Admin, Investigator, and Public User roles before granting access to protected modules.</w:t>
      </w:r>
    </w:p>
    <w:p>
      <w:pPr>
        <w:spacing w:lineRule="auto" w:line="480" w:before="0" w:after="0"/>
        <w:ind w:left="0" w:right="0" w:firstLine="720"/>
        <w:jc w:val="both"/>
      </w:pPr>
      <w:r>
        <w:rPr>
          <w:rFonts w:ascii="Times New Roman" w:hAnsi="Times New Roman" w:eastAsia="Times New Roman"/>
          <w:b w:val="0"/>
          <w:i w:val="0"/>
          <w:sz w:val="24"/>
        </w:rPr>
        <w:t>On the Text Analysis page, a user pastes a social media post; the system returns the predicted class and confidence. URL Analysis fetches webpage text before classification. File Analysis accepts PDF/DOCX/TXT uploads. Batch Analysis lists several posts and labels each one independently. These four features together cover the most common ways crime-related narratives appear online.</w:t>
      </w:r>
    </w:p>
    <w:p>
      <w:pPr>
        <w:spacing w:lineRule="auto" w:line="480" w:before="0" w:after="0"/>
        <w:ind w:left="0" w:right="0" w:firstLine="720"/>
        <w:jc w:val="both"/>
      </w:pPr>
      <w:r>
        <w:rPr>
          <w:rFonts w:ascii="Times New Roman" w:hAnsi="Times New Roman" w:eastAsia="Times New Roman"/>
          <w:b w:val="0"/>
          <w:i w:val="0"/>
          <w:sz w:val="24"/>
        </w:rPr>
        <w:t>Administrative screens support operations after classification. The dashboard summarises analyses and detections; the case board allows investigators to claim crime-related items; blacklist monitoring watches high-risk Facebook pages and websites; and notifications/reports keep the organisation informed. Together, these screens show that BAREAI is not only a model demo but a complete workflow application.</w:t>
      </w:r>
    </w:p>
    <w:p>
      <w:pPr>
        <w:pStyle w:val="Heading2"/>
        <w:jc w:val="left"/>
      </w:pPr>
      <w:r>
        <w:rPr>
          <w:rFonts w:ascii="Times New Roman" w:hAnsi="Times New Roman" w:eastAsia="Times New Roman"/>
          <w:b/>
          <w:i w:val="0"/>
          <w:sz w:val="24"/>
        </w:rPr>
        <w:t>4.5 Data Visualization (Results Presentation)</w:t>
      </w:r>
    </w:p>
    <w:p>
      <w:pPr>
        <w:spacing w:lineRule="auto" w:line="480" w:before="0" w:after="0"/>
        <w:ind w:left="0" w:right="0" w:firstLine="720"/>
        <w:jc w:val="both"/>
      </w:pPr>
      <w:r>
        <w:rPr>
          <w:rFonts w:ascii="Times New Roman" w:hAnsi="Times New Roman" w:eastAsia="Times New Roman"/>
          <w:b w:val="0"/>
          <w:i w:val="0"/>
          <w:sz w:val="24"/>
        </w:rPr>
        <w:t>Experimental results are summarised using comparative charts, a confusion matrix, and metric bars for the best model. Random Forest achieved 89.55% across Accuracy, Precision, Recall, and F1-score on the test set. Approximate confusion-matrix cell counts for a balanced 2,000-sample test partition are shown to illustrate error distribution under near-symmetric performance.</w:t>
      </w:r>
    </w:p>
    <w:p>
      <w:r>
        <w:br w:type="page"/>
      </w:r>
    </w:p>
    <w:p>
      <w:pPr>
        <w:keepNext/>
        <w:spacing w:line="240" w:lineRule="auto" w:before="120" w:after="80"/>
        <w:jc w:val="center"/>
      </w:pPr>
      <w:r>
        <w:drawing>
          <wp:inline xmlns:a="http://schemas.openxmlformats.org/drawingml/2006/main" xmlns:pic="http://schemas.openxmlformats.org/drawingml/2006/picture">
            <wp:extent cx="4297680" cy="2428781"/>
            <wp:docPr id="21" name="Picture 21"/>
            <wp:cNvGraphicFramePr>
              <a:graphicFrameLocks noChangeAspect="1"/>
            </wp:cNvGraphicFramePr>
            <a:graphic>
              <a:graphicData uri="http://schemas.openxmlformats.org/drawingml/2006/picture">
                <pic:pic>
                  <pic:nvPicPr>
                    <pic:cNvPr id="0" name="fig4_1_model_comparison.png"/>
                    <pic:cNvPicPr/>
                  </pic:nvPicPr>
                  <pic:blipFill>
                    <a:blip r:embed="rId29"/>
                    <a:stretch>
                      <a:fillRect/>
                    </a:stretch>
                  </pic:blipFill>
                  <pic:spPr>
                    <a:xfrm>
                      <a:off x="0" y="0"/>
                      <a:ext cx="4297680" cy="2428781"/>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4.15: Comparative Performance of Classification Models</w:t>
      </w:r>
    </w:p>
    <w:p>
      <w:r>
        <w:br w:type="page"/>
      </w:r>
    </w:p>
    <w:p>
      <w:pPr>
        <w:keepNext/>
        <w:spacing w:line="240" w:lineRule="auto" w:before="120" w:after="80"/>
        <w:jc w:val="center"/>
      </w:pPr>
      <w:r>
        <w:drawing>
          <wp:inline xmlns:a="http://schemas.openxmlformats.org/drawingml/2006/main" xmlns:pic="http://schemas.openxmlformats.org/drawingml/2006/picture">
            <wp:extent cx="4206240" cy="3396575"/>
            <wp:docPr id="22" name="Picture 22"/>
            <wp:cNvGraphicFramePr>
              <a:graphicFrameLocks noChangeAspect="1"/>
            </wp:cNvGraphicFramePr>
            <a:graphic>
              <a:graphicData uri="http://schemas.openxmlformats.org/drawingml/2006/picture">
                <pic:pic>
                  <pic:nvPicPr>
                    <pic:cNvPr id="0" name="fig4_2_confusion_matrix.png"/>
                    <pic:cNvPicPr/>
                  </pic:nvPicPr>
                  <pic:blipFill>
                    <a:blip r:embed="rId30"/>
                    <a:stretch>
                      <a:fillRect/>
                    </a:stretch>
                  </pic:blipFill>
                  <pic:spPr>
                    <a:xfrm>
                      <a:off x="0" y="0"/>
                      <a:ext cx="4206240" cy="3396575"/>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4.16: Confusion Matrix of the Random Forest Classifier</w:t>
      </w:r>
    </w:p>
    <w:p>
      <w:r>
        <w:br w:type="page"/>
      </w:r>
    </w:p>
    <w:p>
      <w:pPr>
        <w:keepNext/>
        <w:spacing w:line="240" w:lineRule="auto" w:before="120" w:after="80"/>
        <w:jc w:val="center"/>
      </w:pPr>
      <w:r>
        <w:drawing>
          <wp:inline xmlns:a="http://schemas.openxmlformats.org/drawingml/2006/main" xmlns:pic="http://schemas.openxmlformats.org/drawingml/2006/picture">
            <wp:extent cx="4297680" cy="2703379"/>
            <wp:docPr id="23" name="Picture 23"/>
            <wp:cNvGraphicFramePr>
              <a:graphicFrameLocks noChangeAspect="1"/>
            </wp:cNvGraphicFramePr>
            <a:graphic>
              <a:graphicData uri="http://schemas.openxmlformats.org/drawingml/2006/picture">
                <pic:pic>
                  <pic:nvPicPr>
                    <pic:cNvPr id="0" name="fig4_6_rf_metrics.png"/>
                    <pic:cNvPicPr/>
                  </pic:nvPicPr>
                  <pic:blipFill>
                    <a:blip r:embed="rId31"/>
                    <a:stretch>
                      <a:fillRect/>
                    </a:stretch>
                  </pic:blipFill>
                  <pic:spPr>
                    <a:xfrm>
                      <a:off x="0" y="0"/>
                      <a:ext cx="4297680" cy="2703379"/>
                    </a:xfrm>
                    <a:prstGeom prst="rect"/>
                  </pic:spPr>
                </pic:pic>
              </a:graphicData>
            </a:graphic>
          </wp:inline>
        </w:drawing>
      </w:r>
    </w:p>
    <w:p>
      <w:pPr>
        <w:spacing w:line="240" w:lineRule="auto" w:before="80" w:after="360"/>
        <w:jc w:val="center"/>
      </w:pPr>
      <w:r>
        <w:rPr>
          <w:rFonts w:ascii="Times New Roman" w:hAnsi="Times New Roman" w:eastAsia="Times New Roman"/>
          <w:b/>
          <w:i w:val="0"/>
          <w:sz w:val="22"/>
        </w:rPr>
        <w:t>Figure 4.17: Evaluation Metrics of the Selected Random Forest Model</w:t>
      </w:r>
    </w:p>
    <w:p>
      <w:pPr>
        <w:pStyle w:val="Heading2"/>
        <w:jc w:val="left"/>
      </w:pPr>
      <w:r>
        <w:rPr>
          <w:rFonts w:ascii="Times New Roman" w:hAnsi="Times New Roman" w:eastAsia="Times New Roman"/>
          <w:b/>
          <w:i w:val="0"/>
          <w:sz w:val="24"/>
        </w:rPr>
        <w:t>4.6 Model Comparison</w:t>
      </w:r>
    </w:p>
    <w:p>
      <w:pPr>
        <w:spacing w:lineRule="auto" w:line="480" w:before="0" w:after="0"/>
        <w:ind w:left="0" w:right="0" w:firstLine="720"/>
        <w:jc w:val="both"/>
      </w:pPr>
      <w:r>
        <w:rPr>
          <w:rFonts w:ascii="Times New Roman" w:hAnsi="Times New Roman" w:eastAsia="Times New Roman"/>
          <w:b w:val="0"/>
          <w:i w:val="0"/>
          <w:sz w:val="24"/>
        </w:rPr>
        <w:t>Table 4.2 consolidates the comparative evaluation. Random Forest outperformed all baselines, exceeding Gradient Boosting by about 1.15 percentage points in accuracy and outperforming Linear SVM by about 3.20 percentage points. Tree ensembles were particularly effective for TF-IDF features of Somali crime text, while K-NN lagged due to high-dimensional sparse representations.</w:t>
      </w:r>
    </w:p>
    <w:p>
      <w:pPr>
        <w:spacing w:line="240" w:lineRule="auto" w:before="160" w:after="120"/>
        <w:jc w:val="center"/>
      </w:pPr>
      <w:r>
        <w:rPr>
          <w:rFonts w:ascii="Times New Roman" w:hAnsi="Times New Roman" w:eastAsia="Times New Roman"/>
          <w:b/>
          <w:i w:val="0"/>
          <w:sz w:val="22"/>
        </w:rPr>
        <w:t>Table 4.2: Ranked Model Comparison Summary</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0"/>
              </w:rPr>
              <w:t>Rank</w:t>
            </w:r>
          </w:p>
        </w:tc>
        <w:tc>
          <w:tcPr>
            <w:tcW w:type="dxa" w:w="1768"/>
          </w:tcPr>
          <w:p>
            <w:pPr>
              <w:spacing w:line="240" w:lineRule="auto"/>
              <w:jc w:val="center"/>
            </w:pPr>
            <w:r>
              <w:rPr>
                <w:rFonts w:ascii="Times New Roman" w:hAnsi="Times New Roman" w:eastAsia="Times New Roman"/>
                <w:b/>
                <w:i w:val="0"/>
                <w:sz w:val="20"/>
              </w:rPr>
              <w:t>Model</w:t>
            </w:r>
          </w:p>
        </w:tc>
        <w:tc>
          <w:tcPr>
            <w:tcW w:type="dxa" w:w="1768"/>
          </w:tcPr>
          <w:p>
            <w:pPr>
              <w:spacing w:line="240" w:lineRule="auto"/>
              <w:jc w:val="center"/>
            </w:pPr>
            <w:r>
              <w:rPr>
                <w:rFonts w:ascii="Times New Roman" w:hAnsi="Times New Roman" w:eastAsia="Times New Roman"/>
                <w:b/>
                <w:i w:val="0"/>
                <w:sz w:val="20"/>
              </w:rPr>
              <w:t>Accuracy (%)</w:t>
            </w:r>
          </w:p>
        </w:tc>
        <w:tc>
          <w:tcPr>
            <w:tcW w:type="dxa" w:w="1768"/>
          </w:tcPr>
          <w:p>
            <w:pPr>
              <w:spacing w:line="240" w:lineRule="auto"/>
              <w:jc w:val="center"/>
            </w:pPr>
            <w:r>
              <w:rPr>
                <w:rFonts w:ascii="Times New Roman" w:hAnsi="Times New Roman" w:eastAsia="Times New Roman"/>
                <w:b/>
                <w:i w:val="0"/>
                <w:sz w:val="20"/>
              </w:rPr>
              <w:t>F1-Score (%)</w:t>
            </w:r>
          </w:p>
        </w:tc>
        <w:tc>
          <w:tcPr>
            <w:tcW w:type="dxa" w:w="1768"/>
          </w:tcPr>
          <w:p>
            <w:pPr>
              <w:spacing w:line="240" w:lineRule="auto"/>
              <w:jc w:val="center"/>
            </w:pPr>
            <w:r>
              <w:rPr>
                <w:rFonts w:ascii="Times New Roman" w:hAnsi="Times New Roman" w:eastAsia="Times New Roman"/>
                <w:b/>
                <w:i w:val="0"/>
                <w:sz w:val="20"/>
              </w:rPr>
              <w:t>Remark</w:t>
            </w:r>
          </w:p>
        </w:tc>
      </w:tr>
      <w:tr>
        <w:tc>
          <w:tcPr>
            <w:tcW w:type="dxa" w:w="1768"/>
          </w:tcPr>
          <w:p>
            <w:pPr>
              <w:spacing w:line="240" w:lineRule="auto"/>
              <w:jc w:val="center"/>
            </w:pPr>
            <w:r>
              <w:rPr>
                <w:rFonts w:ascii="Times New Roman" w:hAnsi="Times New Roman" w:eastAsia="Times New Roman"/>
                <w:b w:val="0"/>
                <w:i w:val="0"/>
                <w:sz w:val="20"/>
              </w:rPr>
              <w:t>1</w:t>
            </w:r>
          </w:p>
        </w:tc>
        <w:tc>
          <w:tcPr>
            <w:tcW w:type="dxa" w:w="1768"/>
          </w:tcPr>
          <w:p>
            <w:pPr>
              <w:spacing w:line="240" w:lineRule="auto"/>
              <w:jc w:val="center"/>
            </w:pPr>
            <w:r>
              <w:rPr>
                <w:rFonts w:ascii="Times New Roman" w:hAnsi="Times New Roman" w:eastAsia="Times New Roman"/>
                <w:b w:val="0"/>
                <w:i w:val="0"/>
                <w:sz w:val="20"/>
              </w:rPr>
              <w:t>Random Forest</w:t>
            </w:r>
          </w:p>
        </w:tc>
        <w:tc>
          <w:tcPr>
            <w:tcW w:type="dxa" w:w="1768"/>
          </w:tcPr>
          <w:p>
            <w:pPr>
              <w:spacing w:line="240" w:lineRule="auto"/>
              <w:jc w:val="center"/>
            </w:pPr>
            <w:r>
              <w:rPr>
                <w:rFonts w:ascii="Times New Roman" w:hAnsi="Times New Roman" w:eastAsia="Times New Roman"/>
                <w:b w:val="0"/>
                <w:i w:val="0"/>
                <w:sz w:val="20"/>
              </w:rPr>
              <w:t>89.55</w:t>
            </w:r>
          </w:p>
        </w:tc>
        <w:tc>
          <w:tcPr>
            <w:tcW w:type="dxa" w:w="1768"/>
          </w:tcPr>
          <w:p>
            <w:pPr>
              <w:spacing w:line="240" w:lineRule="auto"/>
              <w:jc w:val="center"/>
            </w:pPr>
            <w:r>
              <w:rPr>
                <w:rFonts w:ascii="Times New Roman" w:hAnsi="Times New Roman" w:eastAsia="Times New Roman"/>
                <w:b w:val="0"/>
                <w:i w:val="0"/>
                <w:sz w:val="20"/>
              </w:rPr>
              <w:t>89.55</w:t>
            </w:r>
          </w:p>
        </w:tc>
        <w:tc>
          <w:tcPr>
            <w:tcW w:type="dxa" w:w="1768"/>
          </w:tcPr>
          <w:p>
            <w:pPr>
              <w:spacing w:line="240" w:lineRule="auto"/>
              <w:jc w:val="center"/>
            </w:pPr>
            <w:r>
              <w:rPr>
                <w:rFonts w:ascii="Times New Roman" w:hAnsi="Times New Roman" w:eastAsia="Times New Roman"/>
                <w:b w:val="0"/>
                <w:i w:val="0"/>
                <w:sz w:val="20"/>
              </w:rPr>
              <w:t>Selected for deployment</w:t>
            </w:r>
          </w:p>
        </w:tc>
      </w:tr>
      <w:tr>
        <w:tc>
          <w:tcPr>
            <w:tcW w:type="dxa" w:w="1768"/>
          </w:tcPr>
          <w:p>
            <w:pPr>
              <w:spacing w:line="240" w:lineRule="auto"/>
              <w:jc w:val="center"/>
            </w:pPr>
            <w:r>
              <w:rPr>
                <w:rFonts w:ascii="Times New Roman" w:hAnsi="Times New Roman" w:eastAsia="Times New Roman"/>
                <w:b w:val="0"/>
                <w:i w:val="0"/>
                <w:sz w:val="20"/>
              </w:rPr>
              <w:t>2</w:t>
            </w:r>
          </w:p>
        </w:tc>
        <w:tc>
          <w:tcPr>
            <w:tcW w:type="dxa" w:w="1768"/>
          </w:tcPr>
          <w:p>
            <w:pPr>
              <w:spacing w:line="240" w:lineRule="auto"/>
              <w:jc w:val="center"/>
            </w:pPr>
            <w:r>
              <w:rPr>
                <w:rFonts w:ascii="Times New Roman" w:hAnsi="Times New Roman" w:eastAsia="Times New Roman"/>
                <w:b w:val="0"/>
                <w:i w:val="0"/>
                <w:sz w:val="20"/>
              </w:rPr>
              <w:t>Gradient Boosting</w:t>
            </w:r>
          </w:p>
        </w:tc>
        <w:tc>
          <w:tcPr>
            <w:tcW w:type="dxa" w:w="1768"/>
          </w:tcPr>
          <w:p>
            <w:pPr>
              <w:spacing w:line="240" w:lineRule="auto"/>
              <w:jc w:val="center"/>
            </w:pPr>
            <w:r>
              <w:rPr>
                <w:rFonts w:ascii="Times New Roman" w:hAnsi="Times New Roman" w:eastAsia="Times New Roman"/>
                <w:b w:val="0"/>
                <w:i w:val="0"/>
                <w:sz w:val="20"/>
              </w:rPr>
              <w:t>88.40</w:t>
            </w:r>
          </w:p>
        </w:tc>
        <w:tc>
          <w:tcPr>
            <w:tcW w:type="dxa" w:w="1768"/>
          </w:tcPr>
          <w:p>
            <w:pPr>
              <w:spacing w:line="240" w:lineRule="auto"/>
              <w:jc w:val="center"/>
            </w:pPr>
            <w:r>
              <w:rPr>
                <w:rFonts w:ascii="Times New Roman" w:hAnsi="Times New Roman" w:eastAsia="Times New Roman"/>
                <w:b w:val="0"/>
                <w:i w:val="0"/>
                <w:sz w:val="20"/>
              </w:rPr>
              <w:t>88.39</w:t>
            </w:r>
          </w:p>
        </w:tc>
        <w:tc>
          <w:tcPr>
            <w:tcW w:type="dxa" w:w="1768"/>
          </w:tcPr>
          <w:p>
            <w:pPr>
              <w:spacing w:line="240" w:lineRule="auto"/>
              <w:jc w:val="center"/>
            </w:pPr>
            <w:r>
              <w:rPr>
                <w:rFonts w:ascii="Times New Roman" w:hAnsi="Times New Roman" w:eastAsia="Times New Roman"/>
                <w:b w:val="0"/>
                <w:i w:val="0"/>
                <w:sz w:val="20"/>
              </w:rPr>
              <w:t>Strong runner-up</w:t>
            </w:r>
          </w:p>
        </w:tc>
      </w:tr>
      <w:tr>
        <w:tc>
          <w:tcPr>
            <w:tcW w:type="dxa" w:w="1768"/>
          </w:tcPr>
          <w:p>
            <w:pPr>
              <w:spacing w:line="240" w:lineRule="auto"/>
              <w:jc w:val="center"/>
            </w:pPr>
            <w:r>
              <w:rPr>
                <w:rFonts w:ascii="Times New Roman" w:hAnsi="Times New Roman" w:eastAsia="Times New Roman"/>
                <w:b w:val="0"/>
                <w:i w:val="0"/>
                <w:sz w:val="20"/>
              </w:rPr>
              <w:t>3</w:t>
            </w:r>
          </w:p>
        </w:tc>
        <w:tc>
          <w:tcPr>
            <w:tcW w:type="dxa" w:w="1768"/>
          </w:tcPr>
          <w:p>
            <w:pPr>
              <w:spacing w:line="240" w:lineRule="auto"/>
              <w:jc w:val="center"/>
            </w:pPr>
            <w:r>
              <w:rPr>
                <w:rFonts w:ascii="Times New Roman" w:hAnsi="Times New Roman" w:eastAsia="Times New Roman"/>
                <w:b w:val="0"/>
                <w:i w:val="0"/>
                <w:sz w:val="20"/>
              </w:rPr>
              <w:t>Linear SVM</w:t>
            </w:r>
          </w:p>
        </w:tc>
        <w:tc>
          <w:tcPr>
            <w:tcW w:type="dxa" w:w="1768"/>
          </w:tcPr>
          <w:p>
            <w:pPr>
              <w:spacing w:line="240" w:lineRule="auto"/>
              <w:jc w:val="center"/>
            </w:pPr>
            <w:r>
              <w:rPr>
                <w:rFonts w:ascii="Times New Roman" w:hAnsi="Times New Roman" w:eastAsia="Times New Roman"/>
                <w:b w:val="0"/>
                <w:i w:val="0"/>
                <w:sz w:val="20"/>
              </w:rPr>
              <w:t>86.35</w:t>
            </w:r>
          </w:p>
        </w:tc>
        <w:tc>
          <w:tcPr>
            <w:tcW w:type="dxa" w:w="1768"/>
          </w:tcPr>
          <w:p>
            <w:pPr>
              <w:spacing w:line="240" w:lineRule="auto"/>
              <w:jc w:val="center"/>
            </w:pPr>
            <w:r>
              <w:rPr>
                <w:rFonts w:ascii="Times New Roman" w:hAnsi="Times New Roman" w:eastAsia="Times New Roman"/>
                <w:b w:val="0"/>
                <w:i w:val="0"/>
                <w:sz w:val="20"/>
              </w:rPr>
              <w:t>86.35</w:t>
            </w:r>
          </w:p>
        </w:tc>
        <w:tc>
          <w:tcPr>
            <w:tcW w:type="dxa" w:w="1768"/>
          </w:tcPr>
          <w:p>
            <w:pPr>
              <w:spacing w:line="240" w:lineRule="auto"/>
              <w:jc w:val="center"/>
            </w:pPr>
            <w:r>
              <w:rPr>
                <w:rFonts w:ascii="Times New Roman" w:hAnsi="Times New Roman" w:eastAsia="Times New Roman"/>
                <w:b w:val="0"/>
                <w:i w:val="0"/>
                <w:sz w:val="20"/>
              </w:rPr>
              <w:t>Competitive linear baseline</w:t>
            </w:r>
          </w:p>
        </w:tc>
      </w:tr>
      <w:tr>
        <w:tc>
          <w:tcPr>
            <w:tcW w:type="dxa" w:w="1768"/>
          </w:tcPr>
          <w:p>
            <w:pPr>
              <w:spacing w:line="240" w:lineRule="auto"/>
              <w:jc w:val="center"/>
            </w:pPr>
            <w:r>
              <w:rPr>
                <w:rFonts w:ascii="Times New Roman" w:hAnsi="Times New Roman" w:eastAsia="Times New Roman"/>
                <w:b w:val="0"/>
                <w:i w:val="0"/>
                <w:sz w:val="20"/>
              </w:rPr>
              <w:t>4</w:t>
            </w:r>
          </w:p>
        </w:tc>
        <w:tc>
          <w:tcPr>
            <w:tcW w:type="dxa" w:w="1768"/>
          </w:tcPr>
          <w:p>
            <w:pPr>
              <w:spacing w:line="240" w:lineRule="auto"/>
              <w:jc w:val="center"/>
            </w:pPr>
            <w:r>
              <w:rPr>
                <w:rFonts w:ascii="Times New Roman" w:hAnsi="Times New Roman" w:eastAsia="Times New Roman"/>
                <w:b w:val="0"/>
                <w:i w:val="0"/>
                <w:sz w:val="20"/>
              </w:rPr>
              <w:t>Logistic Regression</w:t>
            </w:r>
          </w:p>
        </w:tc>
        <w:tc>
          <w:tcPr>
            <w:tcW w:type="dxa" w:w="1768"/>
          </w:tcPr>
          <w:p>
            <w:pPr>
              <w:spacing w:line="240" w:lineRule="auto"/>
              <w:jc w:val="center"/>
            </w:pPr>
            <w:r>
              <w:rPr>
                <w:rFonts w:ascii="Times New Roman" w:hAnsi="Times New Roman" w:eastAsia="Times New Roman"/>
                <w:b w:val="0"/>
                <w:i w:val="0"/>
                <w:sz w:val="20"/>
              </w:rPr>
              <w:t>85.80</w:t>
            </w:r>
          </w:p>
        </w:tc>
        <w:tc>
          <w:tcPr>
            <w:tcW w:type="dxa" w:w="1768"/>
          </w:tcPr>
          <w:p>
            <w:pPr>
              <w:spacing w:line="240" w:lineRule="auto"/>
              <w:jc w:val="center"/>
            </w:pPr>
            <w:r>
              <w:rPr>
                <w:rFonts w:ascii="Times New Roman" w:hAnsi="Times New Roman" w:eastAsia="Times New Roman"/>
                <w:b w:val="0"/>
                <w:i w:val="0"/>
                <w:sz w:val="20"/>
              </w:rPr>
              <w:t>85.80</w:t>
            </w:r>
          </w:p>
        </w:tc>
        <w:tc>
          <w:tcPr>
            <w:tcW w:type="dxa" w:w="1768"/>
          </w:tcPr>
          <w:p>
            <w:pPr>
              <w:spacing w:line="240" w:lineRule="auto"/>
              <w:jc w:val="center"/>
            </w:pPr>
            <w:r>
              <w:rPr>
                <w:rFonts w:ascii="Times New Roman" w:hAnsi="Times New Roman" w:eastAsia="Times New Roman"/>
                <w:b w:val="0"/>
                <w:i w:val="0"/>
                <w:sz w:val="20"/>
              </w:rPr>
              <w:t>Fast interpretable baseline</w:t>
            </w:r>
          </w:p>
        </w:tc>
      </w:tr>
      <w:tr>
        <w:tc>
          <w:tcPr>
            <w:tcW w:type="dxa" w:w="1768"/>
          </w:tcPr>
          <w:p>
            <w:pPr>
              <w:spacing w:line="240" w:lineRule="auto"/>
              <w:jc w:val="center"/>
            </w:pPr>
            <w:r>
              <w:rPr>
                <w:rFonts w:ascii="Times New Roman" w:hAnsi="Times New Roman" w:eastAsia="Times New Roman"/>
                <w:b w:val="0"/>
                <w:i w:val="0"/>
                <w:sz w:val="20"/>
              </w:rPr>
              <w:t>5</w:t>
            </w:r>
          </w:p>
        </w:tc>
        <w:tc>
          <w:tcPr>
            <w:tcW w:type="dxa" w:w="1768"/>
          </w:tcPr>
          <w:p>
            <w:pPr>
              <w:spacing w:line="240" w:lineRule="auto"/>
              <w:jc w:val="center"/>
            </w:pPr>
            <w:r>
              <w:rPr>
                <w:rFonts w:ascii="Times New Roman" w:hAnsi="Times New Roman" w:eastAsia="Times New Roman"/>
                <w:b w:val="0"/>
                <w:i w:val="0"/>
                <w:sz w:val="20"/>
              </w:rPr>
              <w:t>Decision Tree</w:t>
            </w:r>
          </w:p>
        </w:tc>
        <w:tc>
          <w:tcPr>
            <w:tcW w:type="dxa" w:w="1768"/>
          </w:tcPr>
          <w:p>
            <w:pPr>
              <w:spacing w:line="240" w:lineRule="auto"/>
              <w:jc w:val="center"/>
            </w:pPr>
            <w:r>
              <w:rPr>
                <w:rFonts w:ascii="Times New Roman" w:hAnsi="Times New Roman" w:eastAsia="Times New Roman"/>
                <w:b w:val="0"/>
                <w:i w:val="0"/>
                <w:sz w:val="20"/>
              </w:rPr>
              <w:t>84.75</w:t>
            </w:r>
          </w:p>
        </w:tc>
        <w:tc>
          <w:tcPr>
            <w:tcW w:type="dxa" w:w="1768"/>
          </w:tcPr>
          <w:p>
            <w:pPr>
              <w:spacing w:line="240" w:lineRule="auto"/>
              <w:jc w:val="center"/>
            </w:pPr>
            <w:r>
              <w:rPr>
                <w:rFonts w:ascii="Times New Roman" w:hAnsi="Times New Roman" w:eastAsia="Times New Roman"/>
                <w:b w:val="0"/>
                <w:i w:val="0"/>
                <w:sz w:val="20"/>
              </w:rPr>
              <w:t>84.75</w:t>
            </w:r>
          </w:p>
        </w:tc>
        <w:tc>
          <w:tcPr>
            <w:tcW w:type="dxa" w:w="1768"/>
          </w:tcPr>
          <w:p>
            <w:pPr>
              <w:spacing w:line="240" w:lineRule="auto"/>
              <w:jc w:val="center"/>
            </w:pPr>
            <w:r>
              <w:rPr>
                <w:rFonts w:ascii="Times New Roman" w:hAnsi="Times New Roman" w:eastAsia="Times New Roman"/>
                <w:b w:val="0"/>
                <w:i w:val="0"/>
                <w:sz w:val="20"/>
              </w:rPr>
              <w:t>Weaker generalisation</w:t>
            </w:r>
          </w:p>
        </w:tc>
      </w:tr>
      <w:tr>
        <w:tc>
          <w:tcPr>
            <w:tcW w:type="dxa" w:w="1768"/>
          </w:tcPr>
          <w:p>
            <w:pPr>
              <w:spacing w:line="240" w:lineRule="auto"/>
              <w:jc w:val="center"/>
            </w:pPr>
            <w:r>
              <w:rPr>
                <w:rFonts w:ascii="Times New Roman" w:hAnsi="Times New Roman" w:eastAsia="Times New Roman"/>
                <w:b w:val="0"/>
                <w:i w:val="0"/>
                <w:sz w:val="20"/>
              </w:rPr>
              <w:t>6</w:t>
            </w:r>
          </w:p>
        </w:tc>
        <w:tc>
          <w:tcPr>
            <w:tcW w:type="dxa" w:w="1768"/>
          </w:tcPr>
          <w:p>
            <w:pPr>
              <w:spacing w:line="240" w:lineRule="auto"/>
              <w:jc w:val="center"/>
            </w:pPr>
            <w:r>
              <w:rPr>
                <w:rFonts w:ascii="Times New Roman" w:hAnsi="Times New Roman" w:eastAsia="Times New Roman"/>
                <w:b w:val="0"/>
                <w:i w:val="0"/>
                <w:sz w:val="20"/>
              </w:rPr>
              <w:t>Naive Bayes</w:t>
            </w:r>
          </w:p>
        </w:tc>
        <w:tc>
          <w:tcPr>
            <w:tcW w:type="dxa" w:w="1768"/>
          </w:tcPr>
          <w:p>
            <w:pPr>
              <w:spacing w:line="240" w:lineRule="auto"/>
              <w:jc w:val="center"/>
            </w:pPr>
            <w:r>
              <w:rPr>
                <w:rFonts w:ascii="Times New Roman" w:hAnsi="Times New Roman" w:eastAsia="Times New Roman"/>
                <w:b w:val="0"/>
                <w:i w:val="0"/>
                <w:sz w:val="20"/>
              </w:rPr>
              <w:t>83.05</w:t>
            </w:r>
          </w:p>
        </w:tc>
        <w:tc>
          <w:tcPr>
            <w:tcW w:type="dxa" w:w="1768"/>
          </w:tcPr>
          <w:p>
            <w:pPr>
              <w:spacing w:line="240" w:lineRule="auto"/>
              <w:jc w:val="center"/>
            </w:pPr>
            <w:r>
              <w:rPr>
                <w:rFonts w:ascii="Times New Roman" w:hAnsi="Times New Roman" w:eastAsia="Times New Roman"/>
                <w:b w:val="0"/>
                <w:i w:val="0"/>
                <w:sz w:val="20"/>
              </w:rPr>
              <w:t>83.04</w:t>
            </w:r>
          </w:p>
        </w:tc>
        <w:tc>
          <w:tcPr>
            <w:tcW w:type="dxa" w:w="1768"/>
          </w:tcPr>
          <w:p>
            <w:pPr>
              <w:spacing w:line="240" w:lineRule="auto"/>
              <w:jc w:val="center"/>
            </w:pPr>
            <w:r>
              <w:rPr>
                <w:rFonts w:ascii="Times New Roman" w:hAnsi="Times New Roman" w:eastAsia="Times New Roman"/>
                <w:b w:val="0"/>
                <w:i w:val="0"/>
                <w:sz w:val="20"/>
              </w:rPr>
              <w:t>Strong speed, lower score</w:t>
            </w:r>
          </w:p>
        </w:tc>
      </w:tr>
      <w:tr>
        <w:tc>
          <w:tcPr>
            <w:tcW w:type="dxa" w:w="1768"/>
          </w:tcPr>
          <w:p>
            <w:pPr>
              <w:spacing w:line="240" w:lineRule="auto"/>
              <w:jc w:val="center"/>
            </w:pPr>
            <w:r>
              <w:rPr>
                <w:rFonts w:ascii="Times New Roman" w:hAnsi="Times New Roman" w:eastAsia="Times New Roman"/>
                <w:b w:val="0"/>
                <w:i w:val="0"/>
                <w:sz w:val="20"/>
              </w:rPr>
              <w:t>7</w:t>
            </w:r>
          </w:p>
        </w:tc>
        <w:tc>
          <w:tcPr>
            <w:tcW w:type="dxa" w:w="1768"/>
          </w:tcPr>
          <w:p>
            <w:pPr>
              <w:spacing w:line="240" w:lineRule="auto"/>
              <w:jc w:val="center"/>
            </w:pPr>
            <w:r>
              <w:rPr>
                <w:rFonts w:ascii="Times New Roman" w:hAnsi="Times New Roman" w:eastAsia="Times New Roman"/>
                <w:b w:val="0"/>
                <w:i w:val="0"/>
                <w:sz w:val="20"/>
              </w:rPr>
              <w:t>K-NN</w:t>
            </w:r>
          </w:p>
        </w:tc>
        <w:tc>
          <w:tcPr>
            <w:tcW w:type="dxa" w:w="1768"/>
          </w:tcPr>
          <w:p>
            <w:pPr>
              <w:spacing w:line="240" w:lineRule="auto"/>
              <w:jc w:val="center"/>
            </w:pPr>
            <w:r>
              <w:rPr>
                <w:rFonts w:ascii="Times New Roman" w:hAnsi="Times New Roman" w:eastAsia="Times New Roman"/>
                <w:b w:val="0"/>
                <w:i w:val="0"/>
                <w:sz w:val="20"/>
              </w:rPr>
              <w:t>78.30</w:t>
            </w:r>
          </w:p>
        </w:tc>
        <w:tc>
          <w:tcPr>
            <w:tcW w:type="dxa" w:w="1768"/>
          </w:tcPr>
          <w:p>
            <w:pPr>
              <w:spacing w:line="240" w:lineRule="auto"/>
              <w:jc w:val="center"/>
            </w:pPr>
            <w:r>
              <w:rPr>
                <w:rFonts w:ascii="Times New Roman" w:hAnsi="Times New Roman" w:eastAsia="Times New Roman"/>
                <w:b w:val="0"/>
                <w:i w:val="0"/>
                <w:sz w:val="20"/>
              </w:rPr>
              <w:t>77.57</w:t>
            </w:r>
          </w:p>
        </w:tc>
        <w:tc>
          <w:tcPr>
            <w:tcW w:type="dxa" w:w="1768"/>
          </w:tcPr>
          <w:p>
            <w:pPr>
              <w:spacing w:line="240" w:lineRule="auto"/>
              <w:jc w:val="center"/>
            </w:pPr>
            <w:r>
              <w:rPr>
                <w:rFonts w:ascii="Times New Roman" w:hAnsi="Times New Roman" w:eastAsia="Times New Roman"/>
                <w:b w:val="0"/>
                <w:i w:val="0"/>
                <w:sz w:val="20"/>
              </w:rPr>
              <w:t>Least suitable</w:t>
            </w:r>
          </w:p>
        </w:tc>
      </w:tr>
    </w:tbl>
    <w:p/>
    <w:p>
      <w:pPr>
        <w:spacing w:lineRule="auto" w:line="480" w:before="0" w:after="0"/>
        <w:ind w:left="0" w:right="0" w:firstLine="720"/>
        <w:jc w:val="both"/>
      </w:pPr>
      <w:r>
        <w:rPr>
          <w:rFonts w:ascii="Times New Roman" w:hAnsi="Times New Roman" w:eastAsia="Times New Roman"/>
          <w:b w:val="0"/>
          <w:i w:val="0"/>
          <w:sz w:val="24"/>
        </w:rPr>
        <w:t>Beyond offline metrics, system-level testing confirmed that the deployed hybrid pipeline (Random Forest + TF-IDF + keyword enrichment) successfully classifies live inputs and integrates with case management. This demonstrates that the research objectives—reducing manual triage, preprocessing crime text, extracting features, and delivering an automated NLP system—were achieved in a working prototype.</w:t>
      </w:r>
    </w:p>
    <w:p>
      <w:pPr>
        <w:spacing w:lineRule="auto" w:line="480" w:before="0" w:after="0"/>
        <w:ind w:left="0" w:right="0" w:firstLine="720"/>
        <w:jc w:val="both"/>
      </w:pPr>
      <w:r>
        <w:rPr>
          <w:rFonts w:ascii="Times New Roman" w:hAnsi="Times New Roman" w:eastAsia="Times New Roman"/>
          <w:b w:val="0"/>
          <w:i w:val="0"/>
          <w:sz w:val="24"/>
        </w:rPr>
        <w:t>Implementation testing covered API responses, model health checks, and end-to-end user journeys for Text, File, URL, and Batch analysis. In each journey, the expected outputs were a binary class label and a confidence value. When crime-related content was detected, the system created investigation cases and emitted notifications, confirming integration between the NLP service and business logic.</w:t>
      </w:r>
    </w:p>
    <w:p>
      <w:pPr>
        <w:spacing w:lineRule="auto" w:line="480" w:before="0" w:after="0"/>
        <w:ind w:left="0" w:right="0" w:firstLine="720"/>
        <w:jc w:val="both"/>
      </w:pPr>
      <w:r>
        <w:rPr>
          <w:rFonts w:ascii="Times New Roman" w:hAnsi="Times New Roman" w:eastAsia="Times New Roman"/>
          <w:b w:val="0"/>
          <w:i w:val="0"/>
          <w:sz w:val="24"/>
        </w:rPr>
        <w:t>Website screenshots document the visual state of the prototype at demonstration time. They show that public users can analyse posts without administrative privileges, while investigators and admins access operational modules. This separation of concerns is essential for security and usability in a multi-role environment.</w:t>
      </w:r>
    </w:p>
    <w:p>
      <w:pPr>
        <w:spacing w:lineRule="auto" w:line="480" w:before="0" w:after="0"/>
        <w:ind w:left="0" w:right="0" w:firstLine="720"/>
        <w:jc w:val="both"/>
      </w:pPr>
      <w:r>
        <w:rPr>
          <w:rFonts w:ascii="Times New Roman" w:hAnsi="Times New Roman" w:eastAsia="Times New Roman"/>
          <w:b w:val="0"/>
          <w:i w:val="0"/>
          <w:sz w:val="24"/>
        </w:rPr>
        <w:t>Comparative tables confirm that Random Forest was the strongest model among those evaluated, including Logistic Regression and SVM. Accuracy near 89.55% is treated as the primary reported headline metric because it matched precision, recall, and F1 on the balanced test partition. Future work may push beyond this ceiling with larger datasets or contextual embeddings, but the deployed system already meets the FYP objective of automating crime versus non-crime triage.</w:t>
      </w:r>
    </w:p>
    <w:p>
      <w:pPr>
        <w:spacing w:lineRule="auto" w:line="480" w:before="0" w:after="0"/>
        <w:ind w:left="0" w:right="0" w:firstLine="720"/>
        <w:jc w:val="both"/>
      </w:pPr>
      <w:r>
        <w:rPr>
          <w:rFonts w:ascii="Times New Roman" w:hAnsi="Times New Roman" w:eastAsia="Times New Roman"/>
          <w:b w:val="0"/>
          <w:i w:val="0"/>
          <w:sz w:val="24"/>
        </w:rPr>
        <w:t>Additional functional tests verified guest rate limits, JWT-protected routes, and blacklist matching. These tests ensure that classification is not the only quality gate; operational controls also protect the platform from abuse and help investigators focus on monitored sources.</w:t>
      </w:r>
    </w:p>
    <w:p>
      <w:pPr>
        <w:spacing w:lineRule="auto" w:line="480" w:before="0" w:after="0"/>
        <w:ind w:left="0" w:right="0" w:firstLine="720"/>
        <w:jc w:val="both"/>
      </w:pPr>
      <w:r>
        <w:rPr>
          <w:rFonts w:ascii="Times New Roman" w:hAnsi="Times New Roman" w:eastAsia="Times New Roman"/>
          <w:b w:val="0"/>
          <w:i w:val="0"/>
          <w:sz w:val="24"/>
        </w:rPr>
        <w:t>Performance observations during local demonstration indicated that inference responses typically returned within a few seconds for short to medium posts, which is acceptable for interactive triage. Batch jobs naturally take longer in proportion to the number of items submitted, which users can anticipate from the interface design.</w:t>
      </w:r>
    </w:p>
    <w:p>
      <w:pPr>
        <w:spacing w:lineRule="auto" w:line="480" w:before="0" w:after="0"/>
        <w:ind w:left="0" w:right="0" w:firstLine="720"/>
        <w:jc w:val="both"/>
      </w:pPr>
      <w:r>
        <w:rPr>
          <w:rFonts w:ascii="Times New Roman" w:hAnsi="Times New Roman" w:eastAsia="Times New Roman"/>
          <w:b w:val="0"/>
          <w:i w:val="0"/>
          <w:sz w:val="24"/>
        </w:rPr>
        <w:t>Overall, Chapter Four provides empirical and visual evidence that BAREAI was implemented as specified: social media text is collected through multiple channels, classified into crime-related or non-crime-related outputs, and managed through dashboard, case, and monitoring screens.</w:t>
      </w:r>
    </w:p>
    <w:p>
      <w:pPr>
        <w:spacing w:lineRule="auto" w:line="480" w:before="0" w:after="0"/>
        <w:ind w:left="0" w:right="0" w:firstLine="720"/>
        <w:jc w:val="both"/>
      </w:pPr>
      <w:r>
        <w:rPr>
          <w:rFonts w:ascii="Times New Roman" w:hAnsi="Times New Roman" w:eastAsia="Times New Roman"/>
          <w:b w:val="0"/>
          <w:i w:val="0"/>
          <w:sz w:val="24"/>
        </w:rPr>
        <w:t>During integration testing, model downtime was simulated by stopping the Flask service. The backend returned controlled failures, demonstrating that the web layer does not silently invent classifications when the intelligence layer is unavailable.</w:t>
      </w:r>
    </w:p>
    <w:p>
      <w:pPr>
        <w:spacing w:lineRule="auto" w:line="480" w:before="0" w:after="0"/>
        <w:ind w:left="0" w:right="0" w:firstLine="720"/>
        <w:jc w:val="both"/>
      </w:pPr>
      <w:r>
        <w:rPr>
          <w:rFonts w:ascii="Times New Roman" w:hAnsi="Times New Roman" w:eastAsia="Times New Roman"/>
          <w:b w:val="0"/>
          <w:i w:val="0"/>
          <w:sz w:val="24"/>
        </w:rPr>
        <w:t>Screenshot evidence was prepared for every major page so examiners can verify that Text, File, URL, and Batch analysis are not merely proposed but implemented.</w:t>
      </w:r>
    </w:p>
    <w:p>
      <w:pPr>
        <w:spacing w:lineRule="auto" w:line="480" w:before="0" w:after="0"/>
        <w:ind w:left="0" w:right="0" w:firstLine="720"/>
        <w:jc w:val="both"/>
      </w:pPr>
      <w:r>
        <w:rPr>
          <w:rFonts w:ascii="Times New Roman" w:hAnsi="Times New Roman" w:eastAsia="Times New Roman"/>
          <w:b w:val="0"/>
          <w:i w:val="0"/>
          <w:sz w:val="24"/>
        </w:rPr>
        <w:t>Model comparison discussion emphasises that Logistic Regression and SVM remain useful baselines, yet Random Forest provided the best overall balance for the deployed artefact at approximately 89.55 percent accuracy.</w:t>
      </w:r>
    </w:p>
    <w:p>
      <w:pPr>
        <w:pStyle w:val="Heading2"/>
        <w:jc w:val="left"/>
      </w:pPr>
      <w:r>
        <w:rPr>
          <w:rFonts w:ascii="Times New Roman" w:hAnsi="Times New Roman" w:eastAsia="Times New Roman"/>
          <w:b/>
          <w:i w:val="0"/>
          <w:sz w:val="24"/>
        </w:rPr>
        <w:t>4.7 Detailed Testing Scenarios</w:t>
      </w:r>
    </w:p>
    <w:p>
      <w:pPr>
        <w:spacing w:lineRule="auto" w:line="480" w:before="0" w:after="0"/>
        <w:ind w:left="0" w:right="0" w:firstLine="720"/>
        <w:jc w:val="both"/>
      </w:pPr>
      <w:r>
        <w:rPr>
          <w:rFonts w:ascii="Times New Roman" w:hAnsi="Times New Roman" w:eastAsia="Times New Roman"/>
          <w:b w:val="0"/>
          <w:i w:val="0"/>
          <w:sz w:val="24"/>
        </w:rPr>
        <w:t>To strengthen validation evidence, structured testing scenarios were executed across the four analysis features. Each scenario records the input type, expected class, and observed system behaviour. The scenarios confirm that BAREAI consistently returns crime-related or non-crime-related labels with confidence scores.</w:t>
      </w:r>
    </w:p>
    <w:p>
      <w:pPr>
        <w:spacing w:line="240" w:lineRule="auto" w:before="160" w:after="120"/>
        <w:jc w:val="center"/>
      </w:pPr>
      <w:r>
        <w:rPr>
          <w:rFonts w:ascii="Times New Roman" w:hAnsi="Times New Roman" w:eastAsia="Times New Roman"/>
          <w:b/>
          <w:i w:val="0"/>
          <w:sz w:val="22"/>
        </w:rPr>
        <w:t>Table 4.3: Detailed Functional Testing Scenarios</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1768"/>
          </w:tcPr>
          <w:p>
            <w:pPr>
              <w:spacing w:line="240" w:lineRule="auto"/>
              <w:jc w:val="center"/>
            </w:pPr>
            <w:r>
              <w:rPr>
                <w:rFonts w:ascii="Times New Roman" w:hAnsi="Times New Roman" w:eastAsia="Times New Roman"/>
                <w:b/>
                <w:i w:val="0"/>
                <w:sz w:val="20"/>
              </w:rPr>
              <w:t>Scenario</w:t>
            </w:r>
          </w:p>
        </w:tc>
        <w:tc>
          <w:tcPr>
            <w:tcW w:type="dxa" w:w="1768"/>
          </w:tcPr>
          <w:p>
            <w:pPr>
              <w:spacing w:line="240" w:lineRule="auto"/>
              <w:jc w:val="center"/>
            </w:pPr>
            <w:r>
              <w:rPr>
                <w:rFonts w:ascii="Times New Roman" w:hAnsi="Times New Roman" w:eastAsia="Times New Roman"/>
                <w:b/>
                <w:i w:val="0"/>
                <w:sz w:val="20"/>
              </w:rPr>
              <w:t>Input Feature</w:t>
            </w:r>
          </w:p>
        </w:tc>
        <w:tc>
          <w:tcPr>
            <w:tcW w:type="dxa" w:w="1768"/>
          </w:tcPr>
          <w:p>
            <w:pPr>
              <w:spacing w:line="240" w:lineRule="auto"/>
              <w:jc w:val="center"/>
            </w:pPr>
            <w:r>
              <w:rPr>
                <w:rFonts w:ascii="Times New Roman" w:hAnsi="Times New Roman" w:eastAsia="Times New Roman"/>
                <w:b/>
                <w:i w:val="0"/>
                <w:sz w:val="20"/>
              </w:rPr>
              <w:t>Example Content</w:t>
            </w:r>
          </w:p>
        </w:tc>
        <w:tc>
          <w:tcPr>
            <w:tcW w:type="dxa" w:w="1768"/>
          </w:tcPr>
          <w:p>
            <w:pPr>
              <w:spacing w:line="240" w:lineRule="auto"/>
              <w:jc w:val="center"/>
            </w:pPr>
            <w:r>
              <w:rPr>
                <w:rFonts w:ascii="Times New Roman" w:hAnsi="Times New Roman" w:eastAsia="Times New Roman"/>
                <w:b/>
                <w:i w:val="0"/>
                <w:sz w:val="20"/>
              </w:rPr>
              <w:t>Expected Class</w:t>
            </w:r>
          </w:p>
        </w:tc>
        <w:tc>
          <w:tcPr>
            <w:tcW w:type="dxa" w:w="1768"/>
          </w:tcPr>
          <w:p>
            <w:pPr>
              <w:spacing w:line="240" w:lineRule="auto"/>
              <w:jc w:val="center"/>
            </w:pPr>
            <w:r>
              <w:rPr>
                <w:rFonts w:ascii="Times New Roman" w:hAnsi="Times New Roman" w:eastAsia="Times New Roman"/>
                <w:b/>
                <w:i w:val="0"/>
                <w:sz w:val="20"/>
              </w:rPr>
              <w:t>Observed Behaviour</w:t>
            </w:r>
          </w:p>
        </w:tc>
      </w:tr>
      <w:tr>
        <w:tc>
          <w:tcPr>
            <w:tcW w:type="dxa" w:w="1768"/>
          </w:tcPr>
          <w:p>
            <w:pPr>
              <w:spacing w:line="240" w:lineRule="auto"/>
              <w:jc w:val="center"/>
            </w:pPr>
            <w:r>
              <w:rPr>
                <w:rFonts w:ascii="Times New Roman" w:hAnsi="Times New Roman" w:eastAsia="Times New Roman"/>
                <w:b w:val="0"/>
                <w:i w:val="0"/>
                <w:sz w:val="20"/>
              </w:rPr>
              <w:t>S1</w:t>
            </w:r>
          </w:p>
        </w:tc>
        <w:tc>
          <w:tcPr>
            <w:tcW w:type="dxa" w:w="1768"/>
          </w:tcPr>
          <w:p>
            <w:pPr>
              <w:spacing w:line="240" w:lineRule="auto"/>
              <w:jc w:val="center"/>
            </w:pPr>
            <w:r>
              <w:rPr>
                <w:rFonts w:ascii="Times New Roman" w:hAnsi="Times New Roman" w:eastAsia="Times New Roman"/>
                <w:b w:val="0"/>
                <w:i w:val="0"/>
                <w:sz w:val="20"/>
              </w:rPr>
              <w:t>Text Analysis</w:t>
            </w:r>
          </w:p>
        </w:tc>
        <w:tc>
          <w:tcPr>
            <w:tcW w:type="dxa" w:w="1768"/>
          </w:tcPr>
          <w:p>
            <w:pPr>
              <w:spacing w:line="240" w:lineRule="auto"/>
              <w:jc w:val="center"/>
            </w:pPr>
            <w:r>
              <w:rPr>
                <w:rFonts w:ascii="Times New Roman" w:hAnsi="Times New Roman" w:eastAsia="Times New Roman"/>
                <w:b w:val="0"/>
                <w:i w:val="0"/>
                <w:sz w:val="20"/>
              </w:rPr>
              <w:t>Post describing an armed attack</w:t>
            </w:r>
          </w:p>
        </w:tc>
        <w:tc>
          <w:tcPr>
            <w:tcW w:type="dxa" w:w="1768"/>
          </w:tcPr>
          <w:p>
            <w:pPr>
              <w:spacing w:line="240" w:lineRule="auto"/>
              <w:jc w:val="center"/>
            </w:pPr>
            <w:r>
              <w:rPr>
                <w:rFonts w:ascii="Times New Roman" w:hAnsi="Times New Roman" w:eastAsia="Times New Roman"/>
                <w:b w:val="0"/>
                <w:i w:val="0"/>
                <w:sz w:val="20"/>
              </w:rPr>
              <w:t>Crime-related</w:t>
            </w:r>
          </w:p>
        </w:tc>
        <w:tc>
          <w:tcPr>
            <w:tcW w:type="dxa" w:w="1768"/>
          </w:tcPr>
          <w:p>
            <w:pPr>
              <w:spacing w:line="240" w:lineRule="auto"/>
              <w:jc w:val="center"/>
            </w:pPr>
            <w:r>
              <w:rPr>
                <w:rFonts w:ascii="Times New Roman" w:hAnsi="Times New Roman" w:eastAsia="Times New Roman"/>
                <w:b w:val="0"/>
                <w:i w:val="0"/>
                <w:sz w:val="20"/>
              </w:rPr>
              <w:t>Correct label + case created</w:t>
            </w:r>
          </w:p>
        </w:tc>
      </w:tr>
      <w:tr>
        <w:tc>
          <w:tcPr>
            <w:tcW w:type="dxa" w:w="1768"/>
          </w:tcPr>
          <w:p>
            <w:pPr>
              <w:spacing w:line="240" w:lineRule="auto"/>
              <w:jc w:val="center"/>
            </w:pPr>
            <w:r>
              <w:rPr>
                <w:rFonts w:ascii="Times New Roman" w:hAnsi="Times New Roman" w:eastAsia="Times New Roman"/>
                <w:b w:val="0"/>
                <w:i w:val="0"/>
                <w:sz w:val="20"/>
              </w:rPr>
              <w:t>S2</w:t>
            </w:r>
          </w:p>
        </w:tc>
        <w:tc>
          <w:tcPr>
            <w:tcW w:type="dxa" w:w="1768"/>
          </w:tcPr>
          <w:p>
            <w:pPr>
              <w:spacing w:line="240" w:lineRule="auto"/>
              <w:jc w:val="center"/>
            </w:pPr>
            <w:r>
              <w:rPr>
                <w:rFonts w:ascii="Times New Roman" w:hAnsi="Times New Roman" w:eastAsia="Times New Roman"/>
                <w:b w:val="0"/>
                <w:i w:val="0"/>
                <w:sz w:val="20"/>
              </w:rPr>
              <w:t>Text Analysis</w:t>
            </w:r>
          </w:p>
        </w:tc>
        <w:tc>
          <w:tcPr>
            <w:tcW w:type="dxa" w:w="1768"/>
          </w:tcPr>
          <w:p>
            <w:pPr>
              <w:spacing w:line="240" w:lineRule="auto"/>
              <w:jc w:val="center"/>
            </w:pPr>
            <w:r>
              <w:rPr>
                <w:rFonts w:ascii="Times New Roman" w:hAnsi="Times New Roman" w:eastAsia="Times New Roman"/>
                <w:b w:val="0"/>
                <w:i w:val="0"/>
                <w:sz w:val="20"/>
              </w:rPr>
              <w:t>Sports match commentary</w:t>
            </w:r>
          </w:p>
        </w:tc>
        <w:tc>
          <w:tcPr>
            <w:tcW w:type="dxa" w:w="1768"/>
          </w:tcPr>
          <w:p>
            <w:pPr>
              <w:spacing w:line="240" w:lineRule="auto"/>
              <w:jc w:val="center"/>
            </w:pPr>
            <w:r>
              <w:rPr>
                <w:rFonts w:ascii="Times New Roman" w:hAnsi="Times New Roman" w:eastAsia="Times New Roman"/>
                <w:b w:val="0"/>
                <w:i w:val="0"/>
                <w:sz w:val="20"/>
              </w:rPr>
              <w:t>Non-crime-related</w:t>
            </w:r>
          </w:p>
        </w:tc>
        <w:tc>
          <w:tcPr>
            <w:tcW w:type="dxa" w:w="1768"/>
          </w:tcPr>
          <w:p>
            <w:pPr>
              <w:spacing w:line="240" w:lineRule="auto"/>
              <w:jc w:val="center"/>
            </w:pPr>
            <w:r>
              <w:rPr>
                <w:rFonts w:ascii="Times New Roman" w:hAnsi="Times New Roman" w:eastAsia="Times New Roman"/>
                <w:b w:val="0"/>
                <w:i w:val="0"/>
                <w:sz w:val="20"/>
              </w:rPr>
              <w:t>Correct label, no case</w:t>
            </w:r>
          </w:p>
        </w:tc>
      </w:tr>
      <w:tr>
        <w:tc>
          <w:tcPr>
            <w:tcW w:type="dxa" w:w="1768"/>
          </w:tcPr>
          <w:p>
            <w:pPr>
              <w:spacing w:line="240" w:lineRule="auto"/>
              <w:jc w:val="center"/>
            </w:pPr>
            <w:r>
              <w:rPr>
                <w:rFonts w:ascii="Times New Roman" w:hAnsi="Times New Roman" w:eastAsia="Times New Roman"/>
                <w:b w:val="0"/>
                <w:i w:val="0"/>
                <w:sz w:val="20"/>
              </w:rPr>
              <w:t>S3</w:t>
            </w:r>
          </w:p>
        </w:tc>
        <w:tc>
          <w:tcPr>
            <w:tcW w:type="dxa" w:w="1768"/>
          </w:tcPr>
          <w:p>
            <w:pPr>
              <w:spacing w:line="240" w:lineRule="auto"/>
              <w:jc w:val="center"/>
            </w:pPr>
            <w:r>
              <w:rPr>
                <w:rFonts w:ascii="Times New Roman" w:hAnsi="Times New Roman" w:eastAsia="Times New Roman"/>
                <w:b w:val="0"/>
                <w:i w:val="0"/>
                <w:sz w:val="20"/>
              </w:rPr>
              <w:t>URL Analysis</w:t>
            </w:r>
          </w:p>
        </w:tc>
        <w:tc>
          <w:tcPr>
            <w:tcW w:type="dxa" w:w="1768"/>
          </w:tcPr>
          <w:p>
            <w:pPr>
              <w:spacing w:line="240" w:lineRule="auto"/>
              <w:jc w:val="center"/>
            </w:pPr>
            <w:r>
              <w:rPr>
                <w:rFonts w:ascii="Times New Roman" w:hAnsi="Times New Roman" w:eastAsia="Times New Roman"/>
                <w:b w:val="0"/>
                <w:i w:val="0"/>
                <w:sz w:val="20"/>
              </w:rPr>
              <w:t>News page on explosion</w:t>
            </w:r>
          </w:p>
        </w:tc>
        <w:tc>
          <w:tcPr>
            <w:tcW w:type="dxa" w:w="1768"/>
          </w:tcPr>
          <w:p>
            <w:pPr>
              <w:spacing w:line="240" w:lineRule="auto"/>
              <w:jc w:val="center"/>
            </w:pPr>
            <w:r>
              <w:rPr>
                <w:rFonts w:ascii="Times New Roman" w:hAnsi="Times New Roman" w:eastAsia="Times New Roman"/>
                <w:b w:val="0"/>
                <w:i w:val="0"/>
                <w:sz w:val="20"/>
              </w:rPr>
              <w:t>Crime-related</w:t>
            </w:r>
          </w:p>
        </w:tc>
        <w:tc>
          <w:tcPr>
            <w:tcW w:type="dxa" w:w="1768"/>
          </w:tcPr>
          <w:p>
            <w:pPr>
              <w:spacing w:line="240" w:lineRule="auto"/>
              <w:jc w:val="center"/>
            </w:pPr>
            <w:r>
              <w:rPr>
                <w:rFonts w:ascii="Times New Roman" w:hAnsi="Times New Roman" w:eastAsia="Times New Roman"/>
                <w:b w:val="0"/>
                <w:i w:val="0"/>
                <w:sz w:val="20"/>
              </w:rPr>
              <w:t>Text extracted and classified</w:t>
            </w:r>
          </w:p>
        </w:tc>
      </w:tr>
      <w:tr>
        <w:tc>
          <w:tcPr>
            <w:tcW w:type="dxa" w:w="1768"/>
          </w:tcPr>
          <w:p>
            <w:pPr>
              <w:spacing w:line="240" w:lineRule="auto"/>
              <w:jc w:val="center"/>
            </w:pPr>
            <w:r>
              <w:rPr>
                <w:rFonts w:ascii="Times New Roman" w:hAnsi="Times New Roman" w:eastAsia="Times New Roman"/>
                <w:b w:val="0"/>
                <w:i w:val="0"/>
                <w:sz w:val="20"/>
              </w:rPr>
              <w:t>S4</w:t>
            </w:r>
          </w:p>
        </w:tc>
        <w:tc>
          <w:tcPr>
            <w:tcW w:type="dxa" w:w="1768"/>
          </w:tcPr>
          <w:p>
            <w:pPr>
              <w:spacing w:line="240" w:lineRule="auto"/>
              <w:jc w:val="center"/>
            </w:pPr>
            <w:r>
              <w:rPr>
                <w:rFonts w:ascii="Times New Roman" w:hAnsi="Times New Roman" w:eastAsia="Times New Roman"/>
                <w:b w:val="0"/>
                <w:i w:val="0"/>
                <w:sz w:val="20"/>
              </w:rPr>
              <w:t>File Analysis</w:t>
            </w:r>
          </w:p>
        </w:tc>
        <w:tc>
          <w:tcPr>
            <w:tcW w:type="dxa" w:w="1768"/>
          </w:tcPr>
          <w:p>
            <w:pPr>
              <w:spacing w:line="240" w:lineRule="auto"/>
              <w:jc w:val="center"/>
            </w:pPr>
            <w:r>
              <w:rPr>
                <w:rFonts w:ascii="Times New Roman" w:hAnsi="Times New Roman" w:eastAsia="Times New Roman"/>
                <w:b w:val="0"/>
                <w:i w:val="0"/>
                <w:sz w:val="20"/>
              </w:rPr>
              <w:t>PDF incident report</w:t>
            </w:r>
          </w:p>
        </w:tc>
        <w:tc>
          <w:tcPr>
            <w:tcW w:type="dxa" w:w="1768"/>
          </w:tcPr>
          <w:p>
            <w:pPr>
              <w:spacing w:line="240" w:lineRule="auto"/>
              <w:jc w:val="center"/>
            </w:pPr>
            <w:r>
              <w:rPr>
                <w:rFonts w:ascii="Times New Roman" w:hAnsi="Times New Roman" w:eastAsia="Times New Roman"/>
                <w:b w:val="0"/>
                <w:i w:val="0"/>
                <w:sz w:val="20"/>
              </w:rPr>
              <w:t>Crime-related</w:t>
            </w:r>
          </w:p>
        </w:tc>
        <w:tc>
          <w:tcPr>
            <w:tcW w:type="dxa" w:w="1768"/>
          </w:tcPr>
          <w:p>
            <w:pPr>
              <w:spacing w:line="240" w:lineRule="auto"/>
              <w:jc w:val="center"/>
            </w:pPr>
            <w:r>
              <w:rPr>
                <w:rFonts w:ascii="Times New Roman" w:hAnsi="Times New Roman" w:eastAsia="Times New Roman"/>
                <w:b w:val="0"/>
                <w:i w:val="0"/>
                <w:sz w:val="20"/>
              </w:rPr>
              <w:t>Text extracted and classified</w:t>
            </w:r>
          </w:p>
        </w:tc>
      </w:tr>
      <w:tr>
        <w:tc>
          <w:tcPr>
            <w:tcW w:type="dxa" w:w="1768"/>
          </w:tcPr>
          <w:p>
            <w:pPr>
              <w:spacing w:line="240" w:lineRule="auto"/>
              <w:jc w:val="center"/>
            </w:pPr>
            <w:r>
              <w:rPr>
                <w:rFonts w:ascii="Times New Roman" w:hAnsi="Times New Roman" w:eastAsia="Times New Roman"/>
                <w:b w:val="0"/>
                <w:i w:val="0"/>
                <w:sz w:val="20"/>
              </w:rPr>
              <w:t>S5</w:t>
            </w:r>
          </w:p>
        </w:tc>
        <w:tc>
          <w:tcPr>
            <w:tcW w:type="dxa" w:w="1768"/>
          </w:tcPr>
          <w:p>
            <w:pPr>
              <w:spacing w:line="240" w:lineRule="auto"/>
              <w:jc w:val="center"/>
            </w:pPr>
            <w:r>
              <w:rPr>
                <w:rFonts w:ascii="Times New Roman" w:hAnsi="Times New Roman" w:eastAsia="Times New Roman"/>
                <w:b w:val="0"/>
                <w:i w:val="0"/>
                <w:sz w:val="20"/>
              </w:rPr>
              <w:t>Batch Analysis</w:t>
            </w:r>
          </w:p>
        </w:tc>
        <w:tc>
          <w:tcPr>
            <w:tcW w:type="dxa" w:w="1768"/>
          </w:tcPr>
          <w:p>
            <w:pPr>
              <w:spacing w:line="240" w:lineRule="auto"/>
              <w:jc w:val="center"/>
            </w:pPr>
            <w:r>
              <w:rPr>
                <w:rFonts w:ascii="Times New Roman" w:hAnsi="Times New Roman" w:eastAsia="Times New Roman"/>
                <w:b w:val="0"/>
                <w:i w:val="0"/>
                <w:sz w:val="20"/>
              </w:rPr>
              <w:t>Mixed set of 5 posts</w:t>
            </w:r>
          </w:p>
        </w:tc>
        <w:tc>
          <w:tcPr>
            <w:tcW w:type="dxa" w:w="1768"/>
          </w:tcPr>
          <w:p>
            <w:pPr>
              <w:spacing w:line="240" w:lineRule="auto"/>
              <w:jc w:val="center"/>
            </w:pPr>
            <w:r>
              <w:rPr>
                <w:rFonts w:ascii="Times New Roman" w:hAnsi="Times New Roman" w:eastAsia="Times New Roman"/>
                <w:b w:val="0"/>
                <w:i w:val="0"/>
                <w:sz w:val="20"/>
              </w:rPr>
              <w:t>Mixed</w:t>
            </w:r>
          </w:p>
        </w:tc>
        <w:tc>
          <w:tcPr>
            <w:tcW w:type="dxa" w:w="1768"/>
          </w:tcPr>
          <w:p>
            <w:pPr>
              <w:spacing w:line="240" w:lineRule="auto"/>
              <w:jc w:val="center"/>
            </w:pPr>
            <w:r>
              <w:rPr>
                <w:rFonts w:ascii="Times New Roman" w:hAnsi="Times New Roman" w:eastAsia="Times New Roman"/>
                <w:b w:val="0"/>
                <w:i w:val="0"/>
                <w:sz w:val="20"/>
              </w:rPr>
              <w:t>Per-item labels returned</w:t>
            </w:r>
          </w:p>
        </w:tc>
      </w:tr>
      <w:tr>
        <w:tc>
          <w:tcPr>
            <w:tcW w:type="dxa" w:w="1768"/>
          </w:tcPr>
          <w:p>
            <w:pPr>
              <w:spacing w:line="240" w:lineRule="auto"/>
              <w:jc w:val="center"/>
            </w:pPr>
            <w:r>
              <w:rPr>
                <w:rFonts w:ascii="Times New Roman" w:hAnsi="Times New Roman" w:eastAsia="Times New Roman"/>
                <w:b w:val="0"/>
                <w:i w:val="0"/>
                <w:sz w:val="20"/>
              </w:rPr>
              <w:t>S6</w:t>
            </w:r>
          </w:p>
        </w:tc>
        <w:tc>
          <w:tcPr>
            <w:tcW w:type="dxa" w:w="1768"/>
          </w:tcPr>
          <w:p>
            <w:pPr>
              <w:spacing w:line="240" w:lineRule="auto"/>
              <w:jc w:val="center"/>
            </w:pPr>
            <w:r>
              <w:rPr>
                <w:rFonts w:ascii="Times New Roman" w:hAnsi="Times New Roman" w:eastAsia="Times New Roman"/>
                <w:b w:val="0"/>
                <w:i w:val="0"/>
                <w:sz w:val="20"/>
              </w:rPr>
              <w:t>Blacklist Monitor</w:t>
            </w:r>
          </w:p>
        </w:tc>
        <w:tc>
          <w:tcPr>
            <w:tcW w:type="dxa" w:w="1768"/>
          </w:tcPr>
          <w:p>
            <w:pPr>
              <w:spacing w:line="240" w:lineRule="auto"/>
              <w:jc w:val="center"/>
            </w:pPr>
            <w:r>
              <w:rPr>
                <w:rFonts w:ascii="Times New Roman" w:hAnsi="Times New Roman" w:eastAsia="Times New Roman"/>
                <w:b w:val="0"/>
                <w:i w:val="0"/>
                <w:sz w:val="20"/>
              </w:rPr>
              <w:t>Watched Facebook page post</w:t>
            </w:r>
          </w:p>
        </w:tc>
        <w:tc>
          <w:tcPr>
            <w:tcW w:type="dxa" w:w="1768"/>
          </w:tcPr>
          <w:p>
            <w:pPr>
              <w:spacing w:line="240" w:lineRule="auto"/>
              <w:jc w:val="center"/>
            </w:pPr>
            <w:r>
              <w:rPr>
                <w:rFonts w:ascii="Times New Roman" w:hAnsi="Times New Roman" w:eastAsia="Times New Roman"/>
                <w:b w:val="0"/>
                <w:i w:val="0"/>
                <w:sz w:val="20"/>
              </w:rPr>
              <w:t>Crime-related</w:t>
            </w:r>
          </w:p>
        </w:tc>
        <w:tc>
          <w:tcPr>
            <w:tcW w:type="dxa" w:w="1768"/>
          </w:tcPr>
          <w:p>
            <w:pPr>
              <w:spacing w:line="240" w:lineRule="auto"/>
              <w:jc w:val="center"/>
            </w:pPr>
            <w:r>
              <w:rPr>
                <w:rFonts w:ascii="Times New Roman" w:hAnsi="Times New Roman" w:eastAsia="Times New Roman"/>
                <w:b w:val="0"/>
                <w:i w:val="0"/>
                <w:sz w:val="20"/>
              </w:rPr>
              <w:t>Alert + notification</w:t>
            </w:r>
          </w:p>
        </w:tc>
      </w:tr>
      <w:tr>
        <w:tc>
          <w:tcPr>
            <w:tcW w:type="dxa" w:w="1768"/>
          </w:tcPr>
          <w:p>
            <w:pPr>
              <w:spacing w:line="240" w:lineRule="auto"/>
              <w:jc w:val="center"/>
            </w:pPr>
            <w:r>
              <w:rPr>
                <w:rFonts w:ascii="Times New Roman" w:hAnsi="Times New Roman" w:eastAsia="Times New Roman"/>
                <w:b w:val="0"/>
                <w:i w:val="0"/>
                <w:sz w:val="20"/>
              </w:rPr>
              <w:t>S7</w:t>
            </w:r>
          </w:p>
        </w:tc>
        <w:tc>
          <w:tcPr>
            <w:tcW w:type="dxa" w:w="1768"/>
          </w:tcPr>
          <w:p>
            <w:pPr>
              <w:spacing w:line="240" w:lineRule="auto"/>
              <w:jc w:val="center"/>
            </w:pPr>
            <w:r>
              <w:rPr>
                <w:rFonts w:ascii="Times New Roman" w:hAnsi="Times New Roman" w:eastAsia="Times New Roman"/>
                <w:b w:val="0"/>
                <w:i w:val="0"/>
                <w:sz w:val="20"/>
              </w:rPr>
              <w:t>Case Claim</w:t>
            </w:r>
          </w:p>
        </w:tc>
        <w:tc>
          <w:tcPr>
            <w:tcW w:type="dxa" w:w="1768"/>
          </w:tcPr>
          <w:p>
            <w:pPr>
              <w:spacing w:line="240" w:lineRule="auto"/>
              <w:jc w:val="center"/>
            </w:pPr>
            <w:r>
              <w:rPr>
                <w:rFonts w:ascii="Times New Roman" w:hAnsi="Times New Roman" w:eastAsia="Times New Roman"/>
                <w:b w:val="0"/>
                <w:i w:val="0"/>
                <w:sz w:val="20"/>
              </w:rPr>
              <w:t>Pending crime case</w:t>
            </w:r>
          </w:p>
        </w:tc>
        <w:tc>
          <w:tcPr>
            <w:tcW w:type="dxa" w:w="1768"/>
          </w:tcPr>
          <w:p>
            <w:pPr>
              <w:spacing w:line="240" w:lineRule="auto"/>
              <w:jc w:val="center"/>
            </w:pPr>
            <w:r>
              <w:rPr>
                <w:rFonts w:ascii="Times New Roman" w:hAnsi="Times New Roman" w:eastAsia="Times New Roman"/>
                <w:b w:val="0"/>
                <w:i w:val="0"/>
                <w:sz w:val="20"/>
              </w:rPr>
              <w:t>N/A</w:t>
            </w:r>
          </w:p>
        </w:tc>
        <w:tc>
          <w:tcPr>
            <w:tcW w:type="dxa" w:w="1768"/>
          </w:tcPr>
          <w:p>
            <w:pPr>
              <w:spacing w:line="240" w:lineRule="auto"/>
              <w:jc w:val="center"/>
            </w:pPr>
            <w:r>
              <w:rPr>
                <w:rFonts w:ascii="Times New Roman" w:hAnsi="Times New Roman" w:eastAsia="Times New Roman"/>
                <w:b w:val="0"/>
                <w:i w:val="0"/>
                <w:sz w:val="20"/>
              </w:rPr>
              <w:t>First investigator claims successfully</w:t>
            </w:r>
          </w:p>
        </w:tc>
      </w:tr>
      <w:tr>
        <w:tc>
          <w:tcPr>
            <w:tcW w:type="dxa" w:w="1768"/>
          </w:tcPr>
          <w:p>
            <w:pPr>
              <w:spacing w:line="240" w:lineRule="auto"/>
              <w:jc w:val="center"/>
            </w:pPr>
            <w:r>
              <w:rPr>
                <w:rFonts w:ascii="Times New Roman" w:hAnsi="Times New Roman" w:eastAsia="Times New Roman"/>
                <w:b w:val="0"/>
                <w:i w:val="0"/>
                <w:sz w:val="20"/>
              </w:rPr>
              <w:t>S8</w:t>
            </w:r>
          </w:p>
        </w:tc>
        <w:tc>
          <w:tcPr>
            <w:tcW w:type="dxa" w:w="1768"/>
          </w:tcPr>
          <w:p>
            <w:pPr>
              <w:spacing w:line="240" w:lineRule="auto"/>
              <w:jc w:val="center"/>
            </w:pPr>
            <w:r>
              <w:rPr>
                <w:rFonts w:ascii="Times New Roman" w:hAnsi="Times New Roman" w:eastAsia="Times New Roman"/>
                <w:b w:val="0"/>
                <w:i w:val="0"/>
                <w:sz w:val="20"/>
              </w:rPr>
              <w:t>Auth Guard</w:t>
            </w:r>
          </w:p>
        </w:tc>
        <w:tc>
          <w:tcPr>
            <w:tcW w:type="dxa" w:w="1768"/>
          </w:tcPr>
          <w:p>
            <w:pPr>
              <w:spacing w:line="240" w:lineRule="auto"/>
              <w:jc w:val="center"/>
            </w:pPr>
            <w:r>
              <w:rPr>
                <w:rFonts w:ascii="Times New Roman" w:hAnsi="Times New Roman" w:eastAsia="Times New Roman"/>
                <w:b w:val="0"/>
                <w:i w:val="0"/>
                <w:sz w:val="20"/>
              </w:rPr>
              <w:t>Unauthenticated admin URL</w:t>
            </w:r>
          </w:p>
        </w:tc>
        <w:tc>
          <w:tcPr>
            <w:tcW w:type="dxa" w:w="1768"/>
          </w:tcPr>
          <w:p>
            <w:pPr>
              <w:spacing w:line="240" w:lineRule="auto"/>
              <w:jc w:val="center"/>
            </w:pPr>
            <w:r>
              <w:rPr>
                <w:rFonts w:ascii="Times New Roman" w:hAnsi="Times New Roman" w:eastAsia="Times New Roman"/>
                <w:b w:val="0"/>
                <w:i w:val="0"/>
                <w:sz w:val="20"/>
              </w:rPr>
              <w:t>N/A</w:t>
            </w:r>
          </w:p>
        </w:tc>
        <w:tc>
          <w:tcPr>
            <w:tcW w:type="dxa" w:w="1768"/>
          </w:tcPr>
          <w:p>
            <w:pPr>
              <w:spacing w:line="240" w:lineRule="auto"/>
              <w:jc w:val="center"/>
            </w:pPr>
            <w:r>
              <w:rPr>
                <w:rFonts w:ascii="Times New Roman" w:hAnsi="Times New Roman" w:eastAsia="Times New Roman"/>
                <w:b w:val="0"/>
                <w:i w:val="0"/>
                <w:sz w:val="20"/>
              </w:rPr>
              <w:t>Access blocked by JWT</w:t>
            </w:r>
          </w:p>
        </w:tc>
      </w:tr>
    </w:tbl>
    <w:p/>
    <w:p>
      <w:pPr>
        <w:spacing w:lineRule="auto" w:line="480" w:before="0" w:after="0"/>
        <w:ind w:left="0" w:right="0" w:firstLine="720"/>
        <w:jc w:val="both"/>
      </w:pPr>
      <w:r>
        <w:rPr>
          <w:rFonts w:ascii="Times New Roman" w:hAnsi="Times New Roman" w:eastAsia="Times New Roman"/>
          <w:b w:val="0"/>
          <w:i w:val="0"/>
          <w:sz w:val="24"/>
        </w:rPr>
        <w:t>Scenario S1–S5 validate the core NLP path. Scenario S6 validates monitoring integration. Scenario S7 validates investigation workflow. Scenario S8 validates security controls. Together they show that classification quality and application reliability were both examined before thesis submission.</w:t>
      </w:r>
    </w:p>
    <w:p>
      <w:pPr>
        <w:spacing w:lineRule="auto" w:line="480" w:before="0" w:after="0"/>
        <w:ind w:left="0" w:right="0" w:firstLine="720"/>
        <w:jc w:val="both"/>
      </w:pPr>
      <w:r>
        <w:rPr>
          <w:rFonts w:ascii="Times New Roman" w:hAnsi="Times New Roman" w:eastAsia="Times New Roman"/>
          <w:b w:val="0"/>
          <w:i w:val="0"/>
          <w:sz w:val="24"/>
        </w:rPr>
        <w:t>Error-handling tests included empty text submission, unsupported file types, and unreachable model service. In each case the API returned controlled error messages rather than crashing the frontend. These defensive behaviours are important for demonstration stability and future production hardening.</w:t>
      </w:r>
    </w:p>
    <w:p>
      <w:pPr>
        <w:spacing w:lineRule="auto" w:line="480" w:before="0" w:after="0"/>
        <w:ind w:left="0" w:right="0" w:firstLine="720"/>
        <w:jc w:val="both"/>
      </w:pPr>
      <w:r>
        <w:rPr>
          <w:rFonts w:ascii="Times New Roman" w:hAnsi="Times New Roman" w:eastAsia="Times New Roman"/>
          <w:b w:val="0"/>
          <w:i w:val="0"/>
          <w:sz w:val="24"/>
        </w:rPr>
        <w:t>Usability observations during team walkthroughs indicated that investigators understood the crime-related versus non-crime-related labels quickly, while admins valued dashboard aggregates. Minor suggestions included larger confidence visualisation and exportable CSV history; these are noted under future work.</w:t>
      </w:r>
    </w:p>
    <w:p>
      <w:r>
        <w:br w:type="page"/>
      </w:r>
    </w:p>
    <w:p>
      <w:pPr>
        <w:pStyle w:val="Heading1"/>
        <w:jc w:val="left"/>
      </w:pPr>
      <w:r>
        <w:rPr>
          <w:rFonts w:ascii="Times New Roman" w:hAnsi="Times New Roman" w:eastAsia="Times New Roman"/>
          <w:b/>
          <w:i w:val="0"/>
          <w:sz w:val="24"/>
        </w:rPr>
        <w:t>CHAPTER FIVE: DISCUSSION AND CONCLUSION</w:t>
      </w:r>
    </w:p>
    <w:p>
      <w:pPr>
        <w:pStyle w:val="Heading2"/>
        <w:jc w:val="left"/>
      </w:pPr>
      <w:r>
        <w:rPr>
          <w:rFonts w:ascii="Times New Roman" w:hAnsi="Times New Roman" w:eastAsia="Times New Roman"/>
          <w:b/>
          <w:i w:val="0"/>
          <w:sz w:val="24"/>
        </w:rPr>
        <w:t>5.1 Introduction</w:t>
      </w:r>
    </w:p>
    <w:p>
      <w:pPr>
        <w:spacing w:lineRule="auto" w:line="480" w:before="0" w:after="0"/>
        <w:ind w:left="0" w:right="0" w:firstLine="720"/>
        <w:jc w:val="both"/>
      </w:pPr>
      <w:r>
        <w:rPr>
          <w:rFonts w:ascii="Times New Roman" w:hAnsi="Times New Roman" w:eastAsia="Times New Roman"/>
          <w:b w:val="0"/>
          <w:i w:val="0"/>
          <w:sz w:val="24"/>
        </w:rPr>
        <w:t>This chapter interprets the experimental and implementation findings of the study, relates them to the research objectives and questions, discusses contributions, acknowledges limitations, and presents recommendations for future work. It concludes with the main takeaway of the BAREAI project.</w:t>
      </w:r>
    </w:p>
    <w:p>
      <w:pPr>
        <w:pStyle w:val="Heading2"/>
        <w:jc w:val="left"/>
      </w:pPr>
      <w:r>
        <w:rPr>
          <w:rFonts w:ascii="Times New Roman" w:hAnsi="Times New Roman" w:eastAsia="Times New Roman"/>
          <w:b/>
          <w:i w:val="0"/>
          <w:sz w:val="24"/>
        </w:rPr>
        <w:t>5.2 Interpretation of Results</w:t>
      </w:r>
    </w:p>
    <w:p>
      <w:pPr>
        <w:spacing w:lineRule="auto" w:line="480" w:before="0" w:after="0"/>
        <w:ind w:left="0" w:right="0" w:firstLine="720"/>
        <w:jc w:val="both"/>
      </w:pPr>
      <w:r>
        <w:rPr>
          <w:rFonts w:ascii="Times New Roman" w:hAnsi="Times New Roman" w:eastAsia="Times New Roman"/>
          <w:b w:val="0"/>
          <w:i w:val="0"/>
          <w:sz w:val="24"/>
        </w:rPr>
        <w:t>The study set out to develop an intelligent automated framework that uses machine learning and NLP to classify crime-related text reports. The best model, Random Forest, reached 89.55% Accuracy/Precision/Recall/F1 on a balanced held-out test set. This indicates that classical TF-IDF features, when paired with an ensemble classifier, can capture discriminative lexical patterns in Somali crime-related narratives without requiring large transformer models.</w:t>
      </w:r>
    </w:p>
    <w:p>
      <w:pPr>
        <w:spacing w:lineRule="auto" w:line="480" w:before="0" w:after="0"/>
        <w:ind w:left="0" w:right="0" w:firstLine="720"/>
        <w:jc w:val="both"/>
      </w:pPr>
      <w:r>
        <w:rPr>
          <w:rFonts w:ascii="Times New Roman" w:hAnsi="Times New Roman" w:eastAsia="Times New Roman"/>
          <w:b w:val="0"/>
          <w:i w:val="0"/>
          <w:sz w:val="24"/>
        </w:rPr>
        <w:t>In relation to the research questions: (1) manual classification reliance is reduced by providing an automated prediction with confidence and case dispatch; (2) data were successfully collected and preprocessed through cleaning, stopword removal, and normalisation; (3) TF-IDF feature extraction produced representations that support accurate classification; and (4) a complete NLP-enabled web system was developed and integrated with monitoring and investigation workflows.</w:t>
      </w:r>
    </w:p>
    <w:p>
      <w:pPr>
        <w:spacing w:lineRule="auto" w:line="480" w:before="0" w:after="0"/>
        <w:ind w:left="0" w:right="0" w:firstLine="720"/>
        <w:jc w:val="both"/>
      </w:pPr>
      <w:r>
        <w:rPr>
          <w:rFonts w:ascii="Times New Roman" w:hAnsi="Times New Roman" w:eastAsia="Times New Roman"/>
          <w:b w:val="0"/>
          <w:i w:val="0"/>
          <w:sz w:val="24"/>
        </w:rPr>
        <w:t>Compared with weaker baselines such as K-NN (78.30% accuracy), the selected model offers a practically meaningful improvement for triage. The near equality of precision and recall suggests balanced behaviour across crime and non-crime classes, which is desirable when both false alarms and missed crimes are costly.</w:t>
      </w:r>
    </w:p>
    <w:p>
      <w:pPr>
        <w:pStyle w:val="Heading2"/>
        <w:jc w:val="left"/>
      </w:pPr>
      <w:r>
        <w:rPr>
          <w:rFonts w:ascii="Times New Roman" w:hAnsi="Times New Roman" w:eastAsia="Times New Roman"/>
          <w:b/>
          <w:i w:val="0"/>
          <w:sz w:val="24"/>
        </w:rPr>
        <w:t>5.3 Contribution to Knowledge</w:t>
      </w:r>
    </w:p>
    <w:p>
      <w:pPr>
        <w:spacing w:lineRule="auto" w:line="480" w:before="0" w:after="0"/>
        <w:ind w:left="0" w:right="0" w:firstLine="720"/>
        <w:jc w:val="both"/>
      </w:pPr>
      <w:r>
        <w:rPr>
          <w:rFonts w:ascii="Times New Roman" w:hAnsi="Times New Roman" w:eastAsia="Times New Roman"/>
          <w:b w:val="0"/>
          <w:i w:val="0"/>
          <w:sz w:val="24"/>
        </w:rPr>
        <w:t>The main contributions of this FYP are as follows:</w:t>
      </w:r>
    </w:p>
    <w:p>
      <w:pPr>
        <w:spacing w:lineRule="auto" w:line="360" w:before="0" w:after="0"/>
        <w:ind w:left="567" w:right="0" w:firstLine="0"/>
        <w:jc w:val="both"/>
      </w:pPr>
      <w:r>
        <w:rPr>
          <w:rFonts w:ascii="Times New Roman" w:hAnsi="Times New Roman" w:eastAsia="Times New Roman"/>
          <w:b w:val="0"/>
          <w:i w:val="0"/>
          <w:sz w:val="24"/>
        </w:rPr>
        <w:t>A Somali-oriented labelled corpus of nearly 10,000 texts for binary crime-related classification.</w:t>
      </w:r>
    </w:p>
    <w:p>
      <w:pPr>
        <w:spacing w:lineRule="auto" w:line="360" w:before="0" w:after="0"/>
        <w:ind w:left="567" w:right="0" w:firstLine="0"/>
        <w:jc w:val="both"/>
      </w:pPr>
      <w:r>
        <w:rPr>
          <w:rFonts w:ascii="Times New Roman" w:hAnsi="Times New Roman" w:eastAsia="Times New Roman"/>
          <w:b w:val="0"/>
          <w:i w:val="0"/>
          <w:sz w:val="24"/>
        </w:rPr>
        <w:t>An empirical comparison of seven classical classifiers showing Random Forest as the strongest performer at 89.55% F1-score.</w:t>
      </w:r>
    </w:p>
    <w:p>
      <w:pPr>
        <w:spacing w:lineRule="auto" w:line="360" w:before="0" w:after="0"/>
        <w:ind w:left="567" w:right="0" w:firstLine="0"/>
        <w:jc w:val="both"/>
      </w:pPr>
      <w:r>
        <w:rPr>
          <w:rFonts w:ascii="Times New Roman" w:hAnsi="Times New Roman" w:eastAsia="Times New Roman"/>
          <w:b w:val="0"/>
          <w:i w:val="0"/>
          <w:sz w:val="24"/>
        </w:rPr>
        <w:t>A production-style three-tier architecture (React–Express–Flask–MongoDB) that connects NLP inference to operational investigation workflows.</w:t>
      </w:r>
    </w:p>
    <w:p>
      <w:pPr>
        <w:spacing w:lineRule="auto" w:line="360" w:before="0" w:after="0"/>
        <w:ind w:left="567" w:right="0" w:firstLine="0"/>
        <w:jc w:val="both"/>
      </w:pPr>
      <w:r>
        <w:rPr>
          <w:rFonts w:ascii="Times New Roman" w:hAnsi="Times New Roman" w:eastAsia="Times New Roman"/>
          <w:b w:val="0"/>
          <w:i w:val="0"/>
          <w:sz w:val="24"/>
        </w:rPr>
        <w:t>Practical monitoring features (Facebook/website blacklist scanning) that extend classification beyond one-off manual paste inputs.</w:t>
      </w:r>
    </w:p>
    <w:p>
      <w:pPr>
        <w:spacing w:lineRule="auto" w:line="360" w:before="0" w:after="0"/>
        <w:ind w:left="567" w:right="0" w:firstLine="0"/>
        <w:jc w:val="both"/>
      </w:pPr>
      <w:r>
        <w:rPr>
          <w:rFonts w:ascii="Times New Roman" w:hAnsi="Times New Roman" w:eastAsia="Times New Roman"/>
          <w:b w:val="0"/>
          <w:i w:val="0"/>
          <w:sz w:val="24"/>
        </w:rPr>
        <w:t>A case-claiming and notification mechanism that demonstrates how AI predictions can support law-enforcement triage in low-resource settings.</w:t>
      </w:r>
    </w:p>
    <w:p>
      <w:pPr>
        <w:pStyle w:val="Heading2"/>
        <w:jc w:val="left"/>
      </w:pPr>
      <w:r>
        <w:rPr>
          <w:rFonts w:ascii="Times New Roman" w:hAnsi="Times New Roman" w:eastAsia="Times New Roman"/>
          <w:b/>
          <w:i w:val="0"/>
          <w:sz w:val="24"/>
        </w:rPr>
        <w:t>5.4 Challenges and Limitations</w:t>
      </w:r>
    </w:p>
    <w:p>
      <w:pPr>
        <w:spacing w:lineRule="auto" w:line="480" w:before="0" w:after="0"/>
        <w:ind w:left="0" w:right="0" w:firstLine="720"/>
        <w:jc w:val="both"/>
      </w:pPr>
      <w:r>
        <w:rPr>
          <w:rFonts w:ascii="Times New Roman" w:hAnsi="Times New Roman" w:eastAsia="Times New Roman"/>
          <w:b w:val="0"/>
          <w:i w:val="0"/>
          <w:sz w:val="24"/>
        </w:rPr>
        <w:t>Several challenges and limitations were encountered. First, Somali NLP resources (tokenisers, large pretrained language models, and standardised stopword lists) remain scarcer than English resources, which constrained deep-transfer approaches such as BERT within the project timeline and hardware budget. Second, labels are binary and do not fully capture fine-grained crime categories; category tags used in the application are heuristic rather than multi-class ML outputs. Third, social-media scraping is sensitive to platform changes, rate limits, and page structure. Fourth, the confusion matrix presented for illustration assumes near-symmetric errors consistent with equal aggregate metrics; real operational streams may shift class priors. Fifth, guest and public misuse risks require continued policy and rate limiting.</w:t>
      </w:r>
    </w:p>
    <w:p>
      <w:pPr>
        <w:pStyle w:val="Heading2"/>
        <w:jc w:val="left"/>
      </w:pPr>
      <w:r>
        <w:rPr>
          <w:rFonts w:ascii="Times New Roman" w:hAnsi="Times New Roman" w:eastAsia="Times New Roman"/>
          <w:b/>
          <w:i w:val="0"/>
          <w:sz w:val="24"/>
        </w:rPr>
        <w:t>5.5 Future Work</w:t>
      </w:r>
    </w:p>
    <w:p>
      <w:pPr>
        <w:spacing w:lineRule="auto" w:line="480" w:before="0" w:after="0"/>
        <w:ind w:left="0" w:right="0" w:firstLine="720"/>
        <w:jc w:val="both"/>
      </w:pPr>
      <w:r>
        <w:rPr>
          <w:rFonts w:ascii="Times New Roman" w:hAnsi="Times New Roman" w:eastAsia="Times New Roman"/>
          <w:b w:val="0"/>
          <w:i w:val="0"/>
          <w:sz w:val="24"/>
        </w:rPr>
        <w:t>Future research and development may extend BAREAI in the following directions:</w:t>
      </w:r>
    </w:p>
    <w:p>
      <w:pPr>
        <w:spacing w:lineRule="auto" w:line="360" w:before="0" w:after="0"/>
        <w:ind w:left="567" w:right="0" w:firstLine="0"/>
        <w:jc w:val="both"/>
      </w:pPr>
      <w:r>
        <w:rPr>
          <w:rFonts w:ascii="Times New Roman" w:hAnsi="Times New Roman" w:eastAsia="Times New Roman"/>
          <w:b w:val="0"/>
          <w:i w:val="0"/>
          <w:sz w:val="24"/>
        </w:rPr>
        <w:t>Increase dataset size and diversity (dialects, code-mixing, informal chat text).</w:t>
      </w:r>
    </w:p>
    <w:p>
      <w:pPr>
        <w:spacing w:lineRule="auto" w:line="360" w:before="0" w:after="0"/>
        <w:ind w:left="567" w:right="0" w:firstLine="0"/>
        <w:jc w:val="both"/>
      </w:pPr>
      <w:r>
        <w:rPr>
          <w:rFonts w:ascii="Times New Roman" w:hAnsi="Times New Roman" w:eastAsia="Times New Roman"/>
          <w:b w:val="0"/>
          <w:i w:val="0"/>
          <w:sz w:val="24"/>
        </w:rPr>
        <w:t>Train multi-class crime-type models (homicide, theft, cybercrime, etc.).</w:t>
      </w:r>
    </w:p>
    <w:p>
      <w:pPr>
        <w:spacing w:lineRule="auto" w:line="360" w:before="0" w:after="0"/>
        <w:ind w:left="567" w:right="0" w:firstLine="0"/>
        <w:jc w:val="both"/>
      </w:pPr>
      <w:r>
        <w:rPr>
          <w:rFonts w:ascii="Times New Roman" w:hAnsi="Times New Roman" w:eastAsia="Times New Roman"/>
          <w:b w:val="0"/>
          <w:i w:val="0"/>
          <w:sz w:val="24"/>
        </w:rPr>
        <w:t>Evaluate transformer-based Somali/multilingual encoders (e.g., BERT variants) when compute allows.</w:t>
      </w:r>
    </w:p>
    <w:p>
      <w:pPr>
        <w:spacing w:lineRule="auto" w:line="360" w:before="0" w:after="0"/>
        <w:ind w:left="567" w:right="0" w:firstLine="0"/>
        <w:jc w:val="both"/>
      </w:pPr>
      <w:r>
        <w:rPr>
          <w:rFonts w:ascii="Times New Roman" w:hAnsi="Times New Roman" w:eastAsia="Times New Roman"/>
          <w:b w:val="0"/>
          <w:i w:val="0"/>
          <w:sz w:val="24"/>
        </w:rPr>
        <w:t>Improve explainability with feature-importance or token-level highlights for investigators.</w:t>
      </w:r>
    </w:p>
    <w:p>
      <w:pPr>
        <w:spacing w:lineRule="auto" w:line="360" w:before="0" w:after="0"/>
        <w:ind w:left="567" w:right="0" w:firstLine="0"/>
        <w:jc w:val="both"/>
      </w:pPr>
      <w:r>
        <w:rPr>
          <w:rFonts w:ascii="Times New Roman" w:hAnsi="Times New Roman" w:eastAsia="Times New Roman"/>
          <w:b w:val="0"/>
          <w:i w:val="0"/>
          <w:sz w:val="24"/>
        </w:rPr>
        <w:t>Deploy on secure cloud infrastructure with continuous model monitoring and retraining.</w:t>
      </w:r>
    </w:p>
    <w:p>
      <w:pPr>
        <w:spacing w:lineRule="auto" w:line="360" w:before="0" w:after="0"/>
        <w:ind w:left="567" w:right="0" w:firstLine="0"/>
        <w:jc w:val="both"/>
      </w:pPr>
      <w:r>
        <w:rPr>
          <w:rFonts w:ascii="Times New Roman" w:hAnsi="Times New Roman" w:eastAsia="Times New Roman"/>
          <w:b w:val="0"/>
          <w:i w:val="0"/>
          <w:sz w:val="24"/>
        </w:rPr>
        <w:t>Integrate with official policing databases under appropriate legal and ethical frameworks.</w:t>
      </w:r>
    </w:p>
    <w:p>
      <w:pPr>
        <w:spacing w:lineRule="auto" w:line="360" w:before="0" w:after="0"/>
        <w:ind w:left="567" w:right="0" w:firstLine="0"/>
        <w:jc w:val="both"/>
      </w:pPr>
      <w:r>
        <w:rPr>
          <w:rFonts w:ascii="Times New Roman" w:hAnsi="Times New Roman" w:eastAsia="Times New Roman"/>
          <w:b w:val="0"/>
          <w:i w:val="0"/>
          <w:sz w:val="24"/>
        </w:rPr>
        <w:t>Strengthen adversarial robustness against obfuscated crime language.</w:t>
      </w:r>
    </w:p>
    <w:p>
      <w:pPr>
        <w:pStyle w:val="Heading2"/>
        <w:jc w:val="left"/>
      </w:pPr>
      <w:r>
        <w:rPr>
          <w:rFonts w:ascii="Times New Roman" w:hAnsi="Times New Roman" w:eastAsia="Times New Roman"/>
          <w:b/>
          <w:i w:val="0"/>
          <w:sz w:val="24"/>
        </w:rPr>
        <w:t>5.6 Final Conclusion</w:t>
      </w:r>
    </w:p>
    <w:p>
      <w:pPr>
        <w:spacing w:lineRule="auto" w:line="480" w:before="0" w:after="0"/>
        <w:ind w:left="0" w:right="0" w:firstLine="720"/>
        <w:jc w:val="both"/>
      </w:pPr>
      <w:r>
        <w:rPr>
          <w:rFonts w:ascii="Times New Roman" w:hAnsi="Times New Roman" w:eastAsia="Times New Roman"/>
          <w:b w:val="0"/>
          <w:i w:val="0"/>
          <w:sz w:val="24"/>
        </w:rPr>
        <w:t>This study designed, implemented, and evaluated BAREAI, an AI-based system for automatic classification of crime-related text reports using NLP. Through systematic preprocessing, TF-IDF representation, and comparative modelling, Random Forest was identified as the most effective classifier with 89.55% test performance. The model was operationalised inside a full-stack web platform that supports analysis, blacklist monitoring, investigation case management, notifications, and auditing.</w:t>
      </w:r>
    </w:p>
    <w:p>
      <w:pPr>
        <w:spacing w:lineRule="auto" w:line="480" w:before="0" w:after="0"/>
        <w:ind w:left="0" w:right="0" w:firstLine="720"/>
        <w:jc w:val="both"/>
      </w:pPr>
      <w:r>
        <w:rPr>
          <w:rFonts w:ascii="Times New Roman" w:hAnsi="Times New Roman" w:eastAsia="Times New Roman"/>
          <w:b w:val="0"/>
          <w:i w:val="0"/>
          <w:sz w:val="24"/>
        </w:rPr>
        <w:t>The take-home contribution is practical: Somali crime-text triage can be accelerated by a lightweight, transparent ML pipeline embedded in investigator-facing software. While limitations remain—especially around fine-grained taxonomy and transformer-scale modelling—the prototype validates the feasibility and value of NLP-assisted crime report classification for Jamhuriya University’s Computer Applications context and for broader public-safety innovation in Somalia.</w:t>
      </w:r>
    </w:p>
    <w:p>
      <w:pPr>
        <w:spacing w:lineRule="auto" w:line="480" w:before="0" w:after="0"/>
        <w:ind w:left="0" w:right="0" w:firstLine="720"/>
        <w:jc w:val="both"/>
      </w:pPr>
      <w:r>
        <w:rPr>
          <w:rFonts w:ascii="Times New Roman" w:hAnsi="Times New Roman" w:eastAsia="Times New Roman"/>
          <w:b w:val="0"/>
          <w:i w:val="0"/>
          <w:sz w:val="24"/>
        </w:rPr>
        <w:t>In summary, the research objectives were met: reliance on purely manual sorting was reduced; crime-related text data were collected and preprocessed; discriminative features were extracted and analysed; and an automated NLP system was developed, tested, and demonstrated as a working FYP product.</w:t>
      </w:r>
    </w:p>
    <w:p>
      <w:pPr>
        <w:spacing w:lineRule="auto" w:line="480" w:before="0" w:after="0"/>
        <w:ind w:left="0" w:right="0" w:firstLine="720"/>
        <w:jc w:val="both"/>
      </w:pPr>
      <w:r>
        <w:rPr>
          <w:rFonts w:ascii="Times New Roman" w:hAnsi="Times New Roman" w:eastAsia="Times New Roman"/>
          <w:b w:val="0"/>
          <w:i w:val="0"/>
          <w:sz w:val="24"/>
        </w:rPr>
        <w:t>Interpreting the results against the research questions shows that automated classification reduces manual sorting load, that Somali-oriented text can be collected and preprocessed effectively, that TF-IDF features support accurate discrimination, and that a complete NLP-enabled website can be delivered within undergraduate constraints. The contribution is therefore both scientific and practical.</w:t>
      </w:r>
    </w:p>
    <w:p>
      <w:pPr>
        <w:spacing w:lineRule="auto" w:line="480" w:before="0" w:after="0"/>
        <w:ind w:left="0" w:right="0" w:firstLine="720"/>
        <w:jc w:val="both"/>
      </w:pPr>
      <w:r>
        <w:rPr>
          <w:rFonts w:ascii="Times New Roman" w:hAnsi="Times New Roman" w:eastAsia="Times New Roman"/>
          <w:b w:val="0"/>
          <w:i w:val="0"/>
          <w:sz w:val="24"/>
        </w:rPr>
        <w:t>Limitations remain. Binary labels do not capture fine-grained crime types; social media scraping is fragile; and transformer models were not fully operationalised. These limitations define a clear roadmap: expand labelled data, add multi-class heads, improve explainability for investigators, and harden monitoring against platform changes.</w:t>
      </w:r>
    </w:p>
    <w:p>
      <w:pPr>
        <w:spacing w:lineRule="auto" w:line="480" w:before="0" w:after="0"/>
        <w:ind w:left="0" w:right="0" w:firstLine="720"/>
        <w:jc w:val="both"/>
      </w:pPr>
      <w:r>
        <w:rPr>
          <w:rFonts w:ascii="Times New Roman" w:hAnsi="Times New Roman" w:eastAsia="Times New Roman"/>
          <w:b w:val="0"/>
          <w:i w:val="0"/>
          <w:sz w:val="24"/>
        </w:rPr>
        <w:t>In conclusion, BAREAI demonstrates that Artificial Intelligence and NLP can classify social media posts as crime-related or non-crime-related and present those decisions through Text, File, URL, and Batch analysis interfaces. The prototype is recommended as a foundation for further institutional pilot testing under appropriate legal and ethical oversight.</w:t>
      </w:r>
    </w:p>
    <w:p>
      <w:pPr>
        <w:spacing w:lineRule="auto" w:line="480" w:before="0" w:after="0"/>
        <w:ind w:left="0" w:right="0" w:firstLine="720"/>
        <w:jc w:val="both"/>
      </w:pPr>
      <w:r>
        <w:rPr>
          <w:rFonts w:ascii="Times New Roman" w:hAnsi="Times New Roman" w:eastAsia="Times New Roman"/>
          <w:b w:val="0"/>
          <w:i w:val="0"/>
          <w:sz w:val="24"/>
        </w:rPr>
        <w:t>Recommendations for practitioners include starting with monitored high-risk sources, reviewing low-confidence predictions manually, and maintaining an audit trail of classification decisions. Recommendations for researchers include releasing carefully anonymised Somali crime-text benchmarks and evaluating calibrated probabilities for investigator-facing confidence displays.</w:t>
      </w:r>
    </w:p>
    <w:p>
      <w:pPr>
        <w:spacing w:lineRule="auto" w:line="480" w:before="0" w:after="0"/>
        <w:ind w:left="0" w:right="0" w:firstLine="720"/>
        <w:jc w:val="both"/>
      </w:pPr>
      <w:r>
        <w:rPr>
          <w:rFonts w:ascii="Times New Roman" w:hAnsi="Times New Roman" w:eastAsia="Times New Roman"/>
          <w:b w:val="0"/>
          <w:i w:val="0"/>
          <w:sz w:val="24"/>
        </w:rPr>
        <w:t>The final take-home message is that effective crime-text triage in low-resource settings is achievable with disciplined data work, transparent classical models, and a thoughtfully designed web application. BAREAI embodies that combination for Jamhuriya University’s Computer Applications programme.</w:t>
      </w:r>
    </w:p>
    <w:p>
      <w:pPr>
        <w:spacing w:lineRule="auto" w:line="480" w:before="0" w:after="0"/>
        <w:ind w:left="0" w:right="0" w:firstLine="720"/>
        <w:jc w:val="both"/>
      </w:pPr>
      <w:r>
        <w:rPr>
          <w:rFonts w:ascii="Times New Roman" w:hAnsi="Times New Roman" w:eastAsia="Times New Roman"/>
          <w:b w:val="0"/>
          <w:i w:val="0"/>
          <w:sz w:val="24"/>
        </w:rPr>
        <w:t>Policy implications include the need for clear retention rules for analysed posts and for human review of high-impact decisions. Technology alone cannot define lawful use; institutional policy must accompany deployment.</w:t>
      </w:r>
    </w:p>
    <w:p>
      <w:pPr>
        <w:spacing w:lineRule="auto" w:line="480" w:before="0" w:after="0"/>
        <w:ind w:left="0" w:right="0" w:firstLine="720"/>
        <w:jc w:val="both"/>
      </w:pPr>
      <w:r>
        <w:rPr>
          <w:rFonts w:ascii="Times New Roman" w:hAnsi="Times New Roman" w:eastAsia="Times New Roman"/>
          <w:b w:val="0"/>
          <w:i w:val="0"/>
          <w:sz w:val="24"/>
        </w:rPr>
        <w:t>Educational implications include a reusable teaching case for NLP, full-stack engineering, and applied AI ethics within the Computer Applications curriculum.</w:t>
      </w:r>
    </w:p>
    <w:p>
      <w:pPr>
        <w:spacing w:lineRule="auto" w:line="480" w:before="0" w:after="0"/>
        <w:ind w:left="0" w:right="0" w:firstLine="720"/>
        <w:jc w:val="both"/>
      </w:pPr>
      <w:r>
        <w:rPr>
          <w:rFonts w:ascii="Times New Roman" w:hAnsi="Times New Roman" w:eastAsia="Times New Roman"/>
          <w:b w:val="0"/>
          <w:i w:val="0"/>
          <w:sz w:val="24"/>
        </w:rPr>
        <w:t>Future pilots should measure time saved per investigator and false-positive burden in live streams, converting the laboratory F1-score into operational key performance indicators.</w:t>
      </w:r>
    </w:p>
    <w:p>
      <w:pPr>
        <w:spacing w:lineRule="auto" w:line="480" w:before="0" w:after="0"/>
        <w:ind w:left="0" w:right="0" w:firstLine="720"/>
        <w:jc w:val="both"/>
      </w:pPr>
      <w:r>
        <w:rPr>
          <w:rFonts w:ascii="Times New Roman" w:hAnsi="Times New Roman" w:eastAsia="Times New Roman"/>
          <w:b w:val="0"/>
          <w:i w:val="0"/>
          <w:sz w:val="24"/>
        </w:rPr>
        <w:t>As a closing synthesis, the project affirms three practical claims. First, social media posts can be analysed at scale when NLP pipelines are paired with clear binary targets. Second, Random Forest with TF-IDF can deliver near-90% test accuracy for Somali-oriented crime text under the dataset conditions studied here. Third, a web application that exposes Text, File, URL, and Batch analysis makes those research results usable for investigators rather than leaving them in notebooks alone.</w:t>
      </w:r>
    </w:p>
    <w:p>
      <w:pPr>
        <w:spacing w:lineRule="auto" w:line="480" w:before="0" w:after="0"/>
        <w:ind w:left="0" w:right="0" w:firstLine="720"/>
        <w:jc w:val="both"/>
      </w:pPr>
      <w:r>
        <w:rPr>
          <w:rFonts w:ascii="Times New Roman" w:hAnsi="Times New Roman" w:eastAsia="Times New Roman"/>
          <w:b w:val="0"/>
          <w:i w:val="0"/>
          <w:sz w:val="24"/>
        </w:rPr>
        <w:t>Therefore, the thesis recommends pilot adoption inside academic and institutional labs that can supervise ethical use, followed by incremental upgrades in data volume, multilingual coverage, and explainability. With those steps, BAREAI can evolve from an FYP prototype into a sustained early-warning assistant for digital crime triage.</w:t>
      </w:r>
    </w:p>
    <w:p>
      <w:r>
        <w:br w:type="page"/>
      </w:r>
    </w:p>
    <w:p>
      <w:pPr>
        <w:pStyle w:val="Heading1"/>
        <w:jc w:val="left"/>
      </w:pPr>
      <w:r>
        <w:rPr>
          <w:rFonts w:ascii="Times New Roman" w:hAnsi="Times New Roman" w:eastAsia="Times New Roman"/>
          <w:b/>
          <w:i w:val="0"/>
          <w:sz w:val="24"/>
        </w:rPr>
        <w:t>APPENDIX A: FIGURE INDEX</w:t>
      </w:r>
    </w:p>
    <w:p>
      <w:pPr>
        <w:spacing w:lineRule="auto" w:line="360" w:before="0" w:after="0"/>
        <w:ind w:left="567" w:right="0" w:firstLine="0"/>
        <w:jc w:val="both"/>
      </w:pPr>
      <w:r>
        <w:rPr>
          <w:rFonts w:ascii="Times New Roman" w:hAnsi="Times New Roman" w:eastAsia="Times New Roman"/>
          <w:b w:val="0"/>
          <w:i w:val="0"/>
          <w:sz w:val="24"/>
        </w:rPr>
        <w:t>Figure 3.0: Multi-Source Input Analysis Features</w:t>
      </w:r>
    </w:p>
    <w:p>
      <w:pPr>
        <w:spacing w:lineRule="auto" w:line="360" w:before="0" w:after="0"/>
        <w:ind w:left="567" w:right="0" w:firstLine="0"/>
        <w:jc w:val="both"/>
      </w:pPr>
      <w:r>
        <w:rPr>
          <w:rFonts w:ascii="Times New Roman" w:hAnsi="Times New Roman" w:eastAsia="Times New Roman"/>
          <w:b w:val="0"/>
          <w:i w:val="0"/>
          <w:sz w:val="24"/>
        </w:rPr>
        <w:t>Figure 3.1: BAREAI System Architecture Pipeline</w:t>
      </w:r>
    </w:p>
    <w:p>
      <w:pPr>
        <w:spacing w:lineRule="auto" w:line="360" w:before="0" w:after="0"/>
        <w:ind w:left="567" w:right="0" w:firstLine="0"/>
        <w:jc w:val="both"/>
      </w:pPr>
      <w:r>
        <w:rPr>
          <w:rFonts w:ascii="Times New Roman" w:hAnsi="Times New Roman" w:eastAsia="Times New Roman"/>
          <w:b w:val="0"/>
          <w:i w:val="0"/>
          <w:sz w:val="24"/>
        </w:rPr>
        <w:t>Figure 3.2: Text Preprocessing Flowchart</w:t>
      </w:r>
    </w:p>
    <w:p>
      <w:pPr>
        <w:spacing w:lineRule="auto" w:line="360" w:before="0" w:after="0"/>
        <w:ind w:left="567" w:right="0" w:firstLine="0"/>
        <w:jc w:val="both"/>
      </w:pPr>
      <w:r>
        <w:rPr>
          <w:rFonts w:ascii="Times New Roman" w:hAnsi="Times New Roman" w:eastAsia="Times New Roman"/>
          <w:b w:val="0"/>
          <w:i w:val="0"/>
          <w:sz w:val="24"/>
        </w:rPr>
        <w:t>Figure 3.3: NLP Crime Classification Pipeline</w:t>
      </w:r>
    </w:p>
    <w:p>
      <w:pPr>
        <w:spacing w:lineRule="auto" w:line="360" w:before="0" w:after="0"/>
        <w:ind w:left="567" w:right="0" w:firstLine="0"/>
        <w:jc w:val="both"/>
      </w:pPr>
      <w:r>
        <w:rPr>
          <w:rFonts w:ascii="Times New Roman" w:hAnsi="Times New Roman" w:eastAsia="Times New Roman"/>
          <w:b w:val="0"/>
          <w:i w:val="0"/>
          <w:sz w:val="24"/>
        </w:rPr>
        <w:t>Figure 3.4: Use Case Diagram of BAREAI</w:t>
      </w:r>
    </w:p>
    <w:p>
      <w:pPr>
        <w:spacing w:lineRule="auto" w:line="360" w:before="0" w:after="0"/>
        <w:ind w:left="567" w:right="0" w:firstLine="0"/>
        <w:jc w:val="both"/>
      </w:pPr>
      <w:r>
        <w:rPr>
          <w:rFonts w:ascii="Times New Roman" w:hAnsi="Times New Roman" w:eastAsia="Times New Roman"/>
          <w:b w:val="0"/>
          <w:i w:val="0"/>
          <w:sz w:val="24"/>
        </w:rPr>
        <w:t>Figure 3.5: Logical Database Schema of BAREAI</w:t>
      </w:r>
    </w:p>
    <w:p>
      <w:pPr>
        <w:spacing w:lineRule="auto" w:line="360" w:before="0" w:after="0"/>
        <w:ind w:left="567" w:right="0" w:firstLine="0"/>
        <w:jc w:val="both"/>
      </w:pPr>
      <w:r>
        <w:rPr>
          <w:rFonts w:ascii="Times New Roman" w:hAnsi="Times New Roman" w:eastAsia="Times New Roman"/>
          <w:b w:val="0"/>
          <w:i w:val="0"/>
          <w:sz w:val="24"/>
        </w:rPr>
        <w:t>Figure 4.1: Dataset Class Distribution (N = 9,999)</w:t>
      </w:r>
    </w:p>
    <w:p>
      <w:pPr>
        <w:spacing w:lineRule="auto" w:line="360" w:before="0" w:after="0"/>
        <w:ind w:left="567" w:right="0" w:firstLine="0"/>
        <w:jc w:val="both"/>
      </w:pPr>
      <w:r>
        <w:rPr>
          <w:rFonts w:ascii="Times New Roman" w:hAnsi="Times New Roman" w:eastAsia="Times New Roman"/>
          <w:b w:val="0"/>
          <w:i w:val="0"/>
          <w:sz w:val="24"/>
        </w:rPr>
        <w:t>Figure 4.2: End-to-End Classification and Case Dispatch Flow</w:t>
      </w:r>
    </w:p>
    <w:p>
      <w:pPr>
        <w:spacing w:lineRule="auto" w:line="360" w:before="0" w:after="0"/>
        <w:ind w:left="567" w:right="0" w:firstLine="0"/>
        <w:jc w:val="both"/>
      </w:pPr>
      <w:r>
        <w:rPr>
          <w:rFonts w:ascii="Times New Roman" w:hAnsi="Times New Roman" w:eastAsia="Times New Roman"/>
          <w:b w:val="0"/>
          <w:i w:val="0"/>
          <w:sz w:val="24"/>
        </w:rPr>
        <w:t>Figure 4.3: ML Pipeline Implementation Stages</w:t>
      </w:r>
    </w:p>
    <w:p>
      <w:pPr>
        <w:spacing w:lineRule="auto" w:line="360" w:before="0" w:after="0"/>
        <w:ind w:left="567" w:right="0" w:firstLine="0"/>
        <w:jc w:val="both"/>
      </w:pPr>
      <w:r>
        <w:rPr>
          <w:rFonts w:ascii="Times New Roman" w:hAnsi="Times New Roman" w:eastAsia="Times New Roman"/>
          <w:b w:val="0"/>
          <w:i w:val="0"/>
          <w:sz w:val="24"/>
        </w:rPr>
        <w:t>Figure 4.4: Local Deployment Topology of BAREAI Services</w:t>
      </w:r>
    </w:p>
    <w:p>
      <w:pPr>
        <w:spacing w:lineRule="auto" w:line="360" w:before="0" w:after="0"/>
        <w:ind w:left="567" w:right="0" w:firstLine="0"/>
        <w:jc w:val="both"/>
      </w:pPr>
      <w:r>
        <w:rPr>
          <w:rFonts w:ascii="Times New Roman" w:hAnsi="Times New Roman" w:eastAsia="Times New Roman"/>
          <w:b w:val="0"/>
          <w:i w:val="0"/>
          <w:sz w:val="24"/>
        </w:rPr>
        <w:t>Figure 4.5: BAREAI Landing / Home Page</w:t>
      </w:r>
    </w:p>
    <w:p>
      <w:pPr>
        <w:spacing w:lineRule="auto" w:line="360" w:before="0" w:after="0"/>
        <w:ind w:left="567" w:right="0" w:firstLine="0"/>
        <w:jc w:val="both"/>
      </w:pPr>
      <w:r>
        <w:rPr>
          <w:rFonts w:ascii="Times New Roman" w:hAnsi="Times New Roman" w:eastAsia="Times New Roman"/>
          <w:b w:val="0"/>
          <w:i w:val="0"/>
          <w:sz w:val="24"/>
        </w:rPr>
        <w:t>Figure 4.6: BAREAI Login Page</w:t>
      </w:r>
    </w:p>
    <w:p>
      <w:pPr>
        <w:spacing w:lineRule="auto" w:line="360" w:before="0" w:after="0"/>
        <w:ind w:left="567" w:right="0" w:firstLine="0"/>
        <w:jc w:val="both"/>
      </w:pPr>
      <w:r>
        <w:rPr>
          <w:rFonts w:ascii="Times New Roman" w:hAnsi="Times New Roman" w:eastAsia="Times New Roman"/>
          <w:b w:val="0"/>
          <w:i w:val="0"/>
          <w:sz w:val="24"/>
        </w:rPr>
        <w:t>Figure 4.7: Text Analysis Page with Crime / Non-Crime Result</w:t>
      </w:r>
    </w:p>
    <w:p>
      <w:pPr>
        <w:spacing w:lineRule="auto" w:line="360" w:before="0" w:after="0"/>
        <w:ind w:left="567" w:right="0" w:firstLine="0"/>
        <w:jc w:val="both"/>
      </w:pPr>
      <w:r>
        <w:rPr>
          <w:rFonts w:ascii="Times New Roman" w:hAnsi="Times New Roman" w:eastAsia="Times New Roman"/>
          <w:b w:val="0"/>
          <w:i w:val="0"/>
          <w:sz w:val="24"/>
        </w:rPr>
        <w:t>Figure 4.8: URL Analysis Page</w:t>
      </w:r>
    </w:p>
    <w:p>
      <w:pPr>
        <w:spacing w:lineRule="auto" w:line="360" w:before="0" w:after="0"/>
        <w:ind w:left="567" w:right="0" w:firstLine="0"/>
        <w:jc w:val="both"/>
      </w:pPr>
      <w:r>
        <w:rPr>
          <w:rFonts w:ascii="Times New Roman" w:hAnsi="Times New Roman" w:eastAsia="Times New Roman"/>
          <w:b w:val="0"/>
          <w:i w:val="0"/>
          <w:sz w:val="24"/>
        </w:rPr>
        <w:t>Figure 4.9: File Analysis Page</w:t>
      </w:r>
    </w:p>
    <w:p>
      <w:pPr>
        <w:spacing w:lineRule="auto" w:line="360" w:before="0" w:after="0"/>
        <w:ind w:left="567" w:right="0" w:firstLine="0"/>
        <w:jc w:val="both"/>
      </w:pPr>
      <w:r>
        <w:rPr>
          <w:rFonts w:ascii="Times New Roman" w:hAnsi="Times New Roman" w:eastAsia="Times New Roman"/>
          <w:b w:val="0"/>
          <w:i w:val="0"/>
          <w:sz w:val="24"/>
        </w:rPr>
        <w:t>Figure 4.10: Batch Analysis Page</w:t>
      </w:r>
    </w:p>
    <w:p>
      <w:pPr>
        <w:spacing w:lineRule="auto" w:line="360" w:before="0" w:after="0"/>
        <w:ind w:left="567" w:right="0" w:firstLine="0"/>
        <w:jc w:val="both"/>
      </w:pPr>
      <w:r>
        <w:rPr>
          <w:rFonts w:ascii="Times New Roman" w:hAnsi="Times New Roman" w:eastAsia="Times New Roman"/>
          <w:b w:val="0"/>
          <w:i w:val="0"/>
          <w:sz w:val="24"/>
        </w:rPr>
        <w:t>Figure 4.11: Administrator Dashboard</w:t>
      </w:r>
    </w:p>
    <w:p>
      <w:pPr>
        <w:spacing w:lineRule="auto" w:line="360" w:before="0" w:after="0"/>
        <w:ind w:left="567" w:right="0" w:firstLine="0"/>
        <w:jc w:val="both"/>
      </w:pPr>
      <w:r>
        <w:rPr>
          <w:rFonts w:ascii="Times New Roman" w:hAnsi="Times New Roman" w:eastAsia="Times New Roman"/>
          <w:b w:val="0"/>
          <w:i w:val="0"/>
          <w:sz w:val="24"/>
        </w:rPr>
        <w:t>Figure 4.12: Investigation Case Management Page</w:t>
      </w:r>
    </w:p>
    <w:p>
      <w:pPr>
        <w:spacing w:lineRule="auto" w:line="360" w:before="0" w:after="0"/>
        <w:ind w:left="567" w:right="0" w:firstLine="0"/>
        <w:jc w:val="both"/>
      </w:pPr>
      <w:r>
        <w:rPr>
          <w:rFonts w:ascii="Times New Roman" w:hAnsi="Times New Roman" w:eastAsia="Times New Roman"/>
          <w:b w:val="0"/>
          <w:i w:val="0"/>
          <w:sz w:val="24"/>
        </w:rPr>
        <w:t>Figure 4.13: Blacklist and Monitoring Page</w:t>
      </w:r>
    </w:p>
    <w:p>
      <w:pPr>
        <w:spacing w:lineRule="auto" w:line="360" w:before="0" w:after="0"/>
        <w:ind w:left="567" w:right="0" w:firstLine="0"/>
        <w:jc w:val="both"/>
      </w:pPr>
      <w:r>
        <w:rPr>
          <w:rFonts w:ascii="Times New Roman" w:hAnsi="Times New Roman" w:eastAsia="Times New Roman"/>
          <w:b w:val="0"/>
          <w:i w:val="0"/>
          <w:sz w:val="24"/>
        </w:rPr>
        <w:t>Figure 4.14: Notifications and Reports Page</w:t>
      </w:r>
    </w:p>
    <w:p>
      <w:pPr>
        <w:spacing w:lineRule="auto" w:line="360" w:before="0" w:after="0"/>
        <w:ind w:left="567" w:right="0" w:firstLine="0"/>
        <w:jc w:val="both"/>
      </w:pPr>
      <w:r>
        <w:rPr>
          <w:rFonts w:ascii="Times New Roman" w:hAnsi="Times New Roman" w:eastAsia="Times New Roman"/>
          <w:b w:val="0"/>
          <w:i w:val="0"/>
          <w:sz w:val="24"/>
        </w:rPr>
        <w:t>Figure 4.15: Comparative Performance of Classification Models</w:t>
      </w:r>
    </w:p>
    <w:p>
      <w:pPr>
        <w:spacing w:lineRule="auto" w:line="360" w:before="0" w:after="0"/>
        <w:ind w:left="567" w:right="0" w:firstLine="0"/>
        <w:jc w:val="both"/>
      </w:pPr>
      <w:r>
        <w:rPr>
          <w:rFonts w:ascii="Times New Roman" w:hAnsi="Times New Roman" w:eastAsia="Times New Roman"/>
          <w:b w:val="0"/>
          <w:i w:val="0"/>
          <w:sz w:val="24"/>
        </w:rPr>
        <w:t>Figure 4.16: Confusion Matrix of the Random Forest Classifier</w:t>
      </w:r>
    </w:p>
    <w:p>
      <w:pPr>
        <w:spacing w:lineRule="auto" w:line="360" w:before="0" w:after="0"/>
        <w:ind w:left="567" w:right="0" w:firstLine="0"/>
        <w:jc w:val="both"/>
      </w:pPr>
      <w:r>
        <w:rPr>
          <w:rFonts w:ascii="Times New Roman" w:hAnsi="Times New Roman" w:eastAsia="Times New Roman"/>
          <w:b w:val="0"/>
          <w:i w:val="0"/>
          <w:sz w:val="24"/>
        </w:rPr>
        <w:t>Figure 4.17: Evaluation Metrics of the Selected Random Forest Model</w:t>
      </w:r>
    </w:p>
    <w:p>
      <w:pPr>
        <w:pStyle w:val="Heading1"/>
        <w:jc w:val="left"/>
      </w:pPr>
      <w:r>
        <w:rPr>
          <w:rFonts w:ascii="Times New Roman" w:hAnsi="Times New Roman" w:eastAsia="Times New Roman"/>
          <w:b/>
          <w:i w:val="0"/>
          <w:sz w:val="24"/>
        </w:rPr>
        <w:t>APPENDIX B: TABLE INDEX</w:t>
      </w:r>
    </w:p>
    <w:p>
      <w:pPr>
        <w:spacing w:lineRule="auto" w:line="360" w:before="0" w:after="0"/>
        <w:ind w:left="567" w:right="0" w:firstLine="0"/>
        <w:jc w:val="both"/>
      </w:pPr>
      <w:r>
        <w:rPr>
          <w:rFonts w:ascii="Times New Roman" w:hAnsi="Times New Roman" w:eastAsia="Times New Roman"/>
          <w:b w:val="0"/>
          <w:i w:val="0"/>
          <w:sz w:val="24"/>
        </w:rPr>
        <w:t>Table 3.1: Dataset Column Description and Summary Statistics</w:t>
      </w:r>
    </w:p>
    <w:p>
      <w:pPr>
        <w:spacing w:lineRule="auto" w:line="360" w:before="0" w:after="0"/>
        <w:ind w:left="567" w:right="0" w:firstLine="0"/>
        <w:jc w:val="both"/>
      </w:pPr>
      <w:r>
        <w:rPr>
          <w:rFonts w:ascii="Times New Roman" w:hAnsi="Times New Roman" w:eastAsia="Times New Roman"/>
          <w:b w:val="0"/>
          <w:i w:val="0"/>
          <w:sz w:val="24"/>
        </w:rPr>
        <w:t>Table 3.2: Feature Engineering and Split Configuration</w:t>
      </w:r>
    </w:p>
    <w:p>
      <w:pPr>
        <w:spacing w:lineRule="auto" w:line="360" w:before="0" w:after="0"/>
        <w:ind w:left="567" w:right="0" w:firstLine="0"/>
        <w:jc w:val="both"/>
      </w:pPr>
      <w:r>
        <w:rPr>
          <w:rFonts w:ascii="Times New Roman" w:hAnsi="Times New Roman" w:eastAsia="Times New Roman"/>
          <w:b w:val="0"/>
          <w:i w:val="0"/>
          <w:sz w:val="24"/>
        </w:rPr>
        <w:t>Table 3.3: Model Evaluation Results on the Test Set</w:t>
      </w:r>
    </w:p>
    <w:p>
      <w:pPr>
        <w:spacing w:lineRule="auto" w:line="360" w:before="0" w:after="0"/>
        <w:ind w:left="567" w:right="0" w:firstLine="0"/>
        <w:jc w:val="both"/>
      </w:pPr>
      <w:r>
        <w:rPr>
          <w:rFonts w:ascii="Times New Roman" w:hAnsi="Times New Roman" w:eastAsia="Times New Roman"/>
          <w:b w:val="0"/>
          <w:i w:val="0"/>
          <w:sz w:val="24"/>
        </w:rPr>
        <w:t>Table 3.4: Hardware Requirements</w:t>
      </w:r>
    </w:p>
    <w:p>
      <w:pPr>
        <w:spacing w:lineRule="auto" w:line="360" w:before="0" w:after="0"/>
        <w:ind w:left="567" w:right="0" w:firstLine="0"/>
        <w:jc w:val="both"/>
      </w:pPr>
      <w:r>
        <w:rPr>
          <w:rFonts w:ascii="Times New Roman" w:hAnsi="Times New Roman" w:eastAsia="Times New Roman"/>
          <w:b w:val="0"/>
          <w:i w:val="0"/>
          <w:sz w:val="24"/>
        </w:rPr>
        <w:t>Table 3.5: Software Requirements</w:t>
      </w:r>
    </w:p>
    <w:p>
      <w:pPr>
        <w:spacing w:lineRule="auto" w:line="360" w:before="0" w:after="0"/>
        <w:ind w:left="567" w:right="0" w:firstLine="0"/>
        <w:jc w:val="both"/>
      </w:pPr>
      <w:r>
        <w:rPr>
          <w:rFonts w:ascii="Times New Roman" w:hAnsi="Times New Roman" w:eastAsia="Times New Roman"/>
          <w:b w:val="0"/>
          <w:i w:val="0"/>
          <w:sz w:val="24"/>
        </w:rPr>
        <w:t>Table 3.6: Database Collections Summary</w:t>
      </w:r>
    </w:p>
    <w:p>
      <w:pPr>
        <w:spacing w:lineRule="auto" w:line="360" w:before="0" w:after="0"/>
        <w:ind w:left="567" w:right="0" w:firstLine="0"/>
        <w:jc w:val="both"/>
      </w:pPr>
      <w:r>
        <w:rPr>
          <w:rFonts w:ascii="Times New Roman" w:hAnsi="Times New Roman" w:eastAsia="Times New Roman"/>
          <w:b w:val="0"/>
          <w:i w:val="0"/>
          <w:sz w:val="24"/>
        </w:rPr>
        <w:t>Table 4.1: Implemented Interface Modules</w:t>
      </w:r>
    </w:p>
    <w:p>
      <w:pPr>
        <w:spacing w:lineRule="auto" w:line="360" w:before="0" w:after="0"/>
        <w:ind w:left="567" w:right="0" w:firstLine="0"/>
        <w:jc w:val="both"/>
      </w:pPr>
      <w:r>
        <w:rPr>
          <w:rFonts w:ascii="Times New Roman" w:hAnsi="Times New Roman" w:eastAsia="Times New Roman"/>
          <w:b w:val="0"/>
          <w:i w:val="0"/>
          <w:sz w:val="24"/>
        </w:rPr>
        <w:t>Table 4.2: Ranked Model Comparison Summary</w:t>
      </w:r>
    </w:p>
    <w:p>
      <w:pPr>
        <w:spacing w:lineRule="auto" w:line="360" w:before="0" w:after="0"/>
        <w:ind w:left="567" w:right="0" w:firstLine="0"/>
        <w:jc w:val="both"/>
      </w:pPr>
      <w:r>
        <w:rPr>
          <w:rFonts w:ascii="Times New Roman" w:hAnsi="Times New Roman" w:eastAsia="Times New Roman"/>
          <w:b w:val="0"/>
          <w:i w:val="0"/>
          <w:sz w:val="24"/>
        </w:rPr>
        <w:t>Table 4.3: Detailed Functional Testing Scenarios</w:t>
      </w:r>
    </w:p>
    <w:p>
      <w:r>
        <w:br w:type="page"/>
      </w:r>
    </w:p>
    <w:p>
      <w:pPr>
        <w:pStyle w:val="Heading1"/>
        <w:jc w:val="left"/>
      </w:pPr>
      <w:r>
        <w:rPr>
          <w:rFonts w:ascii="Times New Roman" w:hAnsi="Times New Roman" w:eastAsia="Times New Roman"/>
          <w:b/>
          <w:i w:val="0"/>
          <w:sz w:val="24"/>
        </w:rPr>
        <w:t>APPENDIX C: SAMPLE CLASSIFICATION EXAMPLES</w:t>
      </w:r>
    </w:p>
    <w:p>
      <w:pPr>
        <w:spacing w:lineRule="auto" w:line="480" w:before="0" w:after="0"/>
        <w:ind w:left="0" w:right="0" w:firstLine="720"/>
        <w:jc w:val="both"/>
      </w:pPr>
      <w:r>
        <w:rPr>
          <w:rFonts w:ascii="Times New Roman" w:hAnsi="Times New Roman" w:eastAsia="Times New Roman"/>
          <w:b w:val="0"/>
          <w:i w:val="0"/>
          <w:sz w:val="24"/>
        </w:rPr>
        <w:t>This appendix lists illustrative social-media-style inputs and the expected binary class used during manual review and system demonstration. Examples are shortened for readability and are intended to show how crime-related and non-crime-related posts differ in language.</w:t>
      </w:r>
    </w:p>
    <w:p>
      <w:pPr>
        <w:spacing w:line="240" w:lineRule="auto" w:before="160" w:after="120"/>
        <w:jc w:val="center"/>
      </w:pPr>
      <w:r>
        <w:rPr>
          <w:rFonts w:ascii="Times New Roman" w:hAnsi="Times New Roman" w:eastAsia="Times New Roman"/>
          <w:b/>
          <w:i w:val="0"/>
          <w:sz w:val="22"/>
        </w:rPr>
        <w:t>Table C.1: Sample Crime-related and Non-crime-related Texts</w:t>
      </w:r>
    </w:p>
    <w:tbl>
      <w:tblPr>
        <w:tblStyle w:val="TableGrid"/>
        <w:tblW w:type="auto" w:w="0"/>
        <w:jc w:val="center"/>
        <w:tblLook w:firstColumn="1" w:firstRow="1" w:lastColumn="0" w:lastRow="0" w:noHBand="0" w:noVBand="1" w:val="04A0"/>
      </w:tblPr>
      <w:tblGrid>
        <w:gridCol w:w="2946"/>
        <w:gridCol w:w="2946"/>
        <w:gridCol w:w="2946"/>
      </w:tblGrid>
      <w:tr>
        <w:tc>
          <w:tcPr>
            <w:tcW w:type="dxa" w:w="2946"/>
          </w:tcPr>
          <w:p>
            <w:pPr>
              <w:spacing w:line="240" w:lineRule="auto"/>
              <w:jc w:val="center"/>
            </w:pPr>
            <w:r>
              <w:rPr>
                <w:rFonts w:ascii="Times New Roman" w:hAnsi="Times New Roman" w:eastAsia="Times New Roman"/>
                <w:b/>
                <w:i w:val="0"/>
                <w:sz w:val="20"/>
              </w:rPr>
              <w:t>ID</w:t>
            </w:r>
          </w:p>
        </w:tc>
        <w:tc>
          <w:tcPr>
            <w:tcW w:type="dxa" w:w="2946"/>
          </w:tcPr>
          <w:p>
            <w:pPr>
              <w:spacing w:line="240" w:lineRule="auto"/>
              <w:jc w:val="center"/>
            </w:pPr>
            <w:r>
              <w:rPr>
                <w:rFonts w:ascii="Times New Roman" w:hAnsi="Times New Roman" w:eastAsia="Times New Roman"/>
                <w:b/>
                <w:i w:val="0"/>
                <w:sz w:val="20"/>
              </w:rPr>
              <w:t>Sample Text (shortened)</w:t>
            </w:r>
          </w:p>
        </w:tc>
        <w:tc>
          <w:tcPr>
            <w:tcW w:type="dxa" w:w="2946"/>
          </w:tcPr>
          <w:p>
            <w:pPr>
              <w:spacing w:line="240" w:lineRule="auto"/>
              <w:jc w:val="center"/>
            </w:pPr>
            <w:r>
              <w:rPr>
                <w:rFonts w:ascii="Times New Roman" w:hAnsi="Times New Roman" w:eastAsia="Times New Roman"/>
                <w:b/>
                <w:i w:val="0"/>
                <w:sz w:val="20"/>
              </w:rPr>
              <w:t>Class</w:t>
            </w:r>
          </w:p>
        </w:tc>
      </w:tr>
      <w:tr>
        <w:tc>
          <w:tcPr>
            <w:tcW w:type="dxa" w:w="2946"/>
          </w:tcPr>
          <w:p>
            <w:pPr>
              <w:spacing w:line="240" w:lineRule="auto"/>
              <w:jc w:val="center"/>
            </w:pPr>
            <w:r>
              <w:rPr>
                <w:rFonts w:ascii="Times New Roman" w:hAnsi="Times New Roman" w:eastAsia="Times New Roman"/>
                <w:b w:val="0"/>
                <w:i w:val="0"/>
                <w:sz w:val="20"/>
              </w:rPr>
              <w:t>E01</w:t>
            </w:r>
          </w:p>
        </w:tc>
        <w:tc>
          <w:tcPr>
            <w:tcW w:type="dxa" w:w="2946"/>
          </w:tcPr>
          <w:p>
            <w:pPr>
              <w:spacing w:line="240" w:lineRule="auto"/>
              <w:jc w:val="center"/>
            </w:pPr>
            <w:r>
              <w:rPr>
                <w:rFonts w:ascii="Times New Roman" w:hAnsi="Times New Roman" w:eastAsia="Times New Roman"/>
                <w:b w:val="0"/>
                <w:i w:val="0"/>
                <w:sz w:val="20"/>
              </w:rPr>
              <w:t>weerar hubaysan oo ka dhacay degmada X</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E02</w:t>
            </w:r>
          </w:p>
        </w:tc>
        <w:tc>
          <w:tcPr>
            <w:tcW w:type="dxa" w:w="2946"/>
          </w:tcPr>
          <w:p>
            <w:pPr>
              <w:spacing w:line="240" w:lineRule="auto"/>
              <w:jc w:val="center"/>
            </w:pPr>
            <w:r>
              <w:rPr>
                <w:rFonts w:ascii="Times New Roman" w:hAnsi="Times New Roman" w:eastAsia="Times New Roman"/>
                <w:b w:val="0"/>
                <w:i w:val="0"/>
                <w:sz w:val="20"/>
              </w:rPr>
              <w:t>qarax ka dhacay suuqa Y oo dhaawacay dad</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E03</w:t>
            </w:r>
          </w:p>
        </w:tc>
        <w:tc>
          <w:tcPr>
            <w:tcW w:type="dxa" w:w="2946"/>
          </w:tcPr>
          <w:p>
            <w:pPr>
              <w:spacing w:line="240" w:lineRule="auto"/>
              <w:jc w:val="center"/>
            </w:pPr>
            <w:r>
              <w:rPr>
                <w:rFonts w:ascii="Times New Roman" w:hAnsi="Times New Roman" w:eastAsia="Times New Roman"/>
                <w:b w:val="0"/>
                <w:i w:val="0"/>
                <w:sz w:val="20"/>
              </w:rPr>
              <w:t>tuugo baabuur habeenkii oo la xaday</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E04</w:t>
            </w:r>
          </w:p>
        </w:tc>
        <w:tc>
          <w:tcPr>
            <w:tcW w:type="dxa" w:w="2946"/>
          </w:tcPr>
          <w:p>
            <w:pPr>
              <w:spacing w:line="240" w:lineRule="auto"/>
              <w:jc w:val="center"/>
            </w:pPr>
            <w:r>
              <w:rPr>
                <w:rFonts w:ascii="Times New Roman" w:hAnsi="Times New Roman" w:eastAsia="Times New Roman"/>
                <w:b w:val="0"/>
                <w:i w:val="0"/>
                <w:sz w:val="20"/>
              </w:rPr>
              <w:t>afduub lagu haysto shaqaale dawladeed</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E05</w:t>
            </w:r>
          </w:p>
        </w:tc>
        <w:tc>
          <w:tcPr>
            <w:tcW w:type="dxa" w:w="2946"/>
          </w:tcPr>
          <w:p>
            <w:pPr>
              <w:spacing w:line="240" w:lineRule="auto"/>
              <w:jc w:val="center"/>
            </w:pPr>
            <w:r>
              <w:rPr>
                <w:rFonts w:ascii="Times New Roman" w:hAnsi="Times New Roman" w:eastAsia="Times New Roman"/>
                <w:b w:val="0"/>
                <w:i w:val="0"/>
                <w:sz w:val="20"/>
              </w:rPr>
              <w:t>dil lagu geystay xaafadda Z</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E06</w:t>
            </w:r>
          </w:p>
        </w:tc>
        <w:tc>
          <w:tcPr>
            <w:tcW w:type="dxa" w:w="2946"/>
          </w:tcPr>
          <w:p>
            <w:pPr>
              <w:spacing w:line="240" w:lineRule="auto"/>
              <w:jc w:val="center"/>
            </w:pPr>
            <w:r>
              <w:rPr>
                <w:rFonts w:ascii="Times New Roman" w:hAnsi="Times New Roman" w:eastAsia="Times New Roman"/>
                <w:b w:val="0"/>
                <w:i w:val="0"/>
                <w:sz w:val="20"/>
              </w:rPr>
              <w:t>kufsi iyo xadgudub lagu soo sheegay</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E07</w:t>
            </w:r>
          </w:p>
        </w:tc>
        <w:tc>
          <w:tcPr>
            <w:tcW w:type="dxa" w:w="2946"/>
          </w:tcPr>
          <w:p>
            <w:pPr>
              <w:spacing w:line="240" w:lineRule="auto"/>
              <w:jc w:val="center"/>
            </w:pPr>
            <w:r>
              <w:rPr>
                <w:rFonts w:ascii="Times New Roman" w:hAnsi="Times New Roman" w:eastAsia="Times New Roman"/>
                <w:b w:val="0"/>
                <w:i w:val="0"/>
                <w:sz w:val="20"/>
              </w:rPr>
              <w:t>baasaboorka been abuurka ah ayaa la qabtay</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E08</w:t>
            </w:r>
          </w:p>
        </w:tc>
        <w:tc>
          <w:tcPr>
            <w:tcW w:type="dxa" w:w="2946"/>
          </w:tcPr>
          <w:p>
            <w:pPr>
              <w:spacing w:line="240" w:lineRule="auto"/>
              <w:jc w:val="center"/>
            </w:pPr>
            <w:r>
              <w:rPr>
                <w:rFonts w:ascii="Times New Roman" w:hAnsi="Times New Roman" w:eastAsia="Times New Roman"/>
                <w:b w:val="0"/>
                <w:i w:val="0"/>
                <w:sz w:val="20"/>
              </w:rPr>
              <w:t>koox tuugo ah oo weerartay dukaan</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E09</w:t>
            </w:r>
          </w:p>
        </w:tc>
        <w:tc>
          <w:tcPr>
            <w:tcW w:type="dxa" w:w="2946"/>
          </w:tcPr>
          <w:p>
            <w:pPr>
              <w:spacing w:line="240" w:lineRule="auto"/>
              <w:jc w:val="center"/>
            </w:pPr>
            <w:r>
              <w:rPr>
                <w:rFonts w:ascii="Times New Roman" w:hAnsi="Times New Roman" w:eastAsia="Times New Roman"/>
                <w:b w:val="0"/>
                <w:i w:val="0"/>
                <w:sz w:val="20"/>
              </w:rPr>
              <w:t>boolisku waxay xireen tuhmanayaal</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E10</w:t>
            </w:r>
          </w:p>
        </w:tc>
        <w:tc>
          <w:tcPr>
            <w:tcW w:type="dxa" w:w="2946"/>
          </w:tcPr>
          <w:p>
            <w:pPr>
              <w:spacing w:line="240" w:lineRule="auto"/>
              <w:jc w:val="center"/>
            </w:pPr>
            <w:r>
              <w:rPr>
                <w:rFonts w:ascii="Times New Roman" w:hAnsi="Times New Roman" w:eastAsia="Times New Roman"/>
                <w:b w:val="0"/>
                <w:i w:val="0"/>
                <w:sz w:val="20"/>
              </w:rPr>
              <w:t>qalalaase hubaysan oo ka taagan wadada</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E11</w:t>
            </w:r>
          </w:p>
        </w:tc>
        <w:tc>
          <w:tcPr>
            <w:tcW w:type="dxa" w:w="2946"/>
          </w:tcPr>
          <w:p>
            <w:pPr>
              <w:spacing w:line="240" w:lineRule="auto"/>
              <w:jc w:val="center"/>
            </w:pPr>
            <w:r>
              <w:rPr>
                <w:rFonts w:ascii="Times New Roman" w:hAnsi="Times New Roman" w:eastAsia="Times New Roman"/>
                <w:b w:val="0"/>
                <w:i w:val="0"/>
                <w:sz w:val="20"/>
              </w:rPr>
              <w:t>ciyaar fudud oo ka dhacday garoonka</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E12</w:t>
            </w:r>
          </w:p>
        </w:tc>
        <w:tc>
          <w:tcPr>
            <w:tcW w:type="dxa" w:w="2946"/>
          </w:tcPr>
          <w:p>
            <w:pPr>
              <w:spacing w:line="240" w:lineRule="auto"/>
              <w:jc w:val="center"/>
            </w:pPr>
            <w:r>
              <w:rPr>
                <w:rFonts w:ascii="Times New Roman" w:hAnsi="Times New Roman" w:eastAsia="Times New Roman"/>
                <w:b w:val="0"/>
                <w:i w:val="0"/>
                <w:sz w:val="20"/>
              </w:rPr>
              <w:t>hecdo cusub oo fannaanka soo saaray</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E13</w:t>
            </w:r>
          </w:p>
        </w:tc>
        <w:tc>
          <w:tcPr>
            <w:tcW w:type="dxa" w:w="2946"/>
          </w:tcPr>
          <w:p>
            <w:pPr>
              <w:spacing w:line="240" w:lineRule="auto"/>
              <w:jc w:val="center"/>
            </w:pPr>
            <w:r>
              <w:rPr>
                <w:rFonts w:ascii="Times New Roman" w:hAnsi="Times New Roman" w:eastAsia="Times New Roman"/>
                <w:b w:val="0"/>
                <w:i w:val="0"/>
                <w:sz w:val="20"/>
              </w:rPr>
              <w:t>roobab mahiigaan ah oo beeraha ka caawiyay</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E14</w:t>
            </w:r>
          </w:p>
        </w:tc>
        <w:tc>
          <w:tcPr>
            <w:tcW w:type="dxa" w:w="2946"/>
          </w:tcPr>
          <w:p>
            <w:pPr>
              <w:spacing w:line="240" w:lineRule="auto"/>
              <w:jc w:val="center"/>
            </w:pPr>
            <w:r>
              <w:rPr>
                <w:rFonts w:ascii="Times New Roman" w:hAnsi="Times New Roman" w:eastAsia="Times New Roman"/>
                <w:b w:val="0"/>
                <w:i w:val="0"/>
                <w:sz w:val="20"/>
              </w:rPr>
              <w:t>shirkad cusub oo shaqo furatay</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E15</w:t>
            </w:r>
          </w:p>
        </w:tc>
        <w:tc>
          <w:tcPr>
            <w:tcW w:type="dxa" w:w="2946"/>
          </w:tcPr>
          <w:p>
            <w:pPr>
              <w:spacing w:line="240" w:lineRule="auto"/>
              <w:jc w:val="center"/>
            </w:pPr>
            <w:r>
              <w:rPr>
                <w:rFonts w:ascii="Times New Roman" w:hAnsi="Times New Roman" w:eastAsia="Times New Roman"/>
                <w:b w:val="0"/>
                <w:i w:val="0"/>
                <w:sz w:val="20"/>
              </w:rPr>
              <w:t>ardayda jaamacadda waxay galeen imtixaan</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E16</w:t>
            </w:r>
          </w:p>
        </w:tc>
        <w:tc>
          <w:tcPr>
            <w:tcW w:type="dxa" w:w="2946"/>
          </w:tcPr>
          <w:p>
            <w:pPr>
              <w:spacing w:line="240" w:lineRule="auto"/>
              <w:jc w:val="center"/>
            </w:pPr>
            <w:r>
              <w:rPr>
                <w:rFonts w:ascii="Times New Roman" w:hAnsi="Times New Roman" w:eastAsia="Times New Roman"/>
                <w:b w:val="0"/>
                <w:i w:val="0"/>
                <w:sz w:val="20"/>
              </w:rPr>
              <w:t>bandhig farshaxaneed oo dadku daawadeen</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E17</w:t>
            </w:r>
          </w:p>
        </w:tc>
        <w:tc>
          <w:tcPr>
            <w:tcW w:type="dxa" w:w="2946"/>
          </w:tcPr>
          <w:p>
            <w:pPr>
              <w:spacing w:line="240" w:lineRule="auto"/>
              <w:jc w:val="center"/>
            </w:pPr>
            <w:r>
              <w:rPr>
                <w:rFonts w:ascii="Times New Roman" w:hAnsi="Times New Roman" w:eastAsia="Times New Roman"/>
                <w:b w:val="0"/>
                <w:i w:val="0"/>
                <w:sz w:val="20"/>
              </w:rPr>
              <w:t>tartanka kubadda cagta ayaa dhammaaday</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E18</w:t>
            </w:r>
          </w:p>
        </w:tc>
        <w:tc>
          <w:tcPr>
            <w:tcW w:type="dxa" w:w="2946"/>
          </w:tcPr>
          <w:p>
            <w:pPr>
              <w:spacing w:line="240" w:lineRule="auto"/>
              <w:jc w:val="center"/>
            </w:pPr>
            <w:r>
              <w:rPr>
                <w:rFonts w:ascii="Times New Roman" w:hAnsi="Times New Roman" w:eastAsia="Times New Roman"/>
                <w:b w:val="0"/>
                <w:i w:val="0"/>
                <w:sz w:val="20"/>
              </w:rPr>
              <w:t>suuqa maanta waxaa ka jira qiime dhimis</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E19</w:t>
            </w:r>
          </w:p>
        </w:tc>
        <w:tc>
          <w:tcPr>
            <w:tcW w:type="dxa" w:w="2946"/>
          </w:tcPr>
          <w:p>
            <w:pPr>
              <w:spacing w:line="240" w:lineRule="auto"/>
              <w:jc w:val="center"/>
            </w:pPr>
            <w:r>
              <w:rPr>
                <w:rFonts w:ascii="Times New Roman" w:hAnsi="Times New Roman" w:eastAsia="Times New Roman"/>
                <w:b w:val="0"/>
                <w:i w:val="0"/>
                <w:sz w:val="20"/>
              </w:rPr>
              <w:t>buug cusub oo la daabacay ayaa soo baxay</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E20</w:t>
            </w:r>
          </w:p>
        </w:tc>
        <w:tc>
          <w:tcPr>
            <w:tcW w:type="dxa" w:w="2946"/>
          </w:tcPr>
          <w:p>
            <w:pPr>
              <w:spacing w:line="240" w:lineRule="auto"/>
              <w:jc w:val="center"/>
            </w:pPr>
            <w:r>
              <w:rPr>
                <w:rFonts w:ascii="Times New Roman" w:hAnsi="Times New Roman" w:eastAsia="Times New Roman"/>
                <w:b w:val="0"/>
                <w:i w:val="0"/>
                <w:sz w:val="20"/>
              </w:rPr>
              <w:t>kulanka beesha ayaa nabad ku dhammaaday</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E21</w:t>
            </w:r>
          </w:p>
        </w:tc>
        <w:tc>
          <w:tcPr>
            <w:tcW w:type="dxa" w:w="2946"/>
          </w:tcPr>
          <w:p>
            <w:pPr>
              <w:spacing w:line="240" w:lineRule="auto"/>
              <w:jc w:val="center"/>
            </w:pPr>
            <w:r>
              <w:rPr>
                <w:rFonts w:ascii="Times New Roman" w:hAnsi="Times New Roman" w:eastAsia="Times New Roman"/>
                <w:b w:val="0"/>
                <w:i w:val="0"/>
                <w:sz w:val="20"/>
              </w:rPr>
              <w:t>qorshe dawladeed oo waxbarasho ah</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E22</w:t>
            </w:r>
          </w:p>
        </w:tc>
        <w:tc>
          <w:tcPr>
            <w:tcW w:type="dxa" w:w="2946"/>
          </w:tcPr>
          <w:p>
            <w:pPr>
              <w:spacing w:line="240" w:lineRule="auto"/>
              <w:jc w:val="center"/>
            </w:pPr>
            <w:r>
              <w:rPr>
                <w:rFonts w:ascii="Times New Roman" w:hAnsi="Times New Roman" w:eastAsia="Times New Roman"/>
                <w:b w:val="0"/>
                <w:i w:val="0"/>
                <w:sz w:val="20"/>
              </w:rPr>
              <w:t>warbixin caafimaad oo tallaalka ku saabsan</w:t>
            </w:r>
          </w:p>
        </w:tc>
        <w:tc>
          <w:tcPr>
            <w:tcW w:type="dxa" w:w="2946"/>
          </w:tcPr>
          <w:p>
            <w:pPr>
              <w:spacing w:line="240" w:lineRule="auto"/>
              <w:jc w:val="center"/>
            </w:pPr>
            <w:r>
              <w:rPr>
                <w:rFonts w:ascii="Times New Roman" w:hAnsi="Times New Roman" w:eastAsia="Times New Roman"/>
                <w:b w:val="0"/>
                <w:i w:val="0"/>
                <w:sz w:val="20"/>
              </w:rPr>
              <w:t>Non-crime-related</w:t>
            </w:r>
          </w:p>
        </w:tc>
      </w:tr>
      <w:tr>
        <w:tc>
          <w:tcPr>
            <w:tcW w:type="dxa" w:w="2946"/>
          </w:tcPr>
          <w:p>
            <w:pPr>
              <w:spacing w:line="240" w:lineRule="auto"/>
              <w:jc w:val="center"/>
            </w:pPr>
            <w:r>
              <w:rPr>
                <w:rFonts w:ascii="Times New Roman" w:hAnsi="Times New Roman" w:eastAsia="Times New Roman"/>
                <w:b w:val="0"/>
                <w:i w:val="0"/>
                <w:sz w:val="20"/>
              </w:rPr>
              <w:t>E23</w:t>
            </w:r>
          </w:p>
        </w:tc>
        <w:tc>
          <w:tcPr>
            <w:tcW w:type="dxa" w:w="2946"/>
          </w:tcPr>
          <w:p>
            <w:pPr>
              <w:spacing w:line="240" w:lineRule="auto"/>
              <w:jc w:val="center"/>
            </w:pPr>
            <w:r>
              <w:rPr>
                <w:rFonts w:ascii="Times New Roman" w:hAnsi="Times New Roman" w:eastAsia="Times New Roman"/>
                <w:b w:val="0"/>
                <w:i w:val="0"/>
                <w:sz w:val="20"/>
              </w:rPr>
              <w:t>dab qabtay guri oo dad ku dhinteen</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E24</w:t>
            </w:r>
          </w:p>
        </w:tc>
        <w:tc>
          <w:tcPr>
            <w:tcW w:type="dxa" w:w="2946"/>
          </w:tcPr>
          <w:p>
            <w:pPr>
              <w:spacing w:line="240" w:lineRule="auto"/>
              <w:jc w:val="center"/>
            </w:pPr>
            <w:r>
              <w:rPr>
                <w:rFonts w:ascii="Times New Roman" w:hAnsi="Times New Roman" w:eastAsia="Times New Roman"/>
                <w:b w:val="0"/>
                <w:i w:val="0"/>
                <w:sz w:val="20"/>
              </w:rPr>
              <w:t>baabuur isku dhacey oo dhaawac keenay</w:t>
            </w:r>
          </w:p>
        </w:tc>
        <w:tc>
          <w:tcPr>
            <w:tcW w:type="dxa" w:w="2946"/>
          </w:tcPr>
          <w:p>
            <w:pPr>
              <w:spacing w:line="240" w:lineRule="auto"/>
              <w:jc w:val="center"/>
            </w:pPr>
            <w:r>
              <w:rPr>
                <w:rFonts w:ascii="Times New Roman" w:hAnsi="Times New Roman" w:eastAsia="Times New Roman"/>
                <w:b w:val="0"/>
                <w:i w:val="0"/>
                <w:sz w:val="20"/>
              </w:rPr>
              <w:t>Crime-related</w:t>
            </w:r>
          </w:p>
        </w:tc>
      </w:tr>
      <w:tr>
        <w:tc>
          <w:tcPr>
            <w:tcW w:type="dxa" w:w="2946"/>
          </w:tcPr>
          <w:p>
            <w:pPr>
              <w:spacing w:line="240" w:lineRule="auto"/>
              <w:jc w:val="center"/>
            </w:pPr>
            <w:r>
              <w:rPr>
                <w:rFonts w:ascii="Times New Roman" w:hAnsi="Times New Roman" w:eastAsia="Times New Roman"/>
                <w:b w:val="0"/>
                <w:i w:val="0"/>
                <w:sz w:val="20"/>
              </w:rPr>
              <w:t>E25</w:t>
            </w:r>
          </w:p>
        </w:tc>
        <w:tc>
          <w:tcPr>
            <w:tcW w:type="dxa" w:w="2946"/>
          </w:tcPr>
          <w:p>
            <w:pPr>
              <w:spacing w:line="240" w:lineRule="auto"/>
              <w:jc w:val="center"/>
            </w:pPr>
            <w:r>
              <w:rPr>
                <w:rFonts w:ascii="Times New Roman" w:hAnsi="Times New Roman" w:eastAsia="Times New Roman"/>
                <w:b w:val="0"/>
                <w:i w:val="0"/>
                <w:sz w:val="20"/>
              </w:rPr>
              <w:t>hanjabaad ah in la weeraro goob dadwayne</w:t>
            </w:r>
          </w:p>
        </w:tc>
        <w:tc>
          <w:tcPr>
            <w:tcW w:type="dxa" w:w="2946"/>
          </w:tcPr>
          <w:p>
            <w:pPr>
              <w:spacing w:line="240" w:lineRule="auto"/>
              <w:jc w:val="center"/>
            </w:pPr>
            <w:r>
              <w:rPr>
                <w:rFonts w:ascii="Times New Roman" w:hAnsi="Times New Roman" w:eastAsia="Times New Roman"/>
                <w:b w:val="0"/>
                <w:i w:val="0"/>
                <w:sz w:val="20"/>
              </w:rPr>
              <w:t>Crime-related</w:t>
            </w:r>
          </w:p>
        </w:tc>
      </w:tr>
    </w:tbl>
    <w:p/>
    <w:p>
      <w:pPr>
        <w:spacing w:lineRule="auto" w:line="480" w:before="0" w:after="0"/>
        <w:ind w:left="0" w:right="0" w:firstLine="720"/>
        <w:jc w:val="both"/>
      </w:pPr>
      <w:r>
        <w:rPr>
          <w:rFonts w:ascii="Times New Roman" w:hAnsi="Times New Roman" w:eastAsia="Times New Roman"/>
          <w:b w:val="0"/>
          <w:i w:val="0"/>
          <w:sz w:val="24"/>
        </w:rPr>
        <w:t>These samples are not a substitute for the full training corpus; they illustrate the semantic contrast the classifier must learn. During demonstration, similar texts were submitted through Text Analysis and Batch Analysis screens to verify that predicted labels matched reviewer expectations in most cases.</w:t>
      </w:r>
    </w:p>
    <w:p>
      <w:pPr>
        <w:spacing w:lineRule="auto" w:line="480" w:before="0" w:after="0"/>
        <w:ind w:left="0" w:right="0" w:firstLine="720"/>
        <w:jc w:val="both"/>
      </w:pPr>
      <w:r>
        <w:rPr>
          <w:rFonts w:ascii="Times New Roman" w:hAnsi="Times New Roman" w:eastAsia="Times New Roman"/>
          <w:b w:val="0"/>
          <w:i w:val="0"/>
          <w:sz w:val="24"/>
        </w:rPr>
        <w:t>Additional demonstration notes: when a crime-related sample was submitted, investigators received a case notification and could claim the item. When a non-crime-related sample was submitted, history was stored without creating an investigation case. This behaviour matches the operational rule that only crime-related detections enter the case queue.</w:t>
      </w:r>
    </w:p>
    <w:p>
      <w:pPr>
        <w:spacing w:lineRule="auto" w:line="480" w:before="0" w:after="0"/>
        <w:ind w:left="0" w:right="0" w:firstLine="720"/>
        <w:jc w:val="both"/>
      </w:pPr>
      <w:r>
        <w:rPr>
          <w:rFonts w:ascii="Times New Roman" w:hAnsi="Times New Roman" w:eastAsia="Times New Roman"/>
          <w:b w:val="0"/>
          <w:i w:val="0"/>
          <w:sz w:val="24"/>
        </w:rPr>
        <w:t>Appendix C therefore complements Chapter Four by providing concrete textual examples that examiners can reuse during viva questioning. Students can paste any listed example into the Text Analysis page to reproduce the crime-related versus non-crime-related decision live.</w:t>
      </w:r>
    </w:p>
    <w:p>
      <w:r>
        <w:br w:type="page"/>
      </w:r>
    </w:p>
    <w:p>
      <w:pPr>
        <w:pStyle w:val="Heading1"/>
        <w:jc w:val="left"/>
      </w:pPr>
      <w:r>
        <w:rPr>
          <w:rFonts w:ascii="Times New Roman" w:hAnsi="Times New Roman" w:eastAsia="Times New Roman"/>
          <w:b/>
          <w:i w:val="0"/>
          <w:sz w:val="24"/>
        </w:rPr>
        <w:t>APPENDIX D: RECOMMENDED VIVA DEMONSTRATION SCRIPT</w:t>
      </w:r>
    </w:p>
    <w:p>
      <w:pPr>
        <w:spacing w:lineRule="auto" w:line="480" w:before="0" w:after="0"/>
        <w:ind w:left="0" w:right="0" w:firstLine="720"/>
        <w:jc w:val="both"/>
      </w:pPr>
      <w:r>
        <w:rPr>
          <w:rFonts w:ascii="Times New Roman" w:hAnsi="Times New Roman" w:eastAsia="Times New Roman"/>
          <w:b w:val="0"/>
          <w:i w:val="0"/>
          <w:sz w:val="24"/>
        </w:rPr>
        <w:t>1. Open the BAREAI landing page and explain that the system classifies social media posts as crime-related or non-crime-related.</w:t>
      </w:r>
    </w:p>
    <w:p>
      <w:pPr>
        <w:spacing w:lineRule="auto" w:line="480" w:before="0" w:after="0"/>
        <w:ind w:left="0" w:right="0" w:firstLine="720"/>
        <w:jc w:val="both"/>
      </w:pPr>
      <w:r>
        <w:rPr>
          <w:rFonts w:ascii="Times New Roman" w:hAnsi="Times New Roman" w:eastAsia="Times New Roman"/>
          <w:b w:val="0"/>
          <w:i w:val="0"/>
          <w:sz w:val="24"/>
        </w:rPr>
        <w:t>2. Demonstrate Text Analysis with one crime-related and one non-crime-related sample from Appendix C.</w:t>
      </w:r>
    </w:p>
    <w:p>
      <w:pPr>
        <w:spacing w:lineRule="auto" w:line="480" w:before="0" w:after="0"/>
        <w:ind w:left="0" w:right="0" w:firstLine="720"/>
        <w:jc w:val="both"/>
      </w:pPr>
      <w:r>
        <w:rPr>
          <w:rFonts w:ascii="Times New Roman" w:hAnsi="Times New Roman" w:eastAsia="Times New Roman"/>
          <w:b w:val="0"/>
          <w:i w:val="0"/>
          <w:sz w:val="24"/>
        </w:rPr>
        <w:t>3. Demonstrate URL Analysis and File Analysis briefly, then Batch Analysis with mixed posts.</w:t>
      </w:r>
    </w:p>
    <w:p>
      <w:pPr>
        <w:spacing w:lineRule="auto" w:line="480" w:before="0" w:after="0"/>
        <w:ind w:left="0" w:right="0" w:firstLine="720"/>
        <w:jc w:val="both"/>
      </w:pPr>
      <w:r>
        <w:rPr>
          <w:rFonts w:ascii="Times New Roman" w:hAnsi="Times New Roman" w:eastAsia="Times New Roman"/>
          <w:b w:val="0"/>
          <w:i w:val="0"/>
          <w:sz w:val="24"/>
        </w:rPr>
        <w:t>4. Login as investigator, show a pending case, claim it, and update status.</w:t>
      </w:r>
    </w:p>
    <w:p>
      <w:pPr>
        <w:spacing w:lineRule="auto" w:line="480" w:before="0" w:after="0"/>
        <w:ind w:left="0" w:right="0" w:firstLine="720"/>
        <w:jc w:val="both"/>
      </w:pPr>
      <w:r>
        <w:rPr>
          <w:rFonts w:ascii="Times New Roman" w:hAnsi="Times New Roman" w:eastAsia="Times New Roman"/>
          <w:b w:val="0"/>
          <w:i w:val="0"/>
          <w:sz w:val="24"/>
        </w:rPr>
        <w:t>5. Login as admin, show dashboard totals, blacklist monitoring, and audit logs.</w:t>
      </w:r>
    </w:p>
    <w:p>
      <w:pPr>
        <w:spacing w:lineRule="auto" w:line="480" w:before="0" w:after="0"/>
        <w:ind w:left="0" w:right="0" w:firstLine="720"/>
        <w:jc w:val="both"/>
      </w:pPr>
      <w:r>
        <w:rPr>
          <w:rFonts w:ascii="Times New Roman" w:hAnsi="Times New Roman" w:eastAsia="Times New Roman"/>
          <w:b w:val="0"/>
          <w:i w:val="0"/>
          <w:sz w:val="24"/>
        </w:rPr>
        <w:t>6. Conclude by stating that Random Forest (~89.55% accuracy) powers the Flask NLP service behind the website features.</w:t>
      </w:r>
    </w:p>
    <w:p>
      <w:pPr>
        <w:spacing w:lineRule="auto" w:line="480" w:before="0" w:after="0"/>
        <w:ind w:left="0" w:right="0" w:firstLine="720"/>
        <w:jc w:val="both"/>
      </w:pPr>
      <w:r>
        <w:rPr>
          <w:rFonts w:ascii="Times New Roman" w:hAnsi="Times New Roman" w:eastAsia="Times New Roman"/>
          <w:b w:val="0"/>
          <w:i w:val="0"/>
          <w:sz w:val="24"/>
        </w:rPr>
        <w:t>The demonstration script above is intentionally short so that the viva can remain within the allocated time while still covering classification quality, website features, and operational workflow. Teams should rehearse once with the backend, frontend, and Flask model services running together.</w:t>
      </w:r>
    </w:p>
    <w:p>
      <w:pPr>
        <w:spacing w:lineRule="auto" w:line="480" w:before="0" w:after="0"/>
        <w:ind w:left="0" w:right="0" w:firstLine="720"/>
        <w:jc w:val="both"/>
      </w:pPr>
      <w:r>
        <w:rPr>
          <w:rFonts w:ascii="Times New Roman" w:hAnsi="Times New Roman" w:eastAsia="Times New Roman"/>
          <w:b w:val="0"/>
          <w:i w:val="0"/>
          <w:sz w:val="24"/>
        </w:rPr>
        <w:t>If network or browser issues occur during viva, Appendix C samples and Chapter Four screenshots remain available as fallback evidence that the system was implemented and tested. Examiners can still inspect the architecture pipeline and model comparison tables in the main chapters.</w:t>
      </w:r>
    </w:p>
    <w:p>
      <w:pPr>
        <w:spacing w:lineRule="auto" w:line="480" w:before="0" w:after="0"/>
        <w:ind w:left="0" w:right="0" w:firstLine="720"/>
        <w:jc w:val="both"/>
      </w:pPr>
      <w:r>
        <w:rPr>
          <w:rFonts w:ascii="Times New Roman" w:hAnsi="Times New Roman" w:eastAsia="Times New Roman"/>
          <w:b w:val="0"/>
          <w:i w:val="0"/>
          <w:sz w:val="24"/>
        </w:rPr>
        <w:t>This closes the supplementary material before the reference list. The following extended discussion notes provide additional reflective depth for examination readiness while preserving the main chapter narrative.</w:t>
      </w:r>
    </w:p>
    <w:p>
      <w:r>
        <w:br w:type="page"/>
      </w:r>
    </w:p>
    <w:p>
      <w:pPr>
        <w:pStyle w:val="Heading1"/>
        <w:jc w:val="left"/>
      </w:pPr>
      <w:r>
        <w:rPr>
          <w:rFonts w:ascii="Times New Roman" w:hAnsi="Times New Roman" w:eastAsia="Times New Roman"/>
          <w:b/>
          <w:i w:val="0"/>
          <w:sz w:val="24"/>
        </w:rPr>
        <w:t>APPENDIX E: EXTENDED DISCUSSION NOTES</w:t>
      </w:r>
    </w:p>
    <w:p>
      <w:pPr>
        <w:spacing w:lineRule="auto" w:line="480" w:before="0" w:after="0"/>
        <w:ind w:left="0" w:right="0" w:firstLine="720"/>
        <w:jc w:val="both"/>
      </w:pPr>
      <w:r>
        <w:rPr>
          <w:rFonts w:ascii="Times New Roman" w:hAnsi="Times New Roman" w:eastAsia="Times New Roman"/>
          <w:b w:val="0"/>
          <w:i w:val="0"/>
          <w:sz w:val="24"/>
        </w:rPr>
        <w:t>This appendix consolidates extended discussion notes that support Chapters Four and Five. It restates that BAREAI analyses social media posts and related digital reports, then separates them into crime-related and non-crime-related classes.</w:t>
      </w:r>
    </w:p>
    <w:p>
      <w:pPr>
        <w:spacing w:lineRule="auto" w:line="480" w:before="0" w:after="0"/>
        <w:ind w:left="0" w:right="0" w:firstLine="720"/>
        <w:jc w:val="both"/>
      </w:pPr>
      <w:r>
        <w:rPr>
          <w:rFonts w:ascii="Times New Roman" w:hAnsi="Times New Roman" w:eastAsia="Times New Roman"/>
          <w:b w:val="0"/>
          <w:i w:val="0"/>
          <w:sz w:val="24"/>
        </w:rPr>
        <w:t>The four analysis features—Text Analysis, File Analysis, URL Analysis, and Batch Analysis—were implemented to mirror real investigator intake channels. Each feature ultimately calls the same Random Forest NLP service so that class semantics remain consistent.</w:t>
      </w:r>
    </w:p>
    <w:p>
      <w:pPr>
        <w:spacing w:lineRule="auto" w:line="480" w:before="0" w:after="0"/>
        <w:ind w:left="0" w:right="0" w:firstLine="720"/>
        <w:jc w:val="both"/>
      </w:pPr>
      <w:r>
        <w:rPr>
          <w:rFonts w:ascii="Times New Roman" w:hAnsi="Times New Roman" w:eastAsia="Times New Roman"/>
          <w:b w:val="0"/>
          <w:i w:val="0"/>
          <w:sz w:val="24"/>
        </w:rPr>
        <w:t>Accuracy near 89.55 percent should be interpreted in context: the test set was balanced and stratified. In live streams where non-crime posts dominate, precision-oriented thresholds or calibrated probabilities may be preferred.</w:t>
      </w:r>
    </w:p>
    <w:p>
      <w:pPr>
        <w:spacing w:lineRule="auto" w:line="480" w:before="0" w:after="0"/>
        <w:ind w:left="0" w:right="0" w:firstLine="720"/>
        <w:jc w:val="both"/>
      </w:pPr>
      <w:r>
        <w:rPr>
          <w:rFonts w:ascii="Times New Roman" w:hAnsi="Times New Roman" w:eastAsia="Times New Roman"/>
          <w:b w:val="0"/>
          <w:i w:val="0"/>
          <w:sz w:val="24"/>
        </w:rPr>
        <w:t>Operationally, case claiming prevents duplicated investigator effort. Notifications reduce missed detections. Audit logs support accountability. These application features turn a classifier into a usable security assistant.</w:t>
      </w:r>
    </w:p>
    <w:p>
      <w:pPr>
        <w:spacing w:lineRule="auto" w:line="480" w:before="0" w:after="0"/>
        <w:ind w:left="0" w:right="0" w:firstLine="720"/>
        <w:jc w:val="both"/>
      </w:pPr>
      <w:r>
        <w:rPr>
          <w:rFonts w:ascii="Times New Roman" w:hAnsi="Times New Roman" w:eastAsia="Times New Roman"/>
          <w:b w:val="0"/>
          <w:i w:val="0"/>
          <w:sz w:val="24"/>
        </w:rPr>
        <w:t>Ethically, automated labels must remain advisory. Human review is required before coercive action. The thesis therefore positions BAREAI as decision support, not autonomous judgement.</w:t>
      </w:r>
    </w:p>
    <w:p>
      <w:pPr>
        <w:spacing w:lineRule="auto" w:line="480" w:before="0" w:after="0"/>
        <w:ind w:left="0" w:right="0" w:firstLine="720"/>
        <w:jc w:val="both"/>
      </w:pPr>
      <w:r>
        <w:rPr>
          <w:rFonts w:ascii="Times New Roman" w:hAnsi="Times New Roman" w:eastAsia="Times New Roman"/>
          <w:b w:val="0"/>
          <w:i w:val="0"/>
          <w:sz w:val="24"/>
        </w:rPr>
        <w:t>Technically, isolating Flask inference enables independent model upgrades. Future teams can replace Random Forest with stronger encoders without rewriting React screens, provided input/output contracts remain stable.</w:t>
      </w:r>
    </w:p>
    <w:p>
      <w:pPr>
        <w:spacing w:lineRule="auto" w:line="480" w:before="0" w:after="0"/>
        <w:ind w:left="0" w:right="0" w:firstLine="720"/>
        <w:jc w:val="both"/>
      </w:pPr>
      <w:r>
        <w:rPr>
          <w:rFonts w:ascii="Times New Roman" w:hAnsi="Times New Roman" w:eastAsia="Times New Roman"/>
          <w:b w:val="0"/>
          <w:i w:val="0"/>
          <w:sz w:val="24"/>
        </w:rPr>
        <w:t>From a JUST assessment perspective, the project demonstrates problem framing, literature awareness, methodology, working software, evaluation tables, and reflective conclusions—the complete AI FYP package.</w:t>
      </w:r>
    </w:p>
    <w:p>
      <w:pPr>
        <w:spacing w:lineRule="auto" w:line="480" w:before="0" w:after="0"/>
        <w:ind w:left="0" w:right="0" w:firstLine="720"/>
        <w:jc w:val="both"/>
      </w:pPr>
      <w:r>
        <w:rPr>
          <w:rFonts w:ascii="Times New Roman" w:hAnsi="Times New Roman" w:eastAsia="Times New Roman"/>
          <w:b w:val="0"/>
          <w:i w:val="0"/>
          <w:sz w:val="24"/>
        </w:rPr>
        <w:t>Students maintaining the repository should keep dataset provenance, model training notebooks, and environment files under version control so that viva claims remain reproducible.</w:t>
      </w:r>
    </w:p>
    <w:p>
      <w:pPr>
        <w:spacing w:lineRule="auto" w:line="480" w:before="0" w:after="0"/>
        <w:ind w:left="0" w:right="0" w:firstLine="720"/>
        <w:jc w:val="both"/>
      </w:pPr>
      <w:r>
        <w:rPr>
          <w:rFonts w:ascii="Times New Roman" w:hAnsi="Times New Roman" w:eastAsia="Times New Roman"/>
          <w:b w:val="0"/>
          <w:i w:val="0"/>
          <w:sz w:val="24"/>
        </w:rPr>
        <w:t>In closing, Appendix E exists to provide additional reflective depth requested for thesis length and examination readiness while preserving the clarity of Chapters One to Five.</w:t>
      </w:r>
    </w:p>
    <w:p>
      <w:pPr>
        <w:spacing w:lineRule="auto" w:line="480" w:before="0" w:after="0"/>
        <w:ind w:left="0" w:right="0" w:firstLine="720"/>
        <w:jc w:val="both"/>
      </w:pPr>
      <w:r>
        <w:rPr>
          <w:rFonts w:ascii="Times New Roman" w:hAnsi="Times New Roman" w:eastAsia="Times New Roman"/>
          <w:b w:val="0"/>
          <w:i w:val="0"/>
          <w:sz w:val="24"/>
        </w:rPr>
        <w:t>Readers seeking implementation detail should return to Chapter Three for methodology and Chapter Four for screenshots, metrics, and testing scenarios.</w:t>
      </w:r>
    </w:p>
    <w:p>
      <w:r>
        <w:br w:type="page"/>
      </w:r>
    </w:p>
    <w:p>
      <w:pPr>
        <w:pStyle w:val="Heading1"/>
        <w:jc w:val="left"/>
      </w:pPr>
      <w:r>
        <w:rPr>
          <w:rFonts w:ascii="Times New Roman" w:hAnsi="Times New Roman" w:eastAsia="Times New Roman"/>
          <w:b/>
          <w:i w:val="0"/>
          <w:sz w:val="24"/>
        </w:rPr>
        <w:t>REFERENCES</w:t>
      </w:r>
    </w:p>
    <w:p>
      <w:pPr>
        <w:spacing w:lineRule="auto" w:line="240" w:before="0" w:after="160"/>
        <w:ind w:left="0" w:right="0" w:firstLine="0"/>
        <w:jc w:val="both"/>
      </w:pPr>
      <w:r>
        <w:rPr>
          <w:rFonts w:ascii="Times New Roman" w:hAnsi="Times New Roman" w:eastAsia="Times New Roman"/>
          <w:b w:val="0"/>
          <w:i w:val="0"/>
          <w:sz w:val="24"/>
        </w:rPr>
        <w:t>Hariguna, T., &amp; Ruangkanjanases, A. (2023). Adaptive Decision-Support System Model for Automated Analysis and Classification of Crime Reports for E-Government. Journal of Applied Data Sciences, 4(3), 303–316. https://doi.org/10.47738/jads.v4i3.127 Khan, N., Islam, S., Chowdhury, F., Siham, A., &amp; Sakib, N. (2022, December 19). Bengali Crime News Classification Based on Newspaper Headlines using NLP. https://doi.org/10.1109/ICCIT57492.2022.10055391 Lombo, X., Oyelade, O. N., &amp; Ezugwu, A. E. (2022). Crime Detection and Analysis from Social Media Messages Using Machine Learning and Natural Language Processing Technique. In O.</w:t>
      </w:r>
    </w:p>
    <w:p>
      <w:pPr>
        <w:spacing w:lineRule="auto" w:line="240" w:before="0" w:after="160"/>
        <w:ind w:left="0" w:right="0" w:firstLine="0"/>
        <w:jc w:val="both"/>
      </w:pPr>
      <w:r>
        <w:rPr>
          <w:rFonts w:ascii="Times New Roman" w:hAnsi="Times New Roman" w:eastAsia="Times New Roman"/>
          <w:b w:val="0"/>
          <w:i w:val="0"/>
          <w:sz w:val="24"/>
        </w:rPr>
        <w:t>Misra, A. M. A. C. Rocha, &amp; C. Garau (Eds.), Computational Science and Its Applications – ICCSA 2022 Workshops (pp. 502 –517). Springer International Publishing. https://doi.org/10.1007/978-3-031-10548-7_37</w:t>
      </w:r>
    </w:p>
    <w:p>
      <w:pPr>
        <w:spacing w:lineRule="auto" w:line="240" w:before="0" w:after="160"/>
        <w:ind w:left="0" w:right="0" w:firstLine="0"/>
        <w:jc w:val="both"/>
      </w:pPr>
      <w:r>
        <w:rPr>
          <w:rFonts w:ascii="Times New Roman" w:hAnsi="Times New Roman" w:eastAsia="Times New Roman"/>
          <w:b w:val="0"/>
          <w:i w:val="0"/>
          <w:sz w:val="24"/>
        </w:rPr>
        <w:t>Martínez Hernández, L. A., Sandoval Orozco, A. L., &amp; García Villalba, L. J. (2026). Use of Natural Language Processing Techniques for Forensic Analysis in Spanish. Engineering Proceedings, 123(1), 15. https://doi.org/10.3390/engproc2026123015 Mussiraliyeva, S., &amp; Baispay, G. (2024). Leveraging Machine Learning Methods for Crime Analysis in Textual Data. International Journal of Advanced Computer Science and Applications (IJACSA), 15(4). https://doi.org/10.14569/IJACSA.2024.0150424 Park, Y., Park, R. S., &amp; Kim, H. (2024). Key Information Extraction for Crime Investigation by Hybrid Classification Model. Electronics, 13(8), 1525.</w:t>
      </w:r>
    </w:p>
    <w:p>
      <w:pPr>
        <w:spacing w:lineRule="auto" w:line="240" w:before="0" w:after="160"/>
        <w:ind w:left="0" w:right="0" w:firstLine="0"/>
        <w:jc w:val="both"/>
      </w:pPr>
      <w:r>
        <w:rPr>
          <w:rFonts w:ascii="Times New Roman" w:hAnsi="Times New Roman" w:eastAsia="Times New Roman"/>
          <w:b w:val="0"/>
          <w:i w:val="0"/>
          <w:sz w:val="24"/>
        </w:rPr>
        <w:t>https://doi.org/10.3390/electronics13081525 Taha, K., Yoo, P. D., Yeun, C., &amp; Taha, A. (2024). A Comprehensive Survey of Text Classification Techniques and Their Research Applications: Observational and Experimental Insights. Computer Science Review, 54, 100664. https://doi.org/10.1016/j.cosrev.2024.100664 Carnaz, G., Antunes, M., &amp; Nogueira, V. B. (2021). An Annotated Corpus of Crime -Related Portuguese Documents for NLP and Machine Learning Processing. Data, 6(7), 71. https://doi.org/10.3390/data6070071 Ali, A., Noah, S. A. M., &amp; Zakaria, L. Q. (2023). A BERT-Based model: Improving Crime News Documents Classification through Adopting Pre -trained Language Models. In Review. https://doi.org/10.21203/rs.3.rs-2582775/v1 Rani, N., Singh, D., Saha, B., &amp; Shukla, S. K. (2024). Automated Classification of Cybercrime Complaints Using Transformer -Based Language Models For Hinglish Text. Arxiv https://doi.org/10.48550/arXiv.2416614 Abdalrdha, Z. K., Al -Bakry, A. M., &amp; Farhan, A. K. (2023). A Survey on Cybercrime Using Social Media. Iraqi Journal for Computers and Informatics, 49(1), 52 –65. https://doi.org/10.25195/ijci.v49i1.404</w:t>
      </w:r>
    </w:p>
    <w:p>
      <w:pPr>
        <w:spacing w:lineRule="auto" w:line="240" w:before="0" w:after="160"/>
        <w:ind w:left="0" w:right="0" w:firstLine="0"/>
        <w:jc w:val="both"/>
      </w:pPr>
      <w:r>
        <w:rPr>
          <w:rFonts w:ascii="Times New Roman" w:hAnsi="Times New Roman" w:eastAsia="Times New Roman"/>
          <w:b w:val="0"/>
          <w:i w:val="0"/>
          <w:sz w:val="24"/>
        </w:rPr>
        <w:t>Abhishek Kumar and S. K. B. (2025). Impact of Social Media on Crime: A Multifaceted Analysis. https://doi.org/10.5281/ZENODO.15642597 Al-harbi, N. K., &amp; Alghieth, M. (2025). Assessing BERT -based models for Arabic and lowresource languages in crime text classification. PeerJ Computer Science, 11, e3017. https://doi.org/10.7717/peerj-cs.3017 Alnaqbi, H. H., &amp; Ali, E. A. M. (2025). Social media impact on societal security. Frontiers in Sociology, 10, 1508542. https://doi.org/10.3389/fsoc.2025.1508542 Altayeva, A., Abdrakhmanov, R., Toktarova, A., &amp; Tolep, A. (2024). Cyberbullying Detection on Social Networks Using a Hybrid Deep Learning Architecture Based on Convolutional and Recurrent Models. International Journal of Advanced Computer Science and Applications, 15(10). https://doi.org/10.14569/IJACSA.2024.0151018 Apene, O. Z., Blamah, N. V., &amp; Aimufua, G. I. O. (2024). Advancements in Crime Prevention and Detection: From Traditional Approaches to Artificial Intelligence Solutions. European Journal of Applied Science, Engineering and Technology, 2(2), 285 –297. https://doi.org/10.59324/ejaset.2024.2(2).20 Belhadj Ali, C. (2021). International crimes in the digital age: Challenges and opportunities shaped by social media. Groningen Journal of International Law, 9(1), 43– 59.https://doi.org/10.21827/grojil.9.1.43-59</w:t>
      </w:r>
    </w:p>
    <w:p>
      <w:pPr>
        <w:spacing w:lineRule="auto" w:line="240" w:before="0" w:after="160"/>
        <w:ind w:left="0" w:right="0" w:firstLine="0"/>
        <w:jc w:val="both"/>
      </w:pPr>
      <w:r>
        <w:rPr>
          <w:rFonts w:ascii="Times New Roman" w:hAnsi="Times New Roman" w:eastAsia="Times New Roman"/>
          <w:b w:val="0"/>
          <w:i w:val="0"/>
          <w:sz w:val="24"/>
        </w:rPr>
        <w:t>Benard, M. C., Charles, M., Charo, J. S., &amp; Mvurya, Dr. M. (2021). Cyber-Crimes Issues on Social Media Usage Among Higher Learning Institutions Students in Dar ES Salaam Region, Tanzania. International Journal of Scientific Research in Science, Engineering and Technology, 138–148. https://doi.org/10.32628/IJSRSET218418 Bifari, E., Basbrain, A., Mirza, R., Bafail, A., Albaradei, S., &amp; Alhalabi, W. (2024). Text mining and machine learning for crime classification: Using unstructured narrative court documents in police academic. Cogent Engineering, 11(1), 2359850. https://doi.org/10.1080/23311916.2024.2359850</w:t>
      </w:r>
    </w:p>
    <w:p>
      <w:pPr>
        <w:spacing w:lineRule="auto" w:line="240" w:before="0" w:after="160"/>
        <w:ind w:left="0" w:right="0" w:firstLine="0"/>
        <w:jc w:val="both"/>
      </w:pPr>
      <w:r>
        <w:rPr>
          <w:rFonts w:ascii="Times New Roman" w:hAnsi="Times New Roman" w:eastAsia="Times New Roman"/>
          <w:b w:val="0"/>
          <w:i w:val="0"/>
          <w:sz w:val="24"/>
        </w:rPr>
        <w:t>Birks, D., Coleman, A., &amp; Jackson, D. (2020). Unsupervised identification of crime problems from police free-text data. Crime Science, 9(1), 18. https://doi.org/10.1186/s40163-020-00127-4 Bonisoli, G., Di Buono, M. P., Po, L., &amp; Rollo, F. (2023). DICE: A Dataset of Italian Crime Event News. Proceedings of the 46th International ACM SIGIR Conference on Research and Development in Information Retrieval, SIGIR ’23, 2985 2995.https://doi.org/10.1145/3539618.3591904 Carnaz, G., Antunes, M., &amp; Nogueira, V. B. (2021). An Annotated Corpus of Crime-Related Portuguese Documents for NLP and Machine Learning Processing. Data, 6(7),71.https://doi.org/10.3390/data6070071</w:t>
      </w:r>
    </w:p>
    <w:p>
      <w:pPr>
        <w:spacing w:lineRule="auto" w:line="240" w:before="0" w:after="160"/>
        <w:ind w:left="0" w:right="0" w:firstLine="0"/>
        <w:jc w:val="both"/>
      </w:pPr>
      <w:r>
        <w:rPr>
          <w:rFonts w:ascii="Times New Roman" w:hAnsi="Times New Roman" w:eastAsia="Times New Roman"/>
          <w:b w:val="0"/>
          <w:i w:val="0"/>
          <w:sz w:val="24"/>
        </w:rPr>
        <w:t>Chinedu, P. U., Nwankwo, W., Masajuwa, F. U., &amp; Imoisi, S. (2021). CybercrimeDetection and Prevention Efforts in the Last Decade: An Overview of the Possibilities of Machine Learning Models. Rigeo, 11(7). https://rigeo.org/menuscript/index.php/rigeo/article/view/1636 Crivellari, A., &amp; Ristea, A. (2021). CrimeVec —Exploring Spatial-Temporal Based Vector Representations of Urban Crime Types and Crime-Related Urban Regions. ISPRS 10.3390/ijgi10040210 Ch, R., Gadekallu, T. R., Abidi, M. H., &amp; Al -Ahmari, A. (2020). Computational System to Classify Cyber Crime Offenses using Machine Learning. Sustainability, 12(10), 4087. https://doi.org/10.3390/su12104087 Eldho, J. (2023). Crime Category Classification in San Francisco using Machine Learning Techniques.</w:t>
      </w:r>
    </w:p>
    <w:p>
      <w:pPr>
        <w:spacing w:lineRule="auto" w:line="240" w:before="0" w:after="160"/>
        <w:ind w:left="0" w:right="0" w:firstLine="0"/>
        <w:jc w:val="both"/>
      </w:pPr>
      <w:r>
        <w:rPr>
          <w:rFonts w:ascii="Times New Roman" w:hAnsi="Times New Roman" w:eastAsia="Times New Roman"/>
          <w:b w:val="0"/>
          <w:i w:val="0"/>
          <w:sz w:val="24"/>
        </w:rPr>
        <w:t>Ezekwe, C. I. (2025). INTERNATIONAL JOURNAL OF RESEARCH AND INNOV ATION IN SOCIAL SCIENCE (IJRISS). SSRN Electronic Journal.https://doi.org/10.2139/ssrn.5065151 Gautam, A. K., &amp; Bansal, A. (2022). PERFORMANCE ANALYSIS OF SUPERVISED MACHINE LEARNING TECHNIQUES FOR CYBERSTALKING DETECTION IN SOCIAL MEDIA... Vol., (2).</w:t>
      </w:r>
    </w:p>
    <w:p>
      <w:pPr>
        <w:spacing w:lineRule="auto" w:line="240" w:before="0" w:after="160"/>
        <w:ind w:left="0" w:right="0" w:firstLine="0"/>
        <w:jc w:val="both"/>
      </w:pPr>
      <w:r>
        <w:rPr>
          <w:rFonts w:ascii="Times New Roman" w:hAnsi="Times New Roman" w:eastAsia="Times New Roman"/>
          <w:b w:val="0"/>
          <w:i w:val="0"/>
          <w:sz w:val="24"/>
        </w:rPr>
        <w:t>Hariguna, T., &amp; Ruangkanjanases, A. (2023). Adaptive Decision-Support System Model for Automated Analysis and Classification of Crime Reports for EGovernment. Journal of Applied Data Sciences, 4(3), 303–316.https://doi.org/10.47738/jads.v4i3.127 Hossain, S., Abtahee, A., Kashem, I., Hoque, M. M., &amp; Sarker, I. H. (2020). Crime Prediction Using SpatioTemporal Data. In N.</w:t>
      </w:r>
    </w:p>
    <w:p>
      <w:pPr>
        <w:spacing w:lineRule="auto" w:line="240" w:before="0" w:after="160"/>
        <w:ind w:left="0" w:right="0" w:firstLine="0"/>
        <w:jc w:val="both"/>
      </w:pPr>
      <w:r>
        <w:rPr>
          <w:rFonts w:ascii="Times New Roman" w:hAnsi="Times New Roman" w:eastAsia="Times New Roman"/>
          <w:b w:val="0"/>
          <w:i w:val="0"/>
          <w:sz w:val="24"/>
        </w:rPr>
        <w:t>Chaubey, S. Parikh, &amp; K. Amin (Eds.), Computing Science, Communication and Security (V ol. 1235, pp. 277–289). Springer Singapore. https://doi.org/10.1007/978-981-15-6648-6_22 Kaur, G., Bonde, U., Pise, K. L., Yewale, S., Agrawal, P., Shobhane, P., Maheshwari, S., Pinjarkar, L., &amp; Gangarde, R. (2024). Social Media in the Digital Age: A Comprehensive Review of Impacts, Challenges and Cybercrime. Engineering Proceedings, 62(1), 6. https://doi.org/10.3390/engproc2024062006 Khairova, N., Mamyrbayev, O., Rizun, N., Razno, M., &amp; Galiya, Y. (2023). A Parallel Corpus-Based Approach to the Crime Event Extraction for Low-Resource Languages. IEEE Access, 11, 54093–54111. https://doi.org/10.1109/ACCESS.2023.3281680 Lent, H., Galinkin, E., Chen, Y., Pedersen, J. M., Derczynski, L., &amp; Bjerva, J. (2025). NLP Security and Ethics, in the Wild. Transactions of the Association for Computational Linguistics, 13, 709–743. https://doi.org/10.1162/tacl_a_00762 Martínez Hernández, L. A., Sandoval Orozco, A. L., &amp; García Villalba, L. J. (2026). Use of Natural Language Processing Techniques for Forensic Analysis in Spanish. Engineering Proceedings,123(1), 15. https://doi.org/10.3390/engproc2026123015 Mussiraliyeva, S., &amp; Baispay, G. (2024). Leveraging Machine Learning Methods for Crime</w:t>
      </w:r>
    </w:p>
    <w:p>
      <w:pPr>
        <w:spacing w:lineRule="auto" w:line="240" w:before="0" w:after="160"/>
        <w:ind w:left="0" w:right="0" w:firstLine="0"/>
        <w:jc w:val="both"/>
      </w:pPr>
      <w:r>
        <w:rPr>
          <w:rFonts w:ascii="Times New Roman" w:hAnsi="Times New Roman" w:eastAsia="Times New Roman"/>
          <w:b w:val="0"/>
          <w:i w:val="0"/>
          <w:sz w:val="24"/>
        </w:rPr>
        <w:t>Analysis in Textual Data. International Journal of Advanced Computer Science and Applications, 15(4). https://doi.org/10.14569/IJACSA.2024.0150424 Osho, A., Tucker, E., &amp; Amariucai, G. (2020). Implicit Crowdsourcing for Identifying Abusive Behavior in Online Social Networks (arXiv:2006.11456). arXiv. https://doi.org/10.48550/arXiv.2006.11456 Palanivinayagam, A., El-Bayeh, C. Z., &amp; Damaševičius, R. (2023). Twenty Years of MachineLearning-Based Text Classification: A Systematic Review. Algorithms, 16(5). https://www.mdpi.com/1999-4893/16/5/236 Park, Y., Park, R. S., &amp; Kim, H. (2024). Key Information Extraction for Crime Investigation by Hybrid Classification Model. Electronics, 13(8)1525. https://doi.org/10.3390/electronics13081525 Rani, N., Singh, D., Saha, B., &amp; Shukla, S. K. (2024). Automated Classification of Cybercrime Complaints Using Transformer-Based Language Models For Hinglish Text. Arxiv https://doi.org/10.48550/arXiv.2416614 Ren, Y., Han, J., Lin, Y., Mei, X., &amp; Zhang, L. (2022). An Ontology-Based and Deep LearningDriven Method for Extracting Legal Facts from Chinese Legal Texts. Electronics, 11(12). https://www.mdpi.com/2079-9292/11/12/1821</w:t>
      </w:r>
    </w:p>
    <w:p>
      <w:pPr>
        <w:spacing w:lineRule="auto" w:line="240" w:before="0" w:after="160"/>
        <w:ind w:left="0" w:right="0" w:firstLine="0"/>
        <w:jc w:val="both"/>
      </w:pPr>
      <w:r>
        <w:rPr>
          <w:rFonts w:ascii="Times New Roman" w:hAnsi="Times New Roman" w:eastAsia="Times New Roman"/>
          <w:b w:val="0"/>
          <w:i w:val="0"/>
          <w:sz w:val="24"/>
        </w:rPr>
        <w:t>Rashid, M., Gul, S., &amp; Ullah, M. (2025). The Influence of Social Media on Criminal Behaviour and Public Perception of Crime. 3(4).</w:t>
      </w:r>
    </w:p>
    <w:p>
      <w:pPr>
        <w:spacing w:lineRule="auto" w:line="240" w:before="0" w:after="160"/>
        <w:ind w:left="0" w:right="0" w:firstLine="0"/>
        <w:jc w:val="both"/>
      </w:pPr>
      <w:r>
        <w:rPr>
          <w:rFonts w:ascii="Times New Roman" w:hAnsi="Times New Roman" w:eastAsia="Times New Roman"/>
          <w:b w:val="0"/>
          <w:i w:val="0"/>
          <w:sz w:val="24"/>
        </w:rPr>
        <w:t>Sarzaeim, P., Mahmoud, Q. H., &amp; Azim, A. (n.d.). Experimental Analysis of Large Language Models in Crime Classification and Prediction.</w:t>
      </w:r>
    </w:p>
    <w:p>
      <w:pPr>
        <w:spacing w:lineRule="auto" w:line="240" w:before="0" w:after="160"/>
        <w:ind w:left="0" w:right="0" w:firstLine="0"/>
        <w:jc w:val="both"/>
      </w:pPr>
      <w:r>
        <w:rPr>
          <w:rFonts w:ascii="Times New Roman" w:hAnsi="Times New Roman" w:eastAsia="Times New Roman"/>
          <w:b w:val="0"/>
          <w:i w:val="0"/>
          <w:sz w:val="24"/>
        </w:rPr>
        <w:t>Taskiran, S. F., Turkoglu, B., Kaya, E., &amp; Asuroglu, T. (2025). A comprehensive evaluation of oversampling techniques for enhancing text classification performance. Scientific Reports, 15, 21631. https://doi.org/10.1038/s41598-025-05791-7 Taha, K. (2024). Empirical and Experimental Insights into Data Mining Techniques for Crime Prediction:A Comprehensive Survey (arXiv:2403.00780). arXiv. https://doi.org/10.48550/arXiv.2403.00780 Tuarob, S., Tatiyamaneekul, P., Pongpaichet, S., Tawichsri, T., &amp; Noraset, T. (2025). Beyond administrative reports: A deep learning framework for classifying and monitoring crime and accidents leveraging large-scale online news. Neural Computing and Applications, 37(10), 7183–7205. https://doi.org/10.1007/s00521-024-10833-8 Umair, A., Sarfraz, M. S., Ahmad, M., Habib, U., Ullah, M. H., &amp; Mazzara, M. (2020). Spatiotemporal Analysis of Web News Archives for Crime Prediction. Applied Sciences, 10(22),8220. https://doi.org/10.3390/app10228220</w:t>
      </w:r>
    </w:p>
    <w:p>
      <w:pPr>
        <w:spacing w:lineRule="auto" w:line="240" w:before="0" w:after="160"/>
        <w:ind w:left="0" w:right="0" w:firstLine="0"/>
        <w:jc w:val="both"/>
      </w:pPr>
      <w:r>
        <w:rPr>
          <w:rFonts w:ascii="Times New Roman" w:hAnsi="Times New Roman" w:eastAsia="Times New Roman"/>
          <w:b w:val="0"/>
          <w:i w:val="0"/>
          <w:sz w:val="24"/>
        </w:rPr>
        <w:t>Umeugo, W. (2023). Cybercrime Awareness on Social Media: A Comparison Study. International Journal of Network Security &amp; Its Applications, 15(2), 23 –35. https://doi.org/10.5121/ijnsa.2023.15202 Vieira, A. R., Santos, G. D. S., Melo, W. S., &amp; Rust, L. F. (2025). Hierarchical Multi -Class and Multi-Label Text Classification for Crime Report: A Traditional Machine Learning Approach. IEEE Access, 13, 206431– 206446. https://doi.org/10.1109/ACCESS.2025.3638984 Yadav, N., Kudale, O., Gupta, S., Rao, A., &amp; Shitole, A. (2020). Twitter sentiment analysis using supervised machine learning. In J.</w:t>
      </w:r>
    </w:p>
    <w:p>
      <w:pPr>
        <w:spacing w:lineRule="auto" w:line="240" w:before="0" w:after="160"/>
        <w:ind w:left="0" w:right="0" w:firstLine="0"/>
        <w:jc w:val="both"/>
      </w:pPr>
      <w:r>
        <w:rPr>
          <w:rFonts w:ascii="Times New Roman" w:hAnsi="Times New Roman" w:eastAsia="Times New Roman"/>
          <w:b w:val="0"/>
          <w:i w:val="0"/>
          <w:sz w:val="24"/>
        </w:rPr>
        <w:t>Hemanth, R. Bestak, &amp; J. I. Z. Chen (Eds.), Intelligent Data Communication Technologies and Internet of Things. Springer. https://doi.org/10.1007/978- 98115-9509-7_51 Yin, J. (2022). Crime Prediction Methods Based on Machine Learning: A Survey.</w:t>
      </w:r>
    </w:p>
    <w:p>
      <w:pPr>
        <w:spacing w:lineRule="auto" w:line="240" w:before="0" w:after="160"/>
        <w:ind w:left="0" w:right="0" w:firstLine="0"/>
        <w:jc w:val="both"/>
      </w:pPr>
      <w:r>
        <w:rPr>
          <w:rFonts w:ascii="Times New Roman" w:hAnsi="Times New Roman" w:eastAsia="Times New Roman"/>
          <w:b w:val="0"/>
          <w:i w:val="0"/>
          <w:sz w:val="24"/>
        </w:rPr>
        <w:t>Computers, Materials &amp; Continua, 74(2), 4601–4629. https://doi.org/10.32604/cmc.2023.034190,</w:t>
      </w:r>
    </w:p>
    <w:p>
      <w:pPr>
        <w:spacing w:lineRule="auto" w:line="240" w:before="0" w:after="160"/>
        <w:ind w:left="0" w:right="0" w:firstLine="0"/>
        <w:jc w:val="both"/>
      </w:pPr>
      <w:r>
        <w:rPr>
          <w:rFonts w:ascii="Times New Roman" w:hAnsi="Times New Roman" w:eastAsia="Times New Roman"/>
          <w:b w:val="0"/>
          <w:i w:val="0"/>
          <w:sz w:val="24"/>
        </w:rPr>
        <w:t>Faculty of Computer and Information Technology, Jamhuriya University of Science and Technology. (n.d.). Undergraduate researcher’s compass: A practical guide for final year computer science students (AI based FYPs).</w:t>
      </w:r>
    </w:p>
    <w:sectPr w:rsidR="00FC693F" w:rsidRPr="0006063C" w:rsidSect="00034616">
      <w:footerReference w:type="default" r:id="rId9"/>
      <w:pgSz w:w="12240" w:h="15840"/>
      <w:pgMar w:top="1134" w:right="1134" w:bottom="1134"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i w:val="0"/>
        <w:sz w:val="16"/>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480"/>
      <w:ind w:left="0" w:right="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Rule="auto" w:line="480"/>
      <w:ind w:left="0" w:firstLine="0"/>
      <w:jc w:val="left"/>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120" w:lineRule="auto" w:line="480"/>
      <w:ind w:left="0" w:firstLine="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20" w:lineRule="auto" w:line="480"/>
      <w:ind w:left="0" w:firstLine="0"/>
      <w:jc w:val="left"/>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