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-993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 w:eastAsia="en-US"/>
        </w:rPr>
        <w:drawing>
          <wp:inline distT="0" distB="0" distL="0" distR="0">
            <wp:extent cx="2568575" cy="5461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66" r="-14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</w:rPr>
        <w:t xml:space="preserve">В3-У- Без представления по доверенности </w:t>
      </w:r>
    </w:p>
    <w:p>
      <w:pPr>
        <w:pStyle w:val="Normal"/>
        <w:spacing w:before="0" w:after="0"/>
        <w:ind w:left="-993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Договор № 1-Б/24 об оказании юридических услуг </w:t>
      </w:r>
    </w:p>
    <w:p>
      <w:pPr>
        <w:pStyle w:val="Normal"/>
        <w:tabs>
          <w:tab w:val="clear" w:pos="708"/>
          <w:tab w:val="left" w:pos="7000" w:leader="none"/>
        </w:tabs>
        <w:spacing w:before="0" w:after="0"/>
        <w:ind w:left="-993" w:righ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eastAsia="Segoe UI Symbol" w:cs="Times New Roman" w:ascii="Times New Roman" w:hAnsi="Times New Roman"/>
          <w:sz w:val="24"/>
          <w:szCs w:val="24"/>
        </w:rPr>
        <w:t>г. Москва</w:t>
        <w:tab/>
      </w:r>
      <w:r>
        <w:rPr>
          <w:rFonts w:eastAsia="Segoe UI Symbol" w:cs="Times New Roman" w:ascii="Times New Roman" w:hAnsi="Times New Roman"/>
          <w:color w:val="FF0000"/>
          <w:sz w:val="24"/>
          <w:szCs w:val="24"/>
        </w:rPr>
        <w:t>28 апреля 2024 г</w:t>
      </w:r>
    </w:p>
    <w:p>
      <w:pPr>
        <w:pStyle w:val="Style2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Тытюк Александр Михайлович </w:t>
      </w:r>
      <w:r>
        <w:rPr>
          <w:rFonts w:cs="Times New Roman" w:ascii="Times New Roman" w:hAnsi="Times New Roman"/>
          <w:sz w:val="24"/>
          <w:szCs w:val="24"/>
        </w:rPr>
        <w:t>(именуемый в дальнейшем «Заказчик») и Автономная некоммерческая организация по предоставлению услуг в области права «Первое Арбитражное Учреждение» в лице директора Шельмина Евгения Васильевича, (именуемый в дальнейшем «Исполнитель»), с другой стороны, именуемые в дальнейшем «Стороны», заключили настоящий Договор о нижеследующем:</w:t>
      </w:r>
    </w:p>
    <w:p>
      <w:pPr>
        <w:pStyle w:val="Style21"/>
        <w:numPr>
          <w:ilvl w:val="0"/>
          <w:numId w:val="1"/>
        </w:numPr>
        <w:spacing w:before="0" w:after="0"/>
        <w:ind w:hanging="0" w:left="-993" w:right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Предмет договора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1.1 Заказчик поручает, а Исполнитель принимает на себя обязательства оказать юридические услуги: провести правовой анализ документов (материалов дела), </w:t>
      </w:r>
      <w:r>
        <w:rPr>
          <w:rFonts w:cs="Times New Roman" w:ascii="Times New Roman" w:hAnsi="Times New Roman"/>
          <w:color w:val="FF0000"/>
          <w:sz w:val="24"/>
          <w:szCs w:val="24"/>
        </w:rPr>
        <w:t>подготовка ответа на требование каршеринга, подготовка претензии, подготовка Отзыва на исковое заявления, ответ на претензию,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заявление в соответствующие органы. </w:t>
      </w:r>
      <w:r>
        <w:rPr>
          <w:rFonts w:cs="Times New Roman" w:ascii="Times New Roman" w:hAnsi="Times New Roman"/>
          <w:sz w:val="24"/>
          <w:szCs w:val="24"/>
        </w:rPr>
        <w:t>Исполнитель представляет интересы Заказчика в суде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и в иных органах по нотариальной доверенности без личного присутствия. 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before="0" w:after="0"/>
        <w:ind w:left="-993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 Обязанности и права сторон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 Заказчик обязан: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а) произвести оплату по договору согласно п. 5.1 до момента начала оказания Исполнителем Услуг.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б) обеспечить своевременное предоставление Исполнителю всей информации и документации, необходимой для оказания Услуг, указанных в пункте 1 настоящего договора.</w:t>
      </w:r>
    </w:p>
    <w:p>
      <w:pPr>
        <w:pStyle w:val="Normal"/>
        <w:spacing w:lineRule="auto" w:line="240" w:before="0" w:after="0"/>
        <w:ind w:left="-993" w:right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в) в случае необходимости Заказчик по ходатайству Исполнителя переносит судебное заседание, назначенное на определенную дату на более поздний срок.</w:t>
      </w:r>
    </w:p>
    <w:p>
      <w:pPr>
        <w:pStyle w:val="Normal"/>
        <w:spacing w:lineRule="auto" w:line="240" w:before="0" w:after="0"/>
        <w:ind w:left="-993" w:right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г) самостоятельно получать необходимый документы для выполнения Исполнителем принятых обязательств в рамках п.1.1 настоящего Договора, после их получения обязан их предоставить Исполнителю.</w:t>
      </w:r>
    </w:p>
    <w:p>
      <w:pPr>
        <w:pStyle w:val="Normal"/>
        <w:spacing w:lineRule="auto" w:line="240" w:before="0" w:after="0"/>
        <w:ind w:left="-993" w:right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д) корреспонденцию Заказчик получает по месту своего жительства (месту пребывания) посредством почты, о полученной корреспонденции он должен сообщать Исполнителю в течение 2-х (двух) рабочих дней. 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е) сообщить о дате и времени судебного заседания, назначенных встречах в иных органах и/или организациях, не позднее, чем за двое суток до назначенной даты, в случае если Заказчик сообщает о дате и времени менее чем за двое суток Исполнитель предоставляет Заказчику ходатайство о переносе времени судебного заседания, назначенных встречах в иных органах и/или организациях. Заказчик самостоятельно предъявляет данное ходатайство в суд или иной орган с целью переноса назначенного судебного заседания или явке в иной орган.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ё) Заказчик должен предоставить Исполнителю нотариальную доверенность и ее заверенную копию на право представления интересов Заказчика в суде.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2.2. Исполнитель обязан: 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а) изучить представленные Заказчиком документы и проинформировать Заказчика о возможных вариантах решения проблемы.</w:t>
      </w:r>
    </w:p>
    <w:p>
      <w:pPr>
        <w:pStyle w:val="HTML1"/>
        <w:ind w:left="-993" w:right="-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б) подготовить необходимые документы в соответствии с п.1.1 Договора, отправить данные документы на основании нотариальной доверенности в соответствующею интенцию, если иное не согласовано с Заказчиком.</w:t>
      </w:r>
    </w:p>
    <w:p>
      <w:pPr>
        <w:pStyle w:val="HTML1"/>
        <w:ind w:left="-993" w:right="-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срок подготовки документов в соответствии с п.1.1 не позднее 15–го дня с даты предоставления документов Заказчиком Исполнителю если иное не согласовано с Заказчиком, но при наличии оплаты согласно п.5.1 настоящего договора, если иное не согласовано с Заказчиком. </w:t>
      </w:r>
    </w:p>
    <w:p>
      <w:pPr>
        <w:pStyle w:val="Normal"/>
        <w:spacing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ind w:left="-993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 Права сторон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3.1. Исполнитель имеет право требовать от Заказчика оплаты по Договору в сумме, указанной в п.5.1 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3.2. Заказчик имеет право требовать от Исполнителя исполнения обязанностей в соответствии с настоящим Договором.</w:t>
      </w:r>
    </w:p>
    <w:p>
      <w:pPr>
        <w:pStyle w:val="Normal"/>
        <w:spacing w:before="0" w:after="0"/>
        <w:ind w:left="-993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 Порядок оказания Услуги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4.1. Исполнитель самостоятельно определяет и назначает ответственное лицо (юриста) для Заказчика из числа своих сотрудников, при этом, имеет право без уведомления Заказчика заменить ответственное лицо (юриста) без обоснования причин.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4.2. Исполнитель вправе самостоятельно определять позицию, форму и варианты защиты, форму представления доказательств, варианты изложения материалов в суде, при этом, учитывая пожелания Заказчика. 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4.3. Исполнитель не несет ответственности за последствия, связанные с представлением Заказчиком документов, не соответствующих действительности.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4.4. Заказчик самостоятельно контролирует получение судебных актов, извещений и прочих документов.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4.5. Исполнитель не осуществляет телефонные звонки в судебные инстанции и иные органы с целью получения информации.</w:t>
      </w:r>
    </w:p>
    <w:p>
      <w:pPr>
        <w:pStyle w:val="Style22"/>
        <w:spacing w:before="0" w:after="0"/>
        <w:ind w:hanging="0" w:left="-993" w:right="-14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4.6. Документы, указанные в п.1.1. настоящего Договора подаются Исполнителем самостоятельно, если иное не согласовано с Заказчиком.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4.7. Выполнение каждого из этапов работы, указанной в п. 1.1 и п.п. «в» п.2.2 в Договора может фиксироваться Актом выполненных работ (далее – «Акт»), подписываемым сторонами Договора или их представителями. Составление Акта не является обязательным требованием. 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4.7.1. В случае не подписания Акта выполненных работ со стороны Заказчика и отсутствия по нему письменных возражений со стороны Заказчика, Акт считается подписанным Заказчиком по истечении 5 (пяти) календарных дней с момента получения Акта Заказчиком. Акт считается полученным если имеется личное или почтовое подтверждение о его вручении, если адресат отказался/уклонился от получения почтовой корреспонденции, то данная корреспонденция считается принятой Адресатом.  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4.8 Заказчик может составить Акт о некачественно оказанных услугах, выполненных согласно п. 1.1    Договора в течении 5 (пяти) дней со дня загрузки подготовленного документа в личной карте Клиента.  Акт подписываемым сторонами Договора или их представителями.  </w:t>
      </w:r>
    </w:p>
    <w:p>
      <w:pPr>
        <w:pStyle w:val="Normal"/>
        <w:spacing w:lineRule="auto" w:line="240" w:before="0" w:after="0"/>
        <w:ind w:left="-993" w:right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4.9. Исполнитель подготовленные документы предоставляет Заказчику на ознакомление в личной карте Клиента. Редактирование, внесение правок в подготовленных документов предусмотрено настоящим Договором.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Заказчика, ответственность за внесенные изменения и результат рассмотрения дела, несет Заказчик, при этом Исполнитель обязан уведомить Заказчика о допустимости подобных изменений и их влиянии на ход дела.</w:t>
      </w:r>
    </w:p>
    <w:p>
      <w:pPr>
        <w:pStyle w:val="Style22"/>
        <w:spacing w:before="0" w:after="0"/>
        <w:ind w:hanging="0" w:left="-993" w:right="-143"/>
        <w:rPr/>
      </w:pPr>
      <w:r>
        <w:rPr>
          <w:rFonts w:cs="Times New Roman" w:ascii="Times New Roman" w:hAnsi="Times New Roman"/>
          <w:sz w:val="24"/>
          <w:szCs w:val="24"/>
        </w:rPr>
        <w:t>4.10. Заказчик вправе в любое время проверять ход и качество оказываемых Исполнителем Услуг в личной карте клиента.</w:t>
      </w:r>
    </w:p>
    <w:p>
      <w:pPr>
        <w:pStyle w:val="Style22"/>
        <w:spacing w:before="0" w:after="0"/>
        <w:ind w:hanging="0" w:left="-993" w:right="-14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4.11 Заказчик получает </w:t>
      </w:r>
      <w:r>
        <w:rPr>
          <w:rFonts w:cs="Times New Roman" w:ascii="Times New Roman" w:hAnsi="Times New Roman"/>
          <w:b/>
          <w:sz w:val="24"/>
          <w:szCs w:val="24"/>
        </w:rPr>
        <w:t>Индивидуальный код доступа (логин и пароль) к личной карте Клиента</w:t>
      </w:r>
      <w:r>
        <w:rPr>
          <w:rFonts w:cs="Times New Roman" w:ascii="Times New Roman" w:hAnsi="Times New Roman"/>
          <w:sz w:val="24"/>
          <w:szCs w:val="24"/>
        </w:rPr>
        <w:t xml:space="preserve">, которая содержит весь ход выполненной работы, что будет сделано и в какие сроки, знакомится и скачивает подготовленные документы в рамках заключенного договора, получает полное описание о порядке подаче подготовленных документов в соответствующие инстанции, получает информацию какие документы получены на и куда отправлены или будут отправлены в рамках заключенного договора. Доступ предоставляется по электронной почте и/или </w:t>
      </w:r>
      <w:r>
        <w:rPr>
          <w:rFonts w:cs="Times New Roman" w:ascii="Times New Roman" w:hAnsi="Times New Roman"/>
          <w:bCs/>
          <w:sz w:val="24"/>
          <w:szCs w:val="24"/>
          <w:shd w:fill="FFFFFF" w:val="clear"/>
        </w:rPr>
        <w:t xml:space="preserve">Мессенджеры </w:t>
      </w:r>
      <w:hyperlink r:id="rId3" w:tgtFrame="_blank">
        <w:r>
          <w:rPr>
            <w:rStyle w:val="Hyperlink"/>
            <w:rFonts w:cs="Times New Roman" w:ascii="Times New Roman" w:hAnsi="Times New Roman"/>
            <w:bCs/>
            <w:color w:val="000000"/>
            <w:sz w:val="24"/>
            <w:szCs w:val="24"/>
            <w:u w:val="none"/>
            <w:shd w:fill="FFFFFF" w:val="clear"/>
          </w:rPr>
          <w:t>WhatsApp</w:t>
        </w:r>
      </w:hyperlink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Viber</w:t>
      </w:r>
      <w:r>
        <w:rPr>
          <w:rFonts w:cs="Times New Roman" w:ascii="Times New Roman" w:hAnsi="Times New Roman"/>
          <w:sz w:val="24"/>
          <w:szCs w:val="24"/>
        </w:rPr>
        <w:t>, Telegram.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4.12 Заказчик может самостоятельно отслеживать работу Исполнителя, знакомиться и скачивать подготовленные документы личной карте Клиента.</w:t>
      </w:r>
    </w:p>
    <w:p>
      <w:pPr>
        <w:pStyle w:val="Normal"/>
        <w:spacing w:before="0" w:after="0"/>
        <w:ind w:left="-993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5.Стоимость услуг и порядок расчетов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5.1. Стоимость услуг по договору в соответствии с п.1.1. настоящего Договора составляет</w:t>
      </w:r>
      <w:r>
        <w:rPr>
          <w:rFonts w:cs="Times New Roman" w:ascii="Times New Roman" w:hAnsi="Times New Roman"/>
          <w:color w:val="FF0000"/>
          <w:sz w:val="24"/>
          <w:szCs w:val="24"/>
        </w:rPr>
        <w:t>_________(______________) рублей.</w:t>
      </w:r>
      <w:r>
        <w:rPr>
          <w:rFonts w:cs="Times New Roman" w:ascii="Times New Roman" w:hAnsi="Times New Roman"/>
          <w:sz w:val="24"/>
          <w:szCs w:val="24"/>
        </w:rPr>
        <w:t xml:space="preserve"> Оплата производится в следующем порядке: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____________ (_________ тысяч) </w:t>
      </w:r>
      <w:r>
        <w:rPr>
          <w:rFonts w:cs="Times New Roman" w:ascii="Times New Roman" w:hAnsi="Times New Roman"/>
          <w:sz w:val="24"/>
          <w:szCs w:val="24"/>
        </w:rPr>
        <w:t xml:space="preserve">рублей не позднее одного дня с даты подписания настоящего Договора Сторонами.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__________________ (___________ тысяч) рублей </w:t>
      </w:r>
      <w:r>
        <w:rPr>
          <w:rFonts w:cs="Times New Roman" w:ascii="Times New Roman" w:hAnsi="Times New Roman"/>
          <w:sz w:val="24"/>
          <w:szCs w:val="24"/>
        </w:rPr>
        <w:t>исключительно при положительном решении в соответствии с п.8.8 настоящего Договора.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5.1.1 Подготовка документов в соответствии с п.1.1. настоящего Договора составляет </w:t>
      </w:r>
      <w:r>
        <w:rPr>
          <w:rFonts w:cs="Times New Roman" w:ascii="Times New Roman" w:hAnsi="Times New Roman"/>
          <w:color w:val="FF0000"/>
          <w:sz w:val="24"/>
          <w:szCs w:val="24"/>
        </w:rPr>
        <w:t>______(___________ тысяч) рублей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5.2. Заказчик компенсирует расходы Исполнителя на почтовые и курьерские Услуги, на основании выставленного Исполнителем счета с документами, подтверждающими такие расходы (по согласованию с Заказчиком) если иной порядок не согласован сторонами. </w:t>
      </w:r>
    </w:p>
    <w:p>
      <w:pPr>
        <w:pStyle w:val="Normal"/>
        <w:spacing w:before="0" w:after="0"/>
        <w:ind w:left="-993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6.Форс-мажор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6.1. Ни одна из Сторон не несет ответственности за полное или частичное невыполнение любых своих обязательств, если невыполнение будет являться прямым следствием обстоятельств непреодолимого (форс-мажорного) характера, находящихся вне контроля Сторон, возникших после заключения Договора.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6.2. Под форс-мажорными обстоятельствами понимаются стихийные бедствия, войны, катастрофы, землетрясения и иные природные катаклизмы.</w:t>
      </w:r>
    </w:p>
    <w:p>
      <w:pPr>
        <w:pStyle w:val="Normal"/>
        <w:spacing w:before="0" w:after="0"/>
        <w:ind w:left="-993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7.Расторжение договора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7.1. Договор может быть расторгнут по инициативе Заказчика в случаях, предусмотренных действующим законодательством РФ.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7.2. Договор может быть расторгнут по инициативе Исполнителя в случаях: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а) не обеспечения Исполнителя Заказчиком информацией, требуемой для выполнения Исполнителем своих обязательств по настоящему Договору;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б) создание Заказчиком условий, препятствующих выполнению Исполнителем принятых по Договору обязательств;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в) в иных случаях, предусмотренных действующим законодательством.</w:t>
      </w:r>
    </w:p>
    <w:p>
      <w:pPr>
        <w:pStyle w:val="Normal"/>
        <w:spacing w:lineRule="auto" w:line="240" w:before="0" w:after="0"/>
        <w:ind w:left="-993" w:right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7.3. Сторона, выступившая инициатором расторжения Договора, обязана уведомить другую сторону о прекращении работ не менее чем за 3 (три) рабочих дня до предполагаемой даты прекращения работ, путем написания заявления о расторжении Договора на электронный адрес </w:t>
      </w:r>
      <w:hyperlink r:id="rId4">
        <w:r>
          <w:rPr>
            <w:rStyle w:val="Hyperlink"/>
            <w:rFonts w:cs="Times New Roman" w:ascii="Times New Roman" w:hAnsi="Times New Roman"/>
            <w:sz w:val="24"/>
            <w:szCs w:val="24"/>
            <w:shd w:fill="FFFFFF" w:val="clear"/>
          </w:rPr>
          <w:t>help@moi-uristy.ru</w:t>
        </w:r>
      </w:hyperlink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и оригинал заявления по адресу</w:t>
      </w:r>
      <w:r>
        <w:rPr>
          <w:rFonts w:cs="Times New Roman" w:ascii="Times New Roman" w:hAnsi="Times New Roman"/>
          <w:sz w:val="24"/>
          <w:szCs w:val="24"/>
        </w:rPr>
        <w:t xml:space="preserve">: 117152, г. Москва, Севастопольский проспект, д.11/1. Заявление о расторжении Договора рассматривается в течение 10 (десять) рабочих дней с даты получения на руки Заявления о расторжении договора. 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7.4. С момента получения Стороной извещения о расторжении Договора, Исполнитель не имеет права продолжать работу по Договору, а Заказчик не вправе требовать продолжения оказания услуг.</w:t>
      </w:r>
    </w:p>
    <w:p>
      <w:pPr>
        <w:pStyle w:val="Normal"/>
        <w:spacing w:lineRule="auto" w:line="240" w:before="0" w:after="0"/>
        <w:ind w:left="-993" w:right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7.5.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 случае расторжения договора по инициативе Заказчика до начала выполнения работ Исполнителем, исполнителем удерживается 50% от оплаченной по договору суммы за разработанную позицию защиты, полученную при проведении консультации в соответствии с п. 1.1 настоящего Договора. В случае расторжения договора на стадии подготовки документов согласно п. 1.1 настоящего Договора оплаченная сумма не возвращается.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7.6. После рассмотрения заявления о расторжении Договора и принятии решения Исполнителем о возврате денежных средств Заказчику, сумма возвращается не ранее чем через 5 (пять) рабочих дней, но не позднее 15 (пятнадцати) рабочих дней.</w:t>
      </w:r>
    </w:p>
    <w:p>
      <w:pPr>
        <w:pStyle w:val="Normal"/>
        <w:spacing w:lineRule="auto" w:line="240" w:before="0" w:after="0"/>
        <w:ind w:left="-993" w:right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7.7. В случае, если Заказчик не предоставляет Исполнителю информацию о дате судебного процесса, или сообщает неверную дату судебного процесса, а также месте его проведения, или не предоставляет нотариальную доверенность на ведение дела в суде, то в этом случае оплачиваемая сумма по Договору Заказчику не возвращается.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ind w:left="-993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 Другие условия</w:t>
      </w:r>
    </w:p>
    <w:p>
      <w:pPr>
        <w:pStyle w:val="Normal"/>
        <w:spacing w:lineRule="auto" w:line="240" w:before="0" w:after="0"/>
        <w:ind w:left="-993" w:right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8.1.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Договору.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обязательств.</w:t>
      </w:r>
    </w:p>
    <w:p>
      <w:pPr>
        <w:pStyle w:val="Style22"/>
        <w:spacing w:before="0" w:after="0"/>
        <w:ind w:hanging="0" w:left="-993" w:right="1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8.2. Все споры, разногласия, возникающие из настоящего договора или в связи с ним, подлежат рассмотрению в суде по месту нахождения Исполнителя.</w:t>
      </w:r>
    </w:p>
    <w:p>
      <w:pPr>
        <w:pStyle w:val="Style22"/>
        <w:spacing w:before="0" w:after="0"/>
        <w:ind w:hanging="0" w:left="-993" w:right="1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8.3. Во всех иных случаях, не упомянутых в настоящем Договоре, стороны руководствуются положениями и нормами действующего законодательства.</w:t>
      </w:r>
    </w:p>
    <w:p>
      <w:pPr>
        <w:pStyle w:val="Normal"/>
        <w:spacing w:lineRule="auto" w:line="240" w:before="0" w:after="0"/>
        <w:ind w:left="-993" w:right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8.4.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Заказчика.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8.5 Настоящий Договор составлен в двух экземплярах, по одному для каждой стороны, оба экземпляра имеют одинаковую юридическую силу.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8.6 Исполнитель самостоятельно определяет стратегию и тактику оказания юридических услуг, указанных в пункте 1.1 настоящего договора. В случае если Заказчик не согласен с линией защиты </w:t>
      </w:r>
    </w:p>
    <w:p>
      <w:pPr>
        <w:pStyle w:val="Normal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Исполнителя и просит изменить линию защиты, Исполнитель не несет ответственности по настоящему договору.</w:t>
      </w:r>
    </w:p>
    <w:p>
      <w:pPr>
        <w:pStyle w:val="Style22"/>
        <w:spacing w:before="0" w:after="0"/>
        <w:ind w:hanging="0" w:left="-993" w:right="-143"/>
        <w:rPr/>
      </w:pPr>
      <w:r>
        <w:rPr>
          <w:rFonts w:cs="Times New Roman" w:ascii="Times New Roman" w:hAnsi="Times New Roman"/>
          <w:sz w:val="24"/>
          <w:szCs w:val="24"/>
        </w:rPr>
        <w:t xml:space="preserve">8.7 Заказчик дает свое согласие на получение от Исполнителя подготовленных  документов и сообщений по электронной почте и/или </w:t>
      </w:r>
      <w:r>
        <w:rPr>
          <w:rFonts w:cs="Times New Roman" w:ascii="Times New Roman" w:hAnsi="Times New Roman"/>
          <w:bCs/>
          <w:sz w:val="24"/>
          <w:szCs w:val="24"/>
          <w:shd w:fill="FFFFFF" w:val="clear"/>
        </w:rPr>
        <w:t xml:space="preserve">Мессенджеры такие как </w:t>
      </w:r>
      <w:hyperlink r:id="rId5" w:tgtFrame="_blank">
        <w:r>
          <w:rPr>
            <w:rStyle w:val="Hyperlink"/>
            <w:rFonts w:cs="Times New Roman" w:ascii="Times New Roman" w:hAnsi="Times New Roman"/>
            <w:bCs/>
            <w:sz w:val="24"/>
            <w:szCs w:val="24"/>
            <w:shd w:fill="FFFFFF" w:val="clear"/>
          </w:rPr>
          <w:t>WhatsApp</w:t>
        </w:r>
      </w:hyperlink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Viber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>elegram.</w:t>
      </w:r>
    </w:p>
    <w:p>
      <w:pPr>
        <w:pStyle w:val="Style22"/>
        <w:spacing w:before="0" w:after="0"/>
        <w:ind w:hanging="0" w:left="-993" w:right="-14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8.8. Достижением положительного результата считается вынесение судом и/или органом и/или организацией, рассматривающей заявление, претензию, жалобу, отзыв, исковое заявление судебного акта и/или решения в пользу Заказчика.</w:t>
      </w:r>
    </w:p>
    <w:p>
      <w:pPr>
        <w:pStyle w:val="Normal"/>
        <w:autoSpaceDE w:val="false"/>
        <w:spacing w:lineRule="auto" w:line="240" w:before="0" w:after="0"/>
        <w:ind w:left="-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8.9 </w:t>
      </w:r>
      <w:r>
        <w:rPr>
          <w:rFonts w:cs="Times New Roman" w:ascii="Times New Roman" w:hAnsi="Times New Roman"/>
          <w:sz w:val="24"/>
          <w:szCs w:val="24"/>
          <w:lang w:val="en-US"/>
        </w:rPr>
        <w:t>При необходимости передачи персональных данных одной Стороной (передающая Сторона) другой Стороне (получающая Сторона) в целях заключения и исполнения настоящего Договора (включая осуществление взаимодействия между Сторонами, обеспечение подписания документации уполномоченными лицами, ведение учета контрагентов и договоров, контроль корректности заключения/исполнения сделок), а также обеспечения прав и законных интересов Сторон и соблюдения законодательства (включая выполнение процедур должной осмотрительности), Стороны обязуются соблюдать принципы и правила обработки персональных данных, предусмотренные Федеральным законом РФ «О персональных данных» от 27.07.2006 г. № 152-ФЗ и иными соответствующими нормативными актами. При обработке получаемых друг от друга персональных данных Стороны предоставляют доступ к данным своим работникам, а также могут передавать данные (предоставлять доступ к ним) своим контрагентам, которым поручено выполнение каких-либо действий в рамках предмета настоящего Договора, или которые привлекаются Сторонами для обеспечения соответствующих бизнес-процессов в связи с вышеуказанными целями (включая компании, оказывающие услуги предоставления или поддержки информационных систем, центров обработки данных, аудита сделок).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мере, насколько это возможно юридически, даже после того, как они более не вовлечены в эту деятельность, или договорные отношения с ним прекращены по каким-либо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ответственности.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условиями, указанными в настоящем Договоре таким образом Заказчик допускает и разрешает обработку и хранение персональных данных и работу с ними в рамках ФЗ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Style22"/>
        <w:spacing w:before="0" w:after="0"/>
        <w:ind w:hanging="0" w:left="-993" w:right="-14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-993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9. Адреса, реквизиты и подписи Сторон:</w:t>
      </w:r>
    </w:p>
    <w:tbl>
      <w:tblPr>
        <w:tblW w:w="10915" w:type="dxa"/>
        <w:jc w:val="left"/>
        <w:tblInd w:w="-10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2"/>
        <w:gridCol w:w="5103"/>
      </w:tblGrid>
      <w:tr>
        <w:trPr/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-993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Исполнитель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-993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Заказчик </w:t>
            </w:r>
          </w:p>
        </w:tc>
      </w:tr>
      <w:tr>
        <w:trPr>
          <w:trHeight w:val="6585" w:hRule="atLeast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ind w:left="175" w:righ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АВТОНОМНАЯ НЕКОММЕРЧЕСКАЯ ОРГАНИЗАЦИЯ ПО ПРЕДОСТАВЛЕНИЮ УСЛУГ В ОБЛАСТИ ПРАВА "ПЕРВОЕ АРБИТРАЖНОЕ УЧРЕЖДЕНИЕ" </w:t>
            </w:r>
          </w:p>
          <w:p>
            <w:pPr>
              <w:pStyle w:val="Default"/>
              <w:ind w:left="175" w:righ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ИНН: 6163149544 </w:t>
            </w:r>
          </w:p>
          <w:p>
            <w:pPr>
              <w:pStyle w:val="Default"/>
              <w:ind w:left="175" w:righ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КПП: 616301001 </w:t>
            </w:r>
          </w:p>
          <w:p>
            <w:pPr>
              <w:pStyle w:val="Default"/>
              <w:ind w:left="175" w:righ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ОГРН: 1166100052128 </w:t>
            </w:r>
          </w:p>
          <w:p>
            <w:pPr>
              <w:pStyle w:val="Default"/>
              <w:ind w:left="175" w:righ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Расчётный счёт: 40703810202500004056 </w:t>
            </w:r>
          </w:p>
          <w:p>
            <w:pPr>
              <w:pStyle w:val="Default"/>
              <w:ind w:left="175" w:righ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Название банка: </w:t>
            </w:r>
          </w:p>
          <w:p>
            <w:pPr>
              <w:pStyle w:val="Default"/>
              <w:ind w:left="175" w:righ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ООО "Банк Точка" БИК: 044525104 </w:t>
            </w:r>
          </w:p>
          <w:p>
            <w:pPr>
              <w:pStyle w:val="Normal"/>
              <w:spacing w:lineRule="auto" w:line="240" w:before="0" w:after="0"/>
              <w:ind w:left="175" w:right="0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Корреспондентский счёт: 30101810745374525104</w:t>
            </w:r>
            <w:r>
              <w:rPr>
                <w:color w:val="707C83"/>
                <w:sz w:val="23"/>
                <w:szCs w:val="23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Адрес нахождения: Москва, ул. Автозаводская, д. 23 а, корпус 2.  Адрес для корреспонденции: 117152, г. Москва, Севастопольский проспект, д.11/1</w:t>
            </w:r>
          </w:p>
          <w:p>
            <w:pPr>
              <w:pStyle w:val="Normal"/>
              <w:spacing w:lineRule="auto" w:line="240" w:before="0" w:after="0"/>
              <w:ind w:left="142" w:right="-1"/>
              <w:rPr>
                <w:rStyle w:val="Hyperlink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Эл. почта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  <w:t>help@moi-uristy.ru</w:t>
            </w:r>
          </w:p>
          <w:p>
            <w:pPr>
              <w:pStyle w:val="Normal"/>
              <w:spacing w:lineRule="auto" w:line="240" w:before="0" w:after="0"/>
              <w:ind w:left="142" w:right="-1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279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yperlink"/>
                <w:rFonts w:cs="Times New Roman" w:ascii="Times New Roman" w:hAnsi="Times New Roman"/>
                <w:color w:val="000000"/>
                <w:sz w:val="24"/>
                <w:szCs w:val="24"/>
                <w:u w:val="none"/>
              </w:rPr>
              <w:t xml:space="preserve">Директор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Шельмин Е.В 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2266950" cy="211518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6" t="-17" r="-16" b="-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11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ind w:left="-993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32" w:righ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32" w:righ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Тытюк Александр Михайлович</w:t>
            </w:r>
          </w:p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32" w:righ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32" w:righ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ОБЯЗАТЕЛЬНО !!!!!!!!!!!!!!!!!!!</w:t>
            </w:r>
          </w:p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32" w:righ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Дата/ месяц/ год рождения</w:t>
            </w:r>
          </w:p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32" w:righ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Место рождения</w:t>
            </w:r>
          </w:p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32" w:righ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Паспорт Серия_____  Номер___________</w:t>
            </w:r>
          </w:p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32" w:righ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32" w:righ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Зарегистрирован: _____________________</w:t>
            </w:r>
          </w:p>
          <w:p>
            <w:pPr>
              <w:pStyle w:val="Normal"/>
              <w:spacing w:lineRule="auto" w:line="240" w:before="0" w:after="0"/>
              <w:ind w:left="32" w:right="-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left="32" w:right="-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Тел. _________________________</w:t>
            </w:r>
          </w:p>
          <w:p>
            <w:pPr>
              <w:pStyle w:val="Normal"/>
              <w:spacing w:lineRule="auto" w:line="240" w:before="0" w:after="0"/>
              <w:ind w:left="32" w:right="-1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left="32" w:right="-1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mail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______________________________</w:t>
            </w:r>
          </w:p>
          <w:p>
            <w:pPr>
              <w:pStyle w:val="Normal"/>
              <w:spacing w:lineRule="auto" w:line="240" w:before="0" w:after="0"/>
              <w:ind w:left="32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left="32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301" w:leader="none"/>
              </w:tabs>
              <w:spacing w:lineRule="auto" w:line="240" w:before="0" w:after="0"/>
              <w:ind w:left="32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_______________________________________</w:t>
            </w:r>
          </w:p>
          <w:p>
            <w:pPr>
              <w:pStyle w:val="Normal"/>
              <w:tabs>
                <w:tab w:val="clear" w:pos="708"/>
                <w:tab w:val="left" w:pos="301" w:leader="none"/>
              </w:tabs>
              <w:spacing w:lineRule="auto" w:line="240" w:before="0" w:after="0"/>
              <w:ind w:left="32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(Фамилия И.О прописью / подпись)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sectPr>
      <w:footerReference w:type="default" r:id="rId7"/>
      <w:type w:val="nextPage"/>
      <w:pgSz w:w="11906" w:h="16838"/>
      <w:pgMar w:left="1701" w:right="850" w:gutter="0" w:header="0" w:top="426" w:footer="1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cc"/>
    <w:family w:val="swiss"/>
    <w:pitch w:val="variable"/>
  </w:font>
  <w:font w:name="Cambria">
    <w:charset w:val="cc"/>
    <w:family w:val="roman"/>
    <w:pitch w:val="variable"/>
  </w:font>
  <w:font w:name="Tahoma">
    <w:charset w:val="cc"/>
    <w:family w:val="swiss"/>
    <w:pitch w:val="variable"/>
  </w:font>
  <w:font w:name="Courier New">
    <w:charset w:val="cc"/>
    <w:family w:val="modern"/>
    <w:pitch w:val="default"/>
  </w:font>
  <w:font w:name="Liberation Sans">
    <w:altName w:val="Arial"/>
    <w:charset w:val="00"/>
    <w:family w:val="swiss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character" w:styleId="WW8Num1z0">
    <w:name w:val="WW8Num1z0"/>
    <w:qFormat/>
    <w:rPr>
      <w:rFonts w:ascii="Cambria" w:hAnsi="Cambria" w:cs="Cambria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4">
    <w:name w:val="Основной шрифт абзаца"/>
    <w:qFormat/>
    <w:rPr/>
  </w:style>
  <w:style w:type="character" w:styleId="Style15">
    <w:name w:val="Текст выноски Знак"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Style16">
    <w:name w:val="Подзаголовок Знак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Style17">
    <w:name w:val="Верхний колонтитул Знак"/>
    <w:basedOn w:val="Style14"/>
    <w:qFormat/>
    <w:rPr/>
  </w:style>
  <w:style w:type="character" w:styleId="Style18">
    <w:name w:val="Нижний колонтитул Знак"/>
    <w:basedOn w:val="Style14"/>
    <w:qFormat/>
    <w:rPr/>
  </w:style>
  <w:style w:type="character" w:styleId="HTML">
    <w:name w:val="Стандартный HTML Знак"/>
    <w:qFormat/>
    <w:rPr>
      <w:rFonts w:ascii="Courier New" w:hAnsi="Courier New" w:eastAsia="Times New Roman" w:cs="Courier New"/>
      <w:color w:val="000000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9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pPr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Style20">
    <w:name w:val="Без интервала"/>
    <w:qFormat/>
    <w:pPr>
      <w:widowControl/>
      <w:bidi w:val="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Style21">
    <w:name w:val="Абзац списка"/>
    <w:basedOn w:val="Normal"/>
    <w:qFormat/>
    <w:pPr>
      <w:spacing w:before="0" w:after="200"/>
      <w:ind w:hanging="0" w:left="720" w:right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HTML1">
    <w:name w:val="Стандартный HTML"/>
    <w:basedOn w:val="Normal"/>
    <w:qFormat/>
    <w:pPr>
      <w:spacing w:lineRule="auto" w:line="240" w:before="0" w:after="0"/>
    </w:pPr>
    <w:rPr>
      <w:rFonts w:ascii="Courier New" w:hAnsi="Courier New" w:eastAsia="Times New Roman" w:cs="Courier New"/>
      <w:color w:val="000000"/>
      <w:sz w:val="20"/>
      <w:szCs w:val="20"/>
    </w:rPr>
  </w:style>
  <w:style w:type="paragraph" w:styleId="Style22">
    <w:name w:val="Обычный (веб)"/>
    <w:basedOn w:val="Normal"/>
    <w:qFormat/>
    <w:pPr>
      <w:spacing w:lineRule="auto" w:line="240" w:before="100" w:after="100"/>
      <w:ind w:firstLine="502" w:left="100" w:right="100"/>
      <w:jc w:val="both"/>
    </w:pPr>
    <w:rPr>
      <w:rFonts w:ascii="Arial" w:hAnsi="Arial" w:eastAsia="Times New Roman" w:cs="Arial"/>
      <w:sz w:val="23"/>
      <w:szCs w:val="23"/>
    </w:rPr>
  </w:style>
  <w:style w:type="paragraph" w:styleId="Default">
    <w:name w:val="Default"/>
    <w:qFormat/>
    <w:pPr>
      <w:widowControl/>
      <w:autoSpaceDE w:val="false"/>
      <w:bidi w:val="0"/>
    </w:pPr>
    <w:rPr>
      <w:rFonts w:ascii="Arial" w:hAnsi="Arial" w:eastAsia="Times New Roman" w:cs="Arial"/>
      <w:color w:val="000000"/>
      <w:sz w:val="24"/>
      <w:szCs w:val="24"/>
      <w:lang w:val="ru-RU" w:bidi="ar-SA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yandex.ru/clck/jsredir?bu=c91j&amp;from=yandex.ru%3Bsearch%2F%3Bweb%3B%3B&amp;text=&amp;etext=2807.y4VzqsyKIAjpG9kifx-8vroHzWLfsuh5705DfKGJvI3uC25S8fFI4AIQX8YYIFDm.1846bcebd4899322a9e4a3fc2dd360292b76c392&amp;uuid=&amp;state=H4h8uvWmGgyDD9w3gimI1sd3kLHw4CiAZIixnepktxu0nCKK0yTu2rh1l7mhixJHJvCOhNJGxVRWAu_xGdNiy0TJZp1iUMCw3NpvVySNEBobzHUKJ7iOGmyXVJMp3lDZ5TnJoAPrmfnDwZ2t5yMPZ3PPVxC-3zbdiHey0Jl19JpFkBYgTNWh4DCfMJOi1dnwMGECX23n22RjfU94emyB1X-B4bW4L9yX&amp;&amp;cst=AiuY0DBWFJ5fN_r-AEszk6GDVqBQE0S_Tx10g6LaZb-ZVXm2DTk85fxtL9xtsaPimjXzrM1jK1N-UZF1o3IxWbNTssXtj88mJGaPa3CLvLhQxNZ8jhbotvB8v_j0oP3SBWTUqI7CSw2IbNfCc7-llAwbYiLTI71urH_G8ZXmVZPnLuT_XtiSRH1ZaA7EY2tmx_WiO8M3G631P61zUmab-kKmnKCUpp612wL3DdGYzRKrWfISZb9kGgqdfakQQMNDQZvsiPwL3jm16I0i7EWm57ho8GeimN9JCfkH-XL3fXclIKJfZsuGH4hDVNfsLKDOpIGVLbep7BYQblO2YKt70r4tyGmcxOyxpURVG2dG0KOYv2vy4lcFR3l7MVXfF67mHvHiMlXFW7tMaE26gN9V5e8WGyN-VDX4SDYbuzutiP7mZoUbkyOViU2dTl8FBezMuSYobIJ06UHcc8Jt5f-lcNLTTpcEVUIlImaO7T9sYQGrNKZFish6JkEgJd4kUmn4Hf1CHQbfL1li8ooBf27j-9PV7H_dN0wQjhhvgigwG8XDi3wda0A31dI3Vk4KT7dR3603Ffz1oTJr2KNoYbt_2K-oLuofDb_a9LInFW2c8WaEkwndkif3jRP00d0oxOyWrQnKG71r_Qp-87TJe4KlW-ltxl9dSyFpSUjNcdSbQx-voieUdDW9SJW6SOTmEh-27WIdduMQbDlfQZD5ELTgirvspCoqxNCHgd6saBcGVC_DzCGy3oxzlcpjw-DBQHJ691jnNWQWz4e2tDzQ6f0QUkO2Pu3cG2WlzIKtMYpIj7UDbiIV6JPwg81PcVE9-jxPl0g8cddpm--zV1ksZCheKti7N3DQnezwaS228h-N7-7RaX2QVZ_dKQoLteFR3bugL4aoCtRWw6DDIxvpZYv0RZjzEOgqUllyxrlLiqXt-j3tjPUtbfuZvHi4PHrR0lVYYS2E37ZAku_sxQL6W90T0g6spAv0xq-C6EXhNI2phOT8B-BoxQB-Qq_ZY1Im9caE&amp;data=UlNrNmk5WktYejY4cHFySjRXSWhXSGFFX1VCQUtNQmRIMmpxMUxhOTBDSkhlUzJBRmFXMlV1RzRBRXZNb2hZYVhXQ1loLWg2bDJVbXJNMkk1cWJwVWNnb3NWeTBvYUF0RHlEMGpTRjBvRUtQZDBUdUpuRVRENF9UWFFXcndZeFI,&amp;sign=533a77583d641c6ffc209daaeb557721&amp;keyno=0&amp;b64e=2&amp;ref=orjY4mGPRjk5boDnW0uvlrrd71vZw9kpVBUyA8nmgRECudWZI3hamJOcTzH4_xbR0kstcsz3oex2Om9TqHgXpEjGnmoo6qvbYlMnUoWpstaX5H-C-RM4MWsTh11tzUiCNXs5F70PzF0,&amp;l10n=ru&amp;rp=1&amp;cts=1563436744619&amp;mc=1.5&amp;hdtime=3754.17" TargetMode="External"/><Relationship Id="rId4" Type="http://schemas.openxmlformats.org/officeDocument/2006/relationships/hyperlink" Target="mailto:help@moi-uristy.ru" TargetMode="External"/><Relationship Id="rId5" Type="http://schemas.openxmlformats.org/officeDocument/2006/relationships/hyperlink" Target="http://yandex.ru/clck/jsredir?bu=c91j&amp;from=yandex.ru%3Bsearch%2F%3Bweb%3B%3B&amp;text=&amp;etext=2807.y4VzqsyKIAjpG9kifx-8vroHzWLfsuh5705DfKGJvI3uC25S8fFI4AIQX8YYIFDm.1846bcebd4899322a9e4a3fc2dd360292b76c392&amp;uuid=&amp;state=H4h8uvWmGgyDD9w3gimI1sd3kLHw4CiAZIixnepktxu0nCKK0yTu2rh1l7mhixJHJvCOhNJGxVRWAu_xGdNiy0TJZp1iUMCw3NpvVySNEBobzHUKJ7iOGmyXVJMp3lDZ5TnJoAPrmfnDwZ2t5yMPZ3PPVxC-3zbdiHey0Jl19JpFkBYgTNWh4DCfMJOi1dnwMGECX23n22RjfU94emyB1X-B4bW4L9yX&amp;&amp;cst=AiuY0DBWFJ5fN_r-AEszk6GDVqBQE0S_Tx10g6LaZb-ZVXm2DTk85fxtL9xtsaPimjXzrM1jK1N-UZF1o3IxWbNTssXtj88mJGaPa3CLvLhQxNZ8jhbotvB8v_j0oP3SBWTUqI7CSw2IbNfCc7-llAwbYiLTI71urH_G8ZXmVZPnLuT_XtiSRH1ZaA7EY2tmx_WiO8M3G631P61zUmab-kKmnKCUpp612wL3DdGYzRKrWfISZb9kGgqdfakQQMNDQZvsiPwL3jm16I0i7EWm57ho8GeimN9JCfkH-XL3fXclIKJfZsuGH4hDVNfsLKDOpIGVLbep7BYQblO2YKt70r4tyGmcxOyxpURVG2dG0KOYv2vy4lcFR3l7MVXfF67mHvHiMlXFW7tMaE26gN9V5e8WGyN-VDX4SDYbuzutiP7mZoUbkyOViU2dTl8FBezMuSYobIJ06UHcc8Jt5f-lcNLTTpcEVUIlImaO7T9sYQGrNKZFish6JkEgJd4kUmn4Hf1CHQbfL1li8ooBf27j-9PV7H_dN0wQjhhvgigwG8XDi3wda0A31dI3Vk4KT7dR3603Ffz1oTJr2KNoYbt_2K-oLuofDb_a9LInFW2c8WaEkwndkif3jRP00d0oxOyWrQnKG71r_Qp-87TJe4KlW-ltxl9dSyFpSUjNcdSbQx-voieUdDW9SJW6SOTmEh-27WIdduMQbDlfQZD5ELTgirvspCoqxNCHgd6saBcGVC_DzCGy3oxzlcpjw-DBQHJ691jnNWQWz4e2tDzQ6f0QUkO2Pu3cG2WlzIKtMYpIj7UDbiIV6JPwg81PcVE9-jxPl0g8cddpm--zV1ksZCheKti7N3DQnezwaS228h-N7-7RaX2QVZ_dKQoLteFR3bugL4aoCtRWw6DDIxvpZYv0RZjzEOgqUllyxrlLiqXt-j3tjPUtbfuZvHi4PHrR0lVYYS2E37ZAku_sxQL6W90T0g6spAv0xq-C6EXhNI2phOT8B-BoxQB-Qq_ZY1Im9caE&amp;data=UlNrNmk5WktYejY4cHFySjRXSWhXSGFFX1VCQUtNQmRIMmpxMUxhOTBDSkhlUzJBRmFXMlV1RzRBRXZNb2hZYVhXQ1loLWg2bDJVbXJNMkk1cWJwVWNnb3NWeTBvYUF0RHlEMGpTRjBvRUtQZDBUdUpuRVRENF9UWFFXcndZeFI,&amp;sign=533a77583d641c6ffc209daaeb557721&amp;keyno=0&amp;b64e=2&amp;ref=orjY4mGPRjk5boDnW0uvlrrd71vZw9kpVBUyA8nmgRECudWZI3hamJOcTzH4_xbR0kstcsz3oex2Om9TqHgXpEjGnmoo6qvbYlMnUoWpstaX5H-C-RM4MWsTh11tzUiCNXs5F70PzF0,&amp;l10n=ru&amp;rp=1&amp;cts=1563436744619&amp;mc=1.5&amp;hdtime=3754.17" TargetMode="Externa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LibreOffice/7.6.2.1$Windows_X86_64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2024-07-21T14:00:00Z</dcterms:created>
  <dc:creator>AvtouristLapTop</dc:creator>
  <dc:description/>
  <cp:keywords/>
  <dc:language>en-US</dc:language>
  <cp:lastModifiedBy>user</cp:lastModifiedBy>
  <cp:lastPrinted>2019-06-03T17:14:00Z</cp:lastPrinted>
  <dcterms:modified xsi:type="dcterms:W3CDTF">2025-05-11T16:54:00Z</dcterms:modified>
  <cp:revision>4</cp:revision>
  <dc:subject/>
  <dc:title/>
</cp:coreProperties>
</file>