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1" w:lineRule="exact"/>
        <w:jc w:val="center"/>
      </w:pPr>
    </w:p>
    <w:p>
      <w:pPr>
        <w:pStyle w:val="4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0" w:name="bookmark8"/>
      <w:bookmarkStart w:id="1" w:name="bookmark7"/>
      <w:bookmarkStart w:id="2" w:name="bookmark6"/>
      <w:r>
        <w:rPr>
          <w:color w:val="0751F5"/>
          <w:spacing w:val="0"/>
          <w:w w:val="100"/>
          <w:position w:val="0"/>
        </w:rPr>
        <w:t>第一章卖点的哲学：正确理解卖点</w:t>
      </w:r>
      <w:bookmarkEnd w:id="0"/>
      <w:bookmarkEnd w:id="1"/>
      <w:bookmarkEnd w:id="2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9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首先，要明确，卖点是一个哲学问题，它不存在精准的最 高点走掉，这是完全不可能的，不管是什么交易模式。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9" w:lineRule="exact"/>
        <w:ind w:left="0" w:right="0" w:firstLine="0"/>
        <w:jc w:val="both"/>
        <w:rPr>
          <w:rFonts w:hint="eastAsia" w:eastAsia="宋体"/>
          <w:lang w:eastAsia="zh-CN"/>
        </w:rPr>
      </w:pPr>
      <w:r>
        <w:rPr>
          <w:color w:val="000000"/>
          <w:spacing w:val="0"/>
          <w:w w:val="100"/>
          <w:position w:val="0"/>
        </w:rPr>
        <w:t>要么左侧，要么右侧，卖在最高点是其中的一种极小概率事件，运气决定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，所以我无论是在圈内还是在复盘中，我都是说，我从奢望可以做到完美的高抛低吸，吃个波段就好。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b/>
          <w:bCs/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因为，任何票的高低点都是由人推出来的，</w:t>
      </w:r>
      <w:r>
        <w:rPr>
          <w:b/>
          <w:bCs/>
          <w:color w:val="000000"/>
          <w:spacing w:val="0"/>
          <w:w w:val="100"/>
          <w:position w:val="0"/>
        </w:rPr>
        <w:t>最高点由最乐观的人买出来，最低点由最悲观的人砸出来。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b/>
          <w:bCs/>
          <w:color w:val="000000"/>
          <w:spacing w:val="0"/>
          <w:w w:val="100"/>
          <w:position w:val="0"/>
        </w:rPr>
      </w:pPr>
      <w:r>
        <w:rPr>
          <w:b/>
          <w:bCs/>
          <w:color w:val="000000"/>
          <w:spacing w:val="0"/>
          <w:w w:val="100"/>
          <w:position w:val="0"/>
        </w:rPr>
        <w:t>场内交易的 人干万上亿，不可能有统一的观点，也就不可能精准预 判。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记住，凡是有人参与的趋势，就是不可能精准预测拐点的，放弃它，并且接受这个结果。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9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理解这段话，非常重要。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182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如果你没有办法真的理解这句话，它就会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影响</w:t>
      </w:r>
      <w:r>
        <w:rPr>
          <w:color w:val="000000"/>
          <w:spacing w:val="0"/>
          <w:w w:val="100"/>
          <w:position w:val="0"/>
        </w:rPr>
        <w:t>你选择卖点 时的心理活动,也会影响你卖完之后的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心情。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189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rFonts w:hint="eastAsia"/>
          <w:color w:val="000000"/>
          <w:spacing w:val="0"/>
          <w:w w:val="100"/>
          <w:position w:val="0"/>
          <w:lang w:eastAsia="zh-CN"/>
        </w:rPr>
        <w:t>想一下是不是</w:t>
      </w:r>
      <w:r>
        <w:rPr>
          <w:color w:val="000000"/>
          <w:spacing w:val="0"/>
          <w:w w:val="100"/>
          <w:position w:val="0"/>
        </w:rPr>
        <w:t>在拉升的过程中，你心里总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有个</w:t>
      </w:r>
      <w:r>
        <w:rPr>
          <w:color w:val="000000"/>
          <w:spacing w:val="0"/>
          <w:w w:val="100"/>
          <w:position w:val="0"/>
        </w:rPr>
        <w:t>声音，这里还不是最高点，再等等。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189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错过了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高点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hint="eastAsia"/>
          <w:color w:val="000000"/>
          <w:spacing w:val="0"/>
          <w:w w:val="100"/>
          <w:position w:val="0"/>
          <w:lang w:val="en-US" w:eastAsia="zh-CN" w:bidi="en-US"/>
        </w:rPr>
        <w:t>是不是</w:t>
      </w:r>
      <w:r>
        <w:rPr>
          <w:color w:val="000000"/>
          <w:spacing w:val="0"/>
          <w:w w:val="100"/>
          <w:position w:val="0"/>
        </w:rPr>
        <w:t>心里又冒出一个声音，这应该还会拉回去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念</w:t>
      </w:r>
      <w:r>
        <w:rPr>
          <w:color w:val="000000"/>
          <w:spacing w:val="0"/>
          <w:w w:val="100"/>
          <w:position w:val="0"/>
        </w:rPr>
        <w:t>头。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189" w:lineRule="exact"/>
        <w:ind w:left="0" w:right="0" w:firstLine="0"/>
        <w:jc w:val="both"/>
        <w:rPr>
          <w:rFonts w:hint="eastAsia"/>
          <w:b/>
          <w:bCs/>
          <w:color w:val="D82141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这些心理，书面语言 叫</w:t>
      </w:r>
      <w:r>
        <w:rPr>
          <w:b/>
          <w:bCs/>
          <w:color w:val="D82141"/>
          <w:spacing w:val="0"/>
          <w:w w:val="100"/>
          <w:position w:val="0"/>
        </w:rPr>
        <w:t>做锚定</w:t>
      </w:r>
      <w:r>
        <w:rPr>
          <w:rFonts w:hint="eastAsia"/>
          <w:b/>
          <w:bCs/>
          <w:color w:val="D82141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18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是因为你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在心理</w:t>
      </w:r>
      <w:r>
        <w:rPr>
          <w:color w:val="000000"/>
          <w:spacing w:val="0"/>
          <w:w w:val="100"/>
          <w:position w:val="0"/>
        </w:rPr>
        <w:t>锚定了高点，或者换句话说，</w:t>
      </w:r>
      <w:r>
        <w:rPr>
          <w:b/>
          <w:bCs/>
          <w:color w:val="000000"/>
          <w:spacing w:val="0"/>
          <w:w w:val="100"/>
          <w:position w:val="0"/>
        </w:rPr>
        <w:t>锚定了你默认你自己可以卖到最高点</w:t>
      </w:r>
      <w:r>
        <w:rPr>
          <w:color w:val="000000"/>
          <w:spacing w:val="0"/>
          <w:w w:val="100"/>
          <w:position w:val="0"/>
        </w:rPr>
        <w:t>，</w:t>
      </w:r>
      <w:r>
        <w:rPr>
          <w:b/>
          <w:bCs/>
          <w:color w:val="000000"/>
          <w:spacing w:val="0"/>
          <w:w w:val="100"/>
          <w:position w:val="0"/>
        </w:rPr>
        <w:t>这是一个错误的锚。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后台经常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有人留言</w:t>
      </w:r>
      <w:r>
        <w:rPr>
          <w:color w:val="000000"/>
          <w:spacing w:val="0"/>
          <w:w w:val="100"/>
          <w:position w:val="0"/>
        </w:rPr>
        <w:t>说</w:t>
      </w:r>
      <w:r>
        <w:rPr>
          <w:color w:val="000000"/>
          <w:spacing w:val="0"/>
          <w:w w:val="100"/>
          <w:position w:val="0"/>
          <w:sz w:val="16"/>
          <w:szCs w:val="16"/>
        </w:rPr>
        <w:t>，</w:t>
      </w:r>
      <w:r>
        <w:rPr>
          <w:color w:val="000000"/>
          <w:spacing w:val="0"/>
          <w:w w:val="100"/>
          <w:position w:val="0"/>
        </w:rPr>
        <w:t>自己在交易的时候</w:t>
      </w:r>
      <w:r>
        <w:rPr>
          <w:color w:val="000000"/>
          <w:spacing w:val="0"/>
          <w:w w:val="100"/>
          <w:position w:val="0"/>
          <w:sz w:val="16"/>
          <w:szCs w:val="16"/>
        </w:rPr>
        <w:t>，</w:t>
      </w:r>
      <w:r>
        <w:rPr>
          <w:color w:val="000000"/>
          <w:spacing w:val="0"/>
          <w:w w:val="100"/>
          <w:position w:val="0"/>
        </w:rPr>
        <w:t>管不住自己的手和心魅。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这其实不</w:t>
      </w:r>
      <w:r>
        <w:rPr>
          <w:b/>
          <w:bCs/>
          <w:color w:val="000000"/>
          <w:spacing w:val="0"/>
          <w:w w:val="100"/>
          <w:position w:val="0"/>
        </w:rPr>
        <w:t>是你不懂卖点，是因为你没有真正的理解它。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bCs/>
          <w:color w:val="D82141"/>
          <w:spacing w:val="0"/>
          <w:w w:val="100"/>
          <w:position w:val="0"/>
          <w:sz w:val="17"/>
          <w:szCs w:val="17"/>
        </w:rPr>
        <w:t>1</w:t>
      </w:r>
      <w:r>
        <w:rPr>
          <w:b/>
          <w:bCs/>
          <w:color w:val="D82141"/>
          <w:spacing w:val="0"/>
          <w:w w:val="100"/>
          <w:position w:val="0"/>
        </w:rPr>
        <w:t>、要对卖点有正确的认识，卖不到最高点是非常正常，而</w:t>
      </w:r>
      <w:r>
        <w:rPr>
          <w:b/>
          <w:bCs/>
          <w:color w:val="D82141"/>
          <w:spacing w:val="0"/>
          <w:w w:val="100"/>
          <w:position w:val="0"/>
          <w:lang w:val="zh-CN" w:eastAsia="zh-CN" w:bidi="zh-CN"/>
        </w:rPr>
        <w:t>且是一</w:t>
      </w:r>
      <w:r>
        <w:rPr>
          <w:b/>
          <w:bCs/>
          <w:color w:val="D82141"/>
          <w:spacing w:val="0"/>
          <w:w w:val="100"/>
          <w:position w:val="0"/>
        </w:rPr>
        <w:t>个必然事件。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学习卖点知识，只能尽量寻找无限接近于你选择的交易系统内最高点的位置，而且呢，这个系统内的最高点也不等于个股最高点。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这句话，有点绕，举几彻子吧。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b/>
          <w:bCs/>
          <w:color w:val="000000"/>
          <w:spacing w:val="0"/>
          <w:w w:val="100"/>
          <w:position w:val="0"/>
          <w:sz w:val="14"/>
          <w:szCs w:val="14"/>
        </w:rPr>
        <w:t>举例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b/>
          <w:bCs/>
          <w:color w:val="000000"/>
          <w:spacing w:val="0"/>
          <w:w w:val="100"/>
          <w:position w:val="0"/>
          <w:sz w:val="14"/>
          <w:szCs w:val="14"/>
        </w:rPr>
        <w:t>:价值投资的茅台</w:t>
      </w:r>
    </w:p>
    <w:p>
      <w:pPr>
        <w:widowControl w:val="0"/>
        <w:jc w:val="center"/>
        <w:rPr>
          <w:sz w:val="2"/>
          <w:szCs w:val="2"/>
        </w:rPr>
      </w:pPr>
      <w:bookmarkStart w:id="9" w:name="_GoBack"/>
      <w:r>
        <w:drawing>
          <wp:inline distT="0" distB="0" distL="114300" distR="114300">
            <wp:extent cx="2395855" cy="680720"/>
            <wp:effectExtent l="0" t="0" r="444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>
      <w:pPr>
        <w:widowControl w:val="0"/>
        <w:spacing w:after="17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茅台这个票，有很多种投资方式都是可以买的，比如长线 价投,比如波段，比如新高突破买点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甚至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年前</w:t>
      </w:r>
      <w:r>
        <w:rPr>
          <w:color w:val="000000"/>
          <w:spacing w:val="0"/>
          <w:w w:val="100"/>
          <w:position w:val="0"/>
        </w:rPr>
        <w:t>的超短抱团玩法都能上阵。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但是，中途进进出出 的机构和各路资金数不胜数，能从启动或者上车点拿到最后的人可能根本没有。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b/>
          <w:bCs/>
          <w:color w:val="000000"/>
          <w:spacing w:val="0"/>
          <w:w w:val="100"/>
          <w:position w:val="0"/>
        </w:rPr>
      </w:pPr>
      <w:r>
        <w:rPr>
          <w:b/>
          <w:bCs/>
          <w:color w:val="000000"/>
          <w:spacing w:val="0"/>
          <w:w w:val="100"/>
          <w:position w:val="0"/>
        </w:rPr>
        <w:t>关键是，它到底哪里是最高点呢？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rFonts w:hint="default" w:eastAsia="宋体"/>
          <w:color w:val="000000"/>
          <w:spacing w:val="0"/>
          <w:w w:val="100"/>
          <w:position w:val="0"/>
          <w:lang w:val="en-US" w:eastAsia="zh-CN"/>
        </w:rPr>
      </w:pPr>
      <w:r>
        <w:rPr>
          <w:b/>
          <w:bCs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没有人能回答这个问题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，好比现在，谁能知道茅台会这么短时间内重新跌回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2000一下？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每一个人在炒股的过程中都是摸看石头过河，试探一步走一步，走一步看一步，没有任何一个票的剧本是一开始就设定好的。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所以，卖不到茅台的最高点，是一个必然事件，里边有小概率的绝对最高点，可以忽略不计，更不能追求，你只要去追求了卖在这个票的绝对最高点，你就走错了方向,这 才是最可怕的。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3" w:name="bookmark10"/>
      <w:bookmarkStart w:id="4" w:name="bookmark9"/>
      <w:bookmarkStart w:id="5" w:name="bookmark11"/>
      <w:r>
        <w:rPr>
          <w:color w:val="000000"/>
          <w:spacing w:val="0"/>
          <w:w w:val="100"/>
          <w:position w:val="0"/>
        </w:rPr>
        <w:t>举例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7"/>
          <w:szCs w:val="17"/>
        </w:rPr>
        <w:t>2 :</w:t>
      </w:r>
      <w:r>
        <w:rPr>
          <w:color w:val="000000"/>
          <w:spacing w:val="0"/>
          <w:w w:val="100"/>
          <w:position w:val="0"/>
        </w:rPr>
        <w:t>题材投机的几个票对比</w:t>
      </w:r>
      <w:bookmarkEnd w:id="3"/>
      <w:bookmarkEnd w:id="4"/>
      <w:bookmarkEnd w:id="5"/>
    </w:p>
    <w:p>
      <w:pPr>
        <w:widowControl w:val="0"/>
        <w:spacing w:line="1" w:lineRule="exact"/>
        <w:sectPr>
          <w:footnotePr>
            <w:numFmt w:val="decimal"/>
          </w:footnotePr>
          <w:pgSz w:w="4056" w:h="14289"/>
          <w:pgMar w:top="180" w:right="140" w:bottom="99" w:left="133" w:header="0" w:footer="3" w:gutter="0"/>
          <w:pgNumType w:start="1"/>
          <w:cols w:space="720" w:num="1"/>
          <w:rtlGutter w:val="0"/>
          <w:docGrid w:linePitch="360" w:charSpace="0"/>
        </w:sectPr>
      </w:pPr>
      <w:r>
        <w:drawing>
          <wp:anchor distT="38100" distB="3175" distL="0" distR="0" simplePos="0" relativeHeight="125830144" behindDoc="0" locked="0" layoutInCell="1" allowOverlap="1">
            <wp:simplePos x="0" y="0"/>
            <wp:positionH relativeFrom="page">
              <wp:posOffset>104140</wp:posOffset>
            </wp:positionH>
            <wp:positionV relativeFrom="paragraph">
              <wp:posOffset>38100</wp:posOffset>
            </wp:positionV>
            <wp:extent cx="2189480" cy="1644650"/>
            <wp:effectExtent l="0" t="0" r="1270" b="12700"/>
            <wp:wrapTopAndBottom/>
            <wp:docPr id="5" name="Shap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121" w:lineRule="exact"/>
        <w:rPr>
          <w:sz w:val="10"/>
          <w:szCs w:val="10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4056" w:h="14289"/>
          <w:pgMar w:top="157" w:right="0" w:bottom="261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盛和资源的基本面业绩预期支持它继续走高。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187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但是，底部</w:t>
      </w:r>
      <w:r>
        <w:rPr>
          <w:color w:val="000000"/>
          <w:spacing w:val="0"/>
          <w:w w:val="100"/>
          <w:position w:val="0"/>
          <w:sz w:val="16"/>
          <w:szCs w:val="16"/>
        </w:rPr>
        <w:t>1</w:t>
      </w:r>
      <w:r>
        <w:rPr>
          <w:color w:val="000000"/>
          <w:spacing w:val="0"/>
          <w:w w:val="100"/>
          <w:position w:val="0"/>
        </w:rPr>
        <w:t>的那两根大阻线在情绪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上很打击</w:t>
      </w:r>
      <w:r>
        <w:rPr>
          <w:color w:val="000000"/>
          <w:spacing w:val="0"/>
          <w:w w:val="100"/>
          <w:position w:val="0"/>
        </w:rPr>
        <w:t>，这里你卖飞是很正常的。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187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中间</w:t>
      </w:r>
      <w:r>
        <w:rPr>
          <w:color w:val="000000"/>
          <w:spacing w:val="0"/>
          <w:w w:val="100"/>
          <w:position w:val="0"/>
          <w:sz w:val="16"/>
          <w:szCs w:val="16"/>
        </w:rPr>
        <w:t>2</w:t>
      </w:r>
      <w:r>
        <w:rPr>
          <w:color w:val="000000"/>
          <w:spacing w:val="0"/>
          <w:w w:val="100"/>
          <w:position w:val="0"/>
        </w:rPr>
        <w:t>横盘那里，因为盘口炸板,调整等,你选的任何一个卖点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也是正常的。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187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最后</w:t>
      </w:r>
      <w:r>
        <w:rPr>
          <w:color w:val="000000"/>
          <w:spacing w:val="0"/>
          <w:w w:val="100"/>
          <w:position w:val="0"/>
          <w:sz w:val="16"/>
          <w:szCs w:val="16"/>
        </w:rPr>
        <w:t>3</w:t>
      </w:r>
      <w:r>
        <w:rPr>
          <w:color w:val="000000"/>
          <w:spacing w:val="0"/>
          <w:w w:val="100"/>
          <w:position w:val="0"/>
        </w:rPr>
        <w:t>的那两根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阴</w:t>
      </w:r>
      <w:r>
        <w:rPr>
          <w:color w:val="000000"/>
          <w:spacing w:val="0"/>
          <w:w w:val="100"/>
          <w:position w:val="0"/>
        </w:rPr>
        <w:t>线,任何一个卖点都是正常的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187" w:lineRule="exact"/>
        <w:ind w:left="0" w:right="0" w:firstLine="0"/>
        <w:jc w:val="both"/>
        <w:rPr>
          <w:rFonts w:hint="eastAsia" w:eastAsia="宋体"/>
          <w:lang w:eastAsia="zh-CN"/>
        </w:rPr>
      </w:pPr>
      <w:r>
        <w:rPr>
          <w:color w:val="000000"/>
          <w:spacing w:val="0"/>
          <w:w w:val="100"/>
          <w:position w:val="0"/>
        </w:rPr>
        <w:t>包括最后</w:t>
      </w:r>
      <w:r>
        <w:rPr>
          <w:color w:val="000000"/>
          <w:spacing w:val="0"/>
          <w:w w:val="100"/>
          <w:position w:val="0"/>
          <w:sz w:val="16"/>
          <w:szCs w:val="16"/>
        </w:rPr>
        <w:t>3</w:t>
      </w:r>
      <w:r>
        <w:rPr>
          <w:color w:val="000000"/>
          <w:spacing w:val="0"/>
          <w:w w:val="100"/>
          <w:position w:val="0"/>
        </w:rPr>
        <w:t>个涨停以及大阳线的任何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一个</w:t>
      </w:r>
      <w:r>
        <w:rPr>
          <w:color w:val="000000"/>
          <w:spacing w:val="0"/>
          <w:w w:val="100"/>
          <w:position w:val="0"/>
        </w:rPr>
        <w:t>分时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走掉都是正常的。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</w:pPr>
      <w:bookmarkStart w:id="6" w:name="bookmark12"/>
      <w:bookmarkStart w:id="7" w:name="bookmark13"/>
      <w:bookmarkStart w:id="8" w:name="bookmark14"/>
      <w:r>
        <w:rPr>
          <w:color w:val="000000"/>
          <w:spacing w:val="0"/>
          <w:w w:val="100"/>
          <w:position w:val="0"/>
        </w:rPr>
        <w:t>卖在哪儿，关键取决于你的交易模式是什么。</w:t>
      </w:r>
      <w:bookmarkEnd w:id="6"/>
      <w:bookmarkEnd w:id="7"/>
      <w:bookmarkEnd w:id="8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9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如果你看的基本面模式，那就尽量多给盘口一些时间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9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在估值的基础之上,去看它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线级别的承接。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但是,如果你买的就是超短题材投机模式，你的关注点就主要放在超短指数以及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个股</w:t>
      </w:r>
      <w:r>
        <w:rPr>
          <w:color w:val="000000"/>
          <w:spacing w:val="0"/>
          <w:w w:val="100"/>
          <w:position w:val="0"/>
        </w:rPr>
        <w:t>联动和盘口上。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从这个例子也可见,不管哪个卖点，都不可能卖在绝对高点，而且也很难卖在超短模式或者基本面模式的高点上。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只能通过学习关于卖点的知识，在尽可能接近于最高点的位置走掉。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</w:p>
    <w:sectPr>
      <w:footnotePr>
        <w:numFmt w:val="decimal"/>
      </w:footnotePr>
      <w:type w:val="continuous"/>
      <w:pgSz w:w="4056" w:h="14289"/>
      <w:pgMar w:top="157" w:right="150" w:bottom="261" w:left="153" w:header="0" w:footer="3" w:gutter="0"/>
      <w:cols w:space="72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50DA2"/>
    <w:rsid w:val="413C0E18"/>
    <w:rsid w:val="70A50DA2"/>
    <w:rsid w:val="EFFF8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 #2|1"/>
    <w:basedOn w:val="1"/>
    <w:qFormat/>
    <w:uiPriority w:val="0"/>
    <w:pPr>
      <w:widowControl w:val="0"/>
      <w:shd w:val="clear" w:color="auto" w:fill="auto"/>
      <w:spacing w:after="180" w:line="189" w:lineRule="exact"/>
      <w:outlineLvl w:val="1"/>
    </w:pPr>
    <w:rPr>
      <w:rFonts w:ascii="宋体" w:hAnsi="宋体" w:eastAsia="宋体" w:cs="宋体"/>
      <w:b/>
      <w:bCs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5">
    <w:name w:val="Body text|1"/>
    <w:basedOn w:val="1"/>
    <w:qFormat/>
    <w:uiPriority w:val="0"/>
    <w:pPr>
      <w:widowControl w:val="0"/>
      <w:shd w:val="clear" w:color="auto" w:fill="auto"/>
      <w:spacing w:after="180" w:line="276" w:lineRule="auto"/>
    </w:pPr>
    <w:rPr>
      <w:rFonts w:ascii="宋体" w:hAnsi="宋体" w:eastAsia="宋体" w:cs="宋体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6">
    <w:name w:val="Picture caption|1"/>
    <w:basedOn w:val="1"/>
    <w:qFormat/>
    <w:uiPriority w:val="0"/>
    <w:pPr>
      <w:widowControl w:val="0"/>
      <w:shd w:val="clear" w:color="auto" w:fill="auto"/>
    </w:pPr>
    <w:rPr>
      <w:rFonts w:ascii="宋体" w:hAnsi="宋体" w:eastAsia="宋体" w:cs="宋体"/>
      <w:color w:val="A88416"/>
      <w:sz w:val="9"/>
      <w:szCs w:val="9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2021-03-10T14:22:00Z</dcterms:created>
  <dc:creator>WPS_1479449092</dc:creator>
  <cp:lastModifiedBy>WPS_1479449092</cp:lastModifiedBy>
  <dcterms:modified xsi:type="dcterms:W3CDTF">2021-05-22T18:12:26Z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