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竞价教学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什么是竞价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集合竞价是指在股票的每个交易日上午9:15-9:25，由投资者按照自己能接受的心理价位自由地进行买卖申请。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在当天还没有开盘之前，你可根据前一天的收盘价和对当日股市的预测来输入股票价格，在集合竞价时间里输入计算机主机的所有下单，按照价格优先和时间优先的原则计算出最大成交量的价格。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这个价格就会是集合竞价的成交价格，而这个过程被称为集合竞价。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到9：25分以后，就可以看到各股票集合竞价的成交价格和数量。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9点15分至9点20分可以接收申报，也可以撤销申报，9点20分至9点25分可以接收申报，但不可以撤销申报。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也正是因为9: 15-9: 20是可以撤单的，所以9:20分之前的重要性不及9:20分之后，因为之后才是真正的成交量。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反正可以根据价格随时决定是否撤单，不影响什么。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二、竞价的意义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集合竞价是一天当中股价波动最为剧烈的一段时间，因为各路资金（以短线资金为主）都会在竞价阶段展开非常激烈的“交锋”。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比如今天的太原重工：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9567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9:15还是2.87的价格，但是瞬间就被拉升到了3.16，显然是有大笔资金（我这里把它称为“A”资金）直接挂了3.16价格，迅速吃掉比它小的单子，从而让太原重工涨停封板。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这是主力资金（短线里面把最强势的那股资金当做主力资金即可，不用过多去想主力资金是谁谁谁，或者什么意图）非常强势、也非常聪明的表现。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因为今天早盘竞价是弱的（早上已经说过原因了），但这伙短线资金却异常强势，直接涨停价挂单，可以达到测试场内（已经买入资金的持筹决心）的效果。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如果大家都不想卖，封单非常大，那么挂涨停价的资金A就不会撤单，让股价继续保持在3.16。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但是一旦A资金发现有人在这个价格想要卖出股票，它可能就会在9:20之前马上撤单。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这样的操作它可以重复做，不断的申报、回撤、申报、回撤直到9:20。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达到不断测试的效果。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像太原重工这种只有百来亿市值的且只有3板高度的个股还好，短时间内可能只有A这一个主力资金，像那些龙头（空间板、板块龙头等等），里面会有ABCD等主力资金，互相用资金试探。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而看竞价就是看主力资金ABCD是否有做强做大的意图。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看一只票只能看到市场的一角，所以我看竞价会看强势的所有个股，尽可能把短线上强势的票都看一下，从而达到看出资金做多的意愿强度。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这就是为什么早上我看完竞价就能判断指数还要下杀的原因（当然，我不知道会下跌这么多）。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三、竞价看什么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不同的盘手有不同的方式方法，我只说我自己的。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封单金额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封单金额就是指从9:15开始就是一字板的个股，它在涨停价上有多少资金堆在那里没有成交（可以撤单）。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05250" cy="773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00475" cy="824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在“开盘啦”</w:t>
      </w:r>
      <w:r>
        <w:rPr>
          <w:rFonts w:hint="eastAsia"/>
          <w:lang w:val="en-US" w:eastAsia="zh-CN"/>
        </w:rPr>
        <w:t>app上可以看到。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没有打广告的意思啊（虽然他们有找过我），不过他们这个设置对于做短线来说，确实比较方便。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在涨停委买额可以看到涨停价的封单资金多少。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注意啊，只有涨停的个股才是封单，没有涨停的，那些金额你就当没看见，至于什么叫涨停，这个就不用我解释了吧。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首先，我会看最大的封单是多少、是什么个股、这个个股为什么会有这么大封单、它是什么板块/题材/概念/重大事项（如下图）、它的形态。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10000" cy="470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把上面的那些东西迅速过一遍。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因为除了像股权转让这种只涉及一家公司的原因外，其他原因都可能会是群发性事件。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比如A有50亿封单，它是碳中和概念，又是首板，那么看到这么大的封单，肯定就会有资金去想，它是碳中和概念里面的一只个股，为什么会有这么大的封单？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肯定有原因，这里面就产生了预期差。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这时候就会有资金去做碳中和概念的其他个股，做哪种呢？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做与A各方面都很相似的。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比如A是300亿市值，那我找的B应该也是2/300左右的市值大小；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比如A是突破箱体的形态走势，那我做的B ，形态也要接近箱体突破走势。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所以为什么要在看最大封单个股的时候，看是什么板块/题材/概念/形态。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就是为了看A做B。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一些强势股的封单，我也都会看一下，所有一字板的个股封单也都会过一遍。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这是为了判断在竞价阶段市场做多的整体情绪是强还是弱。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比如今天有一字板封单的个股加起来就四只，封单金额加起来，没记错的话，还没有超过5亿。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碰到有的时候，一只个股的封单就能超过5亿，所以今天的竞价是弱的，开盘分歧的可能很大。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然后今天开盘就是一顿杀。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看所有一字板封单里面哪些板块占多数，哪些板块占少数，占多数会不会继续走强，占少数是什么原因出现一字板，是个股有什么重大利好还是什么其他原因，都简单过一遍。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然后做一个简单整体的判断，强的A板块还没有搞头，弱的B板块有没有弱转强的可能。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当然这都是一个简单的判断，只需做到心里有数即可。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让开盘之后，对各种股票的上涨下跌原因有一个基本的认识，别A突然涨了，你不知道A是什么板块、概念、题材的，B突然跌了，你也不知道。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那这短线就没办法做了。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看昨天或者近期的一些强势股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在开盘啦上会有一个风向标，但是这个我用的比较少，感觉他对风向标的统计还是慢了一点。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而且我每天复盘也都会复盘涨停的所有的个股，自己会做一个板块，所以不用看风向标也没关系。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具体我是这样做的（同花顺）：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657985"/>
            <wp:effectExtent l="0" t="0" r="889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都是可以自己设置的，我把步骤简单说一下：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2289175"/>
            <wp:effectExtent l="0" t="0" r="381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0" cy="3152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33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702050"/>
            <wp:effectExtent l="0" t="0" r="952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（按123456789的步骤点鼠标就行了）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这个算是《复盘教学》里面的内容了。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回竞价，所以每天早上竞价的时候，只要点开这些板块，马上就能看到之前的强势股，现在的走势，今天的涨跌幅，加上还能看到板块整体涨跌幅，所以马上就能知道昨天的强势股（涨停的肯定就是市场上最强势的个股了），今天的整体情况强不强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然后看那些表现强势的股，是哪些板块，形态是怎么样的，有没有继续走强的可能（这里就涉及之后的两个教学《判断一个板块的持续性》）、《周期》）。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最后决定开盘重点哪些个股，板块。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看跌停榜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主要是看跌停个股，有没有这段时间的强势股跌停，如果跌停，它是什么板块的、为什么跌停（一般都是涨多了就要跌）、它是几个涨停板跌停的、市值多大。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然后快速回忆最近有没有相同的个股（和看最强封单个股，找B来做是完全相反的），有的话，就规避。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紧接着就是看跌停股数量多不多，一般来说两三只以内都算正常，但是像龙头就不一样，因为龙头对于短线的影响力太大，所以如果看到龙头跌停，就要格外小心，可能引发整个板块的动荡。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还有就是像仁东控股这种被停牌的龙头，也要重点关注。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比如今天仁东停牌，它的跟风，济民制药走势就变得非常极端情绪化了：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971290"/>
            <wp:effectExtent l="0" t="0" r="44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振幅达到了20%。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所以为了规避风险，跌幅榜也是很有必要看得。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看指数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看到这里基本上就能知道竞价情绪是强是弱了，指数在9:25分是低开还是高开基本也能判断出来了。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再结合之后的竞价情绪，判断指数低开或者高开之后的走势，因为开盘之后几分钟的走势会是竞价情绪的延伸。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当然像今天这种就不是一个竞价可以看出来的了。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不同的行情下，还会有一些另外需要看的。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比如这段时间，顺周期是市场主流，那就需要关注期货的走势：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534160"/>
            <wp:effectExtent l="0" t="0" r="1143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美股走势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这个我一般会在竞价之前就看一下。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这个习惯养成挺久了，每个交易软件上也都有。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差不多就是这些了。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在9:15-9:25这十分钟要全部看到，是很有难度的，我有时候也不会全部看到，因为有些时候，某个板块非常吸引我，我就会多看两眼，那么自然的其他的就管不到了。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对于你们来说，想要短时间内就能十分钟看到这么多东西，难度还是比较大，不过没有关系，看得时间长了就习惯，和吃饭喝水一样简单。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我知道你们当中有些上班的，有各种理由，但是不要来跟我说上班怎么样，既然选择了要做短线，这些东西就是你需要学会的。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上面写的这么详细，一方面是给那些真正想学习的战友准备的，另一方面也是给没有条件自己看竞价的战友准备，这样你们在看我发的竞价消息时，就会知道我在说的是什么，是什么意思，对自己的操作有什么帮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能够起到这个作用也就差不多了。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 w:cs="宋体" w:asciiTheme="minorHAnsi" w:hAnsiTheme="minorHAnsi" w:eastAsiaTheme="minorEastAsia"/>
          <w:kern w:val="2"/>
          <w:sz w:val="28"/>
          <w:szCs w:val="36"/>
          <w:lang w:val="en-US" w:eastAsia="zh-CN" w:bidi="ar-SA"/>
        </w:rPr>
      </w:pPr>
    </w:p>
    <w:p>
      <w:pPr>
        <w:tabs>
          <w:tab w:val="left" w:pos="114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42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9C431"/>
    <w:multiLevelType w:val="singleLevel"/>
    <w:tmpl w:val="AD79C4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2BC4589"/>
    <w:multiLevelType w:val="singleLevel"/>
    <w:tmpl w:val="72BC4589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73079F1D"/>
    <w:multiLevelType w:val="singleLevel"/>
    <w:tmpl w:val="73079F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4069C"/>
    <w:rsid w:val="3884069C"/>
    <w:rsid w:val="413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8"/>
      <w:szCs w:val="3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2021-03-09T05:11:00Z</dcterms:created>
  <dc:creator>WPS_1479449092</dc:creator>
  <cp:lastModifiedBy>WPS_1479449092</cp:lastModifiedBy>
  <dcterms:modified xsi:type="dcterms:W3CDTF">2021-03-09T09:45:19Z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