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Next/>
        <w:keepLines/>
        <w:widowControl w:val="0"/>
        <w:shd w:val="clear" w:color="auto" w:fill="auto"/>
        <w:bidi w:val="0"/>
        <w:spacing w:before="0"/>
        <w:ind w:left="0" w:right="0" w:firstLine="0"/>
        <w:jc w:val="center"/>
      </w:pPr>
      <w:bookmarkStart w:id="33" w:name="_GoBack"/>
      <w:bookmarkEnd w:id="33"/>
      <w:bookmarkStart w:id="0" w:name="bookmark6"/>
      <w:bookmarkStart w:id="1" w:name="bookmark8"/>
      <w:bookmarkStart w:id="2" w:name="bookmark7"/>
      <w:r>
        <w:rPr>
          <w:color w:val="0951F5"/>
          <w:spacing w:val="0"/>
          <w:w w:val="100"/>
          <w:position w:val="0"/>
        </w:rPr>
        <w:t>案例综述，实际交易中的卖点</w:t>
      </w:r>
      <w:bookmarkEnd w:id="0"/>
      <w:bookmarkEnd w:id="1"/>
      <w:bookmarkEnd w:id="2"/>
    </w:p>
    <w:p>
      <w:pPr>
        <w:pStyle w:val="13"/>
        <w:keepNext w:val="0"/>
        <w:keepLines w:val="0"/>
        <w:widowControl w:val="0"/>
        <w:shd w:val="clear" w:color="auto" w:fill="auto"/>
        <w:bidi w:val="0"/>
        <w:spacing w:before="0" w:line="194" w:lineRule="exact"/>
        <w:ind w:left="0" w:right="0" w:firstLine="0"/>
        <w:jc w:val="both"/>
      </w:pPr>
      <w:r>
        <w:rPr>
          <w:color w:val="000000"/>
          <w:spacing w:val="0"/>
          <w:w w:val="100"/>
          <w:position w:val="0"/>
        </w:rPr>
        <w:t>理论终究是理论，理论都是最理想化的状态。但是，交易是由人来发起的，肯定就有人性，就离不开心态问题。因</w:t>
      </w:r>
      <w:r>
        <w:rPr>
          <w:b/>
          <w:bCs/>
          <w:color w:val="000000"/>
          <w:spacing w:val="0"/>
          <w:w w:val="100"/>
          <w:position w:val="0"/>
        </w:rPr>
        <w:t>此，有时候在更好的卖点和心态保护之间，可能心态保护更重要一些。</w:t>
      </w:r>
    </w:p>
    <w:p>
      <w:pPr>
        <w:pStyle w:val="15"/>
        <w:keepNext/>
        <w:keepLines/>
        <w:widowControl w:val="0"/>
        <w:shd w:val="clear" w:color="auto" w:fill="auto"/>
        <w:bidi w:val="0"/>
        <w:spacing w:before="0"/>
        <w:ind w:left="0" w:right="0" w:firstLine="0"/>
        <w:jc w:val="both"/>
        <w:rPr>
          <w:color w:val="D62743"/>
          <w:spacing w:val="0"/>
          <w:w w:val="100"/>
          <w:position w:val="0"/>
        </w:rPr>
      </w:pPr>
      <w:bookmarkStart w:id="3" w:name="bookmark10"/>
      <w:bookmarkStart w:id="4" w:name="bookmark11"/>
      <w:bookmarkStart w:id="5" w:name="bookmark9"/>
      <w:r>
        <w:rPr>
          <w:color w:val="D62743"/>
          <w:spacing w:val="0"/>
          <w:w w:val="100"/>
          <w:position w:val="0"/>
        </w:rPr>
        <w:t>一切折中的处理都是为了保护心态和账户，一切有利于保 护心态和账户的操作，都是正确的。</w:t>
      </w:r>
    </w:p>
    <w:p>
      <w:pPr>
        <w:pStyle w:val="15"/>
        <w:keepNext/>
        <w:keepLines/>
        <w:widowControl w:val="0"/>
        <w:shd w:val="clear" w:color="auto" w:fill="auto"/>
        <w:bidi w:val="0"/>
        <w:spacing w:before="0"/>
        <w:ind w:left="0" w:right="0" w:firstLine="0"/>
        <w:jc w:val="both"/>
      </w:pPr>
      <w:r>
        <w:rPr>
          <w:color w:val="D62743"/>
          <w:spacing w:val="0"/>
          <w:w w:val="100"/>
          <w:position w:val="0"/>
        </w:rPr>
        <w:t>因为交易中，心态是最重要的。</w:t>
      </w:r>
      <w:bookmarkEnd w:id="3"/>
      <w:bookmarkEnd w:id="4"/>
      <w:bookmarkEnd w:id="5"/>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最后这篇综述，咱们就拿</w:t>
      </w:r>
      <w:r>
        <w:rPr>
          <w:rFonts w:hint="eastAsia"/>
          <w:color w:val="000000"/>
          <w:spacing w:val="0"/>
          <w:w w:val="100"/>
          <w:position w:val="0"/>
          <w:lang w:eastAsia="zh-CN"/>
        </w:rPr>
        <w:t>几个</w:t>
      </w:r>
      <w:r>
        <w:rPr>
          <w:color w:val="000000"/>
          <w:spacing w:val="0"/>
          <w:w w:val="100"/>
          <w:position w:val="0"/>
        </w:rPr>
        <w:t>的实际交易中的案例，大家也还比较熟悉。</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来感受一下临盘的时候，心态波动和卖点之间的真实处理。</w:t>
      </w:r>
    </w:p>
    <w:p>
      <w:pPr>
        <w:pStyle w:val="15"/>
        <w:keepNext/>
        <w:keepLines/>
        <w:widowControl w:val="0"/>
        <w:shd w:val="clear" w:color="auto" w:fill="auto"/>
        <w:bidi w:val="0"/>
        <w:spacing w:before="0" w:line="240" w:lineRule="auto"/>
        <w:ind w:left="0" w:right="0" w:firstLine="0"/>
        <w:jc w:val="both"/>
      </w:pPr>
      <w:bookmarkStart w:id="6" w:name="bookmark13"/>
      <w:bookmarkStart w:id="7" w:name="bookmark12"/>
      <w:bookmarkStart w:id="8" w:name="bookmark14"/>
      <w:r>
        <w:rPr>
          <w:rFonts w:ascii="Times New Roman" w:hAnsi="Times New Roman" w:eastAsia="Times New Roman" w:cs="Times New Roman"/>
          <w:color w:val="0951F5"/>
          <w:spacing w:val="0"/>
          <w:w w:val="100"/>
          <w:position w:val="0"/>
          <w:sz w:val="17"/>
          <w:szCs w:val="17"/>
        </w:rPr>
        <w:t>1</w:t>
      </w:r>
      <w:r>
        <w:rPr>
          <w:color w:val="0951F5"/>
          <w:spacing w:val="0"/>
          <w:w w:val="100"/>
          <w:position w:val="0"/>
        </w:rPr>
        <w:t>、</w:t>
      </w:r>
      <w:r>
        <w:rPr>
          <w:rFonts w:ascii="Times New Roman" w:hAnsi="Times New Roman" w:eastAsia="Times New Roman" w:cs="Times New Roman"/>
          <w:color w:val="0951F5"/>
          <w:spacing w:val="0"/>
          <w:w w:val="100"/>
          <w:position w:val="0"/>
          <w:sz w:val="17"/>
          <w:szCs w:val="17"/>
          <w:lang w:val="en-US" w:eastAsia="en-US" w:bidi="en-US"/>
        </w:rPr>
        <w:t xml:space="preserve">02.22 </w:t>
      </w:r>
      <w:r>
        <w:rPr>
          <w:color w:val="0951F5"/>
          <w:spacing w:val="0"/>
          <w:w w:val="100"/>
          <w:position w:val="0"/>
        </w:rPr>
        <w:t>,掉队的票怎么处理？</w:t>
      </w:r>
      <w:bookmarkEnd w:id="6"/>
      <w:bookmarkEnd w:id="7"/>
      <w:bookmarkEnd w:id="8"/>
    </w:p>
    <w:p>
      <w:pPr>
        <w:pStyle w:val="13"/>
        <w:keepNext w:val="0"/>
        <w:keepLines w:val="0"/>
        <w:widowControl w:val="0"/>
        <w:shd w:val="clear" w:color="auto" w:fill="auto"/>
        <w:bidi w:val="0"/>
        <w:spacing w:before="0" w:line="240" w:lineRule="auto"/>
        <w:ind w:left="0" w:right="0" w:firstLine="0"/>
        <w:jc w:val="both"/>
      </w:pPr>
      <w:r>
        <w:rPr>
          <w:color w:val="000000"/>
          <w:spacing w:val="0"/>
          <w:w w:val="100"/>
          <w:position w:val="0"/>
        </w:rPr>
        <w:t>先来看看前</w:t>
      </w:r>
      <w:r>
        <w:rPr>
          <w:rFonts w:hint="eastAsia"/>
          <w:color w:val="000000"/>
          <w:spacing w:val="0"/>
          <w:w w:val="100"/>
          <w:position w:val="0"/>
          <w:lang w:eastAsia="zh-CN"/>
        </w:rPr>
        <w:t>期</w:t>
      </w:r>
      <w:r>
        <w:rPr>
          <w:color w:val="000000"/>
          <w:spacing w:val="0"/>
          <w:w w:val="100"/>
          <w:position w:val="0"/>
        </w:rPr>
        <w:t>的龙头梯队。</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顺周期中，有色更为强势，有色中铜又更强一些，铜的龙头分别是大票中军的紫金矿业，以及中盘票的西部矿业。</w:t>
      </w:r>
    </w:p>
    <w:p>
      <w:pPr>
        <w:widowControl w:val="0"/>
        <w:jc w:val="center"/>
        <w:rPr>
          <w:sz w:val="2"/>
          <w:szCs w:val="2"/>
        </w:rPr>
      </w:pPr>
    </w:p>
    <w:p>
      <w:pPr>
        <w:widowControl w:val="0"/>
        <w:spacing w:line="1" w:lineRule="exact"/>
      </w:pPr>
    </w:p>
    <w:p>
      <w:pPr>
        <w:widowControl w:val="0"/>
        <w:jc w:val="center"/>
      </w:pPr>
      <w:r>
        <w:drawing>
          <wp:inline distT="0" distB="0" distL="114300" distR="114300">
            <wp:extent cx="2440305" cy="1183005"/>
            <wp:effectExtent l="0" t="0" r="1714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440305" cy="1183005"/>
                    </a:xfrm>
                    <a:prstGeom prst="rect">
                      <a:avLst/>
                    </a:prstGeom>
                    <a:noFill/>
                    <a:ln>
                      <a:noFill/>
                    </a:ln>
                  </pic:spPr>
                </pic:pic>
              </a:graphicData>
            </a:graphic>
          </wp:inline>
        </w:drawing>
      </w:r>
    </w:p>
    <w:p>
      <w:pPr>
        <w:widowControl w:val="0"/>
        <w:jc w:val="center"/>
      </w:pPr>
    </w:p>
    <w:p>
      <w:pPr>
        <w:widowControl w:val="0"/>
        <w:jc w:val="center"/>
      </w:pPr>
      <w:r>
        <w:drawing>
          <wp:inline distT="0" distB="0" distL="114300" distR="114300">
            <wp:extent cx="2442210" cy="1030605"/>
            <wp:effectExtent l="0" t="0" r="1524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42210" cy="1030605"/>
                    </a:xfrm>
                    <a:prstGeom prst="rect">
                      <a:avLst/>
                    </a:prstGeom>
                    <a:noFill/>
                    <a:ln>
                      <a:noFill/>
                    </a:ln>
                  </pic:spPr>
                </pic:pic>
              </a:graphicData>
            </a:graphic>
          </wp:inline>
        </w:drawing>
      </w:r>
    </w:p>
    <w:p>
      <w:pPr>
        <w:widowControl w:val="0"/>
        <w:spacing w:after="179" w:line="1" w:lineRule="exact"/>
      </w:pPr>
    </w:p>
    <w:p>
      <w:pPr>
        <w:pStyle w:val="15"/>
        <w:keepNext/>
        <w:keepLines/>
        <w:widowControl w:val="0"/>
        <w:shd w:val="clear" w:color="auto" w:fill="auto"/>
        <w:bidi w:val="0"/>
        <w:spacing w:before="0" w:line="182" w:lineRule="exact"/>
        <w:ind w:left="0" w:right="0" w:firstLine="0"/>
        <w:jc w:val="both"/>
        <w:rPr>
          <w:color w:val="000000"/>
          <w:spacing w:val="0"/>
          <w:w w:val="100"/>
          <w:position w:val="0"/>
        </w:rPr>
      </w:pPr>
      <w:bookmarkStart w:id="9" w:name="bookmark15"/>
      <w:bookmarkStart w:id="10" w:name="bookmark16"/>
      <w:bookmarkStart w:id="11" w:name="bookmark17"/>
      <w:r>
        <w:rPr>
          <w:color w:val="000000"/>
          <w:spacing w:val="0"/>
          <w:w w:val="100"/>
          <w:position w:val="0"/>
        </w:rPr>
        <w:t>假如当天你在开口处，上了西部矿业，第二天你将如何处 理？</w:t>
      </w:r>
      <w:bookmarkEnd w:id="9"/>
      <w:bookmarkEnd w:id="10"/>
      <w:bookmarkEnd w:id="11"/>
    </w:p>
    <w:p>
      <w:pPr>
        <w:pStyle w:val="15"/>
        <w:keepNext/>
        <w:keepLines/>
        <w:widowControl w:val="0"/>
        <w:shd w:val="clear" w:color="auto" w:fill="auto"/>
        <w:bidi w:val="0"/>
        <w:spacing w:before="0" w:line="182" w:lineRule="exact"/>
        <w:ind w:left="0" w:right="0" w:firstLine="0"/>
        <w:jc w:val="both"/>
      </w:pPr>
      <w:r>
        <w:rPr>
          <w:color w:val="000000"/>
          <w:spacing w:val="0"/>
          <w:w w:val="100"/>
          <w:position w:val="0"/>
        </w:rPr>
        <w:t xml:space="preserve"> </w:t>
      </w:r>
      <w:r>
        <w:rPr>
          <w:rStyle w:val="12"/>
          <w:b w:val="0"/>
          <w:bCs w:val="0"/>
          <w:i w:val="0"/>
          <w:iCs w:val="0"/>
          <w:smallCaps w:val="0"/>
          <w:strike w:val="0"/>
        </w:rPr>
        <w:t>1）第二天，整个顺周期板块开盘是转弱的，不及昨天板块 那么强烈的预期</w:t>
      </w:r>
      <w:r>
        <w:rPr>
          <w:rStyle w:val="12"/>
          <w:rFonts w:hint="eastAsia"/>
          <w:b w:val="0"/>
          <w:bCs w:val="0"/>
          <w:i w:val="0"/>
          <w:iCs w:val="0"/>
          <w:smallCaps w:val="0"/>
          <w:strike w:val="0"/>
          <w:lang w:val="en-US" w:eastAsia="zh-CN"/>
        </w:rPr>
        <w:t>,</w:t>
      </w:r>
      <w:r>
        <w:rPr>
          <w:rStyle w:val="12"/>
          <w:b w:val="0"/>
          <w:bCs w:val="0"/>
          <w:i w:val="0"/>
          <w:iCs w:val="0"/>
          <w:smallCaps w:val="0"/>
          <w:strike w:val="0"/>
        </w:rPr>
        <w:t>不是走的加速路线，而是走的分歧。</w:t>
      </w:r>
    </w:p>
    <w:p>
      <w:pPr>
        <w:pStyle w:val="13"/>
        <w:keepNext w:val="0"/>
        <w:keepLines w:val="0"/>
        <w:widowControl w:val="0"/>
        <w:shd w:val="clear" w:color="auto" w:fill="auto"/>
        <w:bidi w:val="0"/>
        <w:spacing w:before="0" w:line="190" w:lineRule="exact"/>
        <w:ind w:left="0" w:right="0" w:firstLine="0"/>
        <w:jc w:val="both"/>
        <w:rPr>
          <w:color w:val="000000"/>
          <w:spacing w:val="0"/>
          <w:w w:val="100"/>
          <w:position w:val="0"/>
        </w:rPr>
      </w:pPr>
      <w:r>
        <w:rPr>
          <w:color w:val="000000"/>
          <w:spacing w:val="0"/>
          <w:w w:val="100"/>
          <w:position w:val="0"/>
        </w:rPr>
        <w:t>不仅如此，西部矿业甚至不如几个前一天的跟风票，比如江西铜业，大家可以看看对比图，西部矿业和江西铜业在分时上的拉升力度以及回调的抵抗性，明显江铜更强。</w:t>
      </w:r>
    </w:p>
    <w:p>
      <w:pPr>
        <w:pStyle w:val="13"/>
        <w:keepNext w:val="0"/>
        <w:keepLines w:val="0"/>
        <w:widowControl w:val="0"/>
        <w:shd w:val="clear" w:color="auto" w:fill="auto"/>
        <w:bidi w:val="0"/>
        <w:spacing w:before="0" w:line="190" w:lineRule="exact"/>
        <w:ind w:left="0" w:right="0" w:firstLine="0"/>
        <w:jc w:val="both"/>
      </w:pPr>
      <w:r>
        <w:rPr>
          <w:color w:val="000000"/>
          <w:spacing w:val="0"/>
          <w:w w:val="100"/>
          <w:position w:val="0"/>
        </w:rPr>
        <w:t>也就是说西部当天的盘口转弱了。</w:t>
      </w:r>
    </w:p>
    <w:p>
      <w:pPr>
        <w:widowControl w:val="0"/>
        <w:jc w:val="center"/>
      </w:pPr>
      <w:r>
        <w:drawing>
          <wp:inline distT="0" distB="0" distL="114300" distR="114300">
            <wp:extent cx="2440940" cy="739140"/>
            <wp:effectExtent l="0" t="0" r="1651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2440940" cy="739140"/>
                    </a:xfrm>
                    <a:prstGeom prst="rect">
                      <a:avLst/>
                    </a:prstGeom>
                    <a:noFill/>
                    <a:ln>
                      <a:noFill/>
                    </a:ln>
                  </pic:spPr>
                </pic:pic>
              </a:graphicData>
            </a:graphic>
          </wp:inline>
        </w:drawing>
      </w:r>
    </w:p>
    <w:p>
      <w:pPr>
        <w:widowControl w:val="0"/>
        <w:jc w:val="center"/>
      </w:pPr>
    </w:p>
    <w:p>
      <w:pPr>
        <w:widowControl w:val="0"/>
        <w:jc w:val="center"/>
      </w:pPr>
      <w:r>
        <w:drawing>
          <wp:inline distT="0" distB="0" distL="114300" distR="114300">
            <wp:extent cx="2444750" cy="767715"/>
            <wp:effectExtent l="0" t="0" r="12700" b="133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2444750" cy="767715"/>
                    </a:xfrm>
                    <a:prstGeom prst="rect">
                      <a:avLst/>
                    </a:prstGeom>
                    <a:noFill/>
                    <a:ln>
                      <a:noFill/>
                    </a:ln>
                  </pic:spPr>
                </pic:pic>
              </a:graphicData>
            </a:graphic>
          </wp:inline>
        </w:drawing>
      </w:r>
    </w:p>
    <w:p>
      <w:pPr>
        <w:widowControl w:val="0"/>
        <w:spacing w:after="179" w:line="1" w:lineRule="exact"/>
      </w:pP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2 ）把西部矿业给它归类。</w:t>
      </w:r>
    </w:p>
    <w:p>
      <w:pPr>
        <w:pStyle w:val="15"/>
        <w:keepNext/>
        <w:keepLines/>
        <w:widowControl w:val="0"/>
        <w:shd w:val="clear" w:color="auto" w:fill="auto"/>
        <w:bidi w:val="0"/>
        <w:spacing w:before="0"/>
        <w:ind w:left="0" w:right="0" w:firstLine="0"/>
        <w:jc w:val="both"/>
      </w:pPr>
      <w:bookmarkStart w:id="12" w:name="bookmark18"/>
      <w:bookmarkStart w:id="13" w:name="bookmark19"/>
      <w:bookmarkStart w:id="14" w:name="bookmark20"/>
      <w:r>
        <w:rPr>
          <w:color w:val="000000"/>
          <w:spacing w:val="0"/>
          <w:w w:val="100"/>
          <w:position w:val="0"/>
        </w:rPr>
        <w:t>它是基本面+情绪票，不单纯是情绪博弈。</w:t>
      </w:r>
      <w:bookmarkEnd w:id="12"/>
      <w:bookmarkEnd w:id="13"/>
      <w:bookmarkEnd w:id="14"/>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因此，在波段上它有自己的基本面空间，理应看波段走势。</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但是，咱们在前面说过的，当一个波段票同时被短线资金看上，盘口走出了情绪溢价比较高的情况,在对待卖点上,最好要按照短线票来处理。</w:t>
      </w:r>
    </w:p>
    <w:p>
      <w:pPr>
        <w:pStyle w:val="15"/>
        <w:keepNext/>
        <w:keepLines/>
        <w:widowControl w:val="0"/>
        <w:shd w:val="clear" w:color="auto" w:fill="auto"/>
        <w:bidi w:val="0"/>
        <w:spacing w:before="0"/>
        <w:ind w:left="0" w:right="0" w:firstLine="0"/>
        <w:jc w:val="both"/>
      </w:pPr>
      <w:bookmarkStart w:id="15" w:name="bookmark21"/>
      <w:bookmarkStart w:id="16" w:name="bookmark22"/>
      <w:bookmarkStart w:id="17" w:name="bookmark23"/>
      <w:r>
        <w:rPr>
          <w:color w:val="000000"/>
          <w:spacing w:val="0"/>
          <w:w w:val="100"/>
          <w:position w:val="0"/>
        </w:rPr>
        <w:t>它不属于主动票，属于一线跟风，但有超越成为主动票的预期。</w:t>
      </w:r>
      <w:bookmarkEnd w:id="15"/>
      <w:bookmarkEnd w:id="16"/>
      <w:bookmarkEnd w:id="17"/>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在铜这个分支，更主动的是紫金矿业。</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但是紫金矿业盘子太大了，不是短炒上佳的标的。</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而前一天，它是仅次于紫金矿业的盘口强势票，也就是说它是一线的跟风，而且流通盘和基本面都比较合适。</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因此，预期它有可能成为这波行情铜的龙头，也就是主动票。</w:t>
      </w:r>
    </w:p>
    <w:p>
      <w:pPr>
        <w:pStyle w:val="13"/>
        <w:keepNext w:val="0"/>
        <w:keepLines w:val="0"/>
        <w:widowControl w:val="0"/>
        <w:shd w:val="clear" w:color="auto" w:fill="auto"/>
        <w:bidi w:val="0"/>
        <w:spacing w:before="0" w:line="197" w:lineRule="exact"/>
        <w:ind w:left="0" w:right="0" w:firstLine="0"/>
        <w:jc w:val="both"/>
      </w:pPr>
      <w:r>
        <w:rPr>
          <w:color w:val="000000"/>
          <w:spacing w:val="0"/>
          <w:w w:val="100"/>
          <w:position w:val="0"/>
        </w:rPr>
        <w:t>但是，第二天它直接走弱，被前一天二线的跟风江西铜业超越</w:t>
      </w:r>
    </w:p>
    <w:p>
      <w:pPr>
        <w:pStyle w:val="15"/>
        <w:keepNext/>
        <w:keepLines/>
        <w:widowControl w:val="0"/>
        <w:shd w:val="clear" w:color="auto" w:fill="auto"/>
        <w:bidi w:val="0"/>
        <w:spacing w:before="0"/>
        <w:ind w:left="0" w:right="0" w:firstLine="0"/>
        <w:jc w:val="both"/>
      </w:pPr>
      <w:bookmarkStart w:id="18" w:name="bookmark24"/>
      <w:bookmarkStart w:id="19" w:name="bookmark25"/>
      <w:bookmarkStart w:id="20" w:name="bookmark26"/>
      <w:r>
        <w:rPr>
          <w:color w:val="000000"/>
          <w:spacing w:val="0"/>
          <w:w w:val="100"/>
          <w:position w:val="0"/>
        </w:rPr>
        <w:t>这时候就有两种处理方式：</w:t>
      </w:r>
      <w:bookmarkEnd w:id="18"/>
      <w:bookmarkEnd w:id="19"/>
      <w:bookmarkEnd w:id="20"/>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b/>
          <w:bCs/>
          <w:color w:val="000000"/>
          <w:spacing w:val="0"/>
          <w:w w:val="100"/>
          <w:position w:val="0"/>
        </w:rPr>
        <w:t>第一种，</w:t>
      </w:r>
      <w:r>
        <w:rPr>
          <w:color w:val="000000"/>
          <w:spacing w:val="0"/>
          <w:w w:val="100"/>
          <w:position w:val="0"/>
        </w:rPr>
        <w:t>在它走弱的时候直接卖掉它。</w:t>
      </w:r>
    </w:p>
    <w:p>
      <w:pPr>
        <w:pStyle w:val="13"/>
        <w:keepNext w:val="0"/>
        <w:keepLines w:val="0"/>
        <w:widowControl w:val="0"/>
        <w:shd w:val="clear" w:color="auto" w:fill="auto"/>
        <w:bidi w:val="0"/>
        <w:spacing w:before="0" w:line="192" w:lineRule="exact"/>
        <w:ind w:left="0" w:right="0" w:firstLine="0"/>
        <w:jc w:val="both"/>
        <w:rPr>
          <w:rFonts w:hint="eastAsia" w:eastAsia="宋体"/>
          <w:lang w:val="en-US" w:eastAsia="zh-CN"/>
        </w:rPr>
      </w:pPr>
      <w:r>
        <w:rPr>
          <w:color w:val="000000"/>
          <w:spacing w:val="0"/>
          <w:w w:val="100"/>
          <w:position w:val="0"/>
        </w:rPr>
        <w:t>在看好顺周期大主线的前提下，找合适的时机切入到新的主动票里，这个案例中，也就是卖掉西部矿业去低吸江西铜业，前提是继续看好顺周期主线</w:t>
      </w:r>
      <w:r>
        <w:rPr>
          <w:rFonts w:hint="eastAsia"/>
          <w:color w:val="000000"/>
          <w:spacing w:val="0"/>
          <w:w w:val="100"/>
          <w:position w:val="0"/>
          <w:lang w:val="en-US" w:eastAsia="zh-CN"/>
        </w:rPr>
        <w:t>.</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别看西部矿业当天又转强了，而且尾盘还摸了板。</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这属于小概率事件，咱们前边也说过小概率事件的弯道超车，不能当做不卖票的理由。</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因此，按照走弱就要砸掉的卖点</w:t>
      </w:r>
      <w:r>
        <w:rPr>
          <w:rFonts w:hint="eastAsia"/>
          <w:color w:val="000000"/>
          <w:spacing w:val="0"/>
          <w:w w:val="100"/>
          <w:position w:val="0"/>
          <w:lang w:val="en-US" w:eastAsia="zh-CN"/>
        </w:rPr>
        <w:t>,</w:t>
      </w:r>
      <w:r>
        <w:rPr>
          <w:color w:val="000000"/>
          <w:spacing w:val="0"/>
          <w:w w:val="100"/>
          <w:position w:val="0"/>
        </w:rPr>
        <w:t>它就是早上走弱要走的，并且快速换龙头。</w:t>
      </w:r>
      <w:r>
        <w:br w:type="page"/>
      </w:r>
    </w:p>
    <w:p>
      <w:pPr>
        <w:widowControl w:val="0"/>
        <w:spacing w:line="1" w:lineRule="exact"/>
      </w:pPr>
      <w:r>
        <mc:AlternateContent>
          <mc:Choice Requires="wps">
            <w:drawing>
              <wp:anchor distT="374650" distB="2180590" distL="0" distR="0" simplePos="0" relativeHeight="251659264" behindDoc="0" locked="0" layoutInCell="1" allowOverlap="1">
                <wp:simplePos x="0" y="0"/>
                <wp:positionH relativeFrom="page">
                  <wp:posOffset>246380</wp:posOffset>
                </wp:positionH>
                <wp:positionV relativeFrom="paragraph">
                  <wp:posOffset>374650</wp:posOffset>
                </wp:positionV>
                <wp:extent cx="819785" cy="173990"/>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819785" cy="173990"/>
                        </a:xfrm>
                        <a:prstGeom prst="rect">
                          <a:avLst/>
                        </a:prstGeom>
                        <a:noFill/>
                      </wps:spPr>
                      <wps:txbx>
                        <w:txbxContent>
                          <w:p>
                            <w:pPr>
                              <w:widowControl w:val="0"/>
                            </w:pPr>
                          </w:p>
                        </w:txbxContent>
                      </wps:txbx>
                      <wps:bodyPr wrap="none" lIns="0" tIns="0" rIns="0" bIns="0">
                        <a:noAutofit/>
                      </wps:bodyPr>
                    </wps:wsp>
                  </a:graphicData>
                </a:graphic>
              </wp:anchor>
            </w:drawing>
          </mc:Choice>
          <mc:Fallback>
            <w:pict>
              <v:shape id="Shape 17" o:spid="_x0000_s1026" o:spt="202" type="#_x0000_t202" style="position:absolute;left:0pt;margin-left:19.4pt;margin-top:29.5pt;height:13.7pt;width:64.55pt;mso-position-horizontal-relative:page;mso-wrap-distance-bottom:171.7pt;mso-wrap-distance-top:29.5pt;mso-wrap-style:none;z-index:251659264;mso-width-relative:page;mso-height-relative:page;" filled="f" stroked="f" coordsize="21600,21600" o:gfxdata="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lfgTM1gAA&#10;AAgBAAAPAAAAAAAAAAEAIAAAACIAAABkcnMvZG93bnJldi54bWxQSwECFAAUAAAACACHTuJAeL+J&#10;ta4BAABxAwAADgAAAAAAAAABACAAAAAlAQAAZHJzL2Uyb0RvYy54bWxQSwUGAAAAAAYABgBZAQAA&#10;RQUAAAAA&#10;">
                <v:fill on="f" focussize="0,0"/>
                <v:stroke on="f"/>
                <v:imagedata o:title=""/>
                <o:lock v:ext="edit" aspectratio="f"/>
                <v:textbox inset="0mm,0mm,0mm,0mm">
                  <w:txbxContent>
                    <w:p>
                      <w:pPr>
                        <w:widowControl w:val="0"/>
                      </w:pPr>
                    </w:p>
                  </w:txbxContent>
                </v:textbox>
                <w10:wrap type="topAndBottom"/>
              </v:shape>
            </w:pict>
          </mc:Fallback>
        </mc:AlternateContent>
      </w:r>
    </w:p>
    <w:p>
      <w:pPr>
        <w:pStyle w:val="13"/>
        <w:keepNext w:val="0"/>
        <w:keepLines w:val="0"/>
        <w:widowControl w:val="0"/>
        <w:shd w:val="clear" w:color="auto" w:fill="auto"/>
        <w:bidi w:val="0"/>
        <w:spacing w:before="0" w:line="192" w:lineRule="exact"/>
        <w:ind w:left="0" w:right="0" w:firstLine="0"/>
        <w:jc w:val="both"/>
        <w:rPr>
          <w:b/>
          <w:bCs/>
          <w:color w:val="000000"/>
          <w:spacing w:val="0"/>
          <w:w w:val="100"/>
          <w:position w:val="0"/>
        </w:rPr>
      </w:pP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b/>
          <w:bCs/>
          <w:color w:val="000000"/>
          <w:spacing w:val="0"/>
          <w:w w:val="100"/>
          <w:position w:val="0"/>
        </w:rPr>
        <w:t>第二种，</w:t>
      </w:r>
      <w:r>
        <w:rPr>
          <w:color w:val="000000"/>
          <w:spacing w:val="0"/>
          <w:w w:val="100"/>
          <w:position w:val="0"/>
        </w:rPr>
        <w:t>就是你不太看好顺周期的大持续性，也就是说当天是不想再买板块别的票的，免得被动</w:t>
      </w:r>
      <w:r>
        <w:rPr>
          <w:color w:val="000000"/>
          <w:spacing w:val="0"/>
          <w:w w:val="100"/>
          <w:position w:val="0"/>
          <w:lang w:val="en-US" w:eastAsia="en-US" w:bidi="en-US"/>
        </w:rPr>
        <w:t>T+1</w:t>
      </w:r>
      <w:r>
        <w:rPr>
          <w:color w:val="000000"/>
          <w:spacing w:val="0"/>
          <w:w w:val="100"/>
          <w:position w:val="0"/>
        </w:rPr>
        <w:t>第二天卖不岀去。</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那么，西部矿业它毕竟作为前一天的前排跟风，而且在启动时机上也是先人一步的，可以多给一些时间，拿到尾盘，看看板块能不能再冲一冲，冲就冲高走，不冲就走弱砸。</w:t>
      </w:r>
    </w:p>
    <w:p>
      <w:pPr>
        <w:pStyle w:val="13"/>
        <w:keepNext w:val="0"/>
        <w:keepLines w:val="0"/>
        <w:widowControl w:val="0"/>
        <w:shd w:val="clear" w:color="auto" w:fill="auto"/>
        <w:bidi w:val="0"/>
        <w:spacing w:before="0" w:line="192" w:lineRule="exact"/>
        <w:ind w:left="0" w:right="0" w:firstLine="0"/>
        <w:jc w:val="both"/>
        <w:rPr>
          <w:rFonts w:hint="eastAsia" w:eastAsia="宋体"/>
          <w:lang w:eastAsia="zh-CN"/>
        </w:rPr>
      </w:pPr>
      <w:r>
        <w:rPr>
          <w:color w:val="000000"/>
          <w:spacing w:val="0"/>
          <w:w w:val="100"/>
          <w:position w:val="0"/>
        </w:rPr>
        <w:t>或者，沿看均线平滑卖岀</w:t>
      </w:r>
      <w:r>
        <w:rPr>
          <w:rFonts w:hint="eastAsia"/>
          <w:color w:val="000000"/>
          <w:spacing w:val="0"/>
          <w:w w:val="100"/>
          <w:position w:val="0"/>
          <w:lang w:eastAsia="zh-CN"/>
        </w:rPr>
        <w:t>。</w:t>
      </w:r>
    </w:p>
    <w:p>
      <w:pPr>
        <w:pStyle w:val="13"/>
        <w:keepNext w:val="0"/>
        <w:keepLines w:val="0"/>
        <w:widowControl w:val="0"/>
        <w:shd w:val="clear" w:color="auto" w:fill="auto"/>
        <w:bidi w:val="0"/>
        <w:spacing w:before="0" w:line="192" w:lineRule="exact"/>
        <w:ind w:left="0" w:right="0" w:firstLine="0"/>
        <w:jc w:val="both"/>
        <w:rPr>
          <w:rFonts w:hint="eastAsia" w:eastAsia="宋体"/>
          <w:lang w:eastAsia="zh-CN"/>
        </w:rPr>
      </w:pPr>
      <w:r>
        <w:rPr>
          <w:color w:val="000000"/>
          <w:spacing w:val="0"/>
          <w:w w:val="100"/>
          <w:position w:val="0"/>
        </w:rPr>
        <w:t>两种预判,对应两种不同的处理方式</w:t>
      </w:r>
      <w:r>
        <w:rPr>
          <w:rFonts w:hint="eastAsia"/>
          <w:color w:val="000000"/>
          <w:spacing w:val="0"/>
          <w:w w:val="100"/>
          <w:position w:val="0"/>
          <w:lang w:eastAsia="zh-CN"/>
        </w:rPr>
        <w:t>。</w:t>
      </w:r>
    </w:p>
    <w:p>
      <w:pPr>
        <w:pStyle w:val="13"/>
        <w:keepNext w:val="0"/>
        <w:keepLines w:val="0"/>
        <w:widowControl w:val="0"/>
        <w:shd w:val="clear" w:color="auto" w:fill="auto"/>
        <w:bidi w:val="0"/>
        <w:spacing w:before="0" w:line="192" w:lineRule="exact"/>
        <w:ind w:left="0" w:right="0" w:firstLine="0"/>
        <w:jc w:val="both"/>
        <w:rPr>
          <w:rFonts w:hint="eastAsia" w:eastAsia="宋体"/>
          <w:lang w:eastAsia="zh-CN"/>
        </w:rPr>
      </w:pPr>
      <w:r>
        <w:rPr>
          <w:color w:val="000000"/>
          <w:spacing w:val="0"/>
          <w:w w:val="100"/>
          <w:position w:val="0"/>
        </w:rPr>
        <w:t>看好顺周期，应该早盘直接卖掉，切更强的江铜，但是如果顺周期没走出来，当天的江铜就卖不出去</w:t>
      </w:r>
      <w:r>
        <w:rPr>
          <w:rFonts w:hint="eastAsia"/>
          <w:color w:val="000000"/>
          <w:spacing w:val="0"/>
          <w:w w:val="100"/>
          <w:position w:val="0"/>
          <w:lang w:eastAsia="zh-CN"/>
        </w:rPr>
        <w:t>。</w:t>
      </w:r>
    </w:p>
    <w:p>
      <w:pPr>
        <w:pStyle w:val="13"/>
        <w:keepNext w:val="0"/>
        <w:keepLines w:val="0"/>
        <w:widowControl w:val="0"/>
        <w:shd w:val="clear" w:color="auto" w:fill="auto"/>
        <w:bidi w:val="0"/>
        <w:spacing w:before="0" w:line="197" w:lineRule="exact"/>
        <w:ind w:left="0" w:right="0" w:firstLine="0"/>
        <w:jc w:val="both"/>
        <w:rPr>
          <w:rFonts w:hint="eastAsia" w:eastAsia="宋体"/>
          <w:lang w:eastAsia="zh-CN"/>
        </w:rPr>
      </w:pPr>
      <w:r>
        <w:rPr>
          <w:color w:val="000000"/>
          <w:spacing w:val="0"/>
          <w:w w:val="100"/>
          <w:position w:val="0"/>
        </w:rPr>
        <w:t>不看好顺周期，那么确认当天要卖，找日内分时卖点，配 合紫金矿业的分时做</w:t>
      </w:r>
      <w:r>
        <w:rPr>
          <w:rFonts w:hint="eastAsia"/>
          <w:color w:val="000000"/>
          <w:spacing w:val="0"/>
          <w:w w:val="100"/>
          <w:position w:val="0"/>
          <w:lang w:eastAsia="zh-CN"/>
        </w:rPr>
        <w:t>。</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或者板块如果能继续超预期转强，可以继续锁仓。</w:t>
      </w:r>
    </w:p>
    <w:p>
      <w:pPr>
        <w:pStyle w:val="13"/>
        <w:keepNext w:val="0"/>
        <w:keepLines w:val="0"/>
        <w:widowControl w:val="0"/>
        <w:shd w:val="clear" w:color="auto" w:fill="auto"/>
        <w:bidi w:val="0"/>
        <w:spacing w:before="0" w:line="240" w:lineRule="auto"/>
        <w:ind w:left="0" w:right="0" w:firstLine="0"/>
        <w:jc w:val="both"/>
      </w:pPr>
      <w:r>
        <w:rPr>
          <w:rFonts w:ascii="Times New Roman" w:hAnsi="Times New Roman" w:eastAsia="Times New Roman" w:cs="Times New Roman"/>
          <w:b/>
          <w:bCs/>
          <w:color w:val="0951F5"/>
          <w:spacing w:val="0"/>
          <w:w w:val="100"/>
          <w:position w:val="0"/>
          <w:sz w:val="17"/>
          <w:szCs w:val="17"/>
        </w:rPr>
        <w:t>2</w:t>
      </w:r>
      <w:r>
        <w:rPr>
          <w:b/>
          <w:bCs/>
          <w:color w:val="0951F5"/>
          <w:spacing w:val="0"/>
          <w:w w:val="100"/>
          <w:position w:val="0"/>
        </w:rPr>
        <w:t>、</w:t>
      </w:r>
      <w:r>
        <w:rPr>
          <w:rFonts w:ascii="Times New Roman" w:hAnsi="Times New Roman" w:eastAsia="Times New Roman" w:cs="Times New Roman"/>
          <w:b/>
          <w:bCs/>
          <w:color w:val="0951F5"/>
          <w:spacing w:val="0"/>
          <w:w w:val="100"/>
          <w:position w:val="0"/>
          <w:sz w:val="17"/>
          <w:szCs w:val="17"/>
          <w:lang w:val="en-US" w:eastAsia="en-US" w:bidi="en-US"/>
        </w:rPr>
        <w:t xml:space="preserve">02.230 </w:t>
      </w:r>
      <w:r>
        <w:rPr>
          <w:b/>
          <w:bCs/>
          <w:color w:val="0951F5"/>
          <w:spacing w:val="0"/>
          <w:w w:val="100"/>
          <w:position w:val="0"/>
        </w:rPr>
        <w:t>,大分歧日怎么卖票？</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顺周期票经过几天的大涨，在前一天尾盘被指数带的分歧。那么</w:t>
      </w:r>
      <w:r>
        <w:rPr>
          <w:color w:val="000000"/>
          <w:spacing w:val="0"/>
          <w:w w:val="100"/>
          <w:position w:val="0"/>
          <w:lang w:val="en-US" w:eastAsia="en-US" w:bidi="en-US"/>
        </w:rPr>
        <w:t>，02.23</w:t>
      </w:r>
      <w:r>
        <w:rPr>
          <w:color w:val="000000"/>
          <w:spacing w:val="0"/>
          <w:w w:val="100"/>
          <w:position w:val="0"/>
        </w:rPr>
        <w:t>当天的预期是要进一步分歧的。</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而且，这是板块的第一次大分歧，一定会有资金回流，拉出补涨或者穿越梯队的。</w:t>
      </w:r>
    </w:p>
    <w:p>
      <w:pPr>
        <w:pStyle w:val="15"/>
        <w:keepNext/>
        <w:keepLines/>
        <w:widowControl w:val="0"/>
        <w:shd w:val="clear" w:color="auto" w:fill="auto"/>
        <w:bidi w:val="0"/>
        <w:spacing w:before="0"/>
        <w:ind w:left="0" w:right="0" w:firstLine="0"/>
        <w:jc w:val="both"/>
      </w:pPr>
      <w:bookmarkStart w:id="21" w:name="bookmark28"/>
      <w:bookmarkStart w:id="22" w:name="bookmark29"/>
      <w:bookmarkStart w:id="23" w:name="bookmark27"/>
      <w:r>
        <w:rPr>
          <w:color w:val="000000"/>
          <w:spacing w:val="0"/>
          <w:w w:val="100"/>
          <w:position w:val="0"/>
        </w:rPr>
        <w:t>假如前一天你手上有各种票，你都应该怎么卖。</w:t>
      </w:r>
      <w:bookmarkEnd w:id="21"/>
      <w:bookmarkEnd w:id="22"/>
      <w:bookmarkEnd w:id="23"/>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1）你手上有顺周期的龙头。（主线龙头）</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天山铝业和金牛化工以及京蓝科技。</w:t>
      </w:r>
    </w:p>
    <w:p>
      <w:pPr>
        <w:pStyle w:val="13"/>
        <w:keepNext w:val="0"/>
        <w:keepLines w:val="0"/>
        <w:widowControl w:val="0"/>
        <w:shd w:val="clear" w:color="auto" w:fill="auto"/>
        <w:bidi w:val="0"/>
        <w:spacing w:before="0" w:after="0" w:line="191" w:lineRule="exact"/>
        <w:ind w:left="0" w:right="0" w:firstLine="0"/>
        <w:jc w:val="both"/>
        <w:rPr>
          <w:b/>
          <w:bCs/>
          <w:color w:val="000000"/>
          <w:spacing w:val="0"/>
          <w:w w:val="100"/>
          <w:position w:val="0"/>
        </w:rPr>
      </w:pPr>
      <w:r>
        <w:rPr>
          <w:b/>
          <w:bCs/>
          <w:color w:val="000000"/>
          <w:spacing w:val="0"/>
          <w:w w:val="100"/>
          <w:position w:val="0"/>
        </w:rPr>
        <w:t>天山铝业</w:t>
      </w:r>
      <w:r>
        <w:rPr>
          <w:color w:val="000000"/>
          <w:spacing w:val="0"/>
          <w:w w:val="100"/>
          <w:position w:val="0"/>
        </w:rPr>
        <w:t>，</w:t>
      </w:r>
      <w:r>
        <w:rPr>
          <w:b/>
          <w:bCs/>
          <w:color w:val="000000"/>
          <w:spacing w:val="0"/>
          <w:w w:val="100"/>
          <w:position w:val="0"/>
        </w:rPr>
        <w:t>金牛化工。</w:t>
      </w:r>
    </w:p>
    <w:p>
      <w:pPr>
        <w:pStyle w:val="13"/>
        <w:keepNext w:val="0"/>
        <w:keepLines w:val="0"/>
        <w:widowControl w:val="0"/>
        <w:shd w:val="clear" w:color="auto" w:fill="auto"/>
        <w:bidi w:val="0"/>
        <w:spacing w:before="0" w:after="0" w:line="191" w:lineRule="exact"/>
        <w:ind w:left="0" w:right="0" w:firstLine="0"/>
        <w:jc w:val="both"/>
        <w:rPr>
          <w:b/>
          <w:bCs/>
          <w:color w:val="000000"/>
          <w:spacing w:val="0"/>
          <w:w w:val="100"/>
          <w:position w:val="0"/>
        </w:rPr>
      </w:pPr>
    </w:p>
    <w:p>
      <w:pPr>
        <w:pStyle w:val="13"/>
        <w:keepNext w:val="0"/>
        <w:keepLines w:val="0"/>
        <w:widowControl w:val="0"/>
        <w:shd w:val="clear" w:color="auto" w:fill="auto"/>
        <w:bidi w:val="0"/>
        <w:spacing w:before="0" w:after="0" w:line="191" w:lineRule="exact"/>
        <w:ind w:left="0" w:right="0" w:firstLine="0"/>
        <w:jc w:val="both"/>
        <w:rPr>
          <w:color w:val="000000"/>
          <w:spacing w:val="0"/>
          <w:w w:val="100"/>
          <w:position w:val="0"/>
        </w:rPr>
      </w:pPr>
      <w:r>
        <w:rPr>
          <w:color w:val="000000"/>
          <w:spacing w:val="0"/>
          <w:w w:val="100"/>
          <w:position w:val="0"/>
        </w:rPr>
        <w:t>这两个票都是有资格博弈成为主动票，也就是龙头票的，</w:t>
      </w:r>
      <w:r>
        <w:rPr>
          <w:b/>
          <w:bCs/>
          <w:color w:val="D62743"/>
          <w:spacing w:val="0"/>
          <w:w w:val="100"/>
          <w:position w:val="0"/>
        </w:rPr>
        <w:t>因此，如果你选择格局多给一些时间是可以的，这样就可以锁仓到涨停板</w:t>
      </w:r>
      <w:r>
        <w:rPr>
          <w:color w:val="000000"/>
          <w:spacing w:val="0"/>
          <w:w w:val="100"/>
          <w:position w:val="0"/>
        </w:rPr>
        <w:t>。</w:t>
      </w:r>
    </w:p>
    <w:p>
      <w:pPr>
        <w:pStyle w:val="13"/>
        <w:keepNext w:val="0"/>
        <w:keepLines w:val="0"/>
        <w:widowControl w:val="0"/>
        <w:shd w:val="clear" w:color="auto" w:fill="auto"/>
        <w:bidi w:val="0"/>
        <w:spacing w:before="0" w:after="0" w:line="191" w:lineRule="exact"/>
        <w:ind w:left="0" w:right="0" w:firstLine="0"/>
        <w:jc w:val="both"/>
        <w:rPr>
          <w:color w:val="000000"/>
          <w:spacing w:val="0"/>
          <w:w w:val="100"/>
          <w:position w:val="0"/>
        </w:rPr>
      </w:pPr>
    </w:p>
    <w:p>
      <w:pPr>
        <w:pStyle w:val="13"/>
        <w:keepNext w:val="0"/>
        <w:keepLines w:val="0"/>
        <w:widowControl w:val="0"/>
        <w:shd w:val="clear" w:color="auto" w:fill="auto"/>
        <w:bidi w:val="0"/>
        <w:spacing w:before="0" w:after="0" w:line="191" w:lineRule="exact"/>
        <w:ind w:left="0" w:right="0" w:firstLine="0"/>
        <w:jc w:val="both"/>
        <w:sectPr>
          <w:footnotePr>
            <w:numFmt w:val="decimal"/>
          </w:footnotePr>
          <w:pgSz w:w="4195" w:h="25312"/>
          <w:pgMar w:top="436" w:right="165" w:bottom="244" w:left="172" w:header="8" w:footer="3" w:gutter="0"/>
          <w:pgNumType w:start="1"/>
          <w:cols w:space="720" w:num="1"/>
          <w:rtlGutter w:val="0"/>
          <w:docGrid w:linePitch="360" w:charSpace="0"/>
        </w:sectPr>
      </w:pPr>
      <w:r>
        <w:rPr>
          <w:color w:val="000000"/>
          <w:spacing w:val="0"/>
          <w:w w:val="100"/>
          <w:position w:val="0"/>
        </w:rPr>
        <w:t>但是，金牛化工的量能结构不如天山铝业，所以，你担心当天大分歧，被砸出巨震，开盘开的很高走了也没问题。</w:t>
      </w:r>
    </w:p>
    <w:p>
      <w:pPr>
        <w:widowControl w:val="0"/>
        <w:spacing w:line="118" w:lineRule="exact"/>
        <w:rPr>
          <w:sz w:val="9"/>
          <w:szCs w:val="9"/>
        </w:rPr>
      </w:pPr>
    </w:p>
    <w:p>
      <w:pPr>
        <w:widowControl w:val="0"/>
        <w:spacing w:line="1" w:lineRule="exact"/>
        <w:sectPr>
          <w:footnotePr>
            <w:numFmt w:val="decimal"/>
          </w:footnotePr>
          <w:type w:val="continuous"/>
          <w:pgSz w:w="4195" w:h="25312"/>
          <w:pgMar w:top="249" w:right="0" w:bottom="244" w:left="0" w:header="0" w:footer="3" w:gutter="0"/>
          <w:cols w:space="720" w:num="1"/>
          <w:rtlGutter w:val="0"/>
          <w:docGrid w:linePitch="360" w:charSpace="0"/>
        </w:sectPr>
      </w:pPr>
    </w:p>
    <w:p>
      <w:pPr>
        <w:pStyle w:val="13"/>
        <w:keepNext w:val="0"/>
        <w:keepLines w:val="0"/>
        <w:widowControl w:val="0"/>
        <w:shd w:val="clear" w:color="auto" w:fill="auto"/>
        <w:bidi w:val="0"/>
        <w:spacing w:before="0" w:after="0" w:line="195" w:lineRule="exact"/>
        <w:ind w:left="0" w:right="0" w:firstLine="0"/>
        <w:jc w:val="both"/>
        <w:rPr>
          <w:color w:val="000000"/>
          <w:spacing w:val="0"/>
          <w:w w:val="100"/>
          <w:position w:val="0"/>
        </w:rPr>
      </w:pPr>
      <w:r>
        <w:rPr>
          <w:color w:val="000000"/>
          <w:spacing w:val="0"/>
          <w:w w:val="100"/>
          <w:position w:val="0"/>
        </w:rPr>
        <w:t>或者，你担心当天盘中龙头也会发生巨震，但同时你又看 好顺周期当天的资金回流。</w:t>
      </w:r>
    </w:p>
    <w:p>
      <w:pPr>
        <w:pStyle w:val="13"/>
        <w:keepNext w:val="0"/>
        <w:keepLines w:val="0"/>
        <w:widowControl w:val="0"/>
        <w:shd w:val="clear" w:color="auto" w:fill="auto"/>
        <w:bidi w:val="0"/>
        <w:spacing w:before="0" w:after="0" w:line="195" w:lineRule="exact"/>
        <w:ind w:left="0" w:right="0" w:firstLine="0"/>
        <w:jc w:val="both"/>
        <w:rPr>
          <w:color w:val="000000"/>
          <w:spacing w:val="0"/>
          <w:w w:val="100"/>
          <w:position w:val="0"/>
        </w:rPr>
      </w:pPr>
    </w:p>
    <w:p>
      <w:pPr>
        <w:pStyle w:val="13"/>
        <w:keepNext w:val="0"/>
        <w:keepLines w:val="0"/>
        <w:widowControl w:val="0"/>
        <w:shd w:val="clear" w:color="auto" w:fill="auto"/>
        <w:bidi w:val="0"/>
        <w:spacing w:before="0" w:after="0" w:line="195" w:lineRule="exact"/>
        <w:ind w:left="0" w:right="0" w:firstLine="0"/>
        <w:jc w:val="both"/>
        <w:rPr>
          <w:b/>
          <w:bCs/>
          <w:color w:val="D62743"/>
          <w:spacing w:val="0"/>
          <w:w w:val="100"/>
          <w:position w:val="0"/>
        </w:rPr>
      </w:pPr>
      <w:r>
        <w:rPr>
          <w:color w:val="000000"/>
          <w:spacing w:val="0"/>
          <w:w w:val="100"/>
          <w:position w:val="0"/>
        </w:rPr>
        <w:t>那么，</w:t>
      </w:r>
      <w:r>
        <w:rPr>
          <w:b/>
          <w:bCs/>
          <w:color w:val="D62743"/>
          <w:spacing w:val="0"/>
          <w:w w:val="100"/>
          <w:position w:val="0"/>
        </w:rPr>
        <w:t>你可以选择在拉升的时候先把它在高位走掉，然后盘中具体看承接情况，再把它 低吸回来。</w:t>
      </w:r>
    </w:p>
    <w:p>
      <w:pPr>
        <w:pStyle w:val="13"/>
        <w:keepNext w:val="0"/>
        <w:keepLines w:val="0"/>
        <w:widowControl w:val="0"/>
        <w:shd w:val="clear" w:color="auto" w:fill="auto"/>
        <w:bidi w:val="0"/>
        <w:spacing w:before="0" w:after="0" w:line="195" w:lineRule="exact"/>
        <w:ind w:left="0" w:right="0" w:firstLine="0"/>
        <w:jc w:val="both"/>
        <w:rPr>
          <w:b/>
          <w:bCs/>
          <w:color w:val="D62743"/>
          <w:spacing w:val="0"/>
          <w:w w:val="100"/>
          <w:position w:val="0"/>
        </w:rPr>
      </w:pPr>
    </w:p>
    <w:p>
      <w:pPr>
        <w:widowControl w:val="0"/>
        <w:spacing w:line="1" w:lineRule="exact"/>
        <w:sectPr>
          <w:footnotePr>
            <w:numFmt w:val="decimal"/>
          </w:footnotePr>
          <w:type w:val="continuous"/>
          <w:pgSz w:w="4195" w:h="25312"/>
          <w:pgMar w:top="249" w:right="163" w:bottom="244" w:left="173" w:header="0" w:footer="3" w:gutter="0"/>
          <w:cols w:space="720" w:num="1"/>
          <w:rtlGutter w:val="0"/>
          <w:docGrid w:linePitch="360" w:charSpace="0"/>
        </w:sectPr>
      </w:pPr>
    </w:p>
    <w:p>
      <w:pPr>
        <w:widowControl w:val="0"/>
        <w:spacing w:line="1" w:lineRule="exact"/>
        <w:sectPr>
          <w:footnotePr>
            <w:numFmt w:val="decimal"/>
          </w:footnotePr>
          <w:type w:val="continuous"/>
          <w:pgSz w:w="4195" w:h="25312"/>
          <w:pgMar w:top="249" w:right="0" w:bottom="244" w:left="0" w:header="0" w:footer="3" w:gutter="0"/>
          <w:cols w:space="720" w:num="1"/>
          <w:rtlGutter w:val="0"/>
          <w:docGrid w:linePitch="360" w:charSpace="0"/>
        </w:sectPr>
      </w:pPr>
    </w:p>
    <w:p>
      <w:pPr>
        <w:pStyle w:val="13"/>
        <w:keepNext w:val="0"/>
        <w:keepLines w:val="0"/>
        <w:widowControl w:val="0"/>
        <w:shd w:val="clear" w:color="auto" w:fill="auto"/>
        <w:bidi w:val="0"/>
        <w:spacing w:before="0" w:line="194" w:lineRule="exact"/>
        <w:ind w:left="0" w:right="0" w:firstLine="0"/>
        <w:jc w:val="both"/>
        <w:rPr>
          <w:b/>
          <w:bCs/>
          <w:color w:val="000000"/>
          <w:spacing w:val="0"/>
          <w:w w:val="100"/>
          <w:position w:val="0"/>
        </w:rPr>
      </w:pPr>
      <w:r>
        <w:rPr>
          <w:b/>
          <w:bCs/>
          <w:color w:val="000000"/>
          <w:spacing w:val="0"/>
          <w:w w:val="100"/>
          <w:position w:val="0"/>
        </w:rPr>
        <w:t>京蓝科技。</w:t>
      </w:r>
    </w:p>
    <w:p>
      <w:pPr>
        <w:pStyle w:val="13"/>
        <w:keepNext w:val="0"/>
        <w:keepLines w:val="0"/>
        <w:widowControl w:val="0"/>
        <w:shd w:val="clear" w:color="auto" w:fill="auto"/>
        <w:bidi w:val="0"/>
        <w:spacing w:before="0" w:line="194" w:lineRule="exact"/>
        <w:ind w:left="0" w:right="0" w:firstLine="0"/>
        <w:jc w:val="both"/>
      </w:pPr>
      <w:r>
        <w:rPr>
          <w:color w:val="000000"/>
          <w:spacing w:val="0"/>
          <w:w w:val="100"/>
          <w:position w:val="0"/>
        </w:rPr>
        <w:t>这票不是主线的，它只是情绪高标之一,是跟着顺周期这个中级周期的情绪拉起来的票，情绪引导的高度板，可以</w:t>
      </w:r>
      <w:r>
        <w:rPr>
          <w:b/>
          <w:bCs/>
          <w:color w:val="D62743"/>
          <w:spacing w:val="0"/>
          <w:w w:val="100"/>
          <w:position w:val="0"/>
        </w:rPr>
        <w:t>理解为非主线</w:t>
      </w:r>
      <w:r>
        <w:rPr>
          <w:color w:val="D62743"/>
          <w:spacing w:val="0"/>
          <w:w w:val="100"/>
          <w:position w:val="0"/>
        </w:rPr>
        <w:t>，</w:t>
      </w:r>
      <w:r>
        <w:rPr>
          <w:b/>
          <w:bCs/>
          <w:color w:val="D62743"/>
          <w:spacing w:val="0"/>
          <w:w w:val="100"/>
          <w:position w:val="0"/>
        </w:rPr>
        <w:t>因此盘口走弱就是卖点。</w:t>
      </w:r>
    </w:p>
    <w:p>
      <w:pPr>
        <w:pStyle w:val="13"/>
        <w:keepNext w:val="0"/>
        <w:keepLines w:val="0"/>
        <w:widowControl w:val="0"/>
        <w:shd w:val="clear" w:color="auto" w:fill="auto"/>
        <w:bidi w:val="0"/>
        <w:spacing w:before="0" w:after="0" w:line="192" w:lineRule="exact"/>
        <w:ind w:left="0" w:right="0" w:firstLine="0"/>
        <w:jc w:val="both"/>
      </w:pPr>
      <w:r>
        <w:rPr>
          <w:color w:val="000000"/>
          <w:spacing w:val="0"/>
          <w:w w:val="100"/>
          <w:position w:val="0"/>
        </w:rPr>
        <w:t>而且，前边一路都是</w:t>
      </w:r>
      <w:r>
        <w:rPr>
          <w:b/>
          <w:bCs/>
          <w:color w:val="000000"/>
          <w:spacing w:val="0"/>
          <w:w w:val="100"/>
          <w:position w:val="0"/>
        </w:rPr>
        <w:t>缩量走</w:t>
      </w:r>
      <w:r>
        <w:rPr>
          <w:color w:val="000000"/>
          <w:spacing w:val="0"/>
          <w:w w:val="100"/>
          <w:position w:val="0"/>
        </w:rPr>
        <w:t>过来的，在大分歧日非常容易 出现巨震巨阴图形，一旦盘口走弱，就是卖点。这种票非 主线，</w:t>
      </w:r>
      <w:r>
        <w:rPr>
          <w:b/>
          <w:bCs/>
          <w:color w:val="000000"/>
          <w:spacing w:val="0"/>
          <w:w w:val="100"/>
          <w:position w:val="0"/>
        </w:rPr>
        <w:t>是</w:t>
      </w:r>
      <w:r>
        <w:rPr>
          <w:b/>
          <w:bCs/>
          <w:color w:val="D62743"/>
          <w:spacing w:val="0"/>
          <w:w w:val="100"/>
          <w:position w:val="0"/>
        </w:rPr>
        <w:t>没有任何必要格局的，走弱直接清仓</w:t>
      </w:r>
    </w:p>
    <w:p>
      <w:pPr>
        <w:widowControl w:val="0"/>
        <w:spacing w:line="1" w:lineRule="exact"/>
        <w:sectPr>
          <w:footnotePr>
            <w:numFmt w:val="decimal"/>
          </w:footnotePr>
          <w:type w:val="continuous"/>
          <w:pgSz w:w="4195" w:h="25312"/>
          <w:pgMar w:top="249" w:right="163" w:bottom="244" w:left="173" w:header="0" w:footer="3" w:gutter="0"/>
          <w:cols w:space="720" w:num="1"/>
          <w:rtlGutter w:val="0"/>
          <w:docGrid w:linePitch="360" w:charSpace="0"/>
        </w:sectPr>
      </w:pPr>
      <w:r>
        <w:drawing>
          <wp:anchor distT="38100" distB="155575" distL="0" distR="0" simplePos="0" relativeHeight="251659264" behindDoc="0" locked="0" layoutInCell="1" allowOverlap="1">
            <wp:simplePos x="0" y="0"/>
            <wp:positionH relativeFrom="page">
              <wp:posOffset>127000</wp:posOffset>
            </wp:positionH>
            <wp:positionV relativeFrom="paragraph">
              <wp:posOffset>38100</wp:posOffset>
            </wp:positionV>
            <wp:extent cx="2414270" cy="1200785"/>
            <wp:effectExtent l="0" t="0" r="5080" b="18415"/>
            <wp:wrapTopAndBottom/>
            <wp:docPr id="23" name="Shape 23"/>
            <wp:cNvGraphicFramePr/>
            <a:graphic xmlns:a="http://schemas.openxmlformats.org/drawingml/2006/main">
              <a:graphicData uri="http://schemas.openxmlformats.org/drawingml/2006/picture">
                <pic:pic xmlns:pic="http://schemas.openxmlformats.org/drawingml/2006/picture">
                  <pic:nvPicPr>
                    <pic:cNvPr id="23" name="Shape 23"/>
                    <pic:cNvPicPr/>
                  </pic:nvPicPr>
                  <pic:blipFill>
                    <a:blip r:embed="rId10"/>
                    <a:stretch>
                      <a:fillRect/>
                    </a:stretch>
                  </pic:blipFill>
                  <pic:spPr>
                    <a:xfrm>
                      <a:off x="0" y="0"/>
                      <a:ext cx="2414270" cy="1200785"/>
                    </a:xfrm>
                    <a:prstGeom prst="rect">
                      <a:avLst/>
                    </a:prstGeom>
                  </pic:spPr>
                </pic:pic>
              </a:graphicData>
            </a:graphic>
          </wp:anchor>
        </w:drawing>
      </w:r>
    </w:p>
    <w:p>
      <w:pPr>
        <w:widowControl w:val="0"/>
        <w:spacing w:line="187" w:lineRule="exact"/>
        <w:rPr>
          <w:sz w:val="15"/>
          <w:szCs w:val="15"/>
        </w:rPr>
      </w:pPr>
    </w:p>
    <w:p>
      <w:pPr>
        <w:widowControl w:val="0"/>
        <w:spacing w:line="1" w:lineRule="exact"/>
        <w:sectPr>
          <w:footnotePr>
            <w:numFmt w:val="decimal"/>
          </w:footnotePr>
          <w:type w:val="continuous"/>
          <w:pgSz w:w="4195" w:h="25312"/>
          <w:pgMar w:top="249" w:right="0" w:bottom="244" w:left="0" w:header="0" w:footer="3" w:gutter="0"/>
          <w:cols w:space="720" w:num="1"/>
          <w:rtlGutter w:val="0"/>
          <w:docGrid w:linePitch="360" w:charSpace="0"/>
        </w:sectPr>
      </w:pPr>
    </w:p>
    <w:p>
      <w:pPr>
        <w:pStyle w:val="13"/>
        <w:keepNext w:val="0"/>
        <w:keepLines w:val="0"/>
        <w:widowControl w:val="0"/>
        <w:shd w:val="clear" w:color="auto" w:fill="auto"/>
        <w:bidi w:val="0"/>
        <w:spacing w:before="0" w:line="240" w:lineRule="auto"/>
        <w:ind w:left="0" w:right="0" w:firstLine="0"/>
        <w:jc w:val="both"/>
      </w:pPr>
      <w:r>
        <w:rPr>
          <w:color w:val="000000"/>
          <w:spacing w:val="0"/>
          <w:w w:val="100"/>
          <w:position w:val="0"/>
        </w:rPr>
        <w:t>2 ）你手上有顺周期的跟风。（主线跟风）</w:t>
      </w:r>
    </w:p>
    <w:p>
      <w:pPr>
        <w:pStyle w:val="13"/>
        <w:keepNext w:val="0"/>
        <w:keepLines w:val="0"/>
        <w:widowControl w:val="0"/>
        <w:shd w:val="clear" w:color="auto" w:fill="auto"/>
        <w:bidi w:val="0"/>
        <w:spacing w:before="0" w:after="0" w:line="192" w:lineRule="exact"/>
        <w:ind w:left="0" w:right="0" w:firstLine="0"/>
        <w:jc w:val="both"/>
        <w:rPr>
          <w:b/>
          <w:bCs/>
          <w:color w:val="000000"/>
          <w:spacing w:val="0"/>
          <w:w w:val="100"/>
          <w:position w:val="0"/>
        </w:rPr>
      </w:pPr>
      <w:r>
        <w:rPr>
          <w:b/>
          <w:bCs/>
          <w:color w:val="000000"/>
          <w:spacing w:val="0"/>
          <w:w w:val="100"/>
          <w:position w:val="0"/>
        </w:rPr>
        <w:t>一线跟风，新乡化纤。</w:t>
      </w:r>
    </w:p>
    <w:p>
      <w:pPr>
        <w:pStyle w:val="13"/>
        <w:keepNext w:val="0"/>
        <w:keepLines w:val="0"/>
        <w:widowControl w:val="0"/>
        <w:shd w:val="clear" w:color="auto" w:fill="auto"/>
        <w:bidi w:val="0"/>
        <w:spacing w:before="0" w:after="0" w:line="192" w:lineRule="exact"/>
        <w:ind w:left="0" w:right="0" w:firstLine="0"/>
        <w:jc w:val="both"/>
        <w:rPr>
          <w:b/>
          <w:bCs/>
          <w:color w:val="000000"/>
          <w:spacing w:val="0"/>
          <w:w w:val="100"/>
          <w:position w:val="0"/>
        </w:rPr>
      </w:pPr>
    </w:p>
    <w:p>
      <w:pPr>
        <w:pStyle w:val="13"/>
        <w:keepNext w:val="0"/>
        <w:keepLines w:val="0"/>
        <w:widowControl w:val="0"/>
        <w:shd w:val="clear" w:color="auto" w:fill="auto"/>
        <w:bidi w:val="0"/>
        <w:spacing w:before="0" w:after="0" w:line="192" w:lineRule="exact"/>
        <w:ind w:left="0" w:right="0" w:firstLine="0"/>
        <w:jc w:val="both"/>
      </w:pPr>
      <w:r>
        <w:rPr>
          <w:color w:val="000000"/>
          <w:spacing w:val="0"/>
          <w:w w:val="100"/>
          <w:position w:val="0"/>
        </w:rPr>
        <w:t>先说一下，我以前有研究过一种玩法，叫做放量之后，开始走缩量，然后隔日平开，快速下杀6个点附近，如果这个票的市场地位不太差，位置不太高，那么可以低吸，博弈超级长腿。</w:t>
      </w:r>
    </w:p>
    <w:p>
      <w:pPr>
        <w:widowControl w:val="0"/>
        <w:spacing w:line="1" w:lineRule="exact"/>
        <w:sectPr>
          <w:footnotePr>
            <w:numFmt w:val="decimal"/>
          </w:footnotePr>
          <w:type w:val="continuous"/>
          <w:pgSz w:w="4195" w:h="25312"/>
          <w:pgMar w:top="249" w:right="163" w:bottom="244" w:left="173" w:header="0" w:footer="3" w:gutter="0"/>
          <w:cols w:space="720" w:num="1"/>
          <w:rtlGutter w:val="0"/>
          <w:docGrid w:linePitch="360" w:charSpace="0"/>
        </w:sectPr>
      </w:pPr>
      <w:r>
        <w:drawing>
          <wp:anchor distT="38100" distB="0" distL="0" distR="0" simplePos="0" relativeHeight="251659264" behindDoc="0" locked="0" layoutInCell="1" allowOverlap="1">
            <wp:simplePos x="0" y="0"/>
            <wp:positionH relativeFrom="page">
              <wp:posOffset>127000</wp:posOffset>
            </wp:positionH>
            <wp:positionV relativeFrom="paragraph">
              <wp:posOffset>38100</wp:posOffset>
            </wp:positionV>
            <wp:extent cx="2419985" cy="1548130"/>
            <wp:effectExtent l="0" t="0" r="18415" b="13970"/>
            <wp:wrapTopAndBottom/>
            <wp:docPr id="27" name="Shape 27"/>
            <wp:cNvGraphicFramePr/>
            <a:graphic xmlns:a="http://schemas.openxmlformats.org/drawingml/2006/main">
              <a:graphicData uri="http://schemas.openxmlformats.org/drawingml/2006/picture">
                <pic:pic xmlns:pic="http://schemas.openxmlformats.org/drawingml/2006/picture">
                  <pic:nvPicPr>
                    <pic:cNvPr id="27" name="Shape 27"/>
                    <pic:cNvPicPr/>
                  </pic:nvPicPr>
                  <pic:blipFill>
                    <a:blip r:embed="rId11"/>
                    <a:stretch>
                      <a:fillRect/>
                    </a:stretch>
                  </pic:blipFill>
                  <pic:spPr>
                    <a:xfrm>
                      <a:off x="0" y="0"/>
                      <a:ext cx="2419985" cy="1548130"/>
                    </a:xfrm>
                    <a:prstGeom prst="rect">
                      <a:avLst/>
                    </a:prstGeom>
                  </pic:spPr>
                </pic:pic>
              </a:graphicData>
            </a:graphic>
          </wp:anchor>
        </w:drawing>
      </w:r>
    </w:p>
    <w:p>
      <w:pPr>
        <w:widowControl w:val="0"/>
        <w:spacing w:line="123" w:lineRule="exact"/>
        <w:rPr>
          <w:sz w:val="10"/>
          <w:szCs w:val="10"/>
        </w:rPr>
      </w:pPr>
    </w:p>
    <w:p>
      <w:pPr>
        <w:widowControl w:val="0"/>
        <w:spacing w:line="1" w:lineRule="exact"/>
        <w:sectPr>
          <w:footnotePr>
            <w:numFmt w:val="decimal"/>
          </w:footnotePr>
          <w:type w:val="continuous"/>
          <w:pgSz w:w="4195" w:h="25312"/>
          <w:pgMar w:top="249" w:right="0" w:bottom="244" w:left="0" w:header="0" w:footer="3" w:gutter="0"/>
          <w:cols w:space="720" w:num="1"/>
          <w:rtlGutter w:val="0"/>
          <w:docGrid w:linePitch="360" w:charSpace="0"/>
        </w:sectPr>
      </w:pPr>
    </w:p>
    <w:p>
      <w:pPr>
        <w:pStyle w:val="13"/>
        <w:keepNext w:val="0"/>
        <w:keepLines w:val="0"/>
        <w:widowControl w:val="0"/>
        <w:shd w:val="clear" w:color="auto" w:fill="auto"/>
        <w:bidi w:val="0"/>
        <w:spacing w:before="0" w:after="0" w:line="190" w:lineRule="exact"/>
        <w:ind w:left="0" w:right="0" w:firstLine="0"/>
        <w:jc w:val="both"/>
        <w:rPr>
          <w:color w:val="000000"/>
          <w:spacing w:val="0"/>
          <w:w w:val="100"/>
          <w:position w:val="0"/>
        </w:rPr>
      </w:pPr>
      <w:r>
        <w:rPr>
          <w:color w:val="000000"/>
          <w:spacing w:val="0"/>
          <w:w w:val="100"/>
          <w:position w:val="0"/>
        </w:rPr>
        <w:t>所以，这个票平开，对于昨天的一字板来说，是不及预期的，那么竞价就是一个卖点。</w:t>
      </w:r>
    </w:p>
    <w:p>
      <w:pPr>
        <w:pStyle w:val="13"/>
        <w:keepNext w:val="0"/>
        <w:keepLines w:val="0"/>
        <w:widowControl w:val="0"/>
        <w:shd w:val="clear" w:color="auto" w:fill="auto"/>
        <w:bidi w:val="0"/>
        <w:spacing w:before="0" w:after="0" w:line="190" w:lineRule="exact"/>
        <w:ind w:left="0" w:right="0" w:firstLine="0"/>
        <w:jc w:val="both"/>
        <w:rPr>
          <w:color w:val="000000"/>
          <w:spacing w:val="0"/>
          <w:w w:val="100"/>
          <w:position w:val="0"/>
        </w:rPr>
      </w:pPr>
    </w:p>
    <w:p>
      <w:pPr>
        <w:pStyle w:val="13"/>
        <w:keepNext w:val="0"/>
        <w:keepLines w:val="0"/>
        <w:widowControl w:val="0"/>
        <w:shd w:val="clear" w:color="auto" w:fill="auto"/>
        <w:bidi w:val="0"/>
        <w:spacing w:before="0" w:after="0" w:line="190" w:lineRule="exact"/>
        <w:ind w:left="0" w:right="0" w:firstLine="0"/>
        <w:jc w:val="both"/>
        <w:sectPr>
          <w:footnotePr>
            <w:numFmt w:val="decimal"/>
          </w:footnotePr>
          <w:type w:val="continuous"/>
          <w:pgSz w:w="4195" w:h="25312"/>
          <w:pgMar w:top="249" w:right="163" w:bottom="244" w:left="173" w:header="0" w:footer="3" w:gutter="0"/>
          <w:cols w:space="720" w:num="1"/>
          <w:rtlGutter w:val="0"/>
          <w:docGrid w:linePitch="360" w:charSpace="0"/>
        </w:sectPr>
      </w:pPr>
      <w:r>
        <w:rPr>
          <w:color w:val="000000"/>
          <w:spacing w:val="0"/>
          <w:w w:val="100"/>
          <w:position w:val="0"/>
        </w:rPr>
        <w:t>但是，如果你知道这个玩法的话，你可以强行锁仓试试，但是这会造成你心态的</w:t>
      </w:r>
    </w:p>
    <w:p>
      <w:pPr>
        <w:pStyle w:val="13"/>
        <w:keepNext w:val="0"/>
        <w:keepLines w:val="0"/>
        <w:widowControl w:val="0"/>
        <w:shd w:val="clear" w:color="auto" w:fill="auto"/>
        <w:bidi w:val="0"/>
        <w:spacing w:before="0" w:line="202" w:lineRule="exact"/>
        <w:ind w:left="0" w:right="0" w:firstLine="0"/>
        <w:jc w:val="both"/>
      </w:pPr>
      <w:r>
        <w:rPr>
          <w:rFonts w:hint="eastAsia"/>
          <w:color w:val="000000"/>
          <w:spacing w:val="0"/>
          <w:w w:val="100"/>
          <w:position w:val="0"/>
          <w:lang w:eastAsia="zh-CN"/>
        </w:rPr>
        <w:t>波</w:t>
      </w:r>
      <w:r>
        <w:rPr>
          <w:color w:val="000000"/>
          <w:spacing w:val="0"/>
          <w:w w:val="100"/>
          <w:position w:val="0"/>
        </w:rPr>
        <w:t>动，毕竟本来是高预期的能赚钱，到当天落地的平盘开不 赚钱,还要面顼妾下来的大浮亏，而且有可能拉不上来。</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这个和上边说的西部矿业有点类似，一个作为一线跟风的 票，并且第二天有弯道超车的预期。</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走弱是一个处理点，能拿到拉起来是可以锁仓的。</w:t>
      </w:r>
    </w:p>
    <w:p>
      <w:pPr>
        <w:pStyle w:val="13"/>
        <w:keepNext w:val="0"/>
        <w:keepLines w:val="0"/>
        <w:widowControl w:val="0"/>
        <w:shd w:val="clear" w:color="auto" w:fill="auto"/>
        <w:bidi w:val="0"/>
        <w:spacing w:before="0" w:line="191" w:lineRule="exact"/>
        <w:ind w:left="0" w:right="0" w:firstLine="0"/>
        <w:jc w:val="both"/>
        <w:rPr>
          <w:b/>
          <w:bCs/>
          <w:color w:val="000000"/>
          <w:spacing w:val="0"/>
          <w:w w:val="100"/>
          <w:position w:val="0"/>
        </w:rPr>
      </w:pPr>
      <w:r>
        <w:rPr>
          <w:color w:val="000000"/>
          <w:spacing w:val="0"/>
          <w:w w:val="100"/>
          <w:position w:val="0"/>
        </w:rPr>
        <w:t>二</w:t>
      </w:r>
      <w:r>
        <w:rPr>
          <w:b/>
          <w:bCs/>
          <w:color w:val="000000"/>
          <w:spacing w:val="0"/>
          <w:w w:val="100"/>
          <w:position w:val="0"/>
        </w:rPr>
        <w:t>线跟风</w:t>
      </w:r>
      <w:r>
        <w:rPr>
          <w:color w:val="000000"/>
          <w:spacing w:val="0"/>
          <w:w w:val="100"/>
          <w:position w:val="0"/>
        </w:rPr>
        <w:t>，</w:t>
      </w:r>
      <w:r>
        <w:rPr>
          <w:b/>
          <w:bCs/>
          <w:color w:val="000000"/>
          <w:spacing w:val="0"/>
          <w:w w:val="100"/>
          <w:position w:val="0"/>
        </w:rPr>
        <w:t>鄂尔多斯</w:t>
      </w:r>
      <w:r>
        <w:rPr>
          <w:color w:val="000000"/>
          <w:spacing w:val="0"/>
          <w:w w:val="100"/>
          <w:position w:val="0"/>
        </w:rPr>
        <w:t>，</w:t>
      </w:r>
      <w:r>
        <w:rPr>
          <w:b/>
          <w:bCs/>
          <w:color w:val="000000"/>
          <w:spacing w:val="0"/>
          <w:w w:val="100"/>
          <w:position w:val="0"/>
        </w:rPr>
        <w:t>中国中冶。</w:t>
      </w:r>
    </w:p>
    <w:p>
      <w:pPr>
        <w:pStyle w:val="13"/>
        <w:keepNext w:val="0"/>
        <w:keepLines w:val="0"/>
        <w:widowControl w:val="0"/>
        <w:shd w:val="clear" w:color="auto" w:fill="auto"/>
        <w:bidi w:val="0"/>
        <w:spacing w:before="0" w:line="191" w:lineRule="exact"/>
        <w:ind w:left="0" w:right="0" w:firstLine="0"/>
        <w:jc w:val="both"/>
        <w:rPr>
          <w:b/>
          <w:bCs/>
          <w:color w:val="000000"/>
          <w:spacing w:val="0"/>
          <w:w w:val="100"/>
          <w:position w:val="0"/>
        </w:rPr>
      </w:pPr>
      <w:r>
        <w:rPr>
          <w:color w:val="000000"/>
          <w:spacing w:val="0"/>
          <w:w w:val="100"/>
          <w:position w:val="0"/>
        </w:rPr>
        <w:t>鄂尔多斯是因为前一天晚上，有研报吹它的基本面，而且它的基本面也确实不错，既然开一字就锁仓，</w:t>
      </w:r>
      <w:r>
        <w:rPr>
          <w:b/>
          <w:bCs/>
          <w:color w:val="000000"/>
          <w:spacing w:val="0"/>
          <w:w w:val="100"/>
          <w:position w:val="0"/>
        </w:rPr>
        <w:t>如果盘中炸板要及时砸盘。</w:t>
      </w:r>
    </w:p>
    <w:p>
      <w:pPr>
        <w:pStyle w:val="13"/>
        <w:keepNext w:val="0"/>
        <w:keepLines w:val="0"/>
        <w:widowControl w:val="0"/>
        <w:shd w:val="clear" w:color="auto" w:fill="auto"/>
        <w:bidi w:val="0"/>
        <w:spacing w:before="0" w:line="191" w:lineRule="exact"/>
        <w:ind w:left="0" w:right="0" w:firstLine="0"/>
        <w:jc w:val="both"/>
      </w:pPr>
      <w:r>
        <w:rPr>
          <w:color w:val="000000"/>
          <w:spacing w:val="0"/>
          <w:w w:val="100"/>
          <w:position w:val="0"/>
        </w:rPr>
        <w:t>因为当天整个市场的分歧是很严重的，这种连续两天加速的 票，又没有什么市场地位，很容易砸出剧震的盘口，比如 —笔</w:t>
      </w:r>
      <w:r>
        <w:rPr>
          <w:rFonts w:hint="eastAsia"/>
          <w:color w:val="000000"/>
          <w:spacing w:val="0"/>
          <w:w w:val="100"/>
          <w:position w:val="0"/>
          <w:lang w:eastAsia="zh-CN"/>
        </w:rPr>
        <w:t>大单砸下来</w:t>
      </w:r>
      <w:r>
        <w:rPr>
          <w:color w:val="000000"/>
          <w:spacing w:val="0"/>
          <w:w w:val="100"/>
          <w:position w:val="0"/>
        </w:rPr>
        <w:t>。</w:t>
      </w:r>
    </w:p>
    <w:p>
      <w:pPr>
        <w:pStyle w:val="13"/>
        <w:keepNext w:val="0"/>
        <w:keepLines w:val="0"/>
        <w:widowControl w:val="0"/>
        <w:shd w:val="clear" w:color="auto" w:fill="auto"/>
        <w:bidi w:val="0"/>
        <w:spacing w:before="0" w:line="191" w:lineRule="exact"/>
        <w:ind w:left="0" w:right="0" w:firstLine="0"/>
        <w:jc w:val="both"/>
        <w:rPr>
          <w:color w:val="000000"/>
          <w:spacing w:val="0"/>
          <w:w w:val="100"/>
          <w:position w:val="0"/>
        </w:rPr>
      </w:pPr>
      <w:r>
        <w:rPr>
          <w:color w:val="000000"/>
          <w:spacing w:val="0"/>
          <w:w w:val="100"/>
          <w:position w:val="0"/>
        </w:rPr>
        <w:t>中国中冶这种作为二线跟风，如果在指数拉升的时候没有 主动抵抗，已经没有办法逆袭成为主动票，那就要拉高卖掉，而且跟风直接选择左侧拉升卖点即可。</w:t>
      </w:r>
    </w:p>
    <w:p>
      <w:pPr>
        <w:pStyle w:val="13"/>
        <w:keepNext w:val="0"/>
        <w:keepLines w:val="0"/>
        <w:widowControl w:val="0"/>
        <w:shd w:val="clear" w:color="auto" w:fill="auto"/>
        <w:bidi w:val="0"/>
        <w:spacing w:before="0" w:line="191" w:lineRule="exact"/>
        <w:ind w:left="0" w:right="0" w:firstLine="0"/>
        <w:jc w:val="both"/>
      </w:pPr>
      <w:r>
        <w:rPr>
          <w:color w:val="000000"/>
          <w:spacing w:val="0"/>
          <w:w w:val="100"/>
          <w:position w:val="0"/>
        </w:rPr>
        <w:t>在它拉升的时候，市场已经板了好几个票了，兴化股份，远兴能源，金牛化工等，明显它没有逆袭的机会了。</w:t>
      </w:r>
    </w:p>
    <w:p>
      <w:pPr>
        <w:pStyle w:val="13"/>
        <w:keepNext w:val="0"/>
        <w:keepLines w:val="0"/>
        <w:widowControl w:val="0"/>
        <w:shd w:val="clear" w:color="auto" w:fill="auto"/>
        <w:bidi w:val="0"/>
        <w:spacing w:before="0" w:line="192" w:lineRule="exact"/>
        <w:ind w:left="0" w:right="0" w:firstLine="0"/>
        <w:jc w:val="both"/>
        <w:rPr>
          <w:b/>
          <w:bCs/>
          <w:color w:val="000000"/>
          <w:spacing w:val="0"/>
          <w:w w:val="100"/>
          <w:position w:val="0"/>
        </w:rPr>
      </w:pPr>
      <w:r>
        <w:rPr>
          <w:color w:val="000000"/>
          <w:spacing w:val="0"/>
          <w:w w:val="100"/>
          <w:position w:val="0"/>
        </w:rPr>
        <w:t>那么</w:t>
      </w:r>
      <w:r>
        <w:rPr>
          <w:b/>
          <w:bCs/>
          <w:color w:val="000000"/>
          <w:spacing w:val="0"/>
          <w:w w:val="100"/>
          <w:position w:val="0"/>
        </w:rPr>
        <w:t>，拉升中在盘口无力的地方就是卖点。</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这种二线跟风，是承受不住板块继续分歧的，因此不用给它时间，第—波拉升无力就是卖点。</w:t>
      </w:r>
    </w:p>
    <w:p>
      <w:pPr>
        <w:widowControl w:val="0"/>
        <w:jc w:val="center"/>
        <w:rPr>
          <w:sz w:val="2"/>
          <w:szCs w:val="2"/>
        </w:rPr>
      </w:pPr>
      <w:r>
        <w:drawing>
          <wp:inline distT="0" distB="0" distL="114300" distR="114300">
            <wp:extent cx="2419985" cy="1359535"/>
            <wp:effectExtent l="0" t="0" r="18415" b="12065"/>
            <wp:docPr id="29" name="Picutre 29"/>
            <wp:cNvGraphicFramePr/>
            <a:graphic xmlns:a="http://schemas.openxmlformats.org/drawingml/2006/main">
              <a:graphicData uri="http://schemas.openxmlformats.org/drawingml/2006/picture">
                <pic:pic xmlns:pic="http://schemas.openxmlformats.org/drawingml/2006/picture">
                  <pic:nvPicPr>
                    <pic:cNvPr id="29" name="Picutre 29"/>
                    <pic:cNvPicPr/>
                  </pic:nvPicPr>
                  <pic:blipFill>
                    <a:blip r:embed="rId12"/>
                    <a:stretch>
                      <a:fillRect/>
                    </a:stretch>
                  </pic:blipFill>
                  <pic:spPr>
                    <a:xfrm>
                      <a:off x="0" y="0"/>
                      <a:ext cx="2419985" cy="1359535"/>
                    </a:xfrm>
                    <a:prstGeom prst="rect">
                      <a:avLst/>
                    </a:prstGeom>
                  </pic:spPr>
                </pic:pic>
              </a:graphicData>
            </a:graphic>
          </wp:inline>
        </w:drawing>
      </w:r>
    </w:p>
    <w:p>
      <w:pPr>
        <w:widowControl w:val="0"/>
        <w:spacing w:after="179" w:line="1" w:lineRule="exact"/>
      </w:pPr>
    </w:p>
    <w:p>
      <w:pPr>
        <w:pStyle w:val="13"/>
        <w:keepNext w:val="0"/>
        <w:keepLines w:val="0"/>
        <w:widowControl w:val="0"/>
        <w:shd w:val="clear" w:color="auto" w:fill="auto"/>
        <w:bidi w:val="0"/>
        <w:spacing w:before="0" w:line="194" w:lineRule="exact"/>
        <w:ind w:left="0" w:right="0" w:firstLine="0"/>
        <w:jc w:val="both"/>
        <w:rPr>
          <w:b/>
          <w:bCs/>
          <w:color w:val="000000"/>
          <w:spacing w:val="0"/>
          <w:w w:val="100"/>
          <w:position w:val="0"/>
        </w:rPr>
      </w:pPr>
      <w:r>
        <w:rPr>
          <w:b/>
          <w:bCs/>
          <w:color w:val="000000"/>
          <w:spacing w:val="0"/>
          <w:w w:val="100"/>
          <w:position w:val="0"/>
        </w:rPr>
        <w:t>十八线跟风</w:t>
      </w:r>
      <w:r>
        <w:rPr>
          <w:color w:val="000000"/>
          <w:spacing w:val="0"/>
          <w:w w:val="100"/>
          <w:position w:val="0"/>
        </w:rPr>
        <w:t>，</w:t>
      </w:r>
      <w:r>
        <w:rPr>
          <w:b/>
          <w:bCs/>
          <w:color w:val="000000"/>
          <w:spacing w:val="0"/>
          <w:w w:val="100"/>
          <w:position w:val="0"/>
        </w:rPr>
        <w:t>章源铝业。</w:t>
      </w:r>
    </w:p>
    <w:p>
      <w:pPr>
        <w:pStyle w:val="13"/>
        <w:keepNext w:val="0"/>
        <w:keepLines w:val="0"/>
        <w:widowControl w:val="0"/>
        <w:shd w:val="clear" w:color="auto" w:fill="auto"/>
        <w:bidi w:val="0"/>
        <w:spacing w:before="0" w:line="194" w:lineRule="exact"/>
        <w:ind w:left="0" w:right="0" w:firstLine="0"/>
        <w:jc w:val="both"/>
        <w:rPr>
          <w:color w:val="000000"/>
          <w:spacing w:val="0"/>
          <w:w w:val="100"/>
          <w:position w:val="0"/>
        </w:rPr>
      </w:pPr>
      <w:r>
        <w:rPr>
          <w:color w:val="000000"/>
          <w:spacing w:val="0"/>
          <w:w w:val="100"/>
          <w:position w:val="0"/>
        </w:rPr>
        <w:t>因为章源鸨业前一天尾盘炸板，它已经提前分歧，前边还有那么多没有炸板的票，它只能排在板块的十八线位置。</w:t>
      </w:r>
    </w:p>
    <w:p>
      <w:pPr>
        <w:pStyle w:val="13"/>
        <w:keepNext w:val="0"/>
        <w:keepLines w:val="0"/>
        <w:widowControl w:val="0"/>
        <w:shd w:val="clear" w:color="auto" w:fill="auto"/>
        <w:bidi w:val="0"/>
        <w:spacing w:before="0" w:line="194" w:lineRule="exact"/>
        <w:ind w:left="0" w:right="0" w:firstLine="0"/>
        <w:jc w:val="both"/>
      </w:pPr>
      <w:r>
        <w:rPr>
          <w:color w:val="000000"/>
          <w:spacing w:val="0"/>
          <w:w w:val="100"/>
          <w:position w:val="0"/>
        </w:rPr>
        <w:t>因此，十</w:t>
      </w:r>
      <w:r>
        <w:rPr>
          <w:b/>
          <w:bCs/>
          <w:color w:val="000000"/>
          <w:spacing w:val="0"/>
          <w:w w:val="100"/>
          <w:position w:val="0"/>
        </w:rPr>
        <w:t>八线票</w:t>
      </w:r>
      <w:r>
        <w:rPr>
          <w:color w:val="000000"/>
          <w:spacing w:val="0"/>
          <w:w w:val="100"/>
          <w:position w:val="0"/>
        </w:rPr>
        <w:t>，</w:t>
      </w:r>
      <w:r>
        <w:rPr>
          <w:b/>
          <w:bCs/>
          <w:color w:val="000000"/>
          <w:spacing w:val="0"/>
          <w:w w:val="100"/>
          <w:position w:val="0"/>
        </w:rPr>
        <w:t>在板块分歧的</w:t>
      </w:r>
      <w:r>
        <w:rPr>
          <w:rFonts w:hint="eastAsia"/>
          <w:b/>
          <w:bCs/>
          <w:color w:val="000000"/>
          <w:spacing w:val="0"/>
          <w:w w:val="100"/>
          <w:position w:val="0"/>
          <w:lang w:eastAsia="zh-CN"/>
        </w:rPr>
        <w:t>时</w:t>
      </w:r>
      <w:r>
        <w:rPr>
          <w:b/>
          <w:bCs/>
          <w:color w:val="000000"/>
          <w:spacing w:val="0"/>
          <w:w w:val="100"/>
          <w:position w:val="0"/>
        </w:rPr>
        <w:t>候，就是逢拉升高位卖掉。</w:t>
      </w:r>
    </w:p>
    <w:p>
      <w:pPr>
        <w:widowControl w:val="0"/>
        <w:jc w:val="center"/>
        <w:rPr>
          <w:sz w:val="2"/>
          <w:szCs w:val="2"/>
        </w:rPr>
      </w:pPr>
      <w:r>
        <w:drawing>
          <wp:inline distT="0" distB="0" distL="114300" distR="114300">
            <wp:extent cx="2365375" cy="1256030"/>
            <wp:effectExtent l="0" t="0" r="15875" b="1270"/>
            <wp:docPr id="30" name="Picutre 30"/>
            <wp:cNvGraphicFramePr/>
            <a:graphic xmlns:a="http://schemas.openxmlformats.org/drawingml/2006/main">
              <a:graphicData uri="http://schemas.openxmlformats.org/drawingml/2006/picture">
                <pic:pic xmlns:pic="http://schemas.openxmlformats.org/drawingml/2006/picture">
                  <pic:nvPicPr>
                    <pic:cNvPr id="30" name="Picutre 30"/>
                    <pic:cNvPicPr/>
                  </pic:nvPicPr>
                  <pic:blipFill>
                    <a:blip r:embed="rId13"/>
                    <a:stretch>
                      <a:fillRect/>
                    </a:stretch>
                  </pic:blipFill>
                  <pic:spPr>
                    <a:xfrm>
                      <a:off x="0" y="0"/>
                      <a:ext cx="2365375" cy="1256030"/>
                    </a:xfrm>
                    <a:prstGeom prst="rect">
                      <a:avLst/>
                    </a:prstGeom>
                  </pic:spPr>
                </pic:pic>
              </a:graphicData>
            </a:graphic>
          </wp:inline>
        </w:drawing>
      </w:r>
    </w:p>
    <w:p>
      <w:pPr>
        <w:pStyle w:val="5"/>
        <w:keepNext w:val="0"/>
        <w:keepLines w:val="0"/>
        <w:widowControl w:val="0"/>
        <w:shd w:val="clear" w:color="auto" w:fill="auto"/>
        <w:bidi w:val="0"/>
        <w:spacing w:before="0" w:after="0" w:line="240" w:lineRule="auto"/>
        <w:ind w:left="0" w:right="0" w:firstLine="0"/>
        <w:jc w:val="left"/>
        <w:rPr>
          <w:color w:val="000000"/>
          <w:spacing w:val="0"/>
          <w:w w:val="100"/>
          <w:position w:val="0"/>
          <w:sz w:val="15"/>
          <w:szCs w:val="15"/>
        </w:rPr>
      </w:pPr>
    </w:p>
    <w:p>
      <w:pPr>
        <w:pStyle w:val="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 ）你手上有其它题材票。（支线龙头和跟风）</w:t>
      </w:r>
    </w:p>
    <w:p>
      <w:pPr>
        <w:widowControl w:val="0"/>
        <w:spacing w:after="179" w:line="1" w:lineRule="exact"/>
      </w:pP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这波行情比较特殊，指数一直是下跌的，也就是说顺周期 的拉升是逆势的。</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因此，其它的所有题材，几乎都是和顺周期这个主线跷跷板的。</w:t>
      </w:r>
    </w:p>
    <w:p>
      <w:pPr>
        <w:pStyle w:val="13"/>
        <w:keepNext w:val="0"/>
        <w:keepLines w:val="0"/>
        <w:widowControl w:val="0"/>
        <w:shd w:val="clear" w:color="auto" w:fill="auto"/>
        <w:bidi w:val="0"/>
        <w:spacing w:before="0" w:line="202" w:lineRule="exact"/>
        <w:ind w:left="0" w:right="0" w:firstLine="0"/>
        <w:jc w:val="both"/>
      </w:pPr>
      <w:r>
        <w:rPr>
          <w:color w:val="000000"/>
          <w:spacing w:val="0"/>
          <w:w w:val="100"/>
          <w:position w:val="0"/>
        </w:rPr>
        <w:t>而且，当天你对指数是要有</w:t>
      </w:r>
      <w:r>
        <w:rPr>
          <w:rFonts w:hint="eastAsia"/>
          <w:color w:val="000000"/>
          <w:spacing w:val="0"/>
          <w:w w:val="100"/>
          <w:position w:val="0"/>
          <w:lang w:eastAsia="zh-CN"/>
        </w:rPr>
        <w:t>数</w:t>
      </w:r>
      <w:r>
        <w:rPr>
          <w:color w:val="000000"/>
          <w:spacing w:val="0"/>
          <w:w w:val="100"/>
          <w:position w:val="0"/>
        </w:rPr>
        <w:t>的，它可能反弹也可能不</w:t>
      </w:r>
      <w:r>
        <w:rPr>
          <w:color w:val="000000"/>
          <w:spacing w:val="0"/>
          <w:w w:val="100"/>
          <w:position w:val="0"/>
          <w:lang w:val="zh-CN" w:eastAsia="zh-CN" w:bidi="zh-CN"/>
        </w:rPr>
        <w:t>反弹。</w:t>
      </w:r>
    </w:p>
    <w:p>
      <w:pPr>
        <w:pStyle w:val="13"/>
        <w:keepNext w:val="0"/>
        <w:keepLines w:val="0"/>
        <w:widowControl w:val="0"/>
        <w:shd w:val="clear" w:color="auto" w:fill="auto"/>
        <w:bidi w:val="0"/>
        <w:spacing w:before="0" w:line="190" w:lineRule="exact"/>
        <w:ind w:left="0" w:right="0" w:firstLine="0"/>
        <w:jc w:val="both"/>
        <w:rPr>
          <w:color w:val="000000"/>
          <w:spacing w:val="0"/>
          <w:w w:val="100"/>
          <w:position w:val="0"/>
        </w:rPr>
      </w:pPr>
      <w:r>
        <w:rPr>
          <w:color w:val="000000"/>
          <w:spacing w:val="0"/>
          <w:w w:val="100"/>
          <w:position w:val="0"/>
        </w:rPr>
        <w:t>如果，顺周期依然是主线，那么任何其他题材，在顺周期走强的时候就是卖点。</w:t>
      </w:r>
    </w:p>
    <w:p>
      <w:pPr>
        <w:pStyle w:val="13"/>
        <w:keepNext w:val="0"/>
        <w:keepLines w:val="0"/>
        <w:widowControl w:val="0"/>
        <w:shd w:val="clear" w:color="auto" w:fill="auto"/>
        <w:bidi w:val="0"/>
        <w:spacing w:before="0" w:line="190" w:lineRule="exact"/>
        <w:ind w:left="0" w:right="0" w:firstLine="0"/>
        <w:jc w:val="both"/>
      </w:pPr>
      <w:r>
        <w:rPr>
          <w:color w:val="000000"/>
          <w:spacing w:val="0"/>
          <w:w w:val="100"/>
          <w:position w:val="0"/>
        </w:rPr>
        <w:t>或者，如果板块在顺周期走弱的时候拉升，对指数的贡献度又不强，尤其是顺周期人气高，别的题材夺人眼球的</w:t>
      </w:r>
      <w:r>
        <w:rPr>
          <w:i/>
          <w:iCs/>
          <w:color w:val="000000"/>
          <w:spacing w:val="0"/>
          <w:w w:val="100"/>
          <w:position w:val="0"/>
        </w:rPr>
        <w:t>，</w:t>
      </w:r>
      <w:r>
        <w:rPr>
          <w:color w:val="000000"/>
          <w:spacing w:val="0"/>
          <w:w w:val="100"/>
          <w:position w:val="0"/>
        </w:rPr>
        <w:t>拉升无力就是卖点。</w:t>
      </w:r>
    </w:p>
    <w:p>
      <w:pPr>
        <w:pStyle w:val="13"/>
        <w:keepNext w:val="0"/>
        <w:keepLines w:val="0"/>
        <w:widowControl w:val="0"/>
        <w:numPr>
          <w:ilvl w:val="0"/>
          <w:numId w:val="1"/>
        </w:numPr>
        <w:shd w:val="clear" w:color="auto" w:fill="auto"/>
        <w:bidi w:val="0"/>
        <w:spacing w:before="0" w:line="194" w:lineRule="exact"/>
        <w:ind w:left="0" w:right="0" w:firstLine="0"/>
        <w:jc w:val="both"/>
        <w:rPr>
          <w:color w:val="000000"/>
          <w:spacing w:val="0"/>
          <w:w w:val="100"/>
          <w:position w:val="0"/>
        </w:rPr>
      </w:pPr>
      <w:r>
        <w:rPr>
          <w:b/>
          <w:bCs/>
          <w:color w:val="000000"/>
          <w:spacing w:val="0"/>
          <w:w w:val="100"/>
          <w:position w:val="0"/>
        </w:rPr>
        <w:t>天邦股份</w:t>
      </w:r>
      <w:r>
        <w:rPr>
          <w:color w:val="000000"/>
          <w:spacing w:val="0"/>
          <w:w w:val="100"/>
          <w:position w:val="0"/>
        </w:rPr>
        <w:t>，这是支线龙头，但是它本身没有什么主动性，看指数和情绪的。</w:t>
      </w:r>
    </w:p>
    <w:p>
      <w:pPr>
        <w:pStyle w:val="13"/>
        <w:keepNext w:val="0"/>
        <w:keepLines w:val="0"/>
        <w:widowControl w:val="0"/>
        <w:numPr>
          <w:numId w:val="0"/>
        </w:numPr>
        <w:shd w:val="clear" w:color="auto" w:fill="auto"/>
        <w:bidi w:val="0"/>
        <w:spacing w:before="0" w:line="194" w:lineRule="exact"/>
        <w:ind w:leftChars="0" w:right="0" w:rightChars="0"/>
        <w:jc w:val="both"/>
      </w:pPr>
      <w:r>
        <w:rPr>
          <w:color w:val="000000"/>
          <w:spacing w:val="0"/>
          <w:w w:val="100"/>
          <w:position w:val="0"/>
        </w:rPr>
        <w:t>指数当天爆拉的预期不高，题材本身也没什么预期，拉高点就是卖点。没必要给时间，给时间的结果就是卖在水下。</w:t>
      </w:r>
    </w:p>
    <w:p>
      <w:pPr>
        <w:widowControl w:val="0"/>
        <w:jc w:val="center"/>
        <w:rPr>
          <w:sz w:val="2"/>
          <w:szCs w:val="2"/>
        </w:rPr>
      </w:pPr>
      <w:r>
        <w:drawing>
          <wp:inline distT="0" distB="0" distL="114300" distR="114300">
            <wp:extent cx="2419985" cy="1090930"/>
            <wp:effectExtent l="0" t="0" r="18415" b="13970"/>
            <wp:docPr id="31" name="Picutre 31"/>
            <wp:cNvGraphicFramePr/>
            <a:graphic xmlns:a="http://schemas.openxmlformats.org/drawingml/2006/main">
              <a:graphicData uri="http://schemas.openxmlformats.org/drawingml/2006/picture">
                <pic:pic xmlns:pic="http://schemas.openxmlformats.org/drawingml/2006/picture">
                  <pic:nvPicPr>
                    <pic:cNvPr id="31" name="Picutre 31"/>
                    <pic:cNvPicPr/>
                  </pic:nvPicPr>
                  <pic:blipFill>
                    <a:blip r:embed="rId14"/>
                    <a:stretch>
                      <a:fillRect/>
                    </a:stretch>
                  </pic:blipFill>
                  <pic:spPr>
                    <a:xfrm>
                      <a:off x="0" y="0"/>
                      <a:ext cx="2419985" cy="1090930"/>
                    </a:xfrm>
                    <a:prstGeom prst="rect">
                      <a:avLst/>
                    </a:prstGeom>
                  </pic:spPr>
                </pic:pic>
              </a:graphicData>
            </a:graphic>
          </wp:inline>
        </w:drawing>
      </w:r>
    </w:p>
    <w:p>
      <w:pPr>
        <w:widowControl w:val="0"/>
        <w:spacing w:after="239" w:line="1" w:lineRule="exact"/>
      </w:pPr>
    </w:p>
    <w:p>
      <w:pPr>
        <w:pStyle w:val="13"/>
        <w:keepNext w:val="0"/>
        <w:keepLines w:val="0"/>
        <w:widowControl w:val="0"/>
        <w:numPr>
          <w:ilvl w:val="0"/>
          <w:numId w:val="1"/>
        </w:numPr>
        <w:shd w:val="clear" w:color="auto" w:fill="auto"/>
        <w:bidi w:val="0"/>
        <w:spacing w:before="0" w:line="192" w:lineRule="exact"/>
        <w:ind w:left="0" w:leftChars="0" w:right="0" w:firstLine="0" w:firstLineChars="0"/>
        <w:jc w:val="both"/>
        <w:rPr>
          <w:color w:val="000000"/>
          <w:spacing w:val="0"/>
          <w:w w:val="100"/>
          <w:position w:val="0"/>
        </w:rPr>
      </w:pPr>
      <w:r>
        <w:rPr>
          <w:b/>
          <w:bCs/>
          <w:color w:val="000000"/>
          <w:spacing w:val="0"/>
          <w:w w:val="100"/>
          <w:position w:val="0"/>
        </w:rPr>
        <w:t>成都银行，重庆银行</w:t>
      </w:r>
      <w:r>
        <w:rPr>
          <w:color w:val="000000"/>
          <w:spacing w:val="0"/>
          <w:w w:val="100"/>
          <w:position w:val="0"/>
        </w:rPr>
        <w:t>。</w:t>
      </w:r>
    </w:p>
    <w:p>
      <w:pPr>
        <w:pStyle w:val="13"/>
        <w:keepNext w:val="0"/>
        <w:keepLines w:val="0"/>
        <w:widowControl w:val="0"/>
        <w:numPr>
          <w:numId w:val="0"/>
        </w:numPr>
        <w:shd w:val="clear" w:color="auto" w:fill="auto"/>
        <w:bidi w:val="0"/>
        <w:spacing w:before="0" w:line="192" w:lineRule="exact"/>
        <w:ind w:leftChars="0" w:right="0" w:rightChars="0"/>
        <w:jc w:val="both"/>
        <w:rPr>
          <w:color w:val="000000"/>
          <w:spacing w:val="0"/>
          <w:w w:val="100"/>
          <w:position w:val="0"/>
        </w:rPr>
      </w:pPr>
      <w:r>
        <w:rPr>
          <w:color w:val="000000"/>
          <w:spacing w:val="0"/>
          <w:w w:val="100"/>
          <w:position w:val="0"/>
        </w:rPr>
        <w:t>银行是护指数的得力</w:t>
      </w:r>
      <w:r>
        <w:rPr>
          <w:rFonts w:hint="eastAsia"/>
          <w:color w:val="000000"/>
          <w:spacing w:val="0"/>
          <w:w w:val="100"/>
          <w:position w:val="0"/>
          <w:lang w:eastAsia="zh-CN"/>
        </w:rPr>
        <w:t>悍将</w:t>
      </w:r>
      <w:r>
        <w:rPr>
          <w:color w:val="000000"/>
          <w:spacing w:val="0"/>
          <w:w w:val="100"/>
          <w:position w:val="0"/>
        </w:rPr>
        <w:t>之一</w:t>
      </w:r>
    </w:p>
    <w:p>
      <w:pPr>
        <w:pStyle w:val="13"/>
        <w:keepNext w:val="0"/>
        <w:keepLines w:val="0"/>
        <w:widowControl w:val="0"/>
        <w:numPr>
          <w:numId w:val="0"/>
        </w:numPr>
        <w:shd w:val="clear" w:color="auto" w:fill="auto"/>
        <w:bidi w:val="0"/>
        <w:spacing w:before="0" w:line="192" w:lineRule="exact"/>
        <w:ind w:leftChars="0" w:right="0" w:rightChars="0"/>
        <w:jc w:val="both"/>
      </w:pPr>
      <w:r>
        <w:rPr>
          <w:color w:val="63544F"/>
          <w:spacing w:val="0"/>
          <w:w w:val="100"/>
          <w:position w:val="0"/>
        </w:rPr>
        <w:t>成</w:t>
      </w:r>
      <w:r>
        <w:rPr>
          <w:color w:val="000000"/>
          <w:spacing w:val="0"/>
          <w:w w:val="100"/>
          <w:position w:val="0"/>
        </w:rPr>
        <w:t>都银行上板之后</w:t>
      </w:r>
      <w:r>
        <w:rPr>
          <w:color w:val="63544F"/>
          <w:spacing w:val="0"/>
          <w:w w:val="100"/>
          <w:position w:val="0"/>
        </w:rPr>
        <w:t>，</w:t>
      </w:r>
      <w:r>
        <w:rPr>
          <w:color w:val="000000"/>
          <w:spacing w:val="0"/>
          <w:w w:val="100"/>
          <w:position w:val="0"/>
        </w:rPr>
        <w:t>对指数有带动，但是对板块的带动比较弱</w:t>
      </w:r>
      <w:r>
        <w:rPr>
          <w:color w:val="63544F"/>
          <w:spacing w:val="0"/>
          <w:w w:val="100"/>
          <w:position w:val="0"/>
        </w:rPr>
        <w:t>，</w:t>
      </w:r>
      <w:r>
        <w:rPr>
          <w:color w:val="000000"/>
          <w:spacing w:val="0"/>
          <w:w w:val="100"/>
          <w:position w:val="0"/>
        </w:rPr>
        <w:t>而且指数也没有爆拉的预期。</w:t>
      </w:r>
    </w:p>
    <w:p>
      <w:pPr>
        <w:pStyle w:val="13"/>
        <w:keepNext w:val="0"/>
        <w:keepLines w:val="0"/>
        <w:widowControl w:val="0"/>
        <w:shd w:val="clear" w:color="auto" w:fill="auto"/>
        <w:bidi w:val="0"/>
        <w:spacing w:before="0" w:line="199" w:lineRule="exact"/>
        <w:ind w:left="0" w:right="0" w:firstLine="0"/>
        <w:jc w:val="both"/>
        <w:rPr>
          <w:color w:val="000000"/>
          <w:spacing w:val="0"/>
          <w:w w:val="100"/>
          <w:position w:val="0"/>
        </w:rPr>
      </w:pPr>
      <w:r>
        <w:rPr>
          <w:color w:val="000000"/>
          <w:spacing w:val="0"/>
          <w:w w:val="100"/>
          <w:position w:val="0"/>
        </w:rPr>
        <w:t>那么，成都银行作为当天银行板块的主动票，对指数的贡献不大，板块跟风也不强，主线是顺周期。</w:t>
      </w:r>
    </w:p>
    <w:p>
      <w:pPr>
        <w:pStyle w:val="13"/>
        <w:keepNext w:val="0"/>
        <w:keepLines w:val="0"/>
        <w:widowControl w:val="0"/>
        <w:shd w:val="clear" w:color="auto" w:fill="auto"/>
        <w:bidi w:val="0"/>
        <w:spacing w:before="0" w:line="199" w:lineRule="exact"/>
        <w:ind w:left="0" w:right="0" w:firstLine="0"/>
        <w:jc w:val="both"/>
      </w:pPr>
      <w:r>
        <w:rPr>
          <w:b/>
          <w:bCs/>
          <w:color w:val="000000"/>
          <w:spacing w:val="0"/>
          <w:w w:val="100"/>
          <w:position w:val="0"/>
        </w:rPr>
        <w:t>因此在开板的时候就是卖点。</w:t>
      </w:r>
    </w:p>
    <w:p>
      <w:pPr>
        <w:pStyle w:val="13"/>
        <w:keepNext w:val="0"/>
        <w:keepLines w:val="0"/>
        <w:widowControl w:val="0"/>
        <w:shd w:val="clear" w:color="auto" w:fill="auto"/>
        <w:bidi w:val="0"/>
        <w:spacing w:before="0" w:line="194" w:lineRule="exact"/>
        <w:ind w:left="0" w:right="0" w:firstLine="0"/>
        <w:jc w:val="both"/>
        <w:rPr>
          <w:color w:val="000000"/>
          <w:spacing w:val="0"/>
          <w:w w:val="100"/>
          <w:position w:val="0"/>
        </w:rPr>
      </w:pPr>
      <w:r>
        <w:rPr>
          <w:color w:val="000000"/>
          <w:spacing w:val="0"/>
          <w:w w:val="100"/>
          <w:position w:val="0"/>
        </w:rPr>
        <w:t>如果你拿着的不是成都银行，而是重庆银行，也就是支线跟风。</w:t>
      </w:r>
    </w:p>
    <w:p>
      <w:pPr>
        <w:pStyle w:val="13"/>
        <w:keepNext w:val="0"/>
        <w:keepLines w:val="0"/>
        <w:widowControl w:val="0"/>
        <w:shd w:val="clear" w:color="auto" w:fill="auto"/>
        <w:bidi w:val="0"/>
        <w:spacing w:before="0" w:line="194" w:lineRule="exact"/>
        <w:ind w:left="0" w:right="0" w:firstLine="0"/>
        <w:jc w:val="both"/>
        <w:rPr>
          <w:b/>
          <w:bCs/>
          <w:color w:val="000000"/>
          <w:spacing w:val="0"/>
          <w:w w:val="100"/>
          <w:position w:val="0"/>
        </w:rPr>
      </w:pPr>
      <w:r>
        <w:rPr>
          <w:color w:val="000000"/>
          <w:spacing w:val="0"/>
          <w:w w:val="100"/>
          <w:position w:val="0"/>
        </w:rPr>
        <w:t>因为上一条,指数贡献不大，板块跟风不强，主线是顺周期，</w:t>
      </w:r>
      <w:r>
        <w:rPr>
          <w:b/>
          <w:bCs/>
          <w:color w:val="000000"/>
          <w:spacing w:val="0"/>
          <w:w w:val="100"/>
          <w:position w:val="0"/>
        </w:rPr>
        <w:t>在成都银行上板之后的惯性拉高点，就是重庆 银行的卖点，第一蓝色箭头。</w:t>
      </w:r>
    </w:p>
    <w:p>
      <w:pPr>
        <w:pStyle w:val="13"/>
        <w:keepNext w:val="0"/>
        <w:keepLines w:val="0"/>
        <w:widowControl w:val="0"/>
        <w:shd w:val="clear" w:color="auto" w:fill="auto"/>
        <w:bidi w:val="0"/>
        <w:spacing w:before="0" w:line="194" w:lineRule="exact"/>
        <w:ind w:left="0" w:right="0" w:firstLine="0"/>
        <w:jc w:val="both"/>
      </w:pPr>
      <w:r>
        <w:rPr>
          <w:b/>
          <w:bCs/>
          <w:color w:val="000000"/>
          <w:spacing w:val="0"/>
          <w:w w:val="100"/>
          <w:position w:val="0"/>
        </w:rPr>
        <w:t>或者是，在成都银行炸板的地方，也是跟风的卖点。</w:t>
      </w:r>
    </w:p>
    <w:p>
      <w:pPr>
        <w:widowControl w:val="0"/>
        <w:jc w:val="left"/>
        <w:rPr>
          <w:sz w:val="2"/>
          <w:szCs w:val="2"/>
        </w:rPr>
      </w:pPr>
    </w:p>
    <w:p>
      <w:pPr>
        <w:widowControl w:val="0"/>
        <w:spacing w:after="239" w:line="1" w:lineRule="exact"/>
      </w:pPr>
    </w:p>
    <w:p>
      <w:pPr>
        <w:pStyle w:val="13"/>
        <w:keepNext w:val="0"/>
        <w:keepLines w:val="0"/>
        <w:widowControl w:val="0"/>
        <w:shd w:val="clear" w:color="auto" w:fill="auto"/>
        <w:bidi w:val="0"/>
        <w:spacing w:before="0" w:line="194" w:lineRule="exact"/>
        <w:ind w:left="0" w:right="0" w:firstLine="0"/>
        <w:jc w:val="both"/>
      </w:pPr>
      <w:r>
        <w:rPr>
          <w:rFonts w:ascii="Times New Roman" w:hAnsi="Times New Roman" w:eastAsia="Times New Roman" w:cs="Times New Roman"/>
          <w:b/>
          <w:bCs/>
          <w:color w:val="000000"/>
          <w:spacing w:val="0"/>
          <w:w w:val="100"/>
          <w:position w:val="0"/>
          <w:sz w:val="17"/>
          <w:szCs w:val="17"/>
          <w:lang w:val="en-US" w:eastAsia="en-US" w:bidi="en-US"/>
        </w:rPr>
        <w:t>c</w:t>
      </w:r>
      <w:r>
        <w:rPr>
          <w:color w:val="000000"/>
          <w:spacing w:val="0"/>
          <w:w w:val="100"/>
          <w:position w:val="0"/>
          <w:lang w:val="en-US" w:eastAsia="en-US" w:bidi="en-US"/>
        </w:rPr>
        <w:t>、</w:t>
      </w:r>
      <w:r>
        <w:rPr>
          <w:b/>
          <w:bCs/>
          <w:color w:val="000000"/>
          <w:spacing w:val="0"/>
          <w:w w:val="100"/>
          <w:position w:val="0"/>
        </w:rPr>
        <w:t>陕西黑猫。</w:t>
      </w:r>
      <w:r>
        <w:rPr>
          <w:color w:val="000000"/>
          <w:spacing w:val="0"/>
          <w:w w:val="100"/>
          <w:position w:val="0"/>
        </w:rPr>
        <w:t>这个属于触发了强制止损机制的票，因为当天直接被核按钮跌停了，开盘直接走，开板直接走，拉升必</w:t>
      </w:r>
      <w:r>
        <w:rPr>
          <w:color w:val="000000"/>
          <w:spacing w:val="0"/>
          <w:w w:val="100"/>
          <w:position w:val="0"/>
          <w:lang w:val="zh-CN" w:eastAsia="zh-CN" w:bidi="zh-CN"/>
        </w:rPr>
        <w:t>须走。</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如果因为午后指数大幅回落，加上创业板已经连跌三天非 常弱，这样对第二天的预期也不太好。</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你的账户已经触及到当天亏损</w:t>
      </w:r>
      <w:r>
        <w:rPr>
          <w:color w:val="000000"/>
          <w:spacing w:val="0"/>
          <w:w w:val="100"/>
          <w:position w:val="0"/>
          <w:lang w:val="en-US" w:eastAsia="en-US" w:bidi="en-US"/>
        </w:rPr>
        <w:t>5-7</w:t>
      </w:r>
      <w:r>
        <w:rPr>
          <w:color w:val="000000"/>
          <w:spacing w:val="0"/>
          <w:w w:val="100"/>
          <w:position w:val="0"/>
        </w:rPr>
        <w:t>个点这样的线，也是强制止损机制,直接无脑</w:t>
      </w:r>
      <w:r>
        <w:rPr>
          <w:color w:val="000000"/>
          <w:spacing w:val="0"/>
          <w:w w:val="100"/>
          <w:position w:val="0"/>
          <w:lang w:val="zh-CN" w:eastAsia="zh-CN" w:bidi="zh-CN"/>
        </w:rPr>
        <w:t>清仓。</w:t>
      </w:r>
    </w:p>
    <w:p>
      <w:pPr>
        <w:pStyle w:val="13"/>
        <w:keepNext w:val="0"/>
        <w:keepLines w:val="0"/>
        <w:widowControl w:val="0"/>
        <w:shd w:val="clear" w:color="auto" w:fill="auto"/>
        <w:bidi w:val="0"/>
        <w:spacing w:before="0" w:line="193" w:lineRule="exact"/>
        <w:ind w:left="0" w:right="0" w:firstLine="0"/>
        <w:jc w:val="both"/>
        <w:rPr>
          <w:b/>
          <w:bCs/>
          <w:color w:val="0951F5"/>
          <w:spacing w:val="0"/>
          <w:w w:val="100"/>
          <w:position w:val="0"/>
        </w:rPr>
      </w:pPr>
      <w:r>
        <w:rPr>
          <w:rFonts w:ascii="Times New Roman" w:hAnsi="Times New Roman" w:eastAsia="Times New Roman" w:cs="Times New Roman"/>
          <w:b/>
          <w:bCs/>
          <w:color w:val="0951F5"/>
          <w:spacing w:val="0"/>
          <w:w w:val="100"/>
          <w:position w:val="0"/>
          <w:sz w:val="17"/>
          <w:szCs w:val="17"/>
        </w:rPr>
        <w:t>2</w:t>
      </w:r>
      <w:r>
        <w:rPr>
          <w:color w:val="0951F5"/>
          <w:spacing w:val="0"/>
          <w:w w:val="100"/>
          <w:position w:val="0"/>
        </w:rPr>
        <w:t>、</w:t>
      </w:r>
      <w:r>
        <w:rPr>
          <w:rFonts w:ascii="Times New Roman" w:hAnsi="Times New Roman" w:eastAsia="Times New Roman" w:cs="Times New Roman"/>
          <w:b/>
          <w:bCs/>
          <w:color w:val="0951F5"/>
          <w:spacing w:val="0"/>
          <w:w w:val="100"/>
          <w:position w:val="0"/>
          <w:sz w:val="17"/>
          <w:szCs w:val="17"/>
          <w:lang w:val="en-US" w:eastAsia="en-US" w:bidi="en-US"/>
        </w:rPr>
        <w:t xml:space="preserve">02.240 </w:t>
      </w:r>
      <w:r>
        <w:rPr>
          <w:rFonts w:ascii="Times New Roman" w:hAnsi="Times New Roman" w:eastAsia="Times New Roman" w:cs="Times New Roman"/>
          <w:b/>
          <w:bCs/>
          <w:color w:val="0951F5"/>
          <w:spacing w:val="0"/>
          <w:w w:val="100"/>
          <w:position w:val="0"/>
          <w:sz w:val="17"/>
          <w:szCs w:val="17"/>
        </w:rPr>
        <w:t>,</w:t>
      </w:r>
      <w:r>
        <w:rPr>
          <w:b/>
          <w:bCs/>
          <w:color w:val="0951F5"/>
          <w:spacing w:val="0"/>
          <w:w w:val="100"/>
          <w:position w:val="0"/>
        </w:rPr>
        <w:t xml:space="preserve">调整日怎么卖票？ </w:t>
      </w:r>
    </w:p>
    <w:p>
      <w:pPr>
        <w:pStyle w:val="13"/>
        <w:keepNext w:val="0"/>
        <w:keepLines w:val="0"/>
        <w:widowControl w:val="0"/>
        <w:numPr>
          <w:ilvl w:val="0"/>
          <w:numId w:val="2"/>
        </w:numPr>
        <w:shd w:val="clear" w:color="auto" w:fill="auto"/>
        <w:bidi w:val="0"/>
        <w:spacing w:before="0" w:line="193" w:lineRule="exact"/>
        <w:ind w:left="0" w:right="0" w:firstLine="0"/>
        <w:jc w:val="both"/>
        <w:rPr>
          <w:color w:val="000000"/>
          <w:spacing w:val="0"/>
          <w:w w:val="100"/>
          <w:position w:val="0"/>
        </w:rPr>
      </w:pPr>
      <w:r>
        <w:rPr>
          <w:b/>
          <w:bCs/>
          <w:color w:val="000000"/>
          <w:spacing w:val="0"/>
          <w:w w:val="100"/>
          <w:position w:val="0"/>
        </w:rPr>
        <w:t>主动票怎么处理？天山铝业。</w:t>
      </w:r>
      <w:r>
        <w:rPr>
          <w:b/>
          <w:bCs/>
          <w:color w:val="000000"/>
          <w:spacing w:val="0"/>
          <w:w w:val="100"/>
          <w:position w:val="0"/>
        </w:rPr>
        <w:br w:type="page"/>
      </w:r>
      <w:r>
        <w:rPr>
          <w:color w:val="000000"/>
          <w:spacing w:val="0"/>
          <w:w w:val="100"/>
          <w:position w:val="0"/>
        </w:rPr>
        <w:t>尾盘上板的时候，对整个顺周期板块有非常明显的带动性， 并且上板之后快速缩量，没有一点抛压。</w:t>
      </w:r>
    </w:p>
    <w:p>
      <w:pPr>
        <w:pStyle w:val="13"/>
        <w:keepNext w:val="0"/>
        <w:keepLines w:val="0"/>
        <w:widowControl w:val="0"/>
        <w:numPr>
          <w:numId w:val="0"/>
        </w:numPr>
        <w:shd w:val="clear" w:color="auto" w:fill="auto"/>
        <w:bidi w:val="0"/>
        <w:spacing w:before="0" w:line="193" w:lineRule="exact"/>
        <w:ind w:leftChars="0" w:right="0" w:rightChars="0"/>
        <w:jc w:val="both"/>
      </w:pPr>
      <w:r>
        <w:rPr>
          <w:color w:val="000000"/>
          <w:spacing w:val="0"/>
          <w:w w:val="100"/>
          <w:position w:val="0"/>
        </w:rPr>
        <w:t>尾盘是被指数持续走弱,带崩。</w:t>
      </w:r>
    </w:p>
    <w:p>
      <w:pPr>
        <w:pStyle w:val="13"/>
        <w:keepNext w:val="0"/>
        <w:keepLines w:val="0"/>
        <w:widowControl w:val="0"/>
        <w:numPr>
          <w:ilvl w:val="0"/>
          <w:numId w:val="3"/>
        </w:numPr>
        <w:shd w:val="clear" w:color="auto" w:fill="auto"/>
        <w:bidi w:val="0"/>
        <w:spacing w:before="0" w:after="0" w:line="192" w:lineRule="exact"/>
        <w:ind w:left="0" w:right="0" w:firstLine="0"/>
        <w:jc w:val="both"/>
        <w:rPr>
          <w:color w:val="000000"/>
          <w:spacing w:val="0"/>
          <w:w w:val="100"/>
          <w:position w:val="0"/>
        </w:rPr>
      </w:pPr>
      <w:r>
        <w:rPr>
          <w:color w:val="000000"/>
          <w:spacing w:val="0"/>
          <w:w w:val="100"/>
          <w:position w:val="0"/>
        </w:rPr>
        <w:t>主动票的卖法，是要看它的空间的。</w:t>
      </w:r>
    </w:p>
    <w:p>
      <w:pPr>
        <w:pStyle w:val="13"/>
        <w:keepNext w:val="0"/>
        <w:keepLines w:val="0"/>
        <w:widowControl w:val="0"/>
        <w:numPr>
          <w:numId w:val="0"/>
        </w:numPr>
        <w:shd w:val="clear" w:color="auto" w:fill="auto"/>
        <w:bidi w:val="0"/>
        <w:spacing w:before="0" w:after="0" w:line="192" w:lineRule="exact"/>
        <w:ind w:leftChars="0" w:right="0" w:rightChars="0"/>
        <w:jc w:val="both"/>
        <w:rPr>
          <w:color w:val="000000"/>
          <w:spacing w:val="0"/>
          <w:w w:val="100"/>
          <w:position w:val="0"/>
        </w:rPr>
      </w:pPr>
    </w:p>
    <w:p>
      <w:pPr>
        <w:pStyle w:val="13"/>
        <w:keepNext w:val="0"/>
        <w:keepLines w:val="0"/>
        <w:widowControl w:val="0"/>
        <w:numPr>
          <w:numId w:val="0"/>
        </w:numPr>
        <w:shd w:val="clear" w:color="auto" w:fill="auto"/>
        <w:bidi w:val="0"/>
        <w:spacing w:before="0" w:after="0" w:line="192" w:lineRule="exact"/>
        <w:ind w:leftChars="0" w:right="0" w:rightChars="0"/>
        <w:jc w:val="both"/>
        <w:rPr>
          <w:color w:val="000000"/>
          <w:spacing w:val="0"/>
          <w:w w:val="100"/>
          <w:position w:val="0"/>
        </w:rPr>
      </w:pPr>
      <w:r>
        <w:rPr>
          <w:color w:val="000000"/>
          <w:spacing w:val="0"/>
          <w:w w:val="100"/>
          <w:position w:val="0"/>
        </w:rPr>
        <w:t>还是那个原则，如果你不会分析，这种市场关注度非常高的主动票，有研报的，而且都是公开的。</w:t>
      </w:r>
    </w:p>
    <w:p>
      <w:pPr>
        <w:pStyle w:val="13"/>
        <w:keepNext w:val="0"/>
        <w:keepLines w:val="0"/>
        <w:widowControl w:val="0"/>
        <w:numPr>
          <w:numId w:val="0"/>
        </w:numPr>
        <w:shd w:val="clear" w:color="auto" w:fill="auto"/>
        <w:bidi w:val="0"/>
        <w:spacing w:before="0" w:after="0" w:line="192" w:lineRule="exact"/>
        <w:ind w:leftChars="0" w:right="0" w:rightChars="0"/>
        <w:jc w:val="both"/>
        <w:rPr>
          <w:color w:val="000000"/>
          <w:spacing w:val="0"/>
          <w:w w:val="100"/>
          <w:position w:val="0"/>
        </w:rPr>
      </w:pPr>
    </w:p>
    <w:p>
      <w:pPr>
        <w:pStyle w:val="13"/>
        <w:keepNext w:val="0"/>
        <w:keepLines w:val="0"/>
        <w:widowControl w:val="0"/>
        <w:numPr>
          <w:numId w:val="0"/>
        </w:numPr>
        <w:shd w:val="clear" w:color="auto" w:fill="auto"/>
        <w:bidi w:val="0"/>
        <w:spacing w:before="0" w:after="0" w:line="192" w:lineRule="exact"/>
        <w:ind w:leftChars="0" w:right="0" w:rightChars="0"/>
        <w:jc w:val="both"/>
        <w:rPr>
          <w:color w:val="000000"/>
          <w:spacing w:val="0"/>
          <w:w w:val="100"/>
          <w:position w:val="0"/>
        </w:rPr>
      </w:pPr>
      <w:r>
        <w:rPr>
          <w:color w:val="000000"/>
          <w:spacing w:val="0"/>
          <w:w w:val="100"/>
          <w:position w:val="0"/>
        </w:rPr>
        <w:t>不然机构都别干活了，都失业了。</w:t>
      </w:r>
    </w:p>
    <w:p>
      <w:pPr>
        <w:pStyle w:val="13"/>
        <w:keepNext w:val="0"/>
        <w:keepLines w:val="0"/>
        <w:widowControl w:val="0"/>
        <w:numPr>
          <w:numId w:val="0"/>
        </w:numPr>
        <w:shd w:val="clear" w:color="auto" w:fill="auto"/>
        <w:bidi w:val="0"/>
        <w:spacing w:before="0" w:after="0" w:line="192" w:lineRule="exact"/>
        <w:ind w:leftChars="0" w:right="0" w:rightChars="0"/>
        <w:jc w:val="both"/>
        <w:rPr>
          <w:color w:val="000000"/>
          <w:spacing w:val="0"/>
          <w:w w:val="100"/>
          <w:position w:val="0"/>
        </w:rPr>
      </w:pPr>
    </w:p>
    <w:p>
      <w:pPr>
        <w:pStyle w:val="13"/>
        <w:keepNext w:val="0"/>
        <w:keepLines w:val="0"/>
        <w:widowControl w:val="0"/>
        <w:numPr>
          <w:numId w:val="0"/>
        </w:numPr>
        <w:shd w:val="clear" w:color="auto" w:fill="auto"/>
        <w:bidi w:val="0"/>
        <w:spacing w:before="0" w:after="0" w:line="192" w:lineRule="exact"/>
        <w:ind w:leftChars="0" w:right="0" w:rightChars="0"/>
        <w:jc w:val="both"/>
        <w:rPr>
          <w:color w:val="000000"/>
          <w:spacing w:val="0"/>
          <w:w w:val="100"/>
          <w:position w:val="0"/>
        </w:rPr>
      </w:pPr>
      <w:r>
        <w:rPr>
          <w:color w:val="000000"/>
          <w:spacing w:val="0"/>
          <w:w w:val="100"/>
          <w:position w:val="0"/>
        </w:rPr>
        <w:t>你去翻翻，然后找个平均价就好了。</w:t>
      </w:r>
    </w:p>
    <w:p>
      <w:pPr>
        <w:pStyle w:val="13"/>
        <w:keepNext w:val="0"/>
        <w:keepLines w:val="0"/>
        <w:widowControl w:val="0"/>
        <w:numPr>
          <w:numId w:val="0"/>
        </w:numPr>
        <w:shd w:val="clear" w:color="auto" w:fill="auto"/>
        <w:bidi w:val="0"/>
        <w:spacing w:before="0" w:after="0" w:line="192" w:lineRule="exact"/>
        <w:ind w:leftChars="0" w:right="0" w:rightChars="0"/>
        <w:jc w:val="both"/>
        <w:rPr>
          <w:color w:val="000000"/>
          <w:spacing w:val="0"/>
          <w:w w:val="100"/>
          <w:position w:val="0"/>
        </w:rPr>
      </w:pPr>
    </w:p>
    <w:p>
      <w:pPr>
        <w:widowControl w:val="0"/>
        <w:spacing w:line="1" w:lineRule="exact"/>
        <w:sectPr>
          <w:footnotePr>
            <w:numFmt w:val="decimal"/>
          </w:footnotePr>
          <w:pgSz w:w="4195" w:h="25312"/>
          <w:pgMar w:top="972" w:right="166" w:bottom="995" w:left="180" w:header="544" w:footer="3" w:gutter="0"/>
          <w:cols w:space="720" w:num="1"/>
          <w:rtlGutter w:val="0"/>
          <w:docGrid w:linePitch="360" w:charSpace="0"/>
        </w:sectPr>
      </w:pPr>
      <w:r>
        <w:drawing>
          <wp:anchor distT="222885" distB="295910" distL="15240" distR="0" simplePos="0" relativeHeight="251659264" behindDoc="0" locked="0" layoutInCell="1" allowOverlap="1">
            <wp:simplePos x="0" y="0"/>
            <wp:positionH relativeFrom="page">
              <wp:posOffset>163830</wp:posOffset>
            </wp:positionH>
            <wp:positionV relativeFrom="paragraph">
              <wp:posOffset>222885</wp:posOffset>
            </wp:positionV>
            <wp:extent cx="1609090" cy="146050"/>
            <wp:effectExtent l="0" t="0" r="10160" b="6350"/>
            <wp:wrapTopAndBottom/>
            <wp:docPr id="33" name="Shape 33"/>
            <wp:cNvGraphicFramePr/>
            <a:graphic xmlns:a="http://schemas.openxmlformats.org/drawingml/2006/main">
              <a:graphicData uri="http://schemas.openxmlformats.org/drawingml/2006/picture">
                <pic:pic xmlns:pic="http://schemas.openxmlformats.org/drawingml/2006/picture">
                  <pic:nvPicPr>
                    <pic:cNvPr id="33" name="Shape 33"/>
                    <pic:cNvPicPr/>
                  </pic:nvPicPr>
                  <pic:blipFill>
                    <a:blip r:embed="rId15"/>
                    <a:stretch>
                      <a:fillRect/>
                    </a:stretch>
                  </pic:blipFill>
                  <pic:spPr>
                    <a:xfrm>
                      <a:off x="0" y="0"/>
                      <a:ext cx="1609090" cy="146050"/>
                    </a:xfrm>
                    <a:prstGeom prst="rect">
                      <a:avLst/>
                    </a:prstGeom>
                  </pic:spPr>
                </pic:pic>
              </a:graphicData>
            </a:graphic>
          </wp:anchor>
        </w:drawing>
      </w:r>
      <w:r>
        <mc:AlternateContent>
          <mc:Choice Requires="wps">
            <w:drawing>
              <wp:anchor distT="0" distB="0" distL="0" distR="0" simplePos="0" relativeHeight="251660288" behindDoc="0" locked="0" layoutInCell="1" allowOverlap="1">
                <wp:simplePos x="0" y="0"/>
                <wp:positionH relativeFrom="page">
                  <wp:posOffset>148590</wp:posOffset>
                </wp:positionH>
                <wp:positionV relativeFrom="paragraph">
                  <wp:posOffset>12700</wp:posOffset>
                </wp:positionV>
                <wp:extent cx="1456690" cy="198120"/>
                <wp:effectExtent l="0" t="0" r="0" b="0"/>
                <wp:wrapNone/>
                <wp:docPr id="35" name="Shape 35"/>
                <wp:cNvGraphicFramePr/>
                <a:graphic xmlns:a="http://schemas.openxmlformats.org/drawingml/2006/main">
                  <a:graphicData uri="http://schemas.microsoft.com/office/word/2010/wordprocessingShape">
                    <wps:wsp>
                      <wps:cNvSpPr txBox="1"/>
                      <wps:spPr>
                        <a:xfrm>
                          <a:off x="0" y="0"/>
                          <a:ext cx="1456690" cy="198120"/>
                        </a:xfrm>
                        <a:prstGeom prst="rect">
                          <a:avLst/>
                        </a:prstGeom>
                        <a:noFill/>
                      </wps:spPr>
                      <wps:txbx>
                        <w:txbxContent>
                          <w:p>
                            <w:pPr>
                              <w:pStyle w:val="5"/>
                              <w:keepNext w:val="0"/>
                              <w:keepLines w:val="0"/>
                              <w:widowControl w:val="0"/>
                              <w:shd w:val="clear" w:color="auto" w:fill="auto"/>
                              <w:bidi w:val="0"/>
                              <w:spacing w:before="0" w:after="60" w:line="240" w:lineRule="auto"/>
                              <w:ind w:left="0" w:right="0" w:firstLine="0"/>
                              <w:jc w:val="left"/>
                            </w:pPr>
                            <w:r>
                              <w:rPr>
                                <w:color w:val="D62743"/>
                                <w:spacing w:val="0"/>
                                <w:w w:val="100"/>
                                <w:position w:val="0"/>
                              </w:rPr>
                              <w:t>天</w:t>
                            </w:r>
                            <w:r>
                              <w:rPr>
                                <w:color w:val="E75F5D"/>
                                <w:spacing w:val="0"/>
                                <w:w w:val="100"/>
                                <w:position w:val="0"/>
                              </w:rPr>
                              <w:t>山铝业</w:t>
                            </w:r>
                            <w:r>
                              <w:rPr>
                                <w:b/>
                                <w:bCs/>
                                <w:color w:val="000000"/>
                                <w:spacing w:val="0"/>
                                <w:w w:val="100"/>
                                <w:position w:val="0"/>
                                <w:lang w:val="en-US" w:eastAsia="en-US" w:bidi="en-US"/>
                              </w:rPr>
                              <w:t>(</w:t>
                            </w:r>
                            <w:r>
                              <w:rPr>
                                <w:rFonts w:ascii="Times New Roman" w:hAnsi="Times New Roman" w:eastAsia="Times New Roman" w:cs="Times New Roman"/>
                                <w:b/>
                                <w:bCs/>
                                <w:color w:val="000000"/>
                                <w:spacing w:val="0"/>
                                <w:w w:val="100"/>
                                <w:position w:val="0"/>
                                <w:lang w:val="en-US" w:eastAsia="en-US" w:bidi="en-US"/>
                              </w:rPr>
                              <w:t>002532.SZ)</w:t>
                            </w:r>
                            <w:r>
                              <w:rPr>
                                <w:rFonts w:ascii="Times New Roman" w:hAnsi="Times New Roman" w:eastAsia="Times New Roman" w:cs="Times New Roman"/>
                                <w:b/>
                                <w:bCs/>
                                <w:color w:val="000000"/>
                                <w:spacing w:val="0"/>
                                <w:w w:val="100"/>
                                <w:position w:val="0"/>
                              </w:rPr>
                              <w:t>:</w:t>
                            </w:r>
                            <w:r>
                              <w:rPr>
                                <w:color w:val="000000"/>
                                <w:spacing w:val="0"/>
                                <w:w w:val="100"/>
                                <w:position w:val="0"/>
                              </w:rPr>
                              <w:t>业绩符合预期，后续弹性可期</w:t>
                            </w:r>
                            <w:r>
                              <w:rPr>
                                <w:color w:val="D62743"/>
                                <w:spacing w:val="0"/>
                                <w:w w:val="100"/>
                                <w:position w:val="0"/>
                              </w:rPr>
                              <w:t>£&gt;</w:t>
                            </w:r>
                          </w:p>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DDC62E"/>
                                <w:spacing w:val="0"/>
                                <w:w w:val="100"/>
                                <w:position w:val="0"/>
                                <w:lang w:val="en-US" w:eastAsia="en-US" w:bidi="en-US"/>
                              </w:rPr>
                              <w:t xml:space="preserve">E33 </w:t>
                            </w:r>
                            <w:r>
                              <w:rPr>
                                <w:rFonts w:ascii="Times New Roman" w:hAnsi="Times New Roman" w:eastAsia="Times New Roman" w:cs="Times New Roman"/>
                                <w:b/>
                                <w:bCs/>
                                <w:color w:val="DDC62E"/>
                                <w:spacing w:val="0"/>
                                <w:w w:val="100"/>
                                <w:position w:val="0"/>
                              </w:rPr>
                              <w:t>I</w:t>
                            </w:r>
                            <w:r>
                              <w:rPr>
                                <w:color w:val="000000"/>
                                <w:spacing w:val="0"/>
                                <w:w w:val="100"/>
                                <w:position w:val="0"/>
                              </w:rPr>
                              <w:t>国泰君安</w:t>
                            </w:r>
                            <w:r>
                              <w:rPr>
                                <w:rFonts w:ascii="Times New Roman" w:hAnsi="Times New Roman" w:eastAsia="Times New Roman" w:cs="Times New Roman"/>
                                <w:b/>
                                <w:bCs/>
                                <w:color w:val="000000"/>
                                <w:spacing w:val="0"/>
                                <w:w w:val="100"/>
                                <w:position w:val="0"/>
                              </w:rPr>
                              <w:t>I</w:t>
                            </w:r>
                            <w:r>
                              <w:rPr>
                                <w:color w:val="000000"/>
                                <w:spacing w:val="0"/>
                                <w:w w:val="100"/>
                                <w:position w:val="0"/>
                              </w:rPr>
                              <w:t>语用机植</w:t>
                            </w:r>
                            <w:r>
                              <w:rPr>
                                <w:rFonts w:ascii="Times New Roman" w:hAnsi="Times New Roman" w:eastAsia="Times New Roman" w:cs="Times New Roman"/>
                                <w:b/>
                                <w:bCs/>
                                <w:color w:val="000000"/>
                                <w:spacing w:val="0"/>
                                <w:w w:val="100"/>
                                <w:position w:val="0"/>
                              </w:rPr>
                              <w:t>I</w:t>
                            </w:r>
                            <w:r>
                              <w:rPr>
                                <w:color w:val="000000"/>
                                <w:spacing w:val="0"/>
                                <w:w w:val="100"/>
                                <w:position w:val="0"/>
                              </w:rPr>
                              <w:t>手件点评郭华宇汤</w:t>
                            </w:r>
                            <w:r>
                              <w:rPr>
                                <w:rFonts w:ascii="Times New Roman" w:hAnsi="Times New Roman" w:eastAsia="Times New Roman" w:cs="Times New Roman"/>
                                <w:b/>
                                <w:bCs/>
                                <w:color w:val="000000"/>
                                <w:spacing w:val="0"/>
                                <w:w w:val="100"/>
                                <w:position w:val="0"/>
                                <w:lang w:val="en-US" w:eastAsia="en-US" w:bidi="en-US"/>
                              </w:rPr>
                              <w:t xml:space="preserve">n </w:t>
                            </w:r>
                            <w:r>
                              <w:rPr>
                                <w:rFonts w:ascii="Times New Roman" w:hAnsi="Times New Roman" w:eastAsia="Times New Roman" w:cs="Times New Roman"/>
                                <w:b/>
                                <w:bCs/>
                                <w:color w:val="000000"/>
                                <w:spacing w:val="0"/>
                                <w:w w:val="100"/>
                                <w:position w:val="0"/>
                                <w:u w:val="single"/>
                              </w:rPr>
                              <w:t>I</w:t>
                            </w:r>
                            <w:r>
                              <w:rPr>
                                <w:color w:val="DAA09B"/>
                                <w:spacing w:val="0"/>
                                <w:w w:val="100"/>
                                <w:position w:val="0"/>
                                <w:u w:val="single"/>
                              </w:rPr>
                              <w:t>天山铝业</w:t>
                            </w:r>
                            <w:r>
                              <w:rPr>
                                <w:rFonts w:ascii="Times New Roman" w:hAnsi="Times New Roman" w:eastAsia="Times New Roman" w:cs="Times New Roman"/>
                                <w:b/>
                                <w:bCs/>
                                <w:color w:val="DAA09B"/>
                                <w:spacing w:val="0"/>
                                <w:w w:val="100"/>
                                <w:position w:val="0"/>
                                <w:u w:val="single"/>
                              </w:rPr>
                              <w:t>I</w:t>
                            </w:r>
                            <w:r>
                              <w:rPr>
                                <w:rFonts w:ascii="Times New Roman" w:hAnsi="Times New Roman" w:eastAsia="Times New Roman" w:cs="Times New Roman"/>
                                <w:b/>
                                <w:bCs/>
                                <w:color w:val="DAA09B"/>
                                <w:spacing w:val="0"/>
                                <w:w w:val="100"/>
                                <w:position w:val="0"/>
                              </w:rPr>
                              <w:t xml:space="preserve"> </w:t>
                            </w:r>
                            <w:r>
                              <w:rPr>
                                <w:rFonts w:ascii="Times New Roman" w:hAnsi="Times New Roman" w:eastAsia="Times New Roman" w:cs="Times New Roman"/>
                                <w:b/>
                                <w:bCs/>
                                <w:color w:val="A6C4EA"/>
                                <w:spacing w:val="0"/>
                                <w:w w:val="100"/>
                                <w:position w:val="0"/>
                                <w:lang w:val="en-US" w:eastAsia="en-US" w:bidi="en-US"/>
                              </w:rPr>
                              <w:t>[8]</w:t>
                            </w:r>
                          </w:p>
                        </w:txbxContent>
                      </wps:txbx>
                      <wps:bodyPr lIns="0" tIns="0" rIns="0" bIns="0">
                        <a:noAutofit/>
                      </wps:bodyPr>
                    </wps:wsp>
                  </a:graphicData>
                </a:graphic>
              </wp:anchor>
            </w:drawing>
          </mc:Choice>
          <mc:Fallback>
            <w:pict>
              <v:shape id="Shape 35" o:spid="_x0000_s1026" o:spt="202" type="#_x0000_t202" style="position:absolute;left:0pt;margin-left:11.7pt;margin-top:1pt;height:15.6pt;width:114.7pt;mso-position-horizontal-relative:page;z-index:251660288;mso-width-relative:page;mso-height-relative:page;" filled="f" stroked="f" coordsize="21600,21600" o:gfxdata="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JA2jHdYAAAAHAQAADwAA&#10;AAAAAAABACAAAAAiAAAAZHJzL2Rvd25yZXYueG1sUEsBAhQAFAAAAAgAh07iQI4OD9KmAQAAZgMA&#10;AA4AAAAAAAAAAQAgAAAAJQEAAGRycy9lMm9Eb2MueG1sUEsFBgAAAAAGAAYAWQEAAD0FAAAAAA==&#10;">
                <v:fill on="f" focussize="0,0"/>
                <v:stroke on="f"/>
                <v:imagedata o:title=""/>
                <o:lock v:ext="edit" aspectratio="f"/>
                <v:textbox inset="0mm,0mm,0mm,0mm">
                  <w:txbxContent>
                    <w:p>
                      <w:pPr>
                        <w:pStyle w:val="5"/>
                        <w:keepNext w:val="0"/>
                        <w:keepLines w:val="0"/>
                        <w:widowControl w:val="0"/>
                        <w:shd w:val="clear" w:color="auto" w:fill="auto"/>
                        <w:bidi w:val="0"/>
                        <w:spacing w:before="0" w:after="60" w:line="240" w:lineRule="auto"/>
                        <w:ind w:left="0" w:right="0" w:firstLine="0"/>
                        <w:jc w:val="left"/>
                      </w:pPr>
                      <w:r>
                        <w:rPr>
                          <w:color w:val="D62743"/>
                          <w:spacing w:val="0"/>
                          <w:w w:val="100"/>
                          <w:position w:val="0"/>
                        </w:rPr>
                        <w:t>天</w:t>
                      </w:r>
                      <w:r>
                        <w:rPr>
                          <w:color w:val="E75F5D"/>
                          <w:spacing w:val="0"/>
                          <w:w w:val="100"/>
                          <w:position w:val="0"/>
                        </w:rPr>
                        <w:t>山铝业</w:t>
                      </w:r>
                      <w:r>
                        <w:rPr>
                          <w:b/>
                          <w:bCs/>
                          <w:color w:val="000000"/>
                          <w:spacing w:val="0"/>
                          <w:w w:val="100"/>
                          <w:position w:val="0"/>
                          <w:lang w:val="en-US" w:eastAsia="en-US" w:bidi="en-US"/>
                        </w:rPr>
                        <w:t>(</w:t>
                      </w:r>
                      <w:r>
                        <w:rPr>
                          <w:rFonts w:ascii="Times New Roman" w:hAnsi="Times New Roman" w:eastAsia="Times New Roman" w:cs="Times New Roman"/>
                          <w:b/>
                          <w:bCs/>
                          <w:color w:val="000000"/>
                          <w:spacing w:val="0"/>
                          <w:w w:val="100"/>
                          <w:position w:val="0"/>
                          <w:lang w:val="en-US" w:eastAsia="en-US" w:bidi="en-US"/>
                        </w:rPr>
                        <w:t>002532.SZ)</w:t>
                      </w:r>
                      <w:r>
                        <w:rPr>
                          <w:rFonts w:ascii="Times New Roman" w:hAnsi="Times New Roman" w:eastAsia="Times New Roman" w:cs="Times New Roman"/>
                          <w:b/>
                          <w:bCs/>
                          <w:color w:val="000000"/>
                          <w:spacing w:val="0"/>
                          <w:w w:val="100"/>
                          <w:position w:val="0"/>
                        </w:rPr>
                        <w:t>:</w:t>
                      </w:r>
                      <w:r>
                        <w:rPr>
                          <w:color w:val="000000"/>
                          <w:spacing w:val="0"/>
                          <w:w w:val="100"/>
                          <w:position w:val="0"/>
                        </w:rPr>
                        <w:t>业绩符合预期，后续弹性可期</w:t>
                      </w:r>
                      <w:r>
                        <w:rPr>
                          <w:color w:val="D62743"/>
                          <w:spacing w:val="0"/>
                          <w:w w:val="100"/>
                          <w:position w:val="0"/>
                        </w:rPr>
                        <w:t>£&gt;</w:t>
                      </w:r>
                    </w:p>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DDC62E"/>
                          <w:spacing w:val="0"/>
                          <w:w w:val="100"/>
                          <w:position w:val="0"/>
                          <w:lang w:val="en-US" w:eastAsia="en-US" w:bidi="en-US"/>
                        </w:rPr>
                        <w:t xml:space="preserve">E33 </w:t>
                      </w:r>
                      <w:r>
                        <w:rPr>
                          <w:rFonts w:ascii="Times New Roman" w:hAnsi="Times New Roman" w:eastAsia="Times New Roman" w:cs="Times New Roman"/>
                          <w:b/>
                          <w:bCs/>
                          <w:color w:val="DDC62E"/>
                          <w:spacing w:val="0"/>
                          <w:w w:val="100"/>
                          <w:position w:val="0"/>
                        </w:rPr>
                        <w:t>I</w:t>
                      </w:r>
                      <w:r>
                        <w:rPr>
                          <w:color w:val="000000"/>
                          <w:spacing w:val="0"/>
                          <w:w w:val="100"/>
                          <w:position w:val="0"/>
                        </w:rPr>
                        <w:t>国泰君安</w:t>
                      </w:r>
                      <w:r>
                        <w:rPr>
                          <w:rFonts w:ascii="Times New Roman" w:hAnsi="Times New Roman" w:eastAsia="Times New Roman" w:cs="Times New Roman"/>
                          <w:b/>
                          <w:bCs/>
                          <w:color w:val="000000"/>
                          <w:spacing w:val="0"/>
                          <w:w w:val="100"/>
                          <w:position w:val="0"/>
                        </w:rPr>
                        <w:t>I</w:t>
                      </w:r>
                      <w:r>
                        <w:rPr>
                          <w:color w:val="000000"/>
                          <w:spacing w:val="0"/>
                          <w:w w:val="100"/>
                          <w:position w:val="0"/>
                        </w:rPr>
                        <w:t>语用机植</w:t>
                      </w:r>
                      <w:r>
                        <w:rPr>
                          <w:rFonts w:ascii="Times New Roman" w:hAnsi="Times New Roman" w:eastAsia="Times New Roman" w:cs="Times New Roman"/>
                          <w:b/>
                          <w:bCs/>
                          <w:color w:val="000000"/>
                          <w:spacing w:val="0"/>
                          <w:w w:val="100"/>
                          <w:position w:val="0"/>
                        </w:rPr>
                        <w:t>I</w:t>
                      </w:r>
                      <w:r>
                        <w:rPr>
                          <w:color w:val="000000"/>
                          <w:spacing w:val="0"/>
                          <w:w w:val="100"/>
                          <w:position w:val="0"/>
                        </w:rPr>
                        <w:t>手件点评郭华宇汤</w:t>
                      </w:r>
                      <w:r>
                        <w:rPr>
                          <w:rFonts w:ascii="Times New Roman" w:hAnsi="Times New Roman" w:eastAsia="Times New Roman" w:cs="Times New Roman"/>
                          <w:b/>
                          <w:bCs/>
                          <w:color w:val="000000"/>
                          <w:spacing w:val="0"/>
                          <w:w w:val="100"/>
                          <w:position w:val="0"/>
                          <w:lang w:val="en-US" w:eastAsia="en-US" w:bidi="en-US"/>
                        </w:rPr>
                        <w:t xml:space="preserve">n </w:t>
                      </w:r>
                      <w:r>
                        <w:rPr>
                          <w:rFonts w:ascii="Times New Roman" w:hAnsi="Times New Roman" w:eastAsia="Times New Roman" w:cs="Times New Roman"/>
                          <w:b/>
                          <w:bCs/>
                          <w:color w:val="000000"/>
                          <w:spacing w:val="0"/>
                          <w:w w:val="100"/>
                          <w:position w:val="0"/>
                          <w:u w:val="single"/>
                        </w:rPr>
                        <w:t>I</w:t>
                      </w:r>
                      <w:r>
                        <w:rPr>
                          <w:color w:val="DAA09B"/>
                          <w:spacing w:val="0"/>
                          <w:w w:val="100"/>
                          <w:position w:val="0"/>
                          <w:u w:val="single"/>
                        </w:rPr>
                        <w:t>天山铝业</w:t>
                      </w:r>
                      <w:r>
                        <w:rPr>
                          <w:rFonts w:ascii="Times New Roman" w:hAnsi="Times New Roman" w:eastAsia="Times New Roman" w:cs="Times New Roman"/>
                          <w:b/>
                          <w:bCs/>
                          <w:color w:val="DAA09B"/>
                          <w:spacing w:val="0"/>
                          <w:w w:val="100"/>
                          <w:position w:val="0"/>
                          <w:u w:val="single"/>
                        </w:rPr>
                        <w:t>I</w:t>
                      </w:r>
                      <w:r>
                        <w:rPr>
                          <w:rFonts w:ascii="Times New Roman" w:hAnsi="Times New Roman" w:eastAsia="Times New Roman" w:cs="Times New Roman"/>
                          <w:b/>
                          <w:bCs/>
                          <w:color w:val="DAA09B"/>
                          <w:spacing w:val="0"/>
                          <w:w w:val="100"/>
                          <w:position w:val="0"/>
                        </w:rPr>
                        <w:t xml:space="preserve"> </w:t>
                      </w:r>
                      <w:r>
                        <w:rPr>
                          <w:rFonts w:ascii="Times New Roman" w:hAnsi="Times New Roman" w:eastAsia="Times New Roman" w:cs="Times New Roman"/>
                          <w:b/>
                          <w:bCs/>
                          <w:color w:val="A6C4EA"/>
                          <w:spacing w:val="0"/>
                          <w:w w:val="100"/>
                          <w:position w:val="0"/>
                          <w:lang w:val="en-US" w:eastAsia="en-US" w:bidi="en-US"/>
                        </w:rPr>
                        <w:t>[8]</w:t>
                      </w:r>
                    </w:p>
                  </w:txbxContent>
                </v:textbox>
              </v:shape>
            </w:pict>
          </mc:Fallback>
        </mc:AlternateContent>
      </w:r>
      <w:r>
        <mc:AlternateContent>
          <mc:Choice Requires="wps">
            <w:drawing>
              <wp:anchor distT="0" distB="0" distL="0" distR="0" simplePos="0" relativeHeight="251660288" behindDoc="0" locked="0" layoutInCell="1" allowOverlap="1">
                <wp:simplePos x="0" y="0"/>
                <wp:positionH relativeFrom="page">
                  <wp:posOffset>148590</wp:posOffset>
                </wp:positionH>
                <wp:positionV relativeFrom="paragraph">
                  <wp:posOffset>399415</wp:posOffset>
                </wp:positionV>
                <wp:extent cx="1469390" cy="201295"/>
                <wp:effectExtent l="0" t="0" r="0" b="0"/>
                <wp:wrapNone/>
                <wp:docPr id="37" name="Shape 37"/>
                <wp:cNvGraphicFramePr/>
                <a:graphic xmlns:a="http://schemas.openxmlformats.org/drawingml/2006/main">
                  <a:graphicData uri="http://schemas.microsoft.com/office/word/2010/wordprocessingShape">
                    <wps:wsp>
                      <wps:cNvSpPr txBox="1"/>
                      <wps:spPr>
                        <a:xfrm>
                          <a:off x="0" y="0"/>
                          <a:ext cx="1469390" cy="201295"/>
                        </a:xfrm>
                        <a:prstGeom prst="rect">
                          <a:avLst/>
                        </a:prstGeom>
                        <a:noFill/>
                      </wps:spPr>
                      <wps:txbx>
                        <w:txbxContent>
                          <w:p>
                            <w:pPr>
                              <w:pStyle w:val="5"/>
                              <w:keepNext w:val="0"/>
                              <w:keepLines w:val="0"/>
                              <w:widowControl w:val="0"/>
                              <w:shd w:val="clear" w:color="auto" w:fill="auto"/>
                              <w:bidi w:val="0"/>
                              <w:spacing w:before="0" w:after="60" w:line="240" w:lineRule="auto"/>
                              <w:ind w:left="0" w:right="0" w:firstLine="0"/>
                              <w:jc w:val="left"/>
                            </w:pPr>
                            <w:r>
                              <w:rPr>
                                <w:color w:val="E75F5D"/>
                                <w:spacing w:val="0"/>
                                <w:w w:val="100"/>
                                <w:position w:val="0"/>
                              </w:rPr>
                              <w:t>天山铝业</w:t>
                            </w:r>
                            <w:r>
                              <w:rPr>
                                <w:b/>
                                <w:bCs/>
                                <w:color w:val="000000"/>
                                <w:spacing w:val="0"/>
                                <w:w w:val="100"/>
                                <w:position w:val="0"/>
                                <w:lang w:val="en-US" w:eastAsia="en-US" w:bidi="en-US"/>
                              </w:rPr>
                              <w:t>(</w:t>
                            </w:r>
                            <w:r>
                              <w:rPr>
                                <w:rFonts w:ascii="Times New Roman" w:hAnsi="Times New Roman" w:eastAsia="Times New Roman" w:cs="Times New Roman"/>
                                <w:b/>
                                <w:bCs/>
                                <w:color w:val="000000"/>
                                <w:spacing w:val="0"/>
                                <w:w w:val="100"/>
                                <w:position w:val="0"/>
                                <w:lang w:val="en-US" w:eastAsia="en-US" w:bidi="en-US"/>
                              </w:rPr>
                              <w:t>002532.SZ)</w:t>
                            </w:r>
                            <w:r>
                              <w:rPr>
                                <w:rFonts w:ascii="Times New Roman" w:hAnsi="Times New Roman" w:eastAsia="Times New Roman" w:cs="Times New Roman"/>
                                <w:b/>
                                <w:bCs/>
                                <w:color w:val="000000"/>
                                <w:spacing w:val="0"/>
                                <w:w w:val="100"/>
                                <w:position w:val="0"/>
                              </w:rPr>
                              <w:t>:</w:t>
                            </w:r>
                            <w:r>
                              <w:rPr>
                                <w:color w:val="E75F5D"/>
                                <w:spacing w:val="0"/>
                                <w:w w:val="100"/>
                                <w:position w:val="0"/>
                              </w:rPr>
                              <w:t>业</w:t>
                            </w:r>
                            <w:r>
                              <w:rPr>
                                <w:color w:val="000000"/>
                                <w:spacing w:val="0"/>
                                <w:w w:val="100"/>
                                <w:position w:val="0"/>
                              </w:rPr>
                              <w:t>绩略超预期，利润持续兑现</w:t>
                            </w:r>
                            <w:r>
                              <w:rPr>
                                <w:color w:val="E75F5D"/>
                                <w:spacing w:val="0"/>
                                <w:w w:val="100"/>
                                <w:position w:val="0"/>
                                <w:lang w:val="en-US" w:eastAsia="en-US" w:bidi="en-US"/>
                              </w:rPr>
                              <w:t>B</w:t>
                            </w:r>
                          </w:p>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DDC62E"/>
                                <w:spacing w:val="0"/>
                                <w:w w:val="100"/>
                                <w:position w:val="0"/>
                                <w:lang w:val="en-US" w:eastAsia="en-US" w:bidi="en-US"/>
                              </w:rPr>
                              <w:t xml:space="preserve">EH </w:t>
                            </w:r>
                            <w:r>
                              <w:rPr>
                                <w:rFonts w:ascii="Times New Roman" w:hAnsi="Times New Roman" w:eastAsia="Times New Roman" w:cs="Times New Roman"/>
                                <w:b/>
                                <w:bCs/>
                                <w:color w:val="000000"/>
                                <w:spacing w:val="0"/>
                                <w:w w:val="100"/>
                                <w:position w:val="0"/>
                              </w:rPr>
                              <w:t>I</w:t>
                            </w:r>
                            <w:r>
                              <w:rPr>
                                <w:color w:val="000000"/>
                                <w:spacing w:val="0"/>
                                <w:w w:val="100"/>
                                <w:position w:val="0"/>
                              </w:rPr>
                              <w:t>广发证券</w:t>
                            </w:r>
                            <w:r>
                              <w:rPr>
                                <w:rFonts w:ascii="Times New Roman" w:hAnsi="Times New Roman" w:eastAsia="Times New Roman" w:cs="Times New Roman"/>
                                <w:b/>
                                <w:bCs/>
                                <w:color w:val="000000"/>
                                <w:spacing w:val="0"/>
                                <w:w w:val="100"/>
                                <w:position w:val="0"/>
                              </w:rPr>
                              <w:t>I</w:t>
                            </w:r>
                            <w:r>
                              <w:rPr>
                                <w:color w:val="000000"/>
                                <w:spacing w:val="0"/>
                                <w:w w:val="100"/>
                                <w:position w:val="0"/>
                              </w:rPr>
                              <w:t>语用机楹</w:t>
                            </w:r>
                            <w:r>
                              <w:rPr>
                                <w:rFonts w:ascii="Times New Roman" w:hAnsi="Times New Roman" w:eastAsia="Times New Roman" w:cs="Times New Roman"/>
                                <w:b/>
                                <w:bCs/>
                                <w:color w:val="000000"/>
                                <w:spacing w:val="0"/>
                                <w:w w:val="100"/>
                                <w:position w:val="0"/>
                              </w:rPr>
                              <w:t xml:space="preserve">I </w:t>
                            </w:r>
                            <w:r>
                              <w:rPr>
                                <w:color w:val="000000"/>
                                <w:spacing w:val="0"/>
                                <w:w w:val="100"/>
                                <w:position w:val="0"/>
                              </w:rPr>
                              <w:t>•件点评巨国贤</w:t>
                            </w:r>
                            <w:r>
                              <w:rPr>
                                <w:rFonts w:ascii="Times New Roman" w:hAnsi="Times New Roman" w:eastAsia="Times New Roman" w:cs="Times New Roman"/>
                                <w:b/>
                                <w:bCs/>
                                <w:color w:val="000000"/>
                                <w:spacing w:val="0"/>
                                <w:w w:val="100"/>
                                <w:position w:val="0"/>
                                <w:u w:val="single"/>
                              </w:rPr>
                              <w:t>I</w:t>
                            </w:r>
                            <w:r>
                              <w:rPr>
                                <w:color w:val="DAA09B"/>
                                <w:spacing w:val="0"/>
                                <w:w w:val="100"/>
                                <w:position w:val="0"/>
                                <w:u w:val="single"/>
                              </w:rPr>
                              <w:t>天山铝业</w:t>
                            </w:r>
                            <w:r>
                              <w:rPr>
                                <w:rFonts w:ascii="Times New Roman" w:hAnsi="Times New Roman" w:eastAsia="Times New Roman" w:cs="Times New Roman"/>
                                <w:b/>
                                <w:bCs/>
                                <w:color w:val="DAA09B"/>
                                <w:spacing w:val="0"/>
                                <w:w w:val="100"/>
                                <w:position w:val="0"/>
                                <w:u w:val="single"/>
                              </w:rPr>
                              <w:t>1</w:t>
                            </w:r>
                          </w:p>
                        </w:txbxContent>
                      </wps:txbx>
                      <wps:bodyPr lIns="0" tIns="0" rIns="0" bIns="0">
                        <a:noAutofit/>
                      </wps:bodyPr>
                    </wps:wsp>
                  </a:graphicData>
                </a:graphic>
              </wp:anchor>
            </w:drawing>
          </mc:Choice>
          <mc:Fallback>
            <w:pict>
              <v:shape id="Shape 37" o:spid="_x0000_s1026" o:spt="202" type="#_x0000_t202" style="position:absolute;left:0pt;margin-left:11.7pt;margin-top:31.45pt;height:15.85pt;width:115.7pt;mso-position-horizontal-relative:page;z-index:251660288;mso-width-relative:page;mso-height-relative:page;" filled="f" stroked="f" coordsize="21600,21600" o:gfxdata="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A6gPj1wAAAAgBAAAPAAAA&#10;AAAAAAEAIAAAACIAAABkcnMvZG93bnJldi54bWxQSwECFAAUAAAACACHTuJA97rXCqQBAABmAwAA&#10;DgAAAAAAAAABACAAAAAmAQAAZHJzL2Uyb0RvYy54bWxQSwUGAAAAAAYABgBZAQAAPAUAAAAA&#10;">
                <v:fill on="f" focussize="0,0"/>
                <v:stroke on="f"/>
                <v:imagedata o:title=""/>
                <o:lock v:ext="edit" aspectratio="f"/>
                <v:textbox inset="0mm,0mm,0mm,0mm">
                  <w:txbxContent>
                    <w:p>
                      <w:pPr>
                        <w:pStyle w:val="5"/>
                        <w:keepNext w:val="0"/>
                        <w:keepLines w:val="0"/>
                        <w:widowControl w:val="0"/>
                        <w:shd w:val="clear" w:color="auto" w:fill="auto"/>
                        <w:bidi w:val="0"/>
                        <w:spacing w:before="0" w:after="60" w:line="240" w:lineRule="auto"/>
                        <w:ind w:left="0" w:right="0" w:firstLine="0"/>
                        <w:jc w:val="left"/>
                      </w:pPr>
                      <w:r>
                        <w:rPr>
                          <w:color w:val="E75F5D"/>
                          <w:spacing w:val="0"/>
                          <w:w w:val="100"/>
                          <w:position w:val="0"/>
                        </w:rPr>
                        <w:t>天山铝业</w:t>
                      </w:r>
                      <w:r>
                        <w:rPr>
                          <w:b/>
                          <w:bCs/>
                          <w:color w:val="000000"/>
                          <w:spacing w:val="0"/>
                          <w:w w:val="100"/>
                          <w:position w:val="0"/>
                          <w:lang w:val="en-US" w:eastAsia="en-US" w:bidi="en-US"/>
                        </w:rPr>
                        <w:t>(</w:t>
                      </w:r>
                      <w:r>
                        <w:rPr>
                          <w:rFonts w:ascii="Times New Roman" w:hAnsi="Times New Roman" w:eastAsia="Times New Roman" w:cs="Times New Roman"/>
                          <w:b/>
                          <w:bCs/>
                          <w:color w:val="000000"/>
                          <w:spacing w:val="0"/>
                          <w:w w:val="100"/>
                          <w:position w:val="0"/>
                          <w:lang w:val="en-US" w:eastAsia="en-US" w:bidi="en-US"/>
                        </w:rPr>
                        <w:t>002532.SZ)</w:t>
                      </w:r>
                      <w:r>
                        <w:rPr>
                          <w:rFonts w:ascii="Times New Roman" w:hAnsi="Times New Roman" w:eastAsia="Times New Roman" w:cs="Times New Roman"/>
                          <w:b/>
                          <w:bCs/>
                          <w:color w:val="000000"/>
                          <w:spacing w:val="0"/>
                          <w:w w:val="100"/>
                          <w:position w:val="0"/>
                        </w:rPr>
                        <w:t>:</w:t>
                      </w:r>
                      <w:r>
                        <w:rPr>
                          <w:color w:val="E75F5D"/>
                          <w:spacing w:val="0"/>
                          <w:w w:val="100"/>
                          <w:position w:val="0"/>
                        </w:rPr>
                        <w:t>业</w:t>
                      </w:r>
                      <w:r>
                        <w:rPr>
                          <w:color w:val="000000"/>
                          <w:spacing w:val="0"/>
                          <w:w w:val="100"/>
                          <w:position w:val="0"/>
                        </w:rPr>
                        <w:t>绩略超预期，利润持续兑现</w:t>
                      </w:r>
                      <w:r>
                        <w:rPr>
                          <w:color w:val="E75F5D"/>
                          <w:spacing w:val="0"/>
                          <w:w w:val="100"/>
                          <w:position w:val="0"/>
                          <w:lang w:val="en-US" w:eastAsia="en-US" w:bidi="en-US"/>
                        </w:rPr>
                        <w:t>B</w:t>
                      </w:r>
                    </w:p>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DDC62E"/>
                          <w:spacing w:val="0"/>
                          <w:w w:val="100"/>
                          <w:position w:val="0"/>
                          <w:lang w:val="en-US" w:eastAsia="en-US" w:bidi="en-US"/>
                        </w:rPr>
                        <w:t xml:space="preserve">EH </w:t>
                      </w:r>
                      <w:r>
                        <w:rPr>
                          <w:rFonts w:ascii="Times New Roman" w:hAnsi="Times New Roman" w:eastAsia="Times New Roman" w:cs="Times New Roman"/>
                          <w:b/>
                          <w:bCs/>
                          <w:color w:val="000000"/>
                          <w:spacing w:val="0"/>
                          <w:w w:val="100"/>
                          <w:position w:val="0"/>
                        </w:rPr>
                        <w:t>I</w:t>
                      </w:r>
                      <w:r>
                        <w:rPr>
                          <w:color w:val="000000"/>
                          <w:spacing w:val="0"/>
                          <w:w w:val="100"/>
                          <w:position w:val="0"/>
                        </w:rPr>
                        <w:t>广发证券</w:t>
                      </w:r>
                      <w:r>
                        <w:rPr>
                          <w:rFonts w:ascii="Times New Roman" w:hAnsi="Times New Roman" w:eastAsia="Times New Roman" w:cs="Times New Roman"/>
                          <w:b/>
                          <w:bCs/>
                          <w:color w:val="000000"/>
                          <w:spacing w:val="0"/>
                          <w:w w:val="100"/>
                          <w:position w:val="0"/>
                        </w:rPr>
                        <w:t>I</w:t>
                      </w:r>
                      <w:r>
                        <w:rPr>
                          <w:color w:val="000000"/>
                          <w:spacing w:val="0"/>
                          <w:w w:val="100"/>
                          <w:position w:val="0"/>
                        </w:rPr>
                        <w:t>语用机楹</w:t>
                      </w:r>
                      <w:r>
                        <w:rPr>
                          <w:rFonts w:ascii="Times New Roman" w:hAnsi="Times New Roman" w:eastAsia="Times New Roman" w:cs="Times New Roman"/>
                          <w:b/>
                          <w:bCs/>
                          <w:color w:val="000000"/>
                          <w:spacing w:val="0"/>
                          <w:w w:val="100"/>
                          <w:position w:val="0"/>
                        </w:rPr>
                        <w:t xml:space="preserve">I </w:t>
                      </w:r>
                      <w:r>
                        <w:rPr>
                          <w:color w:val="000000"/>
                          <w:spacing w:val="0"/>
                          <w:w w:val="100"/>
                          <w:position w:val="0"/>
                        </w:rPr>
                        <w:t>•件点评巨国贤</w:t>
                      </w:r>
                      <w:r>
                        <w:rPr>
                          <w:rFonts w:ascii="Times New Roman" w:hAnsi="Times New Roman" w:eastAsia="Times New Roman" w:cs="Times New Roman"/>
                          <w:b/>
                          <w:bCs/>
                          <w:color w:val="000000"/>
                          <w:spacing w:val="0"/>
                          <w:w w:val="100"/>
                          <w:position w:val="0"/>
                          <w:u w:val="single"/>
                        </w:rPr>
                        <w:t>I</w:t>
                      </w:r>
                      <w:r>
                        <w:rPr>
                          <w:color w:val="DAA09B"/>
                          <w:spacing w:val="0"/>
                          <w:w w:val="100"/>
                          <w:position w:val="0"/>
                          <w:u w:val="single"/>
                        </w:rPr>
                        <w:t>天山铝业</w:t>
                      </w:r>
                      <w:r>
                        <w:rPr>
                          <w:rFonts w:ascii="Times New Roman" w:hAnsi="Times New Roman" w:eastAsia="Times New Roman" w:cs="Times New Roman"/>
                          <w:b/>
                          <w:bCs/>
                          <w:color w:val="DAA09B"/>
                          <w:spacing w:val="0"/>
                          <w:w w:val="100"/>
                          <w:position w:val="0"/>
                          <w:u w:val="single"/>
                        </w:rPr>
                        <w:t>1</w:t>
                      </w:r>
                    </w:p>
                  </w:txbxContent>
                </v:textbox>
              </v:shape>
            </w:pict>
          </mc:Fallback>
        </mc:AlternateContent>
      </w:r>
      <w:r>
        <w:drawing>
          <wp:anchor distT="226060" distB="0" distL="0" distR="0" simplePos="0" relativeHeight="251659264" behindDoc="0" locked="0" layoutInCell="1" allowOverlap="1">
            <wp:simplePos x="0" y="0"/>
            <wp:positionH relativeFrom="page">
              <wp:posOffset>1882775</wp:posOffset>
            </wp:positionH>
            <wp:positionV relativeFrom="paragraph">
              <wp:posOffset>226060</wp:posOffset>
            </wp:positionV>
            <wp:extent cx="572770" cy="438785"/>
            <wp:effectExtent l="0" t="0" r="17780" b="18415"/>
            <wp:wrapTopAndBottom/>
            <wp:docPr id="39" name="Shape 39"/>
            <wp:cNvGraphicFramePr/>
            <a:graphic xmlns:a="http://schemas.openxmlformats.org/drawingml/2006/main">
              <a:graphicData uri="http://schemas.openxmlformats.org/drawingml/2006/picture">
                <pic:pic xmlns:pic="http://schemas.openxmlformats.org/drawingml/2006/picture">
                  <pic:nvPicPr>
                    <pic:cNvPr id="39" name="Shape 39"/>
                    <pic:cNvPicPr/>
                  </pic:nvPicPr>
                  <pic:blipFill>
                    <a:blip r:embed="rId16"/>
                    <a:stretch>
                      <a:fillRect/>
                    </a:stretch>
                  </pic:blipFill>
                  <pic:spPr>
                    <a:xfrm>
                      <a:off x="0" y="0"/>
                      <a:ext cx="572770" cy="438785"/>
                    </a:xfrm>
                    <a:prstGeom prst="rect">
                      <a:avLst/>
                    </a:prstGeom>
                  </pic:spPr>
                </pic:pic>
              </a:graphicData>
            </a:graphic>
          </wp:anchor>
        </w:drawing>
      </w:r>
    </w:p>
    <w:p>
      <w:pPr>
        <w:widowControl w:val="0"/>
        <w:spacing w:line="46" w:lineRule="exact"/>
        <w:rPr>
          <w:sz w:val="4"/>
          <w:szCs w:val="4"/>
        </w:rPr>
      </w:pPr>
    </w:p>
    <w:p>
      <w:pPr>
        <w:widowControl w:val="0"/>
        <w:spacing w:line="1" w:lineRule="exact"/>
        <w:sectPr>
          <w:footnotePr>
            <w:numFmt w:val="decimal"/>
          </w:footnotePr>
          <w:type w:val="continuous"/>
          <w:pgSz w:w="4195" w:h="25312"/>
          <w:pgMar w:top="970" w:right="0" w:bottom="1183" w:left="0" w:header="0" w:footer="3" w:gutter="0"/>
          <w:cols w:space="720" w:num="1"/>
          <w:rtlGutter w:val="0"/>
          <w:docGrid w:linePitch="360" w:charSpace="0"/>
        </w:sectPr>
      </w:pPr>
    </w:p>
    <w:p>
      <w:pPr>
        <w:pStyle w:val="23"/>
        <w:keepNext w:val="0"/>
        <w:keepLines w:val="0"/>
        <w:widowControl w:val="0"/>
        <w:shd w:val="clear" w:color="auto" w:fill="auto"/>
        <w:bidi w:val="0"/>
        <w:spacing w:before="0"/>
        <w:ind w:left="0" w:right="0" w:firstLine="0"/>
        <w:jc w:val="left"/>
      </w:pPr>
      <w:r>
        <w:drawing>
          <wp:anchor distT="0" distB="0" distL="114300" distR="114300" simplePos="0" relativeHeight="251659264" behindDoc="0" locked="0" layoutInCell="1" allowOverlap="1">
            <wp:simplePos x="0" y="0"/>
            <wp:positionH relativeFrom="page">
              <wp:posOffset>1974850</wp:posOffset>
            </wp:positionH>
            <wp:positionV relativeFrom="paragraph">
              <wp:posOffset>241300</wp:posOffset>
            </wp:positionV>
            <wp:extent cx="487680" cy="158750"/>
            <wp:effectExtent l="0" t="0" r="7620" b="12700"/>
            <wp:wrapSquare wrapText="left"/>
            <wp:docPr id="41" name="Shape 41"/>
            <wp:cNvGraphicFramePr/>
            <a:graphic xmlns:a="http://schemas.openxmlformats.org/drawingml/2006/main">
              <a:graphicData uri="http://schemas.openxmlformats.org/drawingml/2006/picture">
                <pic:pic xmlns:pic="http://schemas.openxmlformats.org/drawingml/2006/picture">
                  <pic:nvPicPr>
                    <pic:cNvPr id="41" name="Shape 41"/>
                    <pic:cNvPicPr/>
                  </pic:nvPicPr>
                  <pic:blipFill>
                    <a:blip r:embed="rId17"/>
                    <a:stretch>
                      <a:fillRect/>
                    </a:stretch>
                  </pic:blipFill>
                  <pic:spPr>
                    <a:xfrm>
                      <a:off x="0" y="0"/>
                      <a:ext cx="487680" cy="158750"/>
                    </a:xfrm>
                    <a:prstGeom prst="rect">
                      <a:avLst/>
                    </a:prstGeom>
                  </pic:spPr>
                </pic:pic>
              </a:graphicData>
            </a:graphic>
          </wp:anchor>
        </w:drawing>
      </w:r>
      <w:r>
        <w:rPr>
          <w:color w:val="E75F5D"/>
          <w:spacing w:val="0"/>
          <w:w w:val="100"/>
          <w:position w:val="0"/>
        </w:rPr>
        <w:t>天山铝业</w:t>
      </w:r>
      <w:r>
        <w:rPr>
          <w:b/>
          <w:bCs/>
          <w:color w:val="000000"/>
          <w:spacing w:val="0"/>
          <w:w w:val="100"/>
          <w:position w:val="0"/>
          <w:lang w:val="en-US" w:eastAsia="en-US" w:bidi="en-US"/>
        </w:rPr>
        <w:t>(</w:t>
      </w:r>
      <w:r>
        <w:rPr>
          <w:rFonts w:ascii="Times New Roman" w:hAnsi="Times New Roman" w:eastAsia="Times New Roman" w:cs="Times New Roman"/>
          <w:b/>
          <w:bCs/>
          <w:color w:val="000000"/>
          <w:spacing w:val="0"/>
          <w:w w:val="100"/>
          <w:position w:val="0"/>
          <w:lang w:val="en-US" w:eastAsia="en-US" w:bidi="en-US"/>
        </w:rPr>
        <w:t>002532.SZ)</w:t>
      </w:r>
      <w:r>
        <w:rPr>
          <w:rFonts w:ascii="Times New Roman" w:hAnsi="Times New Roman" w:eastAsia="Times New Roman" w:cs="Times New Roman"/>
          <w:b/>
          <w:bCs/>
          <w:color w:val="000000"/>
          <w:spacing w:val="0"/>
          <w:w w:val="100"/>
          <w:position w:val="0"/>
        </w:rPr>
        <w:t>:</w:t>
      </w:r>
      <w:r>
        <w:rPr>
          <w:color w:val="000000"/>
          <w:spacing w:val="0"/>
          <w:w w:val="100"/>
          <w:position w:val="0"/>
        </w:rPr>
        <w:t>降本空间可期，利润成长性兼</w:t>
      </w:r>
      <w:r>
        <w:rPr>
          <w:color w:val="E75F5D"/>
          <w:spacing w:val="0"/>
          <w:w w:val="100"/>
          <w:position w:val="0"/>
        </w:rPr>
        <w:t xml:space="preserve">备応， </w:t>
      </w:r>
      <w:r>
        <w:rPr>
          <w:rFonts w:ascii="Times New Roman" w:hAnsi="Times New Roman" w:eastAsia="Times New Roman" w:cs="Times New Roman"/>
          <w:b/>
          <w:bCs/>
          <w:color w:val="DDC62E"/>
          <w:spacing w:val="0"/>
          <w:w w:val="100"/>
          <w:position w:val="0"/>
          <w:u w:val="single"/>
          <w:lang w:val="en-US" w:eastAsia="en-US" w:bidi="en-US"/>
        </w:rPr>
        <w:t>m</w:t>
      </w:r>
      <w:r>
        <w:rPr>
          <w:rFonts w:ascii="Times New Roman" w:hAnsi="Times New Roman" w:eastAsia="Times New Roman" w:cs="Times New Roman"/>
          <w:b/>
          <w:bCs/>
          <w:color w:val="DDC62E"/>
          <w:spacing w:val="0"/>
          <w:w w:val="100"/>
          <w:position w:val="0"/>
          <w:lang w:val="en-US" w:eastAsia="en-US" w:bidi="en-US"/>
        </w:rPr>
        <w:t xml:space="preserve"> </w:t>
      </w:r>
      <w:r>
        <w:rPr>
          <w:rFonts w:ascii="Times New Roman" w:hAnsi="Times New Roman" w:eastAsia="Times New Roman" w:cs="Times New Roman"/>
          <w:b/>
          <w:bCs/>
          <w:color w:val="000000"/>
          <w:spacing w:val="0"/>
          <w:w w:val="100"/>
          <w:position w:val="0"/>
        </w:rPr>
        <w:t>I</w:t>
      </w:r>
      <w:r>
        <w:rPr>
          <w:color w:val="000000"/>
          <w:spacing w:val="0"/>
          <w:w w:val="100"/>
          <w:position w:val="0"/>
        </w:rPr>
        <w:t>广发证券</w:t>
      </w:r>
      <w:r>
        <w:rPr>
          <w:rFonts w:ascii="Times New Roman" w:hAnsi="Times New Roman" w:eastAsia="Times New Roman" w:cs="Times New Roman"/>
          <w:b/>
          <w:bCs/>
          <w:color w:val="000000"/>
          <w:spacing w:val="0"/>
          <w:w w:val="100"/>
          <w:position w:val="0"/>
        </w:rPr>
        <w:t>I</w:t>
      </w:r>
      <w:r>
        <w:rPr>
          <w:color w:val="000000"/>
          <w:spacing w:val="0"/>
          <w:w w:val="100"/>
          <w:position w:val="0"/>
        </w:rPr>
        <w:t>语用机彼</w:t>
      </w:r>
      <w:r>
        <w:rPr>
          <w:rFonts w:ascii="Times New Roman" w:hAnsi="Times New Roman" w:eastAsia="Times New Roman" w:cs="Times New Roman"/>
          <w:b/>
          <w:bCs/>
          <w:color w:val="000000"/>
          <w:spacing w:val="0"/>
          <w:w w:val="100"/>
          <w:position w:val="0"/>
        </w:rPr>
        <w:t>I</w:t>
      </w:r>
      <w:r>
        <w:rPr>
          <w:color w:val="000000"/>
          <w:spacing w:val="0"/>
          <w:w w:val="100"/>
          <w:position w:val="0"/>
        </w:rPr>
        <w:t>沒度研究巨国贤李翘</w:t>
      </w:r>
      <w:r>
        <w:rPr>
          <w:rFonts w:ascii="Times New Roman" w:hAnsi="Times New Roman" w:eastAsia="Times New Roman" w:cs="Times New Roman"/>
          <w:b/>
          <w:bCs/>
          <w:color w:val="000000"/>
          <w:spacing w:val="0"/>
          <w:w w:val="100"/>
          <w:position w:val="0"/>
          <w:u w:val="single"/>
        </w:rPr>
        <w:t>I</w:t>
      </w:r>
      <w:r>
        <w:rPr>
          <w:color w:val="DAA09B"/>
          <w:spacing w:val="0"/>
          <w:w w:val="100"/>
          <w:position w:val="0"/>
          <w:u w:val="single"/>
        </w:rPr>
        <w:t>天山铝</w:t>
      </w:r>
      <w:r>
        <w:rPr>
          <w:color w:val="DAA09B"/>
          <w:spacing w:val="0"/>
          <w:w w:val="100"/>
          <w:position w:val="0"/>
          <w:u w:val="single"/>
          <w:lang w:val="zh-CN" w:eastAsia="zh-CN" w:bidi="zh-CN"/>
        </w:rPr>
        <w:t>业]</w:t>
      </w:r>
      <w:r>
        <w:rPr>
          <w:rFonts w:ascii="Times New Roman" w:hAnsi="Times New Roman" w:eastAsia="Times New Roman" w:cs="Times New Roman"/>
          <w:b/>
          <w:bCs/>
          <w:color w:val="A6C4EA"/>
          <w:spacing w:val="0"/>
          <w:w w:val="100"/>
          <w:position w:val="0"/>
          <w:u w:val="single"/>
        </w:rPr>
        <w:t>1</w:t>
      </w:r>
      <w:r>
        <w:rPr>
          <w:color w:val="A6C4EA"/>
          <w:spacing w:val="0"/>
          <w:w w:val="100"/>
          <w:position w:val="0"/>
          <w:u w:val="single"/>
        </w:rPr>
        <w:t xml:space="preserve">电岫 </w:t>
      </w:r>
      <w:r>
        <w:rPr>
          <w:rFonts w:ascii="Times New Roman" w:hAnsi="Times New Roman" w:eastAsia="Times New Roman" w:cs="Times New Roman"/>
          <w:b/>
          <w:bCs/>
          <w:color w:val="000000"/>
          <w:spacing w:val="0"/>
          <w:w w:val="100"/>
          <w:position w:val="0"/>
          <w:lang w:val="en-US" w:eastAsia="en-US" w:bidi="en-US"/>
        </w:rPr>
        <w:t>ffffl</w:t>
      </w:r>
      <w:r>
        <w:rPr>
          <w:b/>
          <w:bCs/>
          <w:color w:val="000000"/>
          <w:spacing w:val="0"/>
          <w:w w:val="100"/>
          <w:position w:val="0"/>
          <w:lang w:val="en-US" w:eastAsia="en-US" w:bidi="en-US"/>
        </w:rPr>
        <w:t>：</w:t>
      </w:r>
      <w:r>
        <w:rPr>
          <w:rFonts w:ascii="Times New Roman" w:hAnsi="Times New Roman" w:eastAsia="Times New Roman" w:cs="Times New Roman"/>
          <w:b/>
          <w:bCs/>
          <w:color w:val="000000"/>
          <w:spacing w:val="0"/>
          <w:w w:val="100"/>
          <w:position w:val="0"/>
          <w:lang w:val="en-US" w:eastAsia="en-US" w:bidi="en-US"/>
        </w:rPr>
        <w:t xml:space="preserve"> SA </w:t>
      </w:r>
      <w:r>
        <w:rPr>
          <w:color w:val="000000"/>
          <w:spacing w:val="0"/>
          <w:w w:val="100"/>
          <w:position w:val="0"/>
        </w:rPr>
        <w:t>目斯价：</w:t>
      </w:r>
      <w:r>
        <w:rPr>
          <w:rFonts w:ascii="Times New Roman" w:hAnsi="Times New Roman" w:eastAsia="Times New Roman" w:cs="Times New Roman"/>
          <w:b/>
          <w:bCs/>
          <w:color w:val="000000"/>
          <w:spacing w:val="0"/>
          <w:w w:val="100"/>
          <w:position w:val="0"/>
          <w:lang w:val="en-US" w:eastAsia="en-US" w:bidi="en-US"/>
        </w:rPr>
        <w:t>12.96</w:t>
      </w:r>
    </w:p>
    <w:p>
      <w:pPr>
        <w:pStyle w:val="7"/>
        <w:keepNext w:val="0"/>
        <w:keepLines w:val="0"/>
        <w:widowControl w:val="0"/>
        <w:shd w:val="clear" w:color="auto" w:fill="auto"/>
        <w:bidi w:val="0"/>
        <w:spacing w:before="0" w:after="0" w:line="146" w:lineRule="exact"/>
        <w:ind w:left="0" w:right="0" w:firstLine="0"/>
        <w:jc w:val="left"/>
      </w:pPr>
      <w:r>
        <w:rPr>
          <w:rFonts w:ascii="宋体" w:hAnsi="宋体" w:eastAsia="宋体" w:cs="宋体"/>
          <w:b w:val="0"/>
          <w:bCs w:val="0"/>
          <w:color w:val="E75F5D"/>
          <w:spacing w:val="0"/>
          <w:w w:val="100"/>
          <w:position w:val="0"/>
          <w:shd w:val="clear" w:color="auto" w:fill="auto"/>
        </w:rPr>
        <w:t>天山铝业</w:t>
      </w:r>
      <w:r>
        <w:rPr>
          <w:rFonts w:ascii="宋体" w:hAnsi="宋体" w:eastAsia="宋体" w:cs="宋体"/>
          <w:color w:val="000000"/>
          <w:spacing w:val="0"/>
          <w:w w:val="100"/>
          <w:position w:val="0"/>
          <w:shd w:val="clear" w:color="auto" w:fill="auto"/>
          <w:lang w:val="en-US" w:eastAsia="en-US" w:bidi="en-US"/>
        </w:rPr>
        <w:t>(</w:t>
      </w:r>
      <w:r>
        <w:rPr>
          <w:rFonts w:ascii="Times New Roman" w:hAnsi="Times New Roman" w:eastAsia="Times New Roman" w:cs="Times New Roman"/>
          <w:color w:val="000000"/>
          <w:spacing w:val="0"/>
          <w:w w:val="100"/>
          <w:position w:val="0"/>
          <w:shd w:val="clear" w:color="auto" w:fill="auto"/>
          <w:lang w:val="en-US" w:eastAsia="en-US" w:bidi="en-US"/>
        </w:rPr>
        <w:t>002532.SZ)</w:t>
      </w:r>
      <w:r>
        <w:rPr>
          <w:rFonts w:ascii="Times New Roman" w:hAnsi="Times New Roman" w:eastAsia="Times New Roman" w:cs="Times New Roman"/>
          <w:color w:val="000000"/>
          <w:spacing w:val="0"/>
          <w:w w:val="100"/>
          <w:position w:val="0"/>
          <w:shd w:val="clear" w:color="auto" w:fill="auto"/>
        </w:rPr>
        <w:t>:</w:t>
      </w:r>
      <w:r>
        <w:rPr>
          <w:rFonts w:ascii="宋体" w:hAnsi="宋体" w:eastAsia="宋体" w:cs="宋体"/>
          <w:b w:val="0"/>
          <w:bCs w:val="0"/>
          <w:color w:val="E75F5D"/>
          <w:spacing w:val="0"/>
          <w:w w:val="100"/>
          <w:position w:val="0"/>
          <w:shd w:val="clear" w:color="auto" w:fill="auto"/>
        </w:rPr>
        <w:t>铝业</w:t>
      </w:r>
      <w:r>
        <w:rPr>
          <w:rFonts w:ascii="宋体" w:hAnsi="宋体" w:eastAsia="宋体" w:cs="宋体"/>
          <w:b w:val="0"/>
          <w:bCs w:val="0"/>
          <w:color w:val="000000"/>
          <w:spacing w:val="0"/>
          <w:w w:val="100"/>
          <w:position w:val="0"/>
          <w:shd w:val="clear" w:color="auto" w:fill="auto"/>
        </w:rPr>
        <w:t>白马，成长性尚被低估</w:t>
      </w:r>
      <w:r>
        <w:rPr>
          <w:rFonts w:ascii="宋体" w:hAnsi="宋体" w:eastAsia="宋体" w:cs="宋体"/>
          <w:b w:val="0"/>
          <w:bCs w:val="0"/>
          <w:color w:val="E75F5D"/>
          <w:spacing w:val="0"/>
          <w:w w:val="100"/>
          <w:position w:val="0"/>
          <w:shd w:val="clear" w:color="auto" w:fill="auto"/>
        </w:rPr>
        <w:t>所，</w:t>
      </w:r>
    </w:p>
    <w:p>
      <w:pPr>
        <w:pStyle w:val="23"/>
        <w:keepNext w:val="0"/>
        <w:keepLines w:val="0"/>
        <w:widowControl w:val="0"/>
        <w:shd w:val="clear" w:color="auto" w:fill="auto"/>
        <w:bidi w:val="0"/>
        <w:spacing w:before="0" w:after="440"/>
        <w:ind w:left="0" w:right="0" w:firstLine="340"/>
        <w:jc w:val="left"/>
      </w:pPr>
      <w:r>
        <w:rPr>
          <w:rFonts w:ascii="Times New Roman" w:hAnsi="Times New Roman" w:eastAsia="Times New Roman" w:cs="Times New Roman"/>
          <w:b/>
          <w:bCs/>
          <w:color w:val="000000"/>
          <w:spacing w:val="0"/>
          <w:w w:val="100"/>
          <w:position w:val="0"/>
        </w:rPr>
        <w:t>I</w:t>
      </w:r>
      <w:r>
        <w:rPr>
          <w:color w:val="000000"/>
          <w:spacing w:val="0"/>
          <w:w w:val="100"/>
          <w:position w:val="0"/>
        </w:rPr>
        <w:t>国泰君安</w:t>
      </w:r>
      <w:r>
        <w:rPr>
          <w:rFonts w:ascii="Times New Roman" w:hAnsi="Times New Roman" w:eastAsia="Times New Roman" w:cs="Times New Roman"/>
          <w:b/>
          <w:bCs/>
          <w:color w:val="000000"/>
          <w:spacing w:val="0"/>
          <w:w w:val="100"/>
          <w:position w:val="0"/>
        </w:rPr>
        <w:t>I</w:t>
      </w:r>
      <w:r>
        <w:rPr>
          <w:color w:val="000000"/>
          <w:spacing w:val="0"/>
          <w:w w:val="100"/>
          <w:position w:val="0"/>
        </w:rPr>
        <w:t>通用机楹</w:t>
      </w:r>
      <w:r>
        <w:rPr>
          <w:rFonts w:ascii="Times New Roman" w:hAnsi="Times New Roman" w:eastAsia="Times New Roman" w:cs="Times New Roman"/>
          <w:b/>
          <w:bCs/>
          <w:color w:val="000000"/>
          <w:spacing w:val="0"/>
          <w:w w:val="100"/>
          <w:position w:val="0"/>
        </w:rPr>
        <w:t>I</w:t>
      </w:r>
      <w:r>
        <w:rPr>
          <w:color w:val="000000"/>
          <w:spacing w:val="0"/>
          <w:w w:val="100"/>
          <w:position w:val="0"/>
        </w:rPr>
        <w:t>深度研究</w:t>
      </w:r>
      <w:r>
        <w:rPr>
          <w:rFonts w:ascii="Times New Roman" w:hAnsi="Times New Roman" w:eastAsia="Times New Roman" w:cs="Times New Roman"/>
          <w:b/>
          <w:bCs/>
          <w:color w:val="000000"/>
          <w:spacing w:val="0"/>
          <w:w w:val="100"/>
          <w:position w:val="0"/>
        </w:rPr>
        <w:t>§8</w:t>
      </w:r>
      <w:r>
        <w:rPr>
          <w:color w:val="000000"/>
          <w:spacing w:val="0"/>
          <w:w w:val="100"/>
          <w:position w:val="0"/>
        </w:rPr>
        <w:t>华宇汤藝</w:t>
      </w:r>
      <w:r>
        <w:rPr>
          <w:rFonts w:ascii="Times New Roman" w:hAnsi="Times New Roman" w:eastAsia="Times New Roman" w:cs="Times New Roman"/>
          <w:b/>
          <w:bCs/>
          <w:color w:val="000000"/>
          <w:spacing w:val="0"/>
          <w:w w:val="100"/>
          <w:position w:val="0"/>
          <w:u w:val="single"/>
        </w:rPr>
        <w:t>I</w:t>
      </w:r>
      <w:r>
        <w:rPr>
          <w:color w:val="000000"/>
          <w:spacing w:val="0"/>
          <w:w w:val="100"/>
          <w:position w:val="0"/>
          <w:u w:val="single"/>
        </w:rPr>
        <w:t>天山铝业</w:t>
      </w:r>
      <w:r>
        <w:rPr>
          <w:rFonts w:ascii="Times New Roman" w:hAnsi="Times New Roman" w:eastAsia="Times New Roman" w:cs="Times New Roman"/>
          <w:b/>
          <w:bCs/>
          <w:color w:val="000000"/>
          <w:spacing w:val="0"/>
          <w:w w:val="100"/>
          <w:position w:val="0"/>
          <w:u w:val="single"/>
        </w:rPr>
        <w:t>I</w:t>
      </w:r>
      <w:r>
        <w:rPr>
          <w:color w:val="000000"/>
          <w:spacing w:val="0"/>
          <w:w w:val="100"/>
          <w:position w:val="0"/>
        </w:rPr>
        <w:t>圖</w:t>
      </w:r>
    </w:p>
    <w:p>
      <w:pPr>
        <w:pStyle w:val="13"/>
        <w:keepNext w:val="0"/>
        <w:keepLines w:val="0"/>
        <w:widowControl w:val="0"/>
        <w:shd w:val="clear" w:color="auto" w:fill="auto"/>
        <w:bidi w:val="0"/>
        <w:spacing w:before="0" w:line="240" w:lineRule="auto"/>
        <w:ind w:left="0" w:right="0" w:firstLine="0"/>
        <w:jc w:val="both"/>
      </w:pPr>
      <w:r>
        <w:rPr>
          <w:color w:val="000000"/>
          <w:spacing w:val="0"/>
          <w:w w:val="100"/>
          <w:position w:val="0"/>
        </w:rPr>
        <w:t>其实就是目前的这个位置。</w:t>
      </w:r>
    </w:p>
    <w:p>
      <w:pPr>
        <w:pStyle w:val="13"/>
        <w:keepNext w:val="0"/>
        <w:keepLines w:val="0"/>
        <w:widowControl w:val="0"/>
        <w:shd w:val="clear" w:color="auto" w:fill="auto"/>
        <w:bidi w:val="0"/>
        <w:spacing w:before="0" w:after="0" w:line="190" w:lineRule="exact"/>
        <w:ind w:left="0" w:right="0" w:firstLine="0"/>
        <w:jc w:val="both"/>
        <w:rPr>
          <w:color w:val="000000"/>
          <w:spacing w:val="0"/>
          <w:w w:val="100"/>
          <w:position w:val="0"/>
        </w:rPr>
      </w:pPr>
      <w:r>
        <w:rPr>
          <w:color w:val="000000"/>
          <w:spacing w:val="0"/>
          <w:w w:val="100"/>
          <w:position w:val="0"/>
        </w:rPr>
        <w:t>然后，再看下它在情绪上的主动级别，这波行情的主线是周期，而周期最先启动的票就是天山铝业，它第三板竞争空间板的那天快速上板，超过了另外两个竞争对手景峰医药和朗姿股份。</w:t>
      </w:r>
    </w:p>
    <w:p>
      <w:pPr>
        <w:pStyle w:val="13"/>
        <w:keepNext w:val="0"/>
        <w:keepLines w:val="0"/>
        <w:widowControl w:val="0"/>
        <w:shd w:val="clear" w:color="auto" w:fill="auto"/>
        <w:bidi w:val="0"/>
        <w:spacing w:before="0" w:after="0" w:line="190" w:lineRule="exact"/>
        <w:ind w:left="0" w:right="0" w:firstLine="0"/>
        <w:jc w:val="both"/>
        <w:rPr>
          <w:color w:val="000000"/>
          <w:spacing w:val="0"/>
          <w:w w:val="100"/>
          <w:position w:val="0"/>
        </w:rPr>
      </w:pPr>
    </w:p>
    <w:p>
      <w:pPr>
        <w:pStyle w:val="13"/>
        <w:keepNext w:val="0"/>
        <w:keepLines w:val="0"/>
        <w:widowControl w:val="0"/>
        <w:shd w:val="clear" w:color="auto" w:fill="auto"/>
        <w:bidi w:val="0"/>
        <w:spacing w:before="0" w:after="0" w:line="190" w:lineRule="exact"/>
        <w:ind w:left="0" w:right="0" w:firstLine="0"/>
        <w:jc w:val="both"/>
        <w:rPr>
          <w:color w:val="000000"/>
          <w:spacing w:val="0"/>
          <w:w w:val="100"/>
          <w:position w:val="0"/>
        </w:rPr>
      </w:pPr>
      <w:r>
        <w:rPr>
          <w:color w:val="000000"/>
          <w:spacing w:val="0"/>
          <w:w w:val="100"/>
          <w:position w:val="0"/>
        </w:rPr>
        <w:t>也就是说，它是这波中级周期的核心龙头。</w:t>
      </w:r>
    </w:p>
    <w:p>
      <w:pPr>
        <w:pStyle w:val="13"/>
        <w:keepNext w:val="0"/>
        <w:keepLines w:val="0"/>
        <w:widowControl w:val="0"/>
        <w:shd w:val="clear" w:color="auto" w:fill="auto"/>
        <w:bidi w:val="0"/>
        <w:spacing w:before="0" w:after="0" w:line="190" w:lineRule="exact"/>
        <w:ind w:left="0" w:right="0" w:firstLine="0"/>
        <w:jc w:val="both"/>
        <w:rPr>
          <w:color w:val="000000"/>
          <w:spacing w:val="0"/>
          <w:w w:val="100"/>
          <w:position w:val="0"/>
        </w:rPr>
      </w:pPr>
    </w:p>
    <w:p>
      <w:pPr>
        <w:pStyle w:val="13"/>
        <w:keepNext w:val="0"/>
        <w:keepLines w:val="0"/>
        <w:widowControl w:val="0"/>
        <w:shd w:val="clear" w:color="auto" w:fill="auto"/>
        <w:bidi w:val="0"/>
        <w:spacing w:before="0" w:after="0" w:line="190" w:lineRule="exact"/>
        <w:ind w:left="0" w:right="0" w:firstLine="0"/>
        <w:jc w:val="both"/>
      </w:pPr>
      <w:r>
        <w:rPr>
          <w:color w:val="000000"/>
          <w:spacing w:val="0"/>
          <w:w w:val="100"/>
          <w:position w:val="0"/>
        </w:rPr>
        <w:t>但是，这波周期和指数背离，是有些失真的，看同花顺全</w:t>
      </w:r>
      <w:r>
        <w:rPr>
          <w:color w:val="000000"/>
          <w:spacing w:val="0"/>
          <w:w w:val="100"/>
          <w:position w:val="0"/>
          <w:lang w:val="en-US" w:eastAsia="en-US" w:bidi="en-US"/>
        </w:rPr>
        <w:t>a</w:t>
      </w:r>
      <w:r>
        <w:rPr>
          <w:color w:val="000000"/>
          <w:spacing w:val="0"/>
          <w:w w:val="100"/>
          <w:position w:val="0"/>
        </w:rPr>
        <w:t>指数。</w:t>
      </w:r>
    </w:p>
    <w:p>
      <w:pPr>
        <w:widowControl w:val="0"/>
        <w:spacing w:line="1" w:lineRule="exact"/>
        <w:sectPr>
          <w:footnotePr>
            <w:numFmt w:val="decimal"/>
          </w:footnotePr>
          <w:type w:val="continuous"/>
          <w:pgSz w:w="4195" w:h="25312"/>
          <w:pgMar w:top="970" w:right="168" w:bottom="1183" w:left="178" w:header="0" w:footer="3" w:gutter="0"/>
          <w:cols w:space="720" w:num="1"/>
          <w:rtlGutter w:val="0"/>
          <w:docGrid w:linePitch="360" w:charSpace="0"/>
        </w:sectPr>
      </w:pPr>
    </w:p>
    <w:p>
      <w:pPr>
        <w:widowControl w:val="0"/>
        <w:spacing w:line="142" w:lineRule="exact"/>
        <w:rPr>
          <w:sz w:val="11"/>
          <w:szCs w:val="11"/>
        </w:rPr>
      </w:pPr>
    </w:p>
    <w:p>
      <w:pPr>
        <w:widowControl w:val="0"/>
        <w:spacing w:line="1" w:lineRule="exact"/>
        <w:sectPr>
          <w:footnotePr>
            <w:numFmt w:val="decimal"/>
          </w:footnotePr>
          <w:type w:val="continuous"/>
          <w:pgSz w:w="4195" w:h="25312"/>
          <w:pgMar w:top="1010" w:right="0" w:bottom="1143" w:left="0" w:header="0" w:footer="3" w:gutter="0"/>
          <w:cols w:space="720" w:num="1"/>
          <w:rtlGutter w:val="0"/>
          <w:docGrid w:linePitch="360" w:charSpace="0"/>
        </w:sectPr>
      </w:pPr>
    </w:p>
    <w:p>
      <w:pPr>
        <w:pStyle w:val="13"/>
        <w:keepNext w:val="0"/>
        <w:keepLines w:val="0"/>
        <w:widowControl w:val="0"/>
        <w:shd w:val="clear" w:color="auto" w:fill="auto"/>
        <w:bidi w:val="0"/>
        <w:spacing w:before="0" w:after="160" w:line="190" w:lineRule="exact"/>
        <w:ind w:left="0" w:right="0" w:firstLine="0"/>
        <w:jc w:val="both"/>
        <w:rPr>
          <w:color w:val="000000"/>
          <w:spacing w:val="0"/>
          <w:w w:val="100"/>
          <w:position w:val="0"/>
        </w:rPr>
      </w:pPr>
      <w:r>
        <w:rPr>
          <w:color w:val="000000"/>
          <w:spacing w:val="0"/>
          <w:w w:val="100"/>
          <w:position w:val="0"/>
        </w:rPr>
        <w:t>也就是说，它是指数这波行情的核心票。</w:t>
      </w:r>
    </w:p>
    <w:p>
      <w:pPr>
        <w:pStyle w:val="13"/>
        <w:keepNext w:val="0"/>
        <w:keepLines w:val="0"/>
        <w:widowControl w:val="0"/>
        <w:shd w:val="clear" w:color="auto" w:fill="auto"/>
        <w:bidi w:val="0"/>
        <w:spacing w:before="0" w:after="160" w:line="190" w:lineRule="exact"/>
        <w:ind w:left="0" w:right="0" w:firstLine="0"/>
        <w:jc w:val="both"/>
        <w:rPr>
          <w:color w:val="000000"/>
          <w:spacing w:val="0"/>
          <w:w w:val="100"/>
          <w:position w:val="0"/>
        </w:rPr>
      </w:pPr>
      <w:r>
        <w:rPr>
          <w:rFonts w:hint="eastAsia"/>
          <w:color w:val="000000"/>
          <w:spacing w:val="0"/>
          <w:w w:val="100"/>
          <w:position w:val="0"/>
          <w:lang w:eastAsia="zh-CN"/>
        </w:rPr>
        <w:t>指</w:t>
      </w:r>
      <w:r>
        <w:rPr>
          <w:color w:val="000000"/>
          <w:spacing w:val="0"/>
          <w:w w:val="100"/>
          <w:position w:val="0"/>
        </w:rPr>
        <w:t>数如果行情继续，那么它继续，但是如果指数这波行情结束，那么它离空间结束也差不多了。</w:t>
      </w:r>
    </w:p>
    <w:p>
      <w:pPr>
        <w:pStyle w:val="13"/>
        <w:keepNext w:val="0"/>
        <w:keepLines w:val="0"/>
        <w:widowControl w:val="0"/>
        <w:shd w:val="clear" w:color="auto" w:fill="auto"/>
        <w:bidi w:val="0"/>
        <w:spacing w:before="0" w:after="160" w:line="190" w:lineRule="exact"/>
        <w:ind w:left="0" w:right="0" w:firstLine="0"/>
        <w:jc w:val="both"/>
      </w:pPr>
      <w:r>
        <w:rPr>
          <w:color w:val="000000"/>
          <w:spacing w:val="0"/>
          <w:w w:val="100"/>
          <w:position w:val="0"/>
        </w:rPr>
        <w:t>这个位置，</w:t>
      </w:r>
      <w:r>
        <w:rPr>
          <w:rFonts w:hint="eastAsia"/>
          <w:color w:val="000000"/>
          <w:spacing w:val="0"/>
          <w:w w:val="100"/>
          <w:position w:val="0"/>
          <w:lang w:eastAsia="zh-CN"/>
        </w:rPr>
        <w:t>指数开</w:t>
      </w:r>
      <w:r>
        <w:rPr>
          <w:color w:val="000000"/>
          <w:spacing w:val="0"/>
          <w:w w:val="100"/>
          <w:position w:val="0"/>
        </w:rPr>
        <w:t>始走入调整，还反弹，给它剩下的也就是</w:t>
      </w:r>
      <w:r>
        <w:rPr>
          <w:rFonts w:hint="eastAsia"/>
          <w:color w:val="000000"/>
          <w:spacing w:val="0"/>
          <w:w w:val="100"/>
          <w:position w:val="0"/>
          <w:lang w:eastAsia="zh-CN"/>
        </w:rPr>
        <w:t>反抽离场</w:t>
      </w:r>
      <w:r>
        <w:rPr>
          <w:color w:val="000000"/>
          <w:spacing w:val="0"/>
          <w:w w:val="100"/>
          <w:position w:val="0"/>
        </w:rPr>
        <w:t>的机会。</w:t>
      </w:r>
    </w:p>
    <w:p>
      <w:pPr>
        <w:pStyle w:val="15"/>
        <w:keepNext/>
        <w:keepLines/>
        <w:widowControl w:val="0"/>
        <w:shd w:val="clear" w:color="auto" w:fill="auto"/>
        <w:bidi w:val="0"/>
        <w:spacing w:before="0" w:after="160" w:line="193" w:lineRule="exact"/>
        <w:ind w:left="0" w:right="0" w:firstLine="0"/>
        <w:jc w:val="both"/>
      </w:pPr>
      <w:bookmarkStart w:id="24" w:name="bookmark34"/>
      <w:bookmarkStart w:id="25" w:name="bookmark35"/>
      <w:bookmarkStart w:id="26" w:name="bookmark33"/>
      <w:r>
        <w:rPr>
          <w:color w:val="000000"/>
          <w:spacing w:val="0"/>
          <w:w w:val="100"/>
          <w:position w:val="0"/>
        </w:rPr>
        <w:t>因此，从空间上，它这里随时都可以看盘口博弈走掉。</w:t>
      </w:r>
      <w:bookmarkEnd w:id="24"/>
      <w:bookmarkEnd w:id="25"/>
      <w:bookmarkEnd w:id="26"/>
    </w:p>
    <w:p>
      <w:pPr>
        <w:pStyle w:val="13"/>
        <w:keepNext w:val="0"/>
        <w:keepLines w:val="0"/>
        <w:widowControl w:val="0"/>
        <w:numPr>
          <w:ilvl w:val="0"/>
          <w:numId w:val="3"/>
        </w:numPr>
        <w:shd w:val="clear" w:color="auto" w:fill="auto"/>
        <w:bidi w:val="0"/>
        <w:spacing w:before="0" w:after="160" w:line="193" w:lineRule="exact"/>
        <w:ind w:left="0" w:leftChars="0" w:right="0" w:firstLine="0" w:firstLineChars="0"/>
        <w:jc w:val="both"/>
        <w:rPr>
          <w:b/>
          <w:bCs/>
          <w:color w:val="000000"/>
          <w:spacing w:val="0"/>
          <w:w w:val="100"/>
          <w:position w:val="0"/>
        </w:rPr>
      </w:pPr>
      <w:r>
        <w:rPr>
          <w:b/>
          <w:bCs/>
          <w:color w:val="000000"/>
          <w:spacing w:val="0"/>
          <w:w w:val="100"/>
          <w:position w:val="0"/>
        </w:rPr>
        <w:t>就是看盘口了。</w:t>
      </w:r>
    </w:p>
    <w:p>
      <w:pPr>
        <w:pStyle w:val="13"/>
        <w:keepNext w:val="0"/>
        <w:keepLines w:val="0"/>
        <w:widowControl w:val="0"/>
        <w:numPr>
          <w:numId w:val="0"/>
        </w:numPr>
        <w:shd w:val="clear" w:color="auto" w:fill="auto"/>
        <w:bidi w:val="0"/>
        <w:spacing w:before="0" w:after="160" w:line="193" w:lineRule="exact"/>
        <w:ind w:leftChars="0" w:right="0" w:rightChars="0"/>
        <w:jc w:val="both"/>
        <w:rPr>
          <w:color w:val="000000"/>
          <w:spacing w:val="0"/>
          <w:w w:val="100"/>
          <w:position w:val="0"/>
        </w:rPr>
      </w:pPr>
      <w:r>
        <w:rPr>
          <w:rFonts w:hint="eastAsia"/>
          <w:color w:val="000000"/>
          <w:spacing w:val="0"/>
          <w:w w:val="100"/>
          <w:position w:val="0"/>
          <w:lang w:eastAsia="zh-CN"/>
        </w:rPr>
        <w:t>说</w:t>
      </w:r>
      <w:r>
        <w:rPr>
          <w:color w:val="000000"/>
          <w:spacing w:val="0"/>
          <w:w w:val="100"/>
          <w:position w:val="0"/>
        </w:rPr>
        <w:t>个细节吧，前一天上板的时候，它对板块有非常明显的带动，这是主动。</w:t>
      </w:r>
    </w:p>
    <w:p>
      <w:pPr>
        <w:pStyle w:val="13"/>
        <w:keepNext w:val="0"/>
        <w:keepLines w:val="0"/>
        <w:widowControl w:val="0"/>
        <w:numPr>
          <w:numId w:val="0"/>
        </w:numPr>
        <w:shd w:val="clear" w:color="auto" w:fill="auto"/>
        <w:bidi w:val="0"/>
        <w:spacing w:before="0" w:after="160" w:line="193" w:lineRule="exact"/>
        <w:ind w:leftChars="0" w:right="0" w:rightChars="0"/>
        <w:jc w:val="both"/>
        <w:rPr>
          <w:color w:val="000000"/>
          <w:spacing w:val="0"/>
          <w:w w:val="100"/>
          <w:position w:val="0"/>
        </w:rPr>
      </w:pPr>
      <w:r>
        <w:rPr>
          <w:color w:val="000000"/>
          <w:spacing w:val="0"/>
          <w:w w:val="100"/>
          <w:position w:val="0"/>
        </w:rPr>
        <w:t>当天炸板之后，它并没有直接杀死，反而是在下杀的过程中有非常强的承接，尾盘集合竞价有抢筹。</w:t>
      </w:r>
    </w:p>
    <w:p>
      <w:pPr>
        <w:pStyle w:val="13"/>
        <w:keepNext w:val="0"/>
        <w:keepLines w:val="0"/>
        <w:widowControl w:val="0"/>
        <w:numPr>
          <w:numId w:val="0"/>
        </w:numPr>
        <w:shd w:val="clear" w:color="auto" w:fill="auto"/>
        <w:bidi w:val="0"/>
        <w:spacing w:before="0" w:after="160" w:line="193" w:lineRule="exact"/>
        <w:ind w:leftChars="0" w:right="0" w:rightChars="0"/>
        <w:jc w:val="both"/>
      </w:pPr>
      <w:r>
        <w:rPr>
          <w:rFonts w:hint="eastAsia"/>
          <w:color w:val="000000"/>
          <w:spacing w:val="0"/>
          <w:w w:val="100"/>
          <w:position w:val="0"/>
          <w:lang w:eastAsia="zh-CN"/>
        </w:rPr>
        <w:t>第二天</w:t>
      </w:r>
      <w:r>
        <w:rPr>
          <w:color w:val="000000"/>
          <w:spacing w:val="0"/>
          <w:w w:val="100"/>
          <w:position w:val="0"/>
        </w:rPr>
        <w:t>开盘，虽然开的比较低，但是它在消化昨天的炸板天量，同时盘口的主动性非常强。</w:t>
      </w:r>
    </w:p>
    <w:p>
      <w:pPr>
        <w:pStyle w:val="13"/>
        <w:keepNext w:val="0"/>
        <w:keepLines w:val="0"/>
        <w:widowControl w:val="0"/>
        <w:shd w:val="clear" w:color="auto" w:fill="auto"/>
        <w:bidi w:val="0"/>
        <w:spacing w:before="0" w:after="160" w:line="192" w:lineRule="exact"/>
        <w:ind w:left="0" w:right="0" w:firstLine="0"/>
        <w:jc w:val="both"/>
        <w:rPr>
          <w:color w:val="000000"/>
          <w:spacing w:val="0"/>
          <w:w w:val="100"/>
          <w:position w:val="0"/>
        </w:rPr>
      </w:pPr>
      <w:r>
        <w:rPr>
          <w:color w:val="000000"/>
          <w:spacing w:val="0"/>
          <w:w w:val="100"/>
          <w:position w:val="0"/>
        </w:rPr>
        <w:t>这个主动性非常强怎么理解呢？</w:t>
      </w:r>
    </w:p>
    <w:p>
      <w:pPr>
        <w:pStyle w:val="13"/>
        <w:keepNext w:val="0"/>
        <w:keepLines w:val="0"/>
        <w:widowControl w:val="0"/>
        <w:shd w:val="clear" w:color="auto" w:fill="auto"/>
        <w:bidi w:val="0"/>
        <w:spacing w:before="0" w:after="160" w:line="192" w:lineRule="exact"/>
        <w:ind w:left="0" w:right="0" w:firstLine="0"/>
        <w:jc w:val="both"/>
      </w:pPr>
      <w:r>
        <w:rPr>
          <w:color w:val="000000"/>
          <w:spacing w:val="0"/>
          <w:w w:val="100"/>
          <w:position w:val="0"/>
        </w:rPr>
        <w:t>可以简单的拿它和指数以及和金牛化工做个比较，很容易看岀主动性。</w:t>
      </w:r>
    </w:p>
    <w:p>
      <w:pPr>
        <w:pStyle w:val="13"/>
        <w:keepNext w:val="0"/>
        <w:keepLines w:val="0"/>
        <w:widowControl w:val="0"/>
        <w:shd w:val="clear" w:color="auto" w:fill="auto"/>
        <w:bidi w:val="0"/>
        <w:spacing w:before="0" w:after="0" w:line="192" w:lineRule="exact"/>
        <w:ind w:left="0" w:right="0" w:firstLine="0"/>
        <w:jc w:val="both"/>
      </w:pPr>
      <w:r>
        <w:rPr>
          <w:color w:val="000000"/>
          <w:spacing w:val="0"/>
          <w:w w:val="100"/>
          <w:position w:val="0"/>
        </w:rPr>
        <w:t>天山铝业一直是逆着指数的，而且相对金牛化工来说，它在盘口的承接非常强势，最直观的摸跌停在金牛之后，摸跌停之后快速拉起，随后稳住在均线上，都可以看岀来。</w:t>
      </w:r>
    </w:p>
    <w:p>
      <w:pPr>
        <w:widowControl w:val="0"/>
        <w:spacing w:line="1" w:lineRule="exact"/>
      </w:pPr>
      <w:r>
        <w:drawing>
          <wp:anchor distT="127000" distB="286385" distL="36830" distR="0" simplePos="0" relativeHeight="251659264" behindDoc="0" locked="0" layoutInCell="1" allowOverlap="1">
            <wp:simplePos x="0" y="0"/>
            <wp:positionH relativeFrom="page">
              <wp:posOffset>154940</wp:posOffset>
            </wp:positionH>
            <wp:positionV relativeFrom="paragraph">
              <wp:posOffset>127000</wp:posOffset>
            </wp:positionV>
            <wp:extent cx="2359025" cy="2780030"/>
            <wp:effectExtent l="0" t="0" r="3175" b="1270"/>
            <wp:wrapTopAndBottom/>
            <wp:docPr id="71" name="Shape 71"/>
            <wp:cNvGraphicFramePr/>
            <a:graphic xmlns:a="http://schemas.openxmlformats.org/drawingml/2006/main">
              <a:graphicData uri="http://schemas.openxmlformats.org/drawingml/2006/picture">
                <pic:pic xmlns:pic="http://schemas.openxmlformats.org/drawingml/2006/picture">
                  <pic:nvPicPr>
                    <pic:cNvPr id="71" name="Shape 71"/>
                    <pic:cNvPicPr/>
                  </pic:nvPicPr>
                  <pic:blipFill>
                    <a:blip r:embed="rId18"/>
                    <a:stretch>
                      <a:fillRect/>
                    </a:stretch>
                  </pic:blipFill>
                  <pic:spPr>
                    <a:xfrm>
                      <a:off x="0" y="0"/>
                      <a:ext cx="2359025" cy="2780030"/>
                    </a:xfrm>
                    <a:prstGeom prst="rect">
                      <a:avLst/>
                    </a:prstGeom>
                  </pic:spPr>
                </pic:pic>
              </a:graphicData>
            </a:graphic>
          </wp:anchor>
        </w:drawing>
      </w:r>
      <w:r>
        <mc:AlternateContent>
          <mc:Choice Requires="wps">
            <w:drawing>
              <wp:anchor distT="0" distB="0" distL="0" distR="0" simplePos="0" relativeHeight="251660288" behindDoc="0" locked="0" layoutInCell="1" allowOverlap="1">
                <wp:simplePos x="0" y="0"/>
                <wp:positionH relativeFrom="page">
                  <wp:posOffset>118110</wp:posOffset>
                </wp:positionH>
                <wp:positionV relativeFrom="paragraph">
                  <wp:posOffset>3061970</wp:posOffset>
                </wp:positionV>
                <wp:extent cx="829310" cy="128270"/>
                <wp:effectExtent l="0" t="0" r="0" b="0"/>
                <wp:wrapNone/>
                <wp:docPr id="73" name="Shape 73"/>
                <wp:cNvGraphicFramePr/>
                <a:graphic xmlns:a="http://schemas.openxmlformats.org/drawingml/2006/main">
                  <a:graphicData uri="http://schemas.microsoft.com/office/word/2010/wordprocessingShape">
                    <wps:wsp>
                      <wps:cNvSpPr txBox="1"/>
                      <wps:spPr>
                        <a:xfrm>
                          <a:off x="0" y="0"/>
                          <a:ext cx="829310" cy="1282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因此,有三个卖点:</w:t>
                            </w:r>
                          </w:p>
                        </w:txbxContent>
                      </wps:txbx>
                      <wps:bodyPr lIns="0" tIns="0" rIns="0" bIns="0">
                        <a:noAutofit/>
                      </wps:bodyPr>
                    </wps:wsp>
                  </a:graphicData>
                </a:graphic>
              </wp:anchor>
            </w:drawing>
          </mc:Choice>
          <mc:Fallback>
            <w:pict>
              <v:shape id="Shape 73" o:spid="_x0000_s1026" o:spt="202" type="#_x0000_t202" style="position:absolute;left:0pt;margin-left:9.3pt;margin-top:241.1pt;height:10.1pt;width:65.3pt;mso-position-horizontal-relative:page;z-index:251660288;mso-width-relative:page;mso-height-relative:page;" filled="f" stroked="f" coordsize="21600,21600" o:gfxdata="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QB3wrYAAAACgEAAA8A&#10;AAAAAAAAAQAgAAAAIgAAAGRycy9kb3ducmV2LnhtbFBLAQIUABQAAAAIAIdO4kDjBvripQEAAGUD&#10;AAAOAAAAAAAAAAEAIAAAACcBAABkcnMvZTJvRG9jLnhtbFBLBQYAAAAABgAGAFkBAAA+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因此,有三个卖点:</w:t>
                      </w:r>
                    </w:p>
                  </w:txbxContent>
                </v:textbox>
              </v:shape>
            </w:pict>
          </mc:Fallback>
        </mc:AlternateContent>
      </w:r>
    </w:p>
    <w:p>
      <w:pPr>
        <w:pStyle w:val="13"/>
        <w:keepNext w:val="0"/>
        <w:keepLines w:val="0"/>
        <w:widowControl w:val="0"/>
        <w:shd w:val="clear" w:color="auto" w:fill="auto"/>
        <w:bidi w:val="0"/>
        <w:spacing w:before="0" w:line="193" w:lineRule="exact"/>
        <w:ind w:left="0" w:right="0" w:firstLine="0"/>
        <w:jc w:val="both"/>
        <w:rPr>
          <w:b/>
          <w:bCs/>
          <w:color w:val="000000"/>
          <w:spacing w:val="0"/>
          <w:w w:val="100"/>
          <w:position w:val="0"/>
        </w:rPr>
      </w:pPr>
    </w:p>
    <w:p>
      <w:pPr>
        <w:pStyle w:val="13"/>
        <w:keepNext w:val="0"/>
        <w:keepLines w:val="0"/>
        <w:widowControl w:val="0"/>
        <w:shd w:val="clear" w:color="auto" w:fill="auto"/>
        <w:bidi w:val="0"/>
        <w:spacing w:before="0" w:line="193" w:lineRule="exact"/>
        <w:ind w:left="0" w:right="0" w:firstLine="0"/>
        <w:jc w:val="both"/>
        <w:rPr>
          <w:color w:val="000000"/>
          <w:spacing w:val="0"/>
          <w:w w:val="100"/>
          <w:position w:val="0"/>
        </w:rPr>
      </w:pPr>
      <w:r>
        <w:rPr>
          <w:b/>
          <w:bCs/>
          <w:color w:val="000000"/>
          <w:spacing w:val="0"/>
          <w:w w:val="100"/>
          <w:position w:val="0"/>
        </w:rPr>
        <w:t>第一个</w:t>
      </w:r>
      <w:r>
        <w:rPr>
          <w:color w:val="000000"/>
          <w:spacing w:val="0"/>
          <w:w w:val="100"/>
          <w:position w:val="0"/>
        </w:rPr>
        <w:t>，开盘开的不是很强，如果真的强，当天应该开在</w:t>
      </w:r>
      <w:r>
        <w:rPr>
          <w:color w:val="000000"/>
          <w:spacing w:val="0"/>
          <w:w w:val="100"/>
          <w:position w:val="0"/>
          <w:lang w:val="en-US" w:eastAsia="en-US" w:bidi="en-US"/>
        </w:rPr>
        <w:t>-2</w:t>
      </w:r>
      <w:r>
        <w:rPr>
          <w:color w:val="000000"/>
          <w:spacing w:val="0"/>
          <w:w w:val="100"/>
          <w:position w:val="0"/>
        </w:rPr>
        <w:t>以上，然后快速拉升。</w:t>
      </w:r>
    </w:p>
    <w:p>
      <w:pPr>
        <w:pStyle w:val="13"/>
        <w:keepNext w:val="0"/>
        <w:keepLines w:val="0"/>
        <w:widowControl w:val="0"/>
        <w:shd w:val="clear" w:color="auto" w:fill="auto"/>
        <w:bidi w:val="0"/>
        <w:spacing w:before="0" w:line="193" w:lineRule="exact"/>
        <w:ind w:left="0" w:right="0" w:firstLine="0"/>
        <w:jc w:val="both"/>
        <w:rPr>
          <w:color w:val="000000"/>
          <w:spacing w:val="0"/>
          <w:w w:val="100"/>
          <w:position w:val="0"/>
        </w:rPr>
      </w:pPr>
      <w:r>
        <w:rPr>
          <w:color w:val="000000"/>
          <w:spacing w:val="0"/>
          <w:w w:val="100"/>
          <w:position w:val="0"/>
        </w:rPr>
        <w:t>但是也不是非常弱，也就是说也没有开到跌停板。</w:t>
      </w:r>
    </w:p>
    <w:p>
      <w:pPr>
        <w:pStyle w:val="13"/>
        <w:keepNext w:val="0"/>
        <w:keepLines w:val="0"/>
        <w:widowControl w:val="0"/>
        <w:shd w:val="clear" w:color="auto" w:fill="auto"/>
        <w:bidi w:val="0"/>
        <w:spacing w:before="0" w:line="193" w:lineRule="exact"/>
        <w:ind w:left="0" w:right="0" w:firstLine="0"/>
        <w:jc w:val="both"/>
        <w:rPr>
          <w:b/>
          <w:bCs/>
          <w:color w:val="000000"/>
          <w:spacing w:val="0"/>
          <w:w w:val="100"/>
          <w:position w:val="0"/>
        </w:rPr>
      </w:pPr>
      <w:r>
        <w:rPr>
          <w:b/>
          <w:bCs/>
          <w:color w:val="000000"/>
          <w:spacing w:val="0"/>
          <w:w w:val="100"/>
          <w:position w:val="0"/>
        </w:rPr>
        <w:t>反而开在・</w:t>
      </w:r>
      <w:r>
        <w:rPr>
          <w:rFonts w:ascii="Times New Roman" w:hAnsi="Times New Roman" w:eastAsia="Times New Roman" w:cs="Times New Roman"/>
          <w:b/>
          <w:bCs/>
          <w:color w:val="000000"/>
          <w:spacing w:val="0"/>
          <w:w w:val="100"/>
          <w:position w:val="0"/>
          <w:sz w:val="17"/>
          <w:szCs w:val="17"/>
        </w:rPr>
        <w:t>4</w:t>
      </w:r>
      <w:r>
        <w:rPr>
          <w:rFonts w:hint="eastAsia" w:ascii="Times New Roman" w:hAnsi="Times New Roman" w:cs="Times New Roman"/>
          <w:b/>
          <w:bCs/>
          <w:color w:val="000000"/>
          <w:spacing w:val="0"/>
          <w:w w:val="100"/>
          <w:position w:val="0"/>
          <w:sz w:val="17"/>
          <w:szCs w:val="17"/>
          <w:lang w:val="en-US" w:eastAsia="zh-CN"/>
        </w:rPr>
        <w:t>-</w:t>
      </w:r>
      <w:r>
        <w:rPr>
          <w:b/>
          <w:bCs/>
          <w:color w:val="000000"/>
          <w:spacing w:val="0"/>
          <w:w w:val="100"/>
          <w:position w:val="0"/>
          <w:lang w:val="zh-CN" w:eastAsia="zh-CN" w:bidi="zh-CN"/>
        </w:rPr>
        <w:t>跌停</w:t>
      </w:r>
      <w:r>
        <w:rPr>
          <w:b/>
          <w:bCs/>
          <w:color w:val="000000"/>
          <w:spacing w:val="0"/>
          <w:w w:val="100"/>
          <w:position w:val="0"/>
        </w:rPr>
        <w:t>之间，这对个股来说，是一个非常糟糕的开盘。</w:t>
      </w:r>
    </w:p>
    <w:p>
      <w:pPr>
        <w:pStyle w:val="13"/>
        <w:keepNext w:val="0"/>
        <w:keepLines w:val="0"/>
        <w:widowControl w:val="0"/>
        <w:shd w:val="clear" w:color="auto" w:fill="auto"/>
        <w:bidi w:val="0"/>
        <w:spacing w:before="0" w:line="193" w:lineRule="exact"/>
        <w:ind w:left="0" w:right="0" w:firstLine="0"/>
        <w:jc w:val="both"/>
      </w:pPr>
      <w:r>
        <w:rPr>
          <w:color w:val="000000"/>
          <w:spacing w:val="0"/>
          <w:w w:val="100"/>
          <w:position w:val="0"/>
        </w:rPr>
        <w:t>那么</w:t>
      </w:r>
      <w:r>
        <w:rPr>
          <w:i/>
          <w:iCs/>
          <w:color w:val="000000"/>
          <w:spacing w:val="0"/>
          <w:w w:val="100"/>
          <w:position w:val="0"/>
        </w:rPr>
        <w:t>，</w:t>
      </w:r>
      <w:r>
        <w:rPr>
          <w:color w:val="000000"/>
          <w:spacing w:val="0"/>
          <w:w w:val="100"/>
          <w:position w:val="0"/>
        </w:rPr>
        <w:t>开盘的第一笔拉升就是卖点。</w:t>
      </w:r>
    </w:p>
    <w:p>
      <w:pPr>
        <w:pStyle w:val="13"/>
        <w:keepNext w:val="0"/>
        <w:keepLines w:val="0"/>
        <w:widowControl w:val="0"/>
        <w:shd w:val="clear" w:color="auto" w:fill="auto"/>
        <w:bidi w:val="0"/>
        <w:spacing w:before="0" w:line="197" w:lineRule="exact"/>
        <w:ind w:left="0" w:right="0" w:firstLine="0"/>
        <w:jc w:val="both"/>
      </w:pPr>
      <w:r>
        <w:rPr>
          <w:b/>
          <w:bCs/>
          <w:color w:val="000000"/>
          <w:spacing w:val="0"/>
          <w:w w:val="100"/>
          <w:position w:val="0"/>
        </w:rPr>
        <w:t>第二个，</w:t>
      </w:r>
      <w:r>
        <w:rPr>
          <w:color w:val="000000"/>
          <w:spacing w:val="0"/>
          <w:w w:val="100"/>
          <w:position w:val="0"/>
        </w:rPr>
        <w:t>既然它的主动性很强，就可以锁仓了，等着指数止跌，和它共振向上，但是共振向上会到哪里呢，这个时候就要看指数的反弹级别以及它自己超级盘口买卖盘的博弈了。</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 xml:space="preserve">—个是要看当天日内超越它的主动票，当天是章源鸨业。 </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如果超越它的主动票一直强势，没有走坏，它就可以继续给时间。</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因为它是主动票，所以可以按照右侧卖点来，一旦走弱，你也是要吃到回撤部分的。</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大家应该没有忘记，左侧会卖飞,右侧会吃回撤。</w:t>
      </w:r>
    </w:p>
    <w:p>
      <w:pPr>
        <w:pStyle w:val="7"/>
        <w:keepNext w:val="0"/>
        <w:keepLines w:val="0"/>
        <w:widowControl w:val="0"/>
        <w:shd w:val="clear" w:color="auto" w:fill="auto"/>
        <w:bidi w:val="0"/>
        <w:spacing w:before="0" w:after="180" w:line="240" w:lineRule="auto"/>
        <w:ind w:left="0" w:leftChars="0" w:right="0" w:firstLine="0" w:firstLineChars="0"/>
        <w:jc w:val="both"/>
        <w:rPr>
          <w:sz w:val="15"/>
          <w:szCs w:val="15"/>
        </w:rPr>
      </w:pPr>
      <w:r>
        <w:rPr>
          <w:rStyle w:val="12"/>
          <w:b w:val="0"/>
          <w:bCs w:val="0"/>
          <w:i w:val="0"/>
          <w:iCs w:val="0"/>
          <w:smallCaps w:val="0"/>
          <w:strike w:val="0"/>
        </w:rPr>
        <w:t>另外，其实午后指数反弹的不强，但是周期拉的还是可以的，兴化股份，吉翔股份等都上板，它就可以给个多一点的时间，毕竟从跌停都能拉到水上3个点，这振幅不是一般的票能有的。</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最后，都到尾盘了，量能放的这么健康了，周期也拉成这样了，但是指数反弹的还是不行，因此涨停有大砸单可以先走的。</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哪怕，因为它的高振幅，第二天依然看好，可以再低位吸回来。</w:t>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强行锁仓也可以接受</w:t>
      </w:r>
    </w:p>
    <w:p>
      <w:pPr>
        <w:widowControl w:val="0"/>
        <w:jc w:val="center"/>
        <w:rPr>
          <w:sz w:val="2"/>
          <w:szCs w:val="2"/>
        </w:rPr>
      </w:pPr>
      <w:r>
        <w:drawing>
          <wp:inline distT="0" distB="0" distL="114300" distR="114300">
            <wp:extent cx="2419985" cy="1536065"/>
            <wp:effectExtent l="0" t="0" r="18415" b="6985"/>
            <wp:docPr id="75" name="Picutre 75"/>
            <wp:cNvGraphicFramePr/>
            <a:graphic xmlns:a="http://schemas.openxmlformats.org/drawingml/2006/main">
              <a:graphicData uri="http://schemas.openxmlformats.org/drawingml/2006/picture">
                <pic:pic xmlns:pic="http://schemas.openxmlformats.org/drawingml/2006/picture">
                  <pic:nvPicPr>
                    <pic:cNvPr id="75" name="Picutre 75"/>
                    <pic:cNvPicPr/>
                  </pic:nvPicPr>
                  <pic:blipFill>
                    <a:blip r:embed="rId19"/>
                    <a:stretch>
                      <a:fillRect/>
                    </a:stretch>
                  </pic:blipFill>
                  <pic:spPr>
                    <a:xfrm>
                      <a:off x="0" y="0"/>
                      <a:ext cx="2419985" cy="1536065"/>
                    </a:xfrm>
                    <a:prstGeom prst="rect">
                      <a:avLst/>
                    </a:prstGeom>
                  </pic:spPr>
                </pic:pic>
              </a:graphicData>
            </a:graphic>
          </wp:inline>
        </w:drawing>
      </w:r>
    </w:p>
    <w:p>
      <w:pPr>
        <w:widowControl w:val="0"/>
        <w:spacing w:after="179" w:line="1" w:lineRule="exact"/>
      </w:pPr>
    </w:p>
    <w:p>
      <w:pPr>
        <w:pStyle w:val="13"/>
        <w:keepNext w:val="0"/>
        <w:keepLines w:val="0"/>
        <w:widowControl w:val="0"/>
        <w:shd w:val="clear" w:color="auto" w:fill="auto"/>
        <w:bidi w:val="0"/>
        <w:spacing w:before="0" w:after="0" w:line="191" w:lineRule="exact"/>
        <w:ind w:left="0" w:right="0" w:firstLine="0"/>
        <w:jc w:val="both"/>
        <w:rPr>
          <w:color w:val="000000"/>
          <w:spacing w:val="0"/>
          <w:w w:val="100"/>
          <w:position w:val="0"/>
        </w:rPr>
      </w:pPr>
      <w:r>
        <w:rPr>
          <w:color w:val="000000"/>
          <w:spacing w:val="0"/>
          <w:w w:val="100"/>
          <w:position w:val="0"/>
        </w:rPr>
        <w:t>当然了，这都是理想化的状态。</w:t>
      </w:r>
    </w:p>
    <w:p>
      <w:pPr>
        <w:pStyle w:val="13"/>
        <w:keepNext w:val="0"/>
        <w:keepLines w:val="0"/>
        <w:widowControl w:val="0"/>
        <w:shd w:val="clear" w:color="auto" w:fill="auto"/>
        <w:bidi w:val="0"/>
        <w:spacing w:before="0" w:after="0" w:line="191" w:lineRule="exact"/>
        <w:ind w:left="0" w:right="0" w:firstLine="0"/>
        <w:jc w:val="both"/>
        <w:rPr>
          <w:color w:val="000000"/>
          <w:spacing w:val="0"/>
          <w:w w:val="100"/>
          <w:position w:val="0"/>
        </w:rPr>
      </w:pPr>
    </w:p>
    <w:p>
      <w:pPr>
        <w:pStyle w:val="13"/>
        <w:keepNext w:val="0"/>
        <w:keepLines w:val="0"/>
        <w:widowControl w:val="0"/>
        <w:shd w:val="clear" w:color="auto" w:fill="auto"/>
        <w:bidi w:val="0"/>
        <w:spacing w:before="0" w:after="0" w:line="191" w:lineRule="exact"/>
        <w:ind w:left="0" w:right="0" w:firstLine="0"/>
        <w:jc w:val="both"/>
        <w:rPr>
          <w:color w:val="000000"/>
          <w:spacing w:val="0"/>
          <w:w w:val="100"/>
          <w:position w:val="0"/>
        </w:rPr>
      </w:pPr>
      <w:r>
        <w:rPr>
          <w:color w:val="000000"/>
          <w:spacing w:val="0"/>
          <w:w w:val="100"/>
          <w:position w:val="0"/>
        </w:rPr>
        <w:t>在当天，指数跌的非常超预期，因为遇上了港股那边加印花税。</w:t>
      </w:r>
    </w:p>
    <w:p>
      <w:pPr>
        <w:pStyle w:val="13"/>
        <w:keepNext w:val="0"/>
        <w:keepLines w:val="0"/>
        <w:widowControl w:val="0"/>
        <w:shd w:val="clear" w:color="auto" w:fill="auto"/>
        <w:bidi w:val="0"/>
        <w:spacing w:before="0" w:after="0" w:line="191" w:lineRule="exact"/>
        <w:ind w:left="0" w:right="0" w:firstLine="0"/>
        <w:jc w:val="both"/>
        <w:rPr>
          <w:color w:val="000000"/>
          <w:spacing w:val="0"/>
          <w:w w:val="100"/>
          <w:position w:val="0"/>
        </w:rPr>
      </w:pPr>
    </w:p>
    <w:p>
      <w:pPr>
        <w:pStyle w:val="13"/>
        <w:keepNext w:val="0"/>
        <w:keepLines w:val="0"/>
        <w:widowControl w:val="0"/>
        <w:shd w:val="clear" w:color="auto" w:fill="auto"/>
        <w:bidi w:val="0"/>
        <w:spacing w:before="0" w:after="0" w:line="191" w:lineRule="exact"/>
        <w:ind w:left="0" w:right="0" w:firstLine="0"/>
        <w:jc w:val="both"/>
        <w:rPr>
          <w:color w:val="000000"/>
          <w:spacing w:val="0"/>
          <w:w w:val="100"/>
          <w:position w:val="0"/>
        </w:rPr>
      </w:pPr>
      <w:r>
        <w:rPr>
          <w:color w:val="000000"/>
          <w:spacing w:val="0"/>
          <w:w w:val="100"/>
          <w:position w:val="0"/>
        </w:rPr>
        <w:t>因此，指数这种跌幅看不到止跌的样子，这票可能会继续跟着回落。</w:t>
      </w:r>
    </w:p>
    <w:p>
      <w:pPr>
        <w:pStyle w:val="13"/>
        <w:keepNext w:val="0"/>
        <w:keepLines w:val="0"/>
        <w:widowControl w:val="0"/>
        <w:shd w:val="clear" w:color="auto" w:fill="auto"/>
        <w:bidi w:val="0"/>
        <w:spacing w:before="0" w:after="0" w:line="191" w:lineRule="exact"/>
        <w:ind w:left="0" w:right="0" w:firstLine="0"/>
        <w:jc w:val="both"/>
        <w:rPr>
          <w:color w:val="000000"/>
          <w:spacing w:val="0"/>
          <w:w w:val="100"/>
          <w:position w:val="0"/>
        </w:rPr>
      </w:pPr>
    </w:p>
    <w:p>
      <w:pPr>
        <w:pStyle w:val="13"/>
        <w:keepNext w:val="0"/>
        <w:keepLines w:val="0"/>
        <w:widowControl w:val="0"/>
        <w:shd w:val="clear" w:color="auto" w:fill="auto"/>
        <w:bidi w:val="0"/>
        <w:spacing w:before="0" w:after="0" w:line="191" w:lineRule="exact"/>
        <w:ind w:left="0" w:right="0" w:firstLine="0"/>
        <w:jc w:val="both"/>
        <w:rPr>
          <w:rFonts w:hint="eastAsia" w:eastAsia="宋体"/>
          <w:lang w:eastAsia="zh-CN"/>
        </w:rPr>
      </w:pPr>
      <w:r>
        <w:rPr>
          <w:color w:val="000000"/>
          <w:spacing w:val="0"/>
          <w:w w:val="100"/>
          <w:position w:val="0"/>
        </w:rPr>
        <w:t>再者</w:t>
      </w:r>
      <w:r>
        <w:rPr>
          <w:rFonts w:hint="eastAsia"/>
          <w:color w:val="000000"/>
          <w:spacing w:val="0"/>
          <w:w w:val="100"/>
          <w:position w:val="0"/>
          <w:lang w:eastAsia="zh-CN"/>
        </w:rPr>
        <w:t>，</w:t>
      </w:r>
      <w:r>
        <w:rPr>
          <w:color w:val="000000"/>
          <w:spacing w:val="0"/>
          <w:w w:val="100"/>
          <w:position w:val="0"/>
        </w:rPr>
        <w:t>毕竟你前一天打板的，上来就浮亏最多10多个点，心态不好，在中间的位置减仓也是常有的，为了更好的保护心</w:t>
      </w:r>
      <w:r>
        <w:rPr>
          <w:rFonts w:hint="eastAsia"/>
          <w:color w:val="000000"/>
          <w:spacing w:val="0"/>
          <w:w w:val="100"/>
          <w:position w:val="0"/>
          <w:lang w:eastAsia="zh-CN"/>
        </w:rPr>
        <w:t>。</w:t>
      </w:r>
    </w:p>
    <w:p>
      <w:pPr>
        <w:pStyle w:val="13"/>
        <w:keepNext w:val="0"/>
        <w:keepLines w:val="0"/>
        <w:widowControl w:val="0"/>
        <w:shd w:val="clear" w:color="auto" w:fill="auto"/>
        <w:bidi w:val="0"/>
        <w:spacing w:before="0" w:line="191" w:lineRule="exact"/>
        <w:ind w:left="0" w:right="0" w:firstLine="0"/>
        <w:jc w:val="both"/>
      </w:pPr>
    </w:p>
    <w:p>
      <w:pPr>
        <w:pStyle w:val="15"/>
        <w:keepNext/>
        <w:keepLines/>
        <w:widowControl w:val="0"/>
        <w:shd w:val="clear" w:color="auto" w:fill="auto"/>
        <w:bidi w:val="0"/>
        <w:spacing w:before="0" w:line="197" w:lineRule="exact"/>
        <w:ind w:left="0" w:right="0" w:firstLine="0"/>
        <w:jc w:val="both"/>
      </w:pPr>
      <w:bookmarkStart w:id="27" w:name="bookmark38"/>
      <w:bookmarkStart w:id="28" w:name="bookmark37"/>
      <w:bookmarkStart w:id="29" w:name="bookmark36"/>
      <w:r>
        <w:rPr>
          <w:rFonts w:ascii="Times New Roman" w:hAnsi="Times New Roman" w:eastAsia="Times New Roman" w:cs="Times New Roman"/>
          <w:color w:val="000000"/>
          <w:spacing w:val="0"/>
          <w:w w:val="100"/>
          <w:position w:val="0"/>
          <w:sz w:val="17"/>
          <w:szCs w:val="17"/>
        </w:rPr>
        <w:t>2）</w:t>
      </w:r>
      <w:r>
        <w:rPr>
          <w:color w:val="000000"/>
          <w:spacing w:val="0"/>
          <w:w w:val="100"/>
          <w:position w:val="0"/>
        </w:rPr>
        <w:t>被动票怎么处理？闽发铝业。</w:t>
      </w:r>
      <w:bookmarkEnd w:id="27"/>
      <w:bookmarkEnd w:id="28"/>
      <w:bookmarkEnd w:id="29"/>
    </w:p>
    <w:p>
      <w:pPr>
        <w:pStyle w:val="13"/>
        <w:keepNext w:val="0"/>
        <w:keepLines w:val="0"/>
        <w:widowControl w:val="0"/>
        <w:shd w:val="clear" w:color="auto" w:fill="auto"/>
        <w:bidi w:val="0"/>
        <w:spacing w:before="0" w:line="200" w:lineRule="exact"/>
        <w:ind w:left="0" w:right="0" w:firstLine="0"/>
        <w:jc w:val="both"/>
        <w:rPr>
          <w:color w:val="000000"/>
          <w:spacing w:val="0"/>
          <w:w w:val="100"/>
          <w:position w:val="0"/>
        </w:rPr>
      </w:pPr>
      <w:r>
        <w:rPr>
          <w:color w:val="000000"/>
          <w:spacing w:val="0"/>
          <w:w w:val="100"/>
          <w:position w:val="0"/>
        </w:rPr>
        <w:t>这个票前一天的盘口是很主动的，大家都知道它的定位， 在龙头尚未结束的时候，跟着龙头一起走的补涨票。</w:t>
      </w:r>
    </w:p>
    <w:p>
      <w:pPr>
        <w:pStyle w:val="13"/>
        <w:keepNext w:val="0"/>
        <w:keepLines w:val="0"/>
        <w:widowControl w:val="0"/>
        <w:shd w:val="clear" w:color="auto" w:fill="auto"/>
        <w:bidi w:val="0"/>
        <w:spacing w:before="0" w:line="200" w:lineRule="exact"/>
        <w:ind w:left="0" w:right="0" w:firstLine="0"/>
        <w:jc w:val="both"/>
      </w:pPr>
      <w:r>
        <w:rPr>
          <w:color w:val="000000"/>
          <w:spacing w:val="0"/>
          <w:w w:val="100"/>
          <w:position w:val="0"/>
        </w:rPr>
        <w:t>这种补涨票，是要看指数，情绪，板块以及主动票脸色的，当然还有自己的盘口。</w:t>
      </w:r>
    </w:p>
    <w:p>
      <w:pPr>
        <w:pStyle w:val="13"/>
        <w:keepNext w:val="0"/>
        <w:keepLines w:val="0"/>
        <w:widowControl w:val="0"/>
        <w:shd w:val="clear" w:color="auto" w:fill="auto"/>
        <w:bidi w:val="0"/>
        <w:spacing w:before="0" w:line="194" w:lineRule="exact"/>
        <w:ind w:left="0" w:right="0" w:firstLine="0"/>
        <w:jc w:val="both"/>
        <w:rPr>
          <w:color w:val="000000"/>
          <w:spacing w:val="0"/>
          <w:w w:val="100"/>
          <w:position w:val="0"/>
        </w:rPr>
      </w:pPr>
      <w:r>
        <w:rPr>
          <w:color w:val="000000"/>
          <w:spacing w:val="0"/>
          <w:w w:val="100"/>
          <w:position w:val="0"/>
        </w:rPr>
        <w:t>当天早上开盘，天山铝业以及金牛化工等开的都不太好， 都是比较弱的走势。</w:t>
      </w:r>
    </w:p>
    <w:p>
      <w:pPr>
        <w:pStyle w:val="13"/>
        <w:keepNext w:val="0"/>
        <w:keepLines w:val="0"/>
        <w:widowControl w:val="0"/>
        <w:shd w:val="clear" w:color="auto" w:fill="auto"/>
        <w:bidi w:val="0"/>
        <w:spacing w:before="0" w:line="194" w:lineRule="exact"/>
        <w:ind w:left="0" w:right="0" w:firstLine="0"/>
        <w:jc w:val="both"/>
        <w:rPr>
          <w:color w:val="000000"/>
          <w:spacing w:val="0"/>
          <w:w w:val="100"/>
          <w:position w:val="0"/>
        </w:rPr>
      </w:pPr>
      <w:r>
        <w:rPr>
          <w:color w:val="000000"/>
          <w:spacing w:val="0"/>
          <w:w w:val="100"/>
          <w:position w:val="0"/>
        </w:rPr>
        <w:t>还是那句话，真的强，就要开在</w:t>
      </w:r>
      <w:r>
        <w:rPr>
          <w:color w:val="000000"/>
          <w:spacing w:val="0"/>
          <w:w w:val="100"/>
          <w:position w:val="0"/>
          <w:lang w:val="en-US" w:eastAsia="en-US" w:bidi="en-US"/>
        </w:rPr>
        <w:t>-2</w:t>
      </w:r>
      <w:r>
        <w:rPr>
          <w:color w:val="000000"/>
          <w:spacing w:val="0"/>
          <w:w w:val="100"/>
          <w:position w:val="0"/>
        </w:rPr>
        <w:t>以上或者水上。</w:t>
      </w:r>
    </w:p>
    <w:p>
      <w:pPr>
        <w:pStyle w:val="13"/>
        <w:keepNext w:val="0"/>
        <w:keepLines w:val="0"/>
        <w:widowControl w:val="0"/>
        <w:shd w:val="clear" w:color="auto" w:fill="auto"/>
        <w:bidi w:val="0"/>
        <w:spacing w:before="0" w:line="194" w:lineRule="exact"/>
        <w:ind w:left="0" w:right="0" w:firstLine="0"/>
        <w:jc w:val="both"/>
        <w:rPr>
          <w:color w:val="000000"/>
          <w:spacing w:val="0"/>
          <w:w w:val="100"/>
          <w:position w:val="0"/>
        </w:rPr>
      </w:pPr>
      <w:r>
        <w:rPr>
          <w:color w:val="000000"/>
          <w:spacing w:val="0"/>
          <w:w w:val="100"/>
          <w:position w:val="0"/>
        </w:rPr>
        <w:t>而闽发铝业，</w:t>
      </w:r>
      <w:r>
        <w:rPr>
          <w:rFonts w:hint="eastAsia"/>
          <w:color w:val="000000"/>
          <w:spacing w:val="0"/>
          <w:w w:val="100"/>
          <w:position w:val="0"/>
          <w:lang w:eastAsia="zh-CN"/>
        </w:rPr>
        <w:t>前一</w:t>
      </w:r>
      <w:r>
        <w:rPr>
          <w:color w:val="000000"/>
          <w:spacing w:val="0"/>
          <w:w w:val="100"/>
          <w:position w:val="0"/>
        </w:rPr>
        <w:t>天那么强的补涨盘口，当天直接平开，走弱，竞价就是卖点。</w:t>
      </w:r>
    </w:p>
    <w:p>
      <w:pPr>
        <w:pStyle w:val="13"/>
        <w:keepNext w:val="0"/>
        <w:keepLines w:val="0"/>
        <w:widowControl w:val="0"/>
        <w:shd w:val="clear" w:color="auto" w:fill="auto"/>
        <w:bidi w:val="0"/>
        <w:spacing w:before="0" w:line="194" w:lineRule="exact"/>
        <w:ind w:left="0" w:right="0" w:firstLine="0"/>
        <w:jc w:val="both"/>
        <w:rPr>
          <w:b/>
          <w:bCs/>
          <w:color w:val="000000"/>
          <w:spacing w:val="0"/>
          <w:w w:val="100"/>
          <w:position w:val="0"/>
        </w:rPr>
      </w:pPr>
      <w:r>
        <w:drawing>
          <wp:inline distT="0" distB="0" distL="114300" distR="114300">
            <wp:extent cx="2440940" cy="1222375"/>
            <wp:effectExtent l="0" t="0" r="16510" b="1587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0"/>
                    <a:stretch>
                      <a:fillRect/>
                    </a:stretch>
                  </pic:blipFill>
                  <pic:spPr>
                    <a:xfrm>
                      <a:off x="0" y="0"/>
                      <a:ext cx="2440940" cy="1222375"/>
                    </a:xfrm>
                    <a:prstGeom prst="rect">
                      <a:avLst/>
                    </a:prstGeom>
                    <a:noFill/>
                    <a:ln>
                      <a:noFill/>
                    </a:ln>
                  </pic:spPr>
                </pic:pic>
              </a:graphicData>
            </a:graphic>
          </wp:inline>
        </w:drawing>
      </w:r>
    </w:p>
    <w:p>
      <w:pPr>
        <w:widowControl w:val="0"/>
        <w:jc w:val="center"/>
        <w:rPr>
          <w:sz w:val="2"/>
          <w:szCs w:val="2"/>
        </w:rPr>
      </w:pPr>
    </w:p>
    <w:p>
      <w:pPr>
        <w:widowControl w:val="0"/>
        <w:spacing w:after="179" w:line="1" w:lineRule="exact"/>
      </w:pPr>
      <w:r>
        <w:drawing>
          <wp:inline distT="0" distB="0" distL="114300" distR="114300">
            <wp:extent cx="2440940" cy="1222375"/>
            <wp:effectExtent l="0" t="0" r="16510" b="1587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0"/>
                    <a:stretch>
                      <a:fillRect/>
                    </a:stretch>
                  </pic:blipFill>
                  <pic:spPr>
                    <a:xfrm>
                      <a:off x="0" y="0"/>
                      <a:ext cx="2440940" cy="1222375"/>
                    </a:xfrm>
                    <a:prstGeom prst="rect">
                      <a:avLst/>
                    </a:prstGeom>
                    <a:noFill/>
                    <a:ln>
                      <a:noFill/>
                    </a:ln>
                  </pic:spPr>
                </pic:pic>
              </a:graphicData>
            </a:graphic>
          </wp:inline>
        </w:drawing>
      </w:r>
      <w:r>
        <w:drawing>
          <wp:inline distT="0" distB="0" distL="114300" distR="114300">
            <wp:extent cx="2440940" cy="1222375"/>
            <wp:effectExtent l="0" t="0" r="16510" b="1587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20"/>
                    <a:stretch>
                      <a:fillRect/>
                    </a:stretch>
                  </pic:blipFill>
                  <pic:spPr>
                    <a:xfrm>
                      <a:off x="0" y="0"/>
                      <a:ext cx="2440940" cy="1222375"/>
                    </a:xfrm>
                    <a:prstGeom prst="rect">
                      <a:avLst/>
                    </a:prstGeom>
                    <a:noFill/>
                    <a:ln>
                      <a:noFill/>
                    </a:ln>
                  </pic:spPr>
                </pic:pic>
              </a:graphicData>
            </a:graphic>
          </wp:inline>
        </w:drawing>
      </w:r>
    </w:p>
    <w:p>
      <w:pPr>
        <w:pStyle w:val="13"/>
        <w:keepNext w:val="0"/>
        <w:keepLines w:val="0"/>
        <w:widowControl w:val="0"/>
        <w:shd w:val="clear" w:color="auto" w:fill="auto"/>
        <w:bidi w:val="0"/>
        <w:spacing w:before="0" w:line="192" w:lineRule="exact"/>
        <w:ind w:left="0" w:right="0" w:firstLine="0"/>
        <w:jc w:val="both"/>
      </w:pPr>
      <w:r>
        <w:rPr>
          <w:color w:val="000000"/>
          <w:spacing w:val="0"/>
          <w:w w:val="100"/>
          <w:position w:val="0"/>
        </w:rPr>
        <w:t>要切记，这种补涨票走弱，不要给任何时间，就是卖点。</w:t>
      </w:r>
    </w:p>
    <w:p>
      <w:pPr>
        <w:pStyle w:val="13"/>
        <w:keepNext w:val="0"/>
        <w:keepLines w:val="0"/>
        <w:widowControl w:val="0"/>
        <w:shd w:val="clear" w:color="auto" w:fill="auto"/>
        <w:bidi w:val="0"/>
        <w:spacing w:before="0" w:after="380" w:line="192" w:lineRule="exact"/>
        <w:ind w:left="0" w:right="0" w:firstLine="0"/>
        <w:jc w:val="both"/>
        <w:rPr>
          <w:color w:val="000000"/>
          <w:spacing w:val="0"/>
          <w:w w:val="100"/>
          <w:position w:val="0"/>
        </w:rPr>
      </w:pPr>
      <w:r>
        <w:rPr>
          <w:color w:val="000000"/>
          <w:spacing w:val="0"/>
          <w:w w:val="100"/>
          <w:position w:val="0"/>
        </w:rPr>
        <w:t>这里应该有人会问，刚才不是说第二天平开，快速砸到水下</w:t>
      </w:r>
      <w:r>
        <w:rPr>
          <w:color w:val="000000"/>
          <w:spacing w:val="0"/>
          <w:w w:val="100"/>
          <w:position w:val="0"/>
          <w:lang w:val="en-US" w:eastAsia="en-US" w:bidi="en-US"/>
        </w:rPr>
        <w:t>-6</w:t>
      </w:r>
      <w:r>
        <w:rPr>
          <w:color w:val="000000"/>
          <w:spacing w:val="0"/>
          <w:w w:val="100"/>
          <w:position w:val="0"/>
        </w:rPr>
        <w:t>的玩法吗？</w:t>
      </w:r>
    </w:p>
    <w:p>
      <w:pPr>
        <w:pStyle w:val="13"/>
        <w:keepNext w:val="0"/>
        <w:keepLines w:val="0"/>
        <w:widowControl w:val="0"/>
        <w:shd w:val="clear" w:color="auto" w:fill="auto"/>
        <w:bidi w:val="0"/>
        <w:spacing w:before="0" w:after="380" w:line="192" w:lineRule="exact"/>
        <w:ind w:left="0" w:right="0" w:firstLine="0"/>
        <w:jc w:val="both"/>
        <w:rPr>
          <w:color w:val="000000"/>
          <w:spacing w:val="0"/>
          <w:w w:val="100"/>
          <w:position w:val="0"/>
        </w:rPr>
      </w:pPr>
      <w:r>
        <w:rPr>
          <w:color w:val="000000"/>
          <w:spacing w:val="0"/>
          <w:w w:val="100"/>
          <w:position w:val="0"/>
        </w:rPr>
        <w:t>是的，但是那个玩法是有前提的，不是任何一个票平开，杀到</w:t>
      </w:r>
      <w:r>
        <w:rPr>
          <w:color w:val="000000"/>
          <w:spacing w:val="0"/>
          <w:w w:val="100"/>
          <w:position w:val="0"/>
          <w:lang w:val="en-US" w:eastAsia="en-US" w:bidi="en-US"/>
        </w:rPr>
        <w:t>-6</w:t>
      </w:r>
      <w:r>
        <w:rPr>
          <w:color w:val="000000"/>
          <w:spacing w:val="0"/>
          <w:w w:val="100"/>
          <w:position w:val="0"/>
        </w:rPr>
        <w:t>都符合条件。</w:t>
      </w:r>
    </w:p>
    <w:p>
      <w:pPr>
        <w:pStyle w:val="13"/>
        <w:keepNext w:val="0"/>
        <w:keepLines w:val="0"/>
        <w:widowControl w:val="0"/>
        <w:shd w:val="clear" w:color="auto" w:fill="auto"/>
        <w:bidi w:val="0"/>
        <w:spacing w:before="0" w:after="380" w:line="192" w:lineRule="exact"/>
        <w:ind w:left="0" w:right="0" w:firstLine="0"/>
        <w:jc w:val="both"/>
        <w:rPr>
          <w:color w:val="000000"/>
          <w:spacing w:val="0"/>
          <w:w w:val="100"/>
          <w:position w:val="0"/>
        </w:rPr>
      </w:pPr>
      <w:r>
        <w:rPr>
          <w:color w:val="000000"/>
          <w:spacing w:val="0"/>
          <w:w w:val="100"/>
          <w:position w:val="0"/>
        </w:rPr>
        <w:t>需要是人气票，也就是3连板及以上，需要前面的涨停板有过漂亮的量能，最后—个板是加速的。</w:t>
      </w:r>
    </w:p>
    <w:p>
      <w:pPr>
        <w:pStyle w:val="13"/>
        <w:keepNext w:val="0"/>
        <w:keepLines w:val="0"/>
        <w:widowControl w:val="0"/>
        <w:shd w:val="clear" w:color="auto" w:fill="auto"/>
        <w:bidi w:val="0"/>
        <w:spacing w:before="0" w:after="380" w:line="192" w:lineRule="exact"/>
        <w:ind w:left="0" w:right="0" w:firstLine="0"/>
        <w:jc w:val="both"/>
        <w:rPr>
          <w:color w:val="000000"/>
          <w:spacing w:val="0"/>
          <w:w w:val="100"/>
          <w:position w:val="0"/>
          <w:lang w:val="zh-CN" w:eastAsia="zh-CN" w:bidi="zh-CN"/>
        </w:rPr>
      </w:pPr>
      <w:r>
        <w:rPr>
          <w:color w:val="000000"/>
          <w:spacing w:val="0"/>
          <w:w w:val="100"/>
          <w:position w:val="0"/>
        </w:rPr>
        <w:t>需要在市场有低位，有玩到超车的可能</w:t>
      </w:r>
      <w:r>
        <w:rPr>
          <w:color w:val="000000"/>
          <w:spacing w:val="0"/>
          <w:w w:val="100"/>
          <w:position w:val="0"/>
          <w:lang w:val="zh-CN" w:eastAsia="zh-CN" w:bidi="zh-CN"/>
        </w:rPr>
        <w:t>性</w:t>
      </w:r>
      <w:r>
        <w:rPr>
          <w:rFonts w:hint="eastAsia"/>
          <w:color w:val="000000"/>
          <w:spacing w:val="0"/>
          <w:w w:val="100"/>
          <w:position w:val="0"/>
          <w:lang w:val="zh-CN" w:eastAsia="zh-CN" w:bidi="zh-CN"/>
        </w:rPr>
        <w:t>。</w:t>
      </w:r>
    </w:p>
    <w:p>
      <w:pPr>
        <w:pStyle w:val="15"/>
        <w:keepNext/>
        <w:keepLines/>
        <w:widowControl w:val="0"/>
        <w:shd w:val="clear" w:color="auto" w:fill="auto"/>
        <w:bidi w:val="0"/>
        <w:spacing w:before="0" w:line="191" w:lineRule="exact"/>
        <w:ind w:left="0" w:right="0" w:firstLine="0"/>
        <w:jc w:val="both"/>
      </w:pPr>
      <w:bookmarkStart w:id="30" w:name="bookmark41"/>
      <w:bookmarkStart w:id="31" w:name="bookmark40"/>
      <w:bookmarkStart w:id="32" w:name="bookmark39"/>
      <w:r>
        <w:rPr>
          <w:color w:val="000000"/>
          <w:spacing w:val="0"/>
          <w:w w:val="100"/>
          <w:position w:val="0"/>
        </w:rPr>
        <w:t>这里还有一些别的细节，比如：</w:t>
      </w:r>
      <w:bookmarkEnd w:id="30"/>
      <w:bookmarkEnd w:id="31"/>
      <w:bookmarkEnd w:id="32"/>
    </w:p>
    <w:p>
      <w:pPr>
        <w:pStyle w:val="13"/>
        <w:keepNext w:val="0"/>
        <w:keepLines w:val="0"/>
        <w:widowControl w:val="0"/>
        <w:shd w:val="clear" w:color="auto" w:fill="auto"/>
        <w:bidi w:val="0"/>
        <w:spacing w:before="0" w:line="191" w:lineRule="exact"/>
        <w:ind w:left="0" w:right="0" w:firstLine="0"/>
        <w:jc w:val="both"/>
        <w:rPr>
          <w:color w:val="000000"/>
          <w:spacing w:val="0"/>
          <w:w w:val="100"/>
          <w:position w:val="0"/>
        </w:rPr>
      </w:pPr>
      <w:r>
        <w:rPr>
          <w:color w:val="000000"/>
          <w:spacing w:val="0"/>
          <w:w w:val="100"/>
          <w:position w:val="0"/>
        </w:rPr>
        <w:t>如果你的浮盈比较低，面对有可能的分歧，你就不容易拿住。</w:t>
      </w:r>
    </w:p>
    <w:p>
      <w:pPr>
        <w:pStyle w:val="13"/>
        <w:keepNext w:val="0"/>
        <w:keepLines w:val="0"/>
        <w:widowControl w:val="0"/>
        <w:shd w:val="clear" w:color="auto" w:fill="auto"/>
        <w:bidi w:val="0"/>
        <w:spacing w:before="0" w:line="191" w:lineRule="exact"/>
        <w:ind w:left="0" w:right="0" w:firstLine="0"/>
        <w:jc w:val="both"/>
        <w:rPr>
          <w:color w:val="000000"/>
          <w:spacing w:val="0"/>
          <w:w w:val="100"/>
          <w:position w:val="0"/>
        </w:rPr>
      </w:pPr>
      <w:r>
        <w:rPr>
          <w:color w:val="000000"/>
          <w:spacing w:val="0"/>
          <w:w w:val="100"/>
          <w:position w:val="0"/>
        </w:rPr>
        <w:t>但是如果你的浮盈比较多，面对有可能的分歧同时又看好的情况，你就更加容易按住。</w:t>
      </w:r>
    </w:p>
    <w:p>
      <w:pPr>
        <w:pStyle w:val="13"/>
        <w:keepNext w:val="0"/>
        <w:keepLines w:val="0"/>
        <w:widowControl w:val="0"/>
        <w:shd w:val="clear" w:color="auto" w:fill="auto"/>
        <w:bidi w:val="0"/>
        <w:spacing w:before="0" w:line="191" w:lineRule="exact"/>
        <w:ind w:left="0" w:right="0" w:firstLine="0"/>
        <w:jc w:val="both"/>
        <w:rPr>
          <w:color w:val="000000"/>
          <w:spacing w:val="0"/>
          <w:w w:val="100"/>
          <w:position w:val="0"/>
        </w:rPr>
      </w:pPr>
      <w:r>
        <w:rPr>
          <w:color w:val="000000"/>
          <w:spacing w:val="0"/>
          <w:w w:val="100"/>
          <w:position w:val="0"/>
        </w:rPr>
        <w:t>虽说卖点和成本无关，但是实际操作中难免会被影响。</w:t>
      </w:r>
    </w:p>
    <w:p>
      <w:pPr>
        <w:pStyle w:val="13"/>
        <w:keepNext w:val="0"/>
        <w:keepLines w:val="0"/>
        <w:widowControl w:val="0"/>
        <w:shd w:val="clear" w:color="auto" w:fill="auto"/>
        <w:bidi w:val="0"/>
        <w:spacing w:before="0" w:line="191" w:lineRule="exact"/>
        <w:ind w:left="0" w:right="0" w:firstLine="0"/>
        <w:jc w:val="both"/>
      </w:pPr>
      <w:r>
        <w:rPr>
          <w:color w:val="000000"/>
          <w:spacing w:val="0"/>
          <w:w w:val="100"/>
          <w:position w:val="0"/>
        </w:rPr>
        <w:t>只能说，让自己尽量客观，尽量逃掉这些心态的魔障。</w:t>
      </w:r>
    </w:p>
    <w:p>
      <w:pPr>
        <w:pStyle w:val="13"/>
        <w:keepNext w:val="0"/>
        <w:keepLines w:val="0"/>
        <w:widowControl w:val="0"/>
        <w:shd w:val="clear" w:color="auto" w:fill="auto"/>
        <w:bidi w:val="0"/>
        <w:spacing w:before="0" w:after="220" w:line="191" w:lineRule="exact"/>
        <w:ind w:left="0" w:right="0" w:firstLine="0"/>
        <w:jc w:val="both"/>
        <w:rPr>
          <w:color w:val="000000"/>
          <w:spacing w:val="0"/>
          <w:w w:val="100"/>
          <w:position w:val="0"/>
        </w:rPr>
      </w:pPr>
      <w:r>
        <w:rPr>
          <w:color w:val="000000"/>
          <w:spacing w:val="0"/>
          <w:w w:val="100"/>
          <w:position w:val="0"/>
        </w:rPr>
        <w:t>还有，就是你虽然看好一个票，但是它在上板的附近非常磨叽，这种有可能会被砸穿均线，也可能一直都拉不回来。</w:t>
      </w:r>
    </w:p>
    <w:p>
      <w:pPr>
        <w:pStyle w:val="13"/>
        <w:keepNext w:val="0"/>
        <w:keepLines w:val="0"/>
        <w:widowControl w:val="0"/>
        <w:shd w:val="clear" w:color="auto" w:fill="auto"/>
        <w:bidi w:val="0"/>
        <w:spacing w:before="0" w:after="220" w:line="191" w:lineRule="exact"/>
        <w:ind w:left="0" w:right="0" w:firstLine="0"/>
        <w:jc w:val="both"/>
        <w:rPr>
          <w:color w:val="000000"/>
          <w:spacing w:val="0"/>
          <w:w w:val="100"/>
          <w:position w:val="0"/>
        </w:rPr>
      </w:pPr>
      <w:r>
        <w:rPr>
          <w:color w:val="000000"/>
          <w:spacing w:val="0"/>
          <w:w w:val="100"/>
          <w:position w:val="0"/>
        </w:rPr>
        <w:t>这种情况下,为了避免大盈利变为大亏损的情况，你对这个票的格局，就可以考虑折中处理，先在高位走掉。</w:t>
      </w:r>
    </w:p>
    <w:p>
      <w:pPr>
        <w:pStyle w:val="13"/>
        <w:keepNext w:val="0"/>
        <w:keepLines w:val="0"/>
        <w:widowControl w:val="0"/>
        <w:shd w:val="clear" w:color="auto" w:fill="auto"/>
        <w:bidi w:val="0"/>
        <w:spacing w:before="0" w:after="220" w:line="191" w:lineRule="exact"/>
        <w:ind w:left="0" w:right="0" w:firstLine="0"/>
        <w:jc w:val="both"/>
      </w:pPr>
      <w:r>
        <w:rPr>
          <w:color w:val="000000"/>
          <w:spacing w:val="0"/>
          <w:w w:val="100"/>
          <w:position w:val="0"/>
        </w:rPr>
        <w:t>如果真的上板，你再打回来也可以接受。</w:t>
      </w:r>
    </w:p>
    <w:p>
      <w:pPr>
        <w:widowControl w:val="0"/>
        <w:jc w:val="center"/>
        <w:rPr>
          <w:sz w:val="2"/>
          <w:szCs w:val="2"/>
        </w:rPr>
      </w:pPr>
      <w:r>
        <w:drawing>
          <wp:inline distT="0" distB="0" distL="114300" distR="114300">
            <wp:extent cx="2383790" cy="1395730"/>
            <wp:effectExtent l="0" t="0" r="16510" b="13970"/>
            <wp:docPr id="77" name="Picutre 77"/>
            <wp:cNvGraphicFramePr/>
            <a:graphic xmlns:a="http://schemas.openxmlformats.org/drawingml/2006/main">
              <a:graphicData uri="http://schemas.openxmlformats.org/drawingml/2006/picture">
                <pic:pic xmlns:pic="http://schemas.openxmlformats.org/drawingml/2006/picture">
                  <pic:nvPicPr>
                    <pic:cNvPr id="77" name="Picutre 77"/>
                    <pic:cNvPicPr/>
                  </pic:nvPicPr>
                  <pic:blipFill>
                    <a:blip r:embed="rId21"/>
                    <a:stretch>
                      <a:fillRect/>
                    </a:stretch>
                  </pic:blipFill>
                  <pic:spPr>
                    <a:xfrm>
                      <a:off x="0" y="0"/>
                      <a:ext cx="2383790" cy="1395730"/>
                    </a:xfrm>
                    <a:prstGeom prst="rect">
                      <a:avLst/>
                    </a:prstGeom>
                  </pic:spPr>
                </pic:pic>
              </a:graphicData>
            </a:graphic>
          </wp:inline>
        </w:drawing>
      </w:r>
    </w:p>
    <w:p>
      <w:pPr>
        <w:widowControl w:val="0"/>
        <w:spacing w:line="1" w:lineRule="exact"/>
      </w:pPr>
    </w:p>
    <w:p>
      <w:pPr>
        <w:widowControl w:val="0"/>
        <w:jc w:val="center"/>
        <w:rPr>
          <w:sz w:val="2"/>
          <w:szCs w:val="2"/>
        </w:rPr>
      </w:pPr>
      <w:r>
        <w:drawing>
          <wp:inline distT="0" distB="0" distL="114300" distR="114300">
            <wp:extent cx="2383790" cy="1536065"/>
            <wp:effectExtent l="0" t="0" r="16510" b="6985"/>
            <wp:docPr id="78" name="Picutre 78"/>
            <wp:cNvGraphicFramePr/>
            <a:graphic xmlns:a="http://schemas.openxmlformats.org/drawingml/2006/main">
              <a:graphicData uri="http://schemas.openxmlformats.org/drawingml/2006/picture">
                <pic:pic xmlns:pic="http://schemas.openxmlformats.org/drawingml/2006/picture">
                  <pic:nvPicPr>
                    <pic:cNvPr id="78" name="Picutre 78"/>
                    <pic:cNvPicPr/>
                  </pic:nvPicPr>
                  <pic:blipFill>
                    <a:blip r:embed="rId22"/>
                    <a:stretch>
                      <a:fillRect/>
                    </a:stretch>
                  </pic:blipFill>
                  <pic:spPr>
                    <a:xfrm>
                      <a:off x="0" y="0"/>
                      <a:ext cx="2383790" cy="1536065"/>
                    </a:xfrm>
                    <a:prstGeom prst="rect">
                      <a:avLst/>
                    </a:prstGeom>
                  </pic:spPr>
                </pic:pic>
              </a:graphicData>
            </a:graphic>
          </wp:inline>
        </w:drawing>
      </w:r>
    </w:p>
    <w:p>
      <w:pPr>
        <w:widowControl w:val="0"/>
        <w:spacing w:after="219" w:line="1" w:lineRule="exact"/>
      </w:pP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关于实践中的交易，就简述这么多。</w:t>
      </w:r>
    </w:p>
    <w:p>
      <w:pPr>
        <w:pStyle w:val="13"/>
        <w:keepNext w:val="0"/>
        <w:keepLines w:val="0"/>
        <w:widowControl w:val="0"/>
        <w:shd w:val="clear" w:color="auto" w:fill="auto"/>
        <w:bidi w:val="0"/>
        <w:spacing w:before="0" w:line="192" w:lineRule="exact"/>
        <w:ind w:left="0" w:right="0" w:firstLine="0"/>
        <w:jc w:val="both"/>
        <w:rPr>
          <w:color w:val="000000"/>
          <w:spacing w:val="0"/>
          <w:w w:val="100"/>
          <w:position w:val="0"/>
        </w:rPr>
      </w:pPr>
      <w:r>
        <w:rPr>
          <w:color w:val="000000"/>
          <w:spacing w:val="0"/>
          <w:w w:val="100"/>
          <w:position w:val="0"/>
        </w:rPr>
        <w:t>还是要自己在实践中多多体会，理论是理论，空间也是理论的，最终能卖到哪里，除了理论知识和理论空间，终取决于你自己的心态承受能力以及你的心态保护能力。</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最近一段时间，因为短线生态非常恶劣，空间高度很低，板块持续性很弱，所以我只在圈内分享了宜华健康这一个短线接力票，另外就是长源电力这种博弈二波的低吸短线票。</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其他都是趋势票，医美，数字货币，科创板以及独立的远达环保。</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都还在做，但我发现每一次个股大涨大跌时，都还是有战友来问怎么办怎么办，尽管我一再重申有操作我会在圈内说，但这样的问题还是个别战友来问。</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我很烦这样的问题，倒不是说你们老来问个股问题让我烦，而是感觉你们没有动脑子去想问题，纯粹是把我当做诊股机器。</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我有时候会翻聊天记录，那几个问这种问题问的多的战友，几乎所有的问题都是这个票怎么搞，那个票怎么搞。。</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这样是不可能学好的，完全没有自己动脑去思考。</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上面那些趋势票一直到今天，趋势都还没有改变。</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根据买卖点教学，我们的买点是趋势逻辑，那么如果要止损卖出，那也一定是要趋势逻辑消失之后才卖啊。</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r>
        <w:rPr>
          <w:rFonts w:hint="eastAsia"/>
          <w:color w:val="000000"/>
          <w:spacing w:val="0"/>
          <w:w w:val="100"/>
          <w:position w:val="0"/>
          <w:lang w:eastAsia="zh-CN"/>
        </w:rPr>
        <w:t>趋势还是向上，那你想要什么操作？还能有什么操作？</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val="en-US" w:eastAsia="zh-CN"/>
        </w:rPr>
      </w:pPr>
      <w:r>
        <w:rPr>
          <w:rFonts w:hint="eastAsia"/>
          <w:color w:val="000000"/>
          <w:spacing w:val="0"/>
          <w:w w:val="100"/>
          <w:position w:val="0"/>
          <w:lang w:val="en-US" w:eastAsia="zh-CN"/>
        </w:rPr>
        <w:t>当然这只是极少数战友的情况，绝大部分战友都不会问我已经说过“有操作会在圈内说”这种问题的。</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val="en-US"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val="en-US" w:eastAsia="zh-CN"/>
        </w:rPr>
      </w:pPr>
      <w:r>
        <w:rPr>
          <w:rFonts w:hint="eastAsia"/>
          <w:color w:val="000000"/>
          <w:spacing w:val="0"/>
          <w:w w:val="100"/>
          <w:position w:val="0"/>
          <w:lang w:val="en-US" w:eastAsia="zh-CN"/>
        </w:rPr>
        <w:t>但我希望每一个进入阿阳学习圈的战友，都能学有所得。</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val="en-US"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val="en-US" w:eastAsia="zh-CN"/>
        </w:rPr>
      </w:pPr>
      <w:r>
        <w:rPr>
          <w:rFonts w:hint="eastAsia"/>
          <w:color w:val="000000"/>
          <w:spacing w:val="0"/>
          <w:w w:val="100"/>
          <w:position w:val="0"/>
          <w:lang w:val="en-US" w:eastAsia="zh-CN"/>
        </w:rPr>
        <w:t>如果能掌握买卖点教学，你就已经掌握了AB交易系统的核心--万事万物之间一定存在某个联系，找出你能理解的某个联系，并把它作为你投资的工具。</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val="en-US"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val="en-US" w:eastAsia="zh-CN"/>
        </w:rPr>
      </w:pPr>
      <w:r>
        <w:rPr>
          <w:rFonts w:hint="eastAsia"/>
          <w:color w:val="000000"/>
          <w:spacing w:val="0"/>
          <w:w w:val="100"/>
          <w:position w:val="0"/>
          <w:lang w:val="en-US" w:eastAsia="zh-CN"/>
        </w:rPr>
        <w:t>这里面最重要的就是客观理性的分析，如果你能在股票市场这种和金钱联系最为直观的市场当中，面对自己账户的波动依旧能够做出客观理性的分析，那你想想，生活中很多棘手的问题，你是不是都能解决。</w:t>
      </w: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val="en-US" w:eastAsia="zh-CN"/>
        </w:rPr>
      </w:pPr>
    </w:p>
    <w:p>
      <w:pPr>
        <w:pStyle w:val="13"/>
        <w:keepNext w:val="0"/>
        <w:keepLines w:val="0"/>
        <w:widowControl w:val="0"/>
        <w:shd w:val="clear" w:color="auto" w:fill="auto"/>
        <w:bidi w:val="0"/>
        <w:spacing w:before="0" w:line="192" w:lineRule="exact"/>
        <w:ind w:left="0" w:right="0" w:firstLine="0"/>
        <w:jc w:val="both"/>
        <w:rPr>
          <w:rFonts w:hint="default"/>
          <w:color w:val="000000"/>
          <w:spacing w:val="0"/>
          <w:w w:val="100"/>
          <w:position w:val="0"/>
          <w:lang w:val="en-US"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p>
      <w:pPr>
        <w:pStyle w:val="13"/>
        <w:keepNext w:val="0"/>
        <w:keepLines w:val="0"/>
        <w:widowControl w:val="0"/>
        <w:shd w:val="clear" w:color="auto" w:fill="auto"/>
        <w:bidi w:val="0"/>
        <w:spacing w:before="0" w:line="192" w:lineRule="exact"/>
        <w:ind w:left="0" w:right="0" w:firstLine="0"/>
        <w:jc w:val="both"/>
        <w:rPr>
          <w:rFonts w:hint="eastAsia"/>
          <w:color w:val="000000"/>
          <w:spacing w:val="0"/>
          <w:w w:val="100"/>
          <w:position w:val="0"/>
          <w:lang w:eastAsia="zh-CN"/>
        </w:rPr>
      </w:pPr>
    </w:p>
    <w:sectPr>
      <w:footnotePr>
        <w:numFmt w:val="decimal"/>
      </w:footnotePr>
      <w:type w:val="continuous"/>
      <w:pgSz w:w="4195" w:h="25312"/>
      <w:pgMar w:top="1010" w:right="169" w:bottom="1143" w:left="177" w:header="582"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5250B8"/>
    <w:multiLevelType w:val="singleLevel"/>
    <w:tmpl w:val="C85250B8"/>
    <w:lvl w:ilvl="0" w:tentative="0">
      <w:start w:val="1"/>
      <w:numFmt w:val="decimal"/>
      <w:suff w:val="nothing"/>
      <w:lvlText w:val="%1）"/>
      <w:lvlJc w:val="left"/>
    </w:lvl>
  </w:abstractNum>
  <w:abstractNum w:abstractNumId="1">
    <w:nsid w:val="EA873582"/>
    <w:multiLevelType w:val="singleLevel"/>
    <w:tmpl w:val="EA873582"/>
    <w:lvl w:ilvl="0" w:tentative="0">
      <w:start w:val="1"/>
      <w:numFmt w:val="lowerLetter"/>
      <w:suff w:val="nothing"/>
      <w:lvlText w:val="%1、"/>
      <w:lvlJc w:val="left"/>
    </w:lvl>
  </w:abstractNum>
  <w:abstractNum w:abstractNumId="2">
    <w:nsid w:val="35B89495"/>
    <w:multiLevelType w:val="singleLevel"/>
    <w:tmpl w:val="35B89495"/>
    <w:lvl w:ilvl="0" w:tentative="0">
      <w:start w:val="2"/>
      <w:numFmt w:val="chineseCounting"/>
      <w:suff w:val="nothing"/>
      <w:lvlText w:val="第%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0F5D21AA"/>
    <w:rsid w:val="40305AE6"/>
    <w:rsid w:val="5AA140C2"/>
    <w:rsid w:val="7C4141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Picture caption|1_"/>
    <w:basedOn w:val="3"/>
    <w:link w:val="5"/>
    <w:qFormat/>
    <w:uiPriority w:val="0"/>
    <w:rPr>
      <w:rFonts w:ascii="宋体" w:hAnsi="宋体" w:eastAsia="宋体" w:cs="宋体"/>
      <w:sz w:val="8"/>
      <w:szCs w:val="8"/>
      <w:u w:val="none"/>
      <w:shd w:val="clear" w:color="auto" w:fill="auto"/>
      <w:lang w:val="zh-TW" w:eastAsia="zh-TW" w:bidi="zh-TW"/>
    </w:rPr>
  </w:style>
  <w:style w:type="paragraph" w:customStyle="1" w:styleId="5">
    <w:name w:val="Picture caption|1"/>
    <w:basedOn w:val="1"/>
    <w:link w:val="4"/>
    <w:qFormat/>
    <w:uiPriority w:val="0"/>
    <w:pPr>
      <w:widowControl w:val="0"/>
      <w:shd w:val="clear" w:color="auto" w:fill="auto"/>
    </w:pPr>
    <w:rPr>
      <w:rFonts w:ascii="宋体" w:hAnsi="宋体" w:eastAsia="宋体" w:cs="宋体"/>
      <w:sz w:val="8"/>
      <w:szCs w:val="8"/>
      <w:u w:val="none"/>
      <w:shd w:val="clear" w:color="auto" w:fill="auto"/>
      <w:lang w:val="zh-TW" w:eastAsia="zh-TW" w:bidi="zh-TW"/>
    </w:rPr>
  </w:style>
  <w:style w:type="character" w:customStyle="1" w:styleId="6">
    <w:name w:val="Body text|3_"/>
    <w:basedOn w:val="3"/>
    <w:link w:val="7"/>
    <w:qFormat/>
    <w:uiPriority w:val="0"/>
    <w:rPr>
      <w:b/>
      <w:bCs/>
      <w:sz w:val="8"/>
      <w:szCs w:val="8"/>
      <w:u w:val="none"/>
      <w:shd w:val="clear" w:color="auto" w:fill="FFFFFF"/>
      <w:lang w:val="zh-TW" w:eastAsia="zh-TW" w:bidi="zh-TW"/>
    </w:rPr>
  </w:style>
  <w:style w:type="paragraph" w:customStyle="1" w:styleId="7">
    <w:name w:val="Body text|3"/>
    <w:basedOn w:val="1"/>
    <w:link w:val="6"/>
    <w:qFormat/>
    <w:uiPriority w:val="0"/>
    <w:pPr>
      <w:widowControl w:val="0"/>
      <w:shd w:val="clear" w:color="auto" w:fill="auto"/>
      <w:spacing w:line="300" w:lineRule="auto"/>
      <w:ind w:firstLine="160"/>
    </w:pPr>
    <w:rPr>
      <w:b/>
      <w:bCs/>
      <w:sz w:val="8"/>
      <w:szCs w:val="8"/>
      <w:u w:val="none"/>
      <w:shd w:val="clear" w:color="auto" w:fill="FFFFFF"/>
      <w:lang w:val="zh-TW" w:eastAsia="zh-TW" w:bidi="zh-TW"/>
    </w:rPr>
  </w:style>
  <w:style w:type="character" w:customStyle="1" w:styleId="8">
    <w:name w:val="Heading #2|1_"/>
    <w:basedOn w:val="3"/>
    <w:link w:val="9"/>
    <w:qFormat/>
    <w:uiPriority w:val="0"/>
    <w:rPr>
      <w:rFonts w:ascii="宋体" w:hAnsi="宋体" w:eastAsia="宋体" w:cs="宋体"/>
      <w:sz w:val="17"/>
      <w:szCs w:val="17"/>
      <w:u w:val="none"/>
      <w:shd w:val="clear" w:color="auto" w:fill="auto"/>
      <w:lang w:val="zh-TW" w:eastAsia="zh-TW" w:bidi="zh-TW"/>
    </w:rPr>
  </w:style>
  <w:style w:type="paragraph" w:customStyle="1" w:styleId="9">
    <w:name w:val="Heading #2|1"/>
    <w:basedOn w:val="1"/>
    <w:link w:val="8"/>
    <w:uiPriority w:val="0"/>
    <w:pPr>
      <w:widowControl w:val="0"/>
      <w:shd w:val="clear" w:color="auto" w:fill="auto"/>
      <w:spacing w:after="140"/>
      <w:ind w:firstLine="90"/>
      <w:outlineLvl w:val="1"/>
    </w:pPr>
    <w:rPr>
      <w:rFonts w:ascii="宋体" w:hAnsi="宋体" w:eastAsia="宋体" w:cs="宋体"/>
      <w:sz w:val="17"/>
      <w:szCs w:val="17"/>
      <w:u w:val="none"/>
      <w:shd w:val="clear" w:color="auto" w:fill="auto"/>
      <w:lang w:val="zh-TW" w:eastAsia="zh-TW" w:bidi="zh-TW"/>
    </w:rPr>
  </w:style>
  <w:style w:type="character" w:customStyle="1" w:styleId="10">
    <w:name w:val="Body text|4_"/>
    <w:basedOn w:val="3"/>
    <w:link w:val="11"/>
    <w:uiPriority w:val="0"/>
    <w:rPr>
      <w:sz w:val="11"/>
      <w:szCs w:val="11"/>
      <w:u w:val="none"/>
      <w:shd w:val="clear" w:color="auto" w:fill="auto"/>
    </w:rPr>
  </w:style>
  <w:style w:type="paragraph" w:customStyle="1" w:styleId="11">
    <w:name w:val="Body text|4"/>
    <w:basedOn w:val="1"/>
    <w:link w:val="10"/>
    <w:uiPriority w:val="0"/>
    <w:pPr>
      <w:widowControl w:val="0"/>
      <w:shd w:val="clear" w:color="auto" w:fill="auto"/>
      <w:spacing w:after="210"/>
    </w:pPr>
    <w:rPr>
      <w:sz w:val="11"/>
      <w:szCs w:val="11"/>
      <w:u w:val="none"/>
      <w:shd w:val="clear" w:color="auto" w:fill="auto"/>
    </w:rPr>
  </w:style>
  <w:style w:type="character" w:customStyle="1" w:styleId="12">
    <w:name w:val="Body text|1_"/>
    <w:basedOn w:val="3"/>
    <w:link w:val="13"/>
    <w:qFormat/>
    <w:uiPriority w:val="0"/>
    <w:rPr>
      <w:rFonts w:ascii="宋体" w:hAnsi="宋体" w:eastAsia="宋体" w:cs="宋体"/>
      <w:sz w:val="15"/>
      <w:szCs w:val="15"/>
      <w:u w:val="none"/>
      <w:shd w:val="clear" w:color="auto" w:fill="auto"/>
      <w:lang w:val="zh-TW" w:eastAsia="zh-TW" w:bidi="zh-TW"/>
    </w:rPr>
  </w:style>
  <w:style w:type="paragraph" w:customStyle="1" w:styleId="13">
    <w:name w:val="Body text|1"/>
    <w:basedOn w:val="1"/>
    <w:link w:val="12"/>
    <w:qFormat/>
    <w:uiPriority w:val="0"/>
    <w:pPr>
      <w:widowControl w:val="0"/>
      <w:shd w:val="clear" w:color="auto" w:fill="auto"/>
      <w:spacing w:after="180" w:line="269" w:lineRule="auto"/>
    </w:pPr>
    <w:rPr>
      <w:rFonts w:ascii="宋体" w:hAnsi="宋体" w:eastAsia="宋体" w:cs="宋体"/>
      <w:sz w:val="15"/>
      <w:szCs w:val="15"/>
      <w:u w:val="none"/>
      <w:shd w:val="clear" w:color="auto" w:fill="auto"/>
      <w:lang w:val="zh-TW" w:eastAsia="zh-TW" w:bidi="zh-TW"/>
    </w:rPr>
  </w:style>
  <w:style w:type="character" w:customStyle="1" w:styleId="14">
    <w:name w:val="Heading #3|1_"/>
    <w:basedOn w:val="3"/>
    <w:link w:val="15"/>
    <w:uiPriority w:val="0"/>
    <w:rPr>
      <w:rFonts w:ascii="宋体" w:hAnsi="宋体" w:eastAsia="宋体" w:cs="宋体"/>
      <w:b/>
      <w:bCs/>
      <w:sz w:val="15"/>
      <w:szCs w:val="15"/>
      <w:u w:val="none"/>
      <w:shd w:val="clear" w:color="auto" w:fill="auto"/>
      <w:lang w:val="zh-TW" w:eastAsia="zh-TW" w:bidi="zh-TW"/>
    </w:rPr>
  </w:style>
  <w:style w:type="paragraph" w:customStyle="1" w:styleId="15">
    <w:name w:val="Heading #3|1"/>
    <w:basedOn w:val="1"/>
    <w:link w:val="14"/>
    <w:qFormat/>
    <w:uiPriority w:val="0"/>
    <w:pPr>
      <w:widowControl w:val="0"/>
      <w:shd w:val="clear" w:color="auto" w:fill="auto"/>
      <w:spacing w:after="180" w:line="192" w:lineRule="exact"/>
      <w:outlineLvl w:val="2"/>
    </w:pPr>
    <w:rPr>
      <w:rFonts w:ascii="宋体" w:hAnsi="宋体" w:eastAsia="宋体" w:cs="宋体"/>
      <w:b/>
      <w:bCs/>
      <w:sz w:val="15"/>
      <w:szCs w:val="15"/>
      <w:u w:val="none"/>
      <w:shd w:val="clear" w:color="auto" w:fill="auto"/>
      <w:lang w:val="zh-TW" w:eastAsia="zh-TW" w:bidi="zh-TW"/>
    </w:rPr>
  </w:style>
  <w:style w:type="character" w:customStyle="1" w:styleId="16">
    <w:name w:val="Heading #1|1_"/>
    <w:basedOn w:val="3"/>
    <w:link w:val="17"/>
    <w:qFormat/>
    <w:uiPriority w:val="0"/>
    <w:rPr>
      <w:b/>
      <w:bCs/>
      <w:sz w:val="17"/>
      <w:szCs w:val="17"/>
      <w:u w:val="none"/>
      <w:shd w:val="clear" w:color="auto" w:fill="FFFFFF"/>
      <w:lang w:val="zh-TW" w:eastAsia="zh-TW" w:bidi="zh-TW"/>
    </w:rPr>
  </w:style>
  <w:style w:type="paragraph" w:customStyle="1" w:styleId="17">
    <w:name w:val="Heading #1|1"/>
    <w:basedOn w:val="1"/>
    <w:link w:val="16"/>
    <w:uiPriority w:val="0"/>
    <w:pPr>
      <w:widowControl w:val="0"/>
      <w:shd w:val="clear" w:color="auto" w:fill="auto"/>
      <w:outlineLvl w:val="0"/>
    </w:pPr>
    <w:rPr>
      <w:b/>
      <w:bCs/>
      <w:sz w:val="17"/>
      <w:szCs w:val="17"/>
      <w:u w:val="none"/>
      <w:shd w:val="clear" w:color="auto" w:fill="FFFFFF"/>
      <w:lang w:val="zh-TW" w:eastAsia="zh-TW" w:bidi="zh-TW"/>
    </w:rPr>
  </w:style>
  <w:style w:type="character" w:customStyle="1" w:styleId="18">
    <w:name w:val="Other|1_"/>
    <w:basedOn w:val="3"/>
    <w:link w:val="19"/>
    <w:qFormat/>
    <w:uiPriority w:val="0"/>
    <w:rPr>
      <w:rFonts w:ascii="宋体" w:hAnsi="宋体" w:eastAsia="宋体" w:cs="宋体"/>
      <w:sz w:val="15"/>
      <w:szCs w:val="15"/>
      <w:u w:val="none"/>
      <w:shd w:val="clear" w:color="auto" w:fill="auto"/>
      <w:lang w:val="zh-TW" w:eastAsia="zh-TW" w:bidi="zh-TW"/>
    </w:rPr>
  </w:style>
  <w:style w:type="paragraph" w:customStyle="1" w:styleId="19">
    <w:name w:val="Other|1"/>
    <w:basedOn w:val="1"/>
    <w:link w:val="18"/>
    <w:qFormat/>
    <w:uiPriority w:val="0"/>
    <w:pPr>
      <w:widowControl w:val="0"/>
      <w:shd w:val="clear" w:color="auto" w:fill="auto"/>
      <w:spacing w:after="180" w:line="269" w:lineRule="auto"/>
    </w:pPr>
    <w:rPr>
      <w:rFonts w:ascii="宋体" w:hAnsi="宋体" w:eastAsia="宋体" w:cs="宋体"/>
      <w:sz w:val="15"/>
      <w:szCs w:val="15"/>
      <w:u w:val="none"/>
      <w:shd w:val="clear" w:color="auto" w:fill="auto"/>
      <w:lang w:val="zh-TW" w:eastAsia="zh-TW" w:bidi="zh-TW"/>
    </w:rPr>
  </w:style>
  <w:style w:type="character" w:customStyle="1" w:styleId="20">
    <w:name w:val="Table caption|1_"/>
    <w:basedOn w:val="3"/>
    <w:link w:val="21"/>
    <w:uiPriority w:val="0"/>
    <w:rPr>
      <w:color w:val="AB2626"/>
      <w:sz w:val="11"/>
      <w:szCs w:val="11"/>
      <w:u w:val="none"/>
      <w:shd w:val="clear" w:color="auto" w:fill="auto"/>
      <w:lang w:val="zh-TW" w:eastAsia="zh-TW" w:bidi="zh-TW"/>
    </w:rPr>
  </w:style>
  <w:style w:type="paragraph" w:customStyle="1" w:styleId="21">
    <w:name w:val="Table caption|1"/>
    <w:basedOn w:val="1"/>
    <w:link w:val="20"/>
    <w:uiPriority w:val="0"/>
    <w:pPr>
      <w:widowControl w:val="0"/>
      <w:shd w:val="clear" w:color="auto" w:fill="auto"/>
    </w:pPr>
    <w:rPr>
      <w:color w:val="AB2626"/>
      <w:sz w:val="11"/>
      <w:szCs w:val="11"/>
      <w:u w:val="none"/>
      <w:shd w:val="clear" w:color="auto" w:fill="auto"/>
      <w:lang w:val="zh-TW" w:eastAsia="zh-TW" w:bidi="zh-TW"/>
    </w:rPr>
  </w:style>
  <w:style w:type="character" w:customStyle="1" w:styleId="22">
    <w:name w:val="Body text|2_"/>
    <w:basedOn w:val="3"/>
    <w:link w:val="23"/>
    <w:qFormat/>
    <w:uiPriority w:val="0"/>
    <w:rPr>
      <w:rFonts w:ascii="宋体" w:hAnsi="宋体" w:eastAsia="宋体" w:cs="宋体"/>
      <w:sz w:val="8"/>
      <w:szCs w:val="8"/>
      <w:u w:val="none"/>
      <w:shd w:val="clear" w:color="auto" w:fill="auto"/>
      <w:lang w:val="zh-TW" w:eastAsia="zh-TW" w:bidi="zh-TW"/>
    </w:rPr>
  </w:style>
  <w:style w:type="paragraph" w:customStyle="1" w:styleId="23">
    <w:name w:val="Body text|2"/>
    <w:basedOn w:val="1"/>
    <w:link w:val="22"/>
    <w:qFormat/>
    <w:uiPriority w:val="0"/>
    <w:pPr>
      <w:widowControl w:val="0"/>
      <w:shd w:val="clear" w:color="auto" w:fill="auto"/>
      <w:spacing w:after="180" w:line="146" w:lineRule="exact"/>
    </w:pPr>
    <w:rPr>
      <w:rFonts w:ascii="宋体" w:hAnsi="宋体" w:eastAsia="宋体" w:cs="宋体"/>
      <w:sz w:val="8"/>
      <w:szCs w:val="8"/>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189</TotalTime>
  <ScaleCrop>false</ScaleCrop>
  <LinksUpToDate>false</LinksUpToDate>
  <Application>WPS Office_11.1.0.10228_F1E327BC-269C-435d-A152-05C5408002CA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2021-04-14T06:49:00Z</dcterms:created>
  <dc:creator>Administrator</dc:creator>
  <cp:lastModifiedBy>Administrator</cp:lastModifiedBy>
  <dcterms:modified xsi:type="dcterms:W3CDTF">2021-04-28T06:38:12Z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553D9E5327C74DEC881DE91006E8B365</vt:lpwstr>
  </property>
</Properties>
</file>