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50C596" w14:textId="77777777" w:rsidR="008D429C" w:rsidRPr="008D429C" w:rsidRDefault="008D429C" w:rsidP="008D42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</w:pPr>
      <w:r w:rsidRPr="008D429C">
        <w:rPr>
          <w:rFonts w:ascii="Segoe UI Emoji" w:eastAsia="Times New Roman" w:hAnsi="Segoe UI Emoji" w:cs="Segoe UI Emoji"/>
          <w:b/>
          <w:bCs/>
          <w:sz w:val="36"/>
          <w:szCs w:val="36"/>
          <w:lang w:val="en"/>
        </w:rPr>
        <w:t>✅</w:t>
      </w:r>
      <w:r w:rsidRPr="008D429C"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  <w:t xml:space="preserve"> Full Data Engineering Roadmap (12 Weeks)</w:t>
      </w:r>
    </w:p>
    <w:p w14:paraId="7CB90F4A" w14:textId="77777777" w:rsidR="008D429C" w:rsidRPr="008D429C" w:rsidRDefault="008D429C" w:rsidP="008D42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29C">
        <w:rPr>
          <w:rFonts w:ascii="Times New Roman" w:eastAsia="Times New Roman" w:hAnsi="Times New Roman" w:cs="Times New Roman"/>
          <w:sz w:val="24"/>
          <w:szCs w:val="24"/>
        </w:rPr>
        <w:pict w14:anchorId="33BC8374">
          <v:rect id="_x0000_i1036" style="width:0;height:1.5pt" o:hralign="center" o:hrstd="t" o:hr="t" fillcolor="#a0a0a0" stroked="f"/>
        </w:pict>
      </w:r>
    </w:p>
    <w:p w14:paraId="628C7734" w14:textId="77777777" w:rsidR="008D429C" w:rsidRPr="008D429C" w:rsidRDefault="008D429C" w:rsidP="008D4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8D429C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Week 1 — SQL Server (Advanced &amp; Practical)</w:t>
      </w:r>
    </w:p>
    <w:p w14:paraId="41C5E054" w14:textId="77777777" w:rsidR="008D429C" w:rsidRPr="008D429C" w:rsidRDefault="008D429C" w:rsidP="00992CF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color w:val="00B050"/>
          <w:sz w:val="24"/>
          <w:szCs w:val="24"/>
          <w:lang w:val="en"/>
        </w:rPr>
        <w:t>Window functions</w:t>
      </w:r>
    </w:p>
    <w:p w14:paraId="5F3BD992" w14:textId="77777777" w:rsidR="008D429C" w:rsidRPr="008D429C" w:rsidRDefault="008D429C" w:rsidP="00992CF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color w:val="00B050"/>
          <w:sz w:val="24"/>
          <w:szCs w:val="24"/>
          <w:lang w:val="en"/>
        </w:rPr>
        <w:t>CTEs &amp; recursive CTEs</w:t>
      </w:r>
    </w:p>
    <w:p w14:paraId="161694D4" w14:textId="77777777" w:rsidR="008D429C" w:rsidRPr="008D429C" w:rsidRDefault="008D429C" w:rsidP="00992CF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color w:val="00B050"/>
          <w:sz w:val="24"/>
          <w:szCs w:val="24"/>
          <w:lang w:val="en"/>
        </w:rPr>
        <w:t>Stored procedures (design, idempotency)</w:t>
      </w:r>
    </w:p>
    <w:p w14:paraId="7B5833DF" w14:textId="77777777" w:rsidR="008D429C" w:rsidRPr="008D429C" w:rsidRDefault="008D429C" w:rsidP="00992CF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color w:val="00B050"/>
          <w:sz w:val="24"/>
          <w:szCs w:val="24"/>
          <w:lang w:val="en"/>
        </w:rPr>
        <w:t>Functions (scalar vs table</w:t>
      </w:r>
      <w:r w:rsidRPr="008D429C">
        <w:rPr>
          <w:rFonts w:ascii="Times New Roman" w:eastAsia="Times New Roman" w:hAnsi="Times New Roman" w:cs="Times New Roman"/>
          <w:color w:val="00B050"/>
          <w:sz w:val="24"/>
          <w:szCs w:val="24"/>
          <w:lang w:val="en"/>
        </w:rPr>
        <w:noBreakHyphen/>
        <w:t>valued)</w:t>
      </w:r>
    </w:p>
    <w:p w14:paraId="01CAEE52" w14:textId="77777777" w:rsidR="008D429C" w:rsidRPr="008D429C" w:rsidRDefault="008D429C" w:rsidP="00992CF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color w:val="FF0000"/>
          <w:sz w:val="24"/>
          <w:szCs w:val="24"/>
          <w:lang w:val="en"/>
        </w:rPr>
        <w:t>Transactions &amp; isolation levels</w:t>
      </w:r>
    </w:p>
    <w:p w14:paraId="61258073" w14:textId="77777777" w:rsidR="008D429C" w:rsidRPr="00C33002" w:rsidRDefault="008D429C" w:rsidP="00992CF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val="en"/>
        </w:rPr>
      </w:pPr>
      <w:r w:rsidRPr="00C33002">
        <w:rPr>
          <w:rFonts w:ascii="Times New Roman" w:eastAsia="Times New Roman" w:hAnsi="Times New Roman" w:cs="Times New Roman"/>
          <w:color w:val="00B050"/>
          <w:sz w:val="24"/>
          <w:szCs w:val="24"/>
          <w:lang w:val="en"/>
        </w:rPr>
        <w:t>Indexing strategies</w:t>
      </w:r>
    </w:p>
    <w:p w14:paraId="76BDB29D" w14:textId="77777777" w:rsidR="008D429C" w:rsidRPr="00925BCC" w:rsidRDefault="008D429C" w:rsidP="00992CF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val="en"/>
        </w:rPr>
      </w:pPr>
      <w:r w:rsidRPr="00925BCC">
        <w:rPr>
          <w:rFonts w:ascii="Times New Roman" w:eastAsia="Times New Roman" w:hAnsi="Times New Roman" w:cs="Times New Roman"/>
          <w:color w:val="00B050"/>
          <w:sz w:val="24"/>
          <w:szCs w:val="24"/>
          <w:lang w:val="en"/>
        </w:rPr>
        <w:t>MERGE pitfalls</w:t>
      </w:r>
    </w:p>
    <w:p w14:paraId="667A2506" w14:textId="77777777" w:rsidR="008D429C" w:rsidRPr="00992CFC" w:rsidRDefault="008D429C" w:rsidP="00992CF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val="en"/>
        </w:rPr>
      </w:pPr>
      <w:r w:rsidRPr="00992CFC">
        <w:rPr>
          <w:rFonts w:ascii="Times New Roman" w:eastAsia="Times New Roman" w:hAnsi="Times New Roman" w:cs="Times New Roman"/>
          <w:color w:val="00B050"/>
          <w:sz w:val="24"/>
          <w:szCs w:val="24"/>
          <w:lang w:val="en"/>
        </w:rPr>
        <w:t>Execution plans</w:t>
      </w:r>
    </w:p>
    <w:p w14:paraId="76EB37E9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>Artifact</w:t>
      </w:r>
    </w:p>
    <w:p w14:paraId="38CCD297" w14:textId="77777777" w:rsidR="008D429C" w:rsidRPr="008D429C" w:rsidRDefault="008D429C" w:rsidP="00992CF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Incremental load stored procedure</w:t>
      </w:r>
    </w:p>
    <w:p w14:paraId="24B7C8E4" w14:textId="77777777" w:rsidR="008D429C" w:rsidRPr="008D429C" w:rsidRDefault="008D429C" w:rsidP="00992CF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Failure case: duplicate rows / deadlock</w:t>
      </w:r>
    </w:p>
    <w:p w14:paraId="39A2AB18" w14:textId="77777777" w:rsidR="008D429C" w:rsidRPr="008D429C" w:rsidRDefault="008D429C" w:rsidP="008D42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29C">
        <w:rPr>
          <w:rFonts w:ascii="Times New Roman" w:eastAsia="Times New Roman" w:hAnsi="Times New Roman" w:cs="Times New Roman"/>
          <w:sz w:val="24"/>
          <w:szCs w:val="24"/>
        </w:rPr>
        <w:pict w14:anchorId="620BD8F9">
          <v:rect id="_x0000_i1037" style="width:0;height:1.5pt" o:hralign="center" o:hrstd="t" o:hr="t" fillcolor="#a0a0a0" stroked="f"/>
        </w:pict>
      </w:r>
    </w:p>
    <w:p w14:paraId="308A9083" w14:textId="77777777" w:rsidR="008D429C" w:rsidRPr="008D429C" w:rsidRDefault="008D429C" w:rsidP="008D4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8D429C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Week 2 — Data Modeling &amp; Warehousing</w:t>
      </w:r>
    </w:p>
    <w:p w14:paraId="4ED6AE6E" w14:textId="77777777" w:rsidR="008D429C" w:rsidRPr="008D429C" w:rsidRDefault="008D429C" w:rsidP="00992CF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OLTP vs OLAP</w:t>
      </w:r>
    </w:p>
    <w:p w14:paraId="1CEE9EAF" w14:textId="77777777" w:rsidR="008D429C" w:rsidRPr="008D429C" w:rsidRDefault="008D429C" w:rsidP="00992CF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Star &amp; Snowflake schemas</w:t>
      </w:r>
    </w:p>
    <w:p w14:paraId="094A688F" w14:textId="77777777" w:rsidR="008D429C" w:rsidRPr="008D429C" w:rsidRDefault="008D429C" w:rsidP="00992CF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Slowly Changing Dimensions (Type 1, 2)</w:t>
      </w:r>
    </w:p>
    <w:p w14:paraId="0699E648" w14:textId="77777777" w:rsidR="008D429C" w:rsidRPr="008D429C" w:rsidRDefault="008D429C" w:rsidP="00992CF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Fact table grain</w:t>
      </w:r>
    </w:p>
    <w:p w14:paraId="592411B3" w14:textId="77777777" w:rsidR="008D429C" w:rsidRPr="008D429C" w:rsidRDefault="008D429C" w:rsidP="00992CF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Surrogate keys</w:t>
      </w:r>
    </w:p>
    <w:p w14:paraId="57C7ED0C" w14:textId="77777777" w:rsidR="008D429C" w:rsidRPr="008D429C" w:rsidRDefault="008D429C" w:rsidP="00992CF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Data warehouse loading patterns</w:t>
      </w:r>
    </w:p>
    <w:p w14:paraId="2BDDCA37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>Artifact</w:t>
      </w:r>
    </w:p>
    <w:p w14:paraId="76A3662F" w14:textId="77777777" w:rsidR="008D429C" w:rsidRPr="008D429C" w:rsidRDefault="008D429C" w:rsidP="00992CF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Star schema for a transactional dataset</w:t>
      </w:r>
    </w:p>
    <w:p w14:paraId="759420D7" w14:textId="77777777" w:rsidR="008D429C" w:rsidRPr="008D429C" w:rsidRDefault="008D429C" w:rsidP="00992CF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SCD Type 2 implementation</w:t>
      </w:r>
    </w:p>
    <w:p w14:paraId="4EBCDD67" w14:textId="77777777" w:rsidR="008D429C" w:rsidRPr="008D429C" w:rsidRDefault="008D429C" w:rsidP="008D42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29C">
        <w:rPr>
          <w:rFonts w:ascii="Times New Roman" w:eastAsia="Times New Roman" w:hAnsi="Times New Roman" w:cs="Times New Roman"/>
          <w:sz w:val="24"/>
          <w:szCs w:val="24"/>
        </w:rPr>
        <w:pict w14:anchorId="7B8FAE82">
          <v:rect id="_x0000_i1038" style="width:0;height:1.5pt" o:hralign="center" o:hrstd="t" o:hr="t" fillcolor="#a0a0a0" stroked="f"/>
        </w:pict>
      </w:r>
    </w:p>
    <w:p w14:paraId="3E8697A7" w14:textId="77777777" w:rsidR="008D429C" w:rsidRPr="008D429C" w:rsidRDefault="008D429C" w:rsidP="008D4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8D429C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Week 3 — Python for Data Engineering</w:t>
      </w:r>
    </w:p>
    <w:p w14:paraId="4C74B656" w14:textId="77777777" w:rsidR="008D429C" w:rsidRPr="008D429C" w:rsidRDefault="008D429C" w:rsidP="00992CF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Python basics (focus on data)</w:t>
      </w:r>
    </w:p>
    <w:p w14:paraId="3483E4D3" w14:textId="1EA913DC" w:rsidR="008D429C" w:rsidRPr="008D429C" w:rsidRDefault="008D429C" w:rsidP="00992CF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Virtual environments</w:t>
      </w:r>
      <w:r w:rsidR="000B449B">
        <w:rPr>
          <w:rFonts w:ascii="Times New Roman" w:eastAsia="Times New Roman" w:hAnsi="Times New Roman" w:cs="Times New Roman"/>
          <w:sz w:val="24"/>
          <w:szCs w:val="24"/>
          <w:lang w:val="en"/>
        </w:rPr>
        <w:t>+</w:t>
      </w:r>
    </w:p>
    <w:p w14:paraId="42EE357D" w14:textId="77777777" w:rsidR="008D429C" w:rsidRPr="008D429C" w:rsidRDefault="008D429C" w:rsidP="00992CF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File I/O (CSV, JSON, Parquet)</w:t>
      </w:r>
    </w:p>
    <w:p w14:paraId="4786D726" w14:textId="77777777" w:rsidR="008D429C" w:rsidRPr="008D429C" w:rsidRDefault="008D429C" w:rsidP="00992CF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Chunked processing</w:t>
      </w:r>
    </w:p>
    <w:p w14:paraId="1AF8A55F" w14:textId="77777777" w:rsidR="008D429C" w:rsidRPr="008D429C" w:rsidRDefault="008D429C" w:rsidP="00992CF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Logging</w:t>
      </w:r>
    </w:p>
    <w:p w14:paraId="4FECFBD0" w14:textId="77777777" w:rsidR="008D429C" w:rsidRPr="008D429C" w:rsidRDefault="008D429C" w:rsidP="00992CF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lastRenderedPageBreak/>
        <w:t>Error handling</w:t>
      </w:r>
    </w:p>
    <w:p w14:paraId="51852D48" w14:textId="77777777" w:rsidR="008D429C" w:rsidRPr="008D429C" w:rsidRDefault="008D429C" w:rsidP="00992CF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Configuration management</w:t>
      </w:r>
    </w:p>
    <w:p w14:paraId="7D27115F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>Artifact</w:t>
      </w:r>
    </w:p>
    <w:p w14:paraId="5ED27121" w14:textId="77777777" w:rsidR="008D429C" w:rsidRPr="008D429C" w:rsidRDefault="008D429C" w:rsidP="00992CF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Python ingestion script with logging &amp; retries</w:t>
      </w:r>
    </w:p>
    <w:p w14:paraId="4A4AF680" w14:textId="77777777" w:rsidR="008D429C" w:rsidRPr="008D429C" w:rsidRDefault="008D429C" w:rsidP="008D42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29C">
        <w:rPr>
          <w:rFonts w:ascii="Times New Roman" w:eastAsia="Times New Roman" w:hAnsi="Times New Roman" w:cs="Times New Roman"/>
          <w:sz w:val="24"/>
          <w:szCs w:val="24"/>
        </w:rPr>
        <w:pict w14:anchorId="52269A33">
          <v:rect id="_x0000_i1039" style="width:0;height:1.5pt" o:hralign="center" o:hrstd="t" o:hr="t" fillcolor="#a0a0a0" stroked="f"/>
        </w:pict>
      </w:r>
    </w:p>
    <w:p w14:paraId="38DF5B7A" w14:textId="77777777" w:rsidR="008D429C" w:rsidRPr="008D429C" w:rsidRDefault="008D429C" w:rsidP="008D4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8D429C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Week 4 — Data Quality &amp; Validation</w:t>
      </w:r>
    </w:p>
    <w:p w14:paraId="6BC51C07" w14:textId="77777777" w:rsidR="008D429C" w:rsidRPr="008D429C" w:rsidRDefault="008D429C" w:rsidP="00992CF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Data quality dimensions</w:t>
      </w:r>
    </w:p>
    <w:p w14:paraId="03D1280A" w14:textId="77777777" w:rsidR="008D429C" w:rsidRPr="008D429C" w:rsidRDefault="008D429C" w:rsidP="00992CF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Nulls, duplicates, ranges</w:t>
      </w:r>
    </w:p>
    <w:p w14:paraId="09F9C5E7" w14:textId="77777777" w:rsidR="008D429C" w:rsidRPr="008D429C" w:rsidRDefault="008D429C" w:rsidP="00992CF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Schema validation</w:t>
      </w:r>
    </w:p>
    <w:p w14:paraId="4E29E038" w14:textId="77777777" w:rsidR="008D429C" w:rsidRPr="008D429C" w:rsidRDefault="008D429C" w:rsidP="00992CF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Great Expectations (or equivalent)</w:t>
      </w:r>
    </w:p>
    <w:p w14:paraId="378BB21D" w14:textId="77777777" w:rsidR="008D429C" w:rsidRPr="008D429C" w:rsidRDefault="008D429C" w:rsidP="00992CF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Handling bad records</w:t>
      </w:r>
    </w:p>
    <w:p w14:paraId="053CE059" w14:textId="77777777" w:rsidR="008D429C" w:rsidRPr="008D429C" w:rsidRDefault="008D429C" w:rsidP="00992CF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Idempotent pipelines</w:t>
      </w:r>
    </w:p>
    <w:p w14:paraId="0B7779B2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>Artifact</w:t>
      </w:r>
    </w:p>
    <w:p w14:paraId="01846075" w14:textId="77777777" w:rsidR="008D429C" w:rsidRPr="008D429C" w:rsidRDefault="008D429C" w:rsidP="00992CF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Data quality checks integrated into pipeline</w:t>
      </w:r>
    </w:p>
    <w:p w14:paraId="4E752439" w14:textId="77777777" w:rsidR="008D429C" w:rsidRPr="008D429C" w:rsidRDefault="008D429C" w:rsidP="008D42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29C">
        <w:rPr>
          <w:rFonts w:ascii="Times New Roman" w:eastAsia="Times New Roman" w:hAnsi="Times New Roman" w:cs="Times New Roman"/>
          <w:sz w:val="24"/>
          <w:szCs w:val="24"/>
        </w:rPr>
        <w:pict w14:anchorId="2DF682CD">
          <v:rect id="_x0000_i1040" style="width:0;height:1.5pt" o:hralign="center" o:hrstd="t" o:hr="t" fillcolor="#a0a0a0" stroked="f"/>
        </w:pict>
      </w:r>
    </w:p>
    <w:p w14:paraId="7EFB6FA1" w14:textId="77777777" w:rsidR="008D429C" w:rsidRPr="008D429C" w:rsidRDefault="008D429C" w:rsidP="008D4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8D429C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Week 5 — Distributed Processing (Spark Core)</w:t>
      </w:r>
    </w:p>
    <w:p w14:paraId="0EF65F63" w14:textId="77777777" w:rsidR="008D429C" w:rsidRPr="008D429C" w:rsidRDefault="008D429C" w:rsidP="00992CF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Spark architecture</w:t>
      </w:r>
    </w:p>
    <w:p w14:paraId="1CB62206" w14:textId="77777777" w:rsidR="008D429C" w:rsidRPr="008D429C" w:rsidRDefault="008D429C" w:rsidP="00992CF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RDD vs </w:t>
      </w:r>
      <w:proofErr w:type="spellStart"/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DataFrame</w:t>
      </w:r>
      <w:proofErr w:type="spellEnd"/>
    </w:p>
    <w:p w14:paraId="1243F77B" w14:textId="77777777" w:rsidR="008D429C" w:rsidRPr="008D429C" w:rsidRDefault="008D429C" w:rsidP="00992CF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Lazy evaluation</w:t>
      </w:r>
    </w:p>
    <w:p w14:paraId="5479DF1B" w14:textId="77777777" w:rsidR="008D429C" w:rsidRPr="008D429C" w:rsidRDefault="008D429C" w:rsidP="00992CF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Transformations vs actions</w:t>
      </w:r>
    </w:p>
    <w:p w14:paraId="6270FC34" w14:textId="77777777" w:rsidR="008D429C" w:rsidRPr="008D429C" w:rsidRDefault="008D429C" w:rsidP="00992CF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Partitioning</w:t>
      </w:r>
    </w:p>
    <w:p w14:paraId="23883839" w14:textId="77777777" w:rsidR="008D429C" w:rsidRPr="008D429C" w:rsidRDefault="008D429C" w:rsidP="00992CF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Shuffles</w:t>
      </w:r>
    </w:p>
    <w:p w14:paraId="3BE1BAAC" w14:textId="77777777" w:rsidR="008D429C" w:rsidRPr="008D429C" w:rsidRDefault="008D429C" w:rsidP="00992CF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Joins</w:t>
      </w:r>
    </w:p>
    <w:p w14:paraId="5DC33BC3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>Artifact</w:t>
      </w:r>
    </w:p>
    <w:p w14:paraId="25D89B88" w14:textId="77777777" w:rsidR="008D429C" w:rsidRPr="008D429C" w:rsidRDefault="008D429C" w:rsidP="00992CF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Spark job processing multi</w:t>
      </w: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noBreakHyphen/>
        <w:t>GB dataset</w:t>
      </w:r>
    </w:p>
    <w:p w14:paraId="01D37545" w14:textId="77777777" w:rsidR="008D429C" w:rsidRPr="008D429C" w:rsidRDefault="008D429C" w:rsidP="00992CF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Failure case: shuffle explosion</w:t>
      </w:r>
    </w:p>
    <w:p w14:paraId="284688C6" w14:textId="77777777" w:rsidR="008D429C" w:rsidRPr="008D429C" w:rsidRDefault="008D429C" w:rsidP="008D42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29C">
        <w:rPr>
          <w:rFonts w:ascii="Times New Roman" w:eastAsia="Times New Roman" w:hAnsi="Times New Roman" w:cs="Times New Roman"/>
          <w:sz w:val="24"/>
          <w:szCs w:val="24"/>
        </w:rPr>
        <w:pict w14:anchorId="6504B801">
          <v:rect id="_x0000_i1041" style="width:0;height:1.5pt" o:hralign="center" o:hrstd="t" o:hr="t" fillcolor="#a0a0a0" stroked="f"/>
        </w:pict>
      </w:r>
    </w:p>
    <w:p w14:paraId="34F9C9F5" w14:textId="77777777" w:rsidR="008D429C" w:rsidRPr="008D429C" w:rsidRDefault="008D429C" w:rsidP="008D4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8D429C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Week 6 — Lakehouse &amp; Table Formats</w:t>
      </w:r>
    </w:p>
    <w:p w14:paraId="6DC5850E" w14:textId="77777777" w:rsidR="008D429C" w:rsidRPr="008D429C" w:rsidRDefault="008D429C" w:rsidP="00992CF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Data lakes vs warehouses</w:t>
      </w:r>
    </w:p>
    <w:p w14:paraId="4D8E6E1C" w14:textId="77777777" w:rsidR="008D429C" w:rsidRPr="008D429C" w:rsidRDefault="008D429C" w:rsidP="00992CF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Delta Lake / Iceberg concepts</w:t>
      </w:r>
    </w:p>
    <w:p w14:paraId="6C23041B" w14:textId="77777777" w:rsidR="008D429C" w:rsidRPr="008D429C" w:rsidRDefault="008D429C" w:rsidP="00992CF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ACID on data lakes</w:t>
      </w:r>
    </w:p>
    <w:p w14:paraId="16617B25" w14:textId="77777777" w:rsidR="008D429C" w:rsidRPr="008D429C" w:rsidRDefault="008D429C" w:rsidP="00992CF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lastRenderedPageBreak/>
        <w:t>Time travel</w:t>
      </w:r>
    </w:p>
    <w:p w14:paraId="34BDED52" w14:textId="77777777" w:rsidR="008D429C" w:rsidRPr="008D429C" w:rsidRDefault="008D429C" w:rsidP="00992CF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Schema evolution</w:t>
      </w:r>
    </w:p>
    <w:p w14:paraId="75462313" w14:textId="77777777" w:rsidR="008D429C" w:rsidRPr="008D429C" w:rsidRDefault="008D429C" w:rsidP="00992CF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proofErr w:type="spellStart"/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Upserts</w:t>
      </w:r>
      <w:proofErr w:type="spellEnd"/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in </w:t>
      </w:r>
      <w:proofErr w:type="spellStart"/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lakehouse</w:t>
      </w:r>
      <w:proofErr w:type="spellEnd"/>
    </w:p>
    <w:p w14:paraId="1EBC8A43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>Artifact</w:t>
      </w:r>
    </w:p>
    <w:p w14:paraId="4210F7A5" w14:textId="77777777" w:rsidR="008D429C" w:rsidRPr="008D429C" w:rsidRDefault="008D429C" w:rsidP="00992CF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Delta/Iceberg table with </w:t>
      </w:r>
      <w:proofErr w:type="spellStart"/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upserts</w:t>
      </w:r>
      <w:proofErr w:type="spellEnd"/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&amp; schema change</w:t>
      </w:r>
    </w:p>
    <w:p w14:paraId="1FF93D79" w14:textId="77777777" w:rsidR="008D429C" w:rsidRPr="008D429C" w:rsidRDefault="008D429C" w:rsidP="008D42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29C">
        <w:rPr>
          <w:rFonts w:ascii="Times New Roman" w:eastAsia="Times New Roman" w:hAnsi="Times New Roman" w:cs="Times New Roman"/>
          <w:sz w:val="24"/>
          <w:szCs w:val="24"/>
        </w:rPr>
        <w:pict w14:anchorId="0113EDC9">
          <v:rect id="_x0000_i1042" style="width:0;height:1.5pt" o:hralign="center" o:hrstd="t" o:hr="t" fillcolor="#a0a0a0" stroked="f"/>
        </w:pict>
      </w:r>
    </w:p>
    <w:p w14:paraId="37B81E34" w14:textId="77777777" w:rsidR="008D429C" w:rsidRPr="008D429C" w:rsidRDefault="008D429C" w:rsidP="008D4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8D429C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Week 7 — Workflow Orchestration</w:t>
      </w:r>
    </w:p>
    <w:p w14:paraId="2D6B832A" w14:textId="77777777" w:rsidR="008D429C" w:rsidRPr="008D429C" w:rsidRDefault="008D429C" w:rsidP="00992CF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DAG concepts</w:t>
      </w:r>
    </w:p>
    <w:p w14:paraId="1093A6AC" w14:textId="77777777" w:rsidR="008D429C" w:rsidRPr="008D429C" w:rsidRDefault="008D429C" w:rsidP="00992CF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Airflow architecture</w:t>
      </w:r>
    </w:p>
    <w:p w14:paraId="0B6DC1BF" w14:textId="77777777" w:rsidR="008D429C" w:rsidRPr="008D429C" w:rsidRDefault="008D429C" w:rsidP="00992CF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Scheduling vs triggering</w:t>
      </w:r>
    </w:p>
    <w:p w14:paraId="0CAE64C7" w14:textId="77777777" w:rsidR="008D429C" w:rsidRPr="008D429C" w:rsidRDefault="008D429C" w:rsidP="00992CF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Retries &amp; backfills</w:t>
      </w:r>
    </w:p>
    <w:p w14:paraId="195CD61A" w14:textId="77777777" w:rsidR="008D429C" w:rsidRPr="008D429C" w:rsidRDefault="008D429C" w:rsidP="00992CF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Idempotency in workflows</w:t>
      </w:r>
    </w:p>
    <w:p w14:paraId="198E5294" w14:textId="77777777" w:rsidR="008D429C" w:rsidRPr="008D429C" w:rsidRDefault="008D429C" w:rsidP="00992CF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Task dependencies</w:t>
      </w:r>
    </w:p>
    <w:p w14:paraId="0402B4E9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>Artifact</w:t>
      </w:r>
    </w:p>
    <w:p w14:paraId="76E30A82" w14:textId="77777777" w:rsidR="008D429C" w:rsidRPr="008D429C" w:rsidRDefault="008D429C" w:rsidP="00992CF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Airflow DAG with retries &amp; backfill support</w:t>
      </w:r>
    </w:p>
    <w:p w14:paraId="7F172272" w14:textId="77777777" w:rsidR="008D429C" w:rsidRPr="008D429C" w:rsidRDefault="008D429C" w:rsidP="008D42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29C">
        <w:rPr>
          <w:rFonts w:ascii="Times New Roman" w:eastAsia="Times New Roman" w:hAnsi="Times New Roman" w:cs="Times New Roman"/>
          <w:sz w:val="24"/>
          <w:szCs w:val="24"/>
        </w:rPr>
        <w:pict w14:anchorId="7495EF50">
          <v:rect id="_x0000_i1043" style="width:0;height:1.5pt" o:hralign="center" o:hrstd="t" o:hr="t" fillcolor="#a0a0a0" stroked="f"/>
        </w:pict>
      </w:r>
    </w:p>
    <w:p w14:paraId="35916E1E" w14:textId="77777777" w:rsidR="008D429C" w:rsidRPr="008D429C" w:rsidRDefault="008D429C" w:rsidP="008D4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8D429C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Week 8 — Streaming Fundamentals</w:t>
      </w:r>
    </w:p>
    <w:p w14:paraId="273A54BC" w14:textId="77777777" w:rsidR="008D429C" w:rsidRPr="008D429C" w:rsidRDefault="008D429C" w:rsidP="00992CF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Batch vs streaming</w:t>
      </w:r>
    </w:p>
    <w:p w14:paraId="03D16FFD" w14:textId="77777777" w:rsidR="008D429C" w:rsidRPr="008D429C" w:rsidRDefault="008D429C" w:rsidP="00992CF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Kafka architecture</w:t>
      </w:r>
    </w:p>
    <w:p w14:paraId="14C1FF86" w14:textId="77777777" w:rsidR="008D429C" w:rsidRPr="008D429C" w:rsidRDefault="008D429C" w:rsidP="00992CF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Topics, partitions, offsets</w:t>
      </w:r>
    </w:p>
    <w:p w14:paraId="71747D83" w14:textId="77777777" w:rsidR="008D429C" w:rsidRPr="008D429C" w:rsidRDefault="008D429C" w:rsidP="00992CF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At</w:t>
      </w: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noBreakHyphen/>
        <w:t>least</w:t>
      </w: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noBreakHyphen/>
        <w:t>once vs exactly</w:t>
      </w: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noBreakHyphen/>
        <w:t>once</w:t>
      </w:r>
    </w:p>
    <w:p w14:paraId="1CFFEF85" w14:textId="77777777" w:rsidR="008D429C" w:rsidRPr="008D429C" w:rsidRDefault="008D429C" w:rsidP="00992CF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Late &amp; out</w:t>
      </w: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noBreakHyphen/>
        <w:t>of</w:t>
      </w: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noBreakHyphen/>
        <w:t>order data</w:t>
      </w:r>
    </w:p>
    <w:p w14:paraId="21948E92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>Artifact</w:t>
      </w:r>
    </w:p>
    <w:p w14:paraId="5B2E34EE" w14:textId="77777777" w:rsidR="008D429C" w:rsidRPr="008D429C" w:rsidRDefault="008D429C" w:rsidP="00992CF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Kafka producer/consumer pipeline</w:t>
      </w:r>
    </w:p>
    <w:p w14:paraId="16B169A7" w14:textId="77777777" w:rsidR="008D429C" w:rsidRPr="008D429C" w:rsidRDefault="008D429C" w:rsidP="008D42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29C">
        <w:rPr>
          <w:rFonts w:ascii="Times New Roman" w:eastAsia="Times New Roman" w:hAnsi="Times New Roman" w:cs="Times New Roman"/>
          <w:sz w:val="24"/>
          <w:szCs w:val="24"/>
        </w:rPr>
        <w:pict w14:anchorId="370AD237">
          <v:rect id="_x0000_i1044" style="width:0;height:1.5pt" o:hralign="center" o:hrstd="t" o:hr="t" fillcolor="#a0a0a0" stroked="f"/>
        </w:pict>
      </w:r>
    </w:p>
    <w:p w14:paraId="2F2EE151" w14:textId="77777777" w:rsidR="008D429C" w:rsidRPr="008D429C" w:rsidRDefault="008D429C" w:rsidP="008D4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8D429C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Week 9 — Cloud Data Platforms</w:t>
      </w:r>
    </w:p>
    <w:p w14:paraId="3486BC5D" w14:textId="77777777" w:rsidR="008D429C" w:rsidRPr="008D429C" w:rsidRDefault="008D429C" w:rsidP="00992CF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Cloud storage (S3 / GCS / ADLS)</w:t>
      </w:r>
    </w:p>
    <w:p w14:paraId="2FF510C1" w14:textId="77777777" w:rsidR="008D429C" w:rsidRPr="008D429C" w:rsidRDefault="008D429C" w:rsidP="00992CF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Compute vs storage separation</w:t>
      </w:r>
    </w:p>
    <w:p w14:paraId="67909533" w14:textId="77777777" w:rsidR="008D429C" w:rsidRPr="008D429C" w:rsidRDefault="008D429C" w:rsidP="00992CF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IAM basics</w:t>
      </w:r>
    </w:p>
    <w:p w14:paraId="30B8C49B" w14:textId="77777777" w:rsidR="008D429C" w:rsidRPr="008D429C" w:rsidRDefault="008D429C" w:rsidP="00992CF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Cost awareness</w:t>
      </w:r>
    </w:p>
    <w:p w14:paraId="3B5B4A8C" w14:textId="77777777" w:rsidR="008D429C" w:rsidRPr="008D429C" w:rsidRDefault="008D429C" w:rsidP="00992CF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Cloud</w:t>
      </w: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noBreakHyphen/>
        <w:t>native ingestion patterns</w:t>
      </w:r>
    </w:p>
    <w:p w14:paraId="3847A757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lastRenderedPageBreak/>
        <w:t>Artifact</w:t>
      </w:r>
    </w:p>
    <w:p w14:paraId="2FEB7D36" w14:textId="77777777" w:rsidR="008D429C" w:rsidRPr="008D429C" w:rsidRDefault="008D429C" w:rsidP="00992CF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Pipeline reading/writing cloud storage</w:t>
      </w:r>
    </w:p>
    <w:p w14:paraId="782F5AD4" w14:textId="77777777" w:rsidR="008D429C" w:rsidRPr="008D429C" w:rsidRDefault="008D429C" w:rsidP="008D42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29C">
        <w:rPr>
          <w:rFonts w:ascii="Times New Roman" w:eastAsia="Times New Roman" w:hAnsi="Times New Roman" w:cs="Times New Roman"/>
          <w:sz w:val="24"/>
          <w:szCs w:val="24"/>
        </w:rPr>
        <w:pict w14:anchorId="352F5AA1">
          <v:rect id="_x0000_i1045" style="width:0;height:1.5pt" o:hralign="center" o:hrstd="t" o:hr="t" fillcolor="#a0a0a0" stroked="f"/>
        </w:pict>
      </w:r>
    </w:p>
    <w:p w14:paraId="4BBC6B87" w14:textId="77777777" w:rsidR="008D429C" w:rsidRPr="008D429C" w:rsidRDefault="008D429C" w:rsidP="008D4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8D429C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Week 10 — DevOps for Data Engineering</w:t>
      </w:r>
    </w:p>
    <w:p w14:paraId="16760545" w14:textId="77777777" w:rsidR="008D429C" w:rsidRPr="008D429C" w:rsidRDefault="008D429C" w:rsidP="00992CF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Git workflows</w:t>
      </w:r>
    </w:p>
    <w:p w14:paraId="48B4D8C5" w14:textId="77777777" w:rsidR="008D429C" w:rsidRPr="008D429C" w:rsidRDefault="008D429C" w:rsidP="00992CF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Environment separation</w:t>
      </w:r>
    </w:p>
    <w:p w14:paraId="5CECD9F4" w14:textId="77777777" w:rsidR="008D429C" w:rsidRPr="008D429C" w:rsidRDefault="008D429C" w:rsidP="00992CF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Docker basics</w:t>
      </w:r>
    </w:p>
    <w:p w14:paraId="05723E0F" w14:textId="77777777" w:rsidR="008D429C" w:rsidRPr="008D429C" w:rsidRDefault="008D429C" w:rsidP="00992CF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CI/CD for data pipelines</w:t>
      </w:r>
    </w:p>
    <w:p w14:paraId="0AC385D1" w14:textId="77777777" w:rsidR="008D429C" w:rsidRPr="008D429C" w:rsidRDefault="008D429C" w:rsidP="00992CF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Secrets management</w:t>
      </w:r>
    </w:p>
    <w:p w14:paraId="09F15787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>Artifact</w:t>
      </w:r>
    </w:p>
    <w:p w14:paraId="0AB79D27" w14:textId="77777777" w:rsidR="008D429C" w:rsidRPr="008D429C" w:rsidRDefault="008D429C" w:rsidP="00992CF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proofErr w:type="spellStart"/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Dockerized</w:t>
      </w:r>
      <w:proofErr w:type="spellEnd"/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pipeline with CI check</w:t>
      </w:r>
    </w:p>
    <w:p w14:paraId="4114A31B" w14:textId="77777777" w:rsidR="008D429C" w:rsidRPr="008D429C" w:rsidRDefault="008D429C" w:rsidP="008D42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29C">
        <w:rPr>
          <w:rFonts w:ascii="Times New Roman" w:eastAsia="Times New Roman" w:hAnsi="Times New Roman" w:cs="Times New Roman"/>
          <w:sz w:val="24"/>
          <w:szCs w:val="24"/>
        </w:rPr>
        <w:pict w14:anchorId="74B49360">
          <v:rect id="_x0000_i1046" style="width:0;height:1.5pt" o:hralign="center" o:hrstd="t" o:hr="t" fillcolor="#a0a0a0" stroked="f"/>
        </w:pict>
      </w:r>
    </w:p>
    <w:p w14:paraId="4FC216A7" w14:textId="77777777" w:rsidR="008D429C" w:rsidRPr="008D429C" w:rsidRDefault="008D429C" w:rsidP="008D4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8D429C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Week 11 — Observability &amp; Reliability</w:t>
      </w:r>
    </w:p>
    <w:p w14:paraId="63EBE852" w14:textId="77777777" w:rsidR="008D429C" w:rsidRPr="008D429C" w:rsidRDefault="008D429C" w:rsidP="00992CF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Logging vs metrics vs traces</w:t>
      </w:r>
    </w:p>
    <w:p w14:paraId="6C3C81F4" w14:textId="77777777" w:rsidR="008D429C" w:rsidRPr="008D429C" w:rsidRDefault="008D429C" w:rsidP="00992CF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Data freshness</w:t>
      </w:r>
    </w:p>
    <w:p w14:paraId="68526A9E" w14:textId="77777777" w:rsidR="008D429C" w:rsidRPr="008D429C" w:rsidRDefault="008D429C" w:rsidP="00992CF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Volume anomalies</w:t>
      </w:r>
    </w:p>
    <w:p w14:paraId="3CD12EB4" w14:textId="77777777" w:rsidR="008D429C" w:rsidRPr="008D429C" w:rsidRDefault="008D429C" w:rsidP="00992CF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SLA / SLO</w:t>
      </w:r>
    </w:p>
    <w:p w14:paraId="3FF97A2B" w14:textId="77777777" w:rsidR="008D429C" w:rsidRPr="008D429C" w:rsidRDefault="008D429C" w:rsidP="00992CF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Alerting strategies</w:t>
      </w:r>
    </w:p>
    <w:p w14:paraId="60D0A819" w14:textId="77777777" w:rsidR="008D429C" w:rsidRPr="008D429C" w:rsidRDefault="008D429C" w:rsidP="00992CF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Failure recovery</w:t>
      </w:r>
    </w:p>
    <w:p w14:paraId="3FCDB72D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>Artifact</w:t>
      </w:r>
    </w:p>
    <w:p w14:paraId="51F908FF" w14:textId="77777777" w:rsidR="008D429C" w:rsidRPr="008D429C" w:rsidRDefault="008D429C" w:rsidP="00992CF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Pipeline with monitoring &amp; alert simulation</w:t>
      </w:r>
    </w:p>
    <w:p w14:paraId="59DAFBB2" w14:textId="77777777" w:rsidR="008D429C" w:rsidRPr="008D429C" w:rsidRDefault="008D429C" w:rsidP="008D42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29C">
        <w:rPr>
          <w:rFonts w:ascii="Times New Roman" w:eastAsia="Times New Roman" w:hAnsi="Times New Roman" w:cs="Times New Roman"/>
          <w:sz w:val="24"/>
          <w:szCs w:val="24"/>
        </w:rPr>
        <w:pict w14:anchorId="4E86AF41">
          <v:rect id="_x0000_i1047" style="width:0;height:1.5pt" o:hralign="center" o:hrstd="t" o:hr="t" fillcolor="#a0a0a0" stroked="f"/>
        </w:pict>
      </w:r>
    </w:p>
    <w:p w14:paraId="40F6CC6E" w14:textId="77777777" w:rsidR="008D429C" w:rsidRPr="008D429C" w:rsidRDefault="008D429C" w:rsidP="008D4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</w:pPr>
      <w:r w:rsidRPr="008D429C">
        <w:rPr>
          <w:rFonts w:ascii="Times New Roman" w:eastAsia="Times New Roman" w:hAnsi="Times New Roman" w:cs="Times New Roman"/>
          <w:b/>
          <w:bCs/>
          <w:sz w:val="27"/>
          <w:szCs w:val="27"/>
          <w:lang w:val="en"/>
        </w:rPr>
        <w:t>Week 12 — Capstone Project</w:t>
      </w:r>
    </w:p>
    <w:p w14:paraId="570D7FF6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t>Build a production</w:t>
      </w:r>
      <w:r w:rsidRPr="008D429C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noBreakHyphen/>
        <w:t>style data platform</w:t>
      </w:r>
    </w:p>
    <w:p w14:paraId="3BF2DEB4" w14:textId="77777777" w:rsidR="008D429C" w:rsidRPr="008D429C" w:rsidRDefault="008D429C" w:rsidP="00992CF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Batch ingestion</w:t>
      </w:r>
    </w:p>
    <w:p w14:paraId="6F566D2A" w14:textId="77777777" w:rsidR="008D429C" w:rsidRPr="008D429C" w:rsidRDefault="008D429C" w:rsidP="00992CF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Incremental loads</w:t>
      </w:r>
    </w:p>
    <w:p w14:paraId="61A6D2ED" w14:textId="77777777" w:rsidR="008D429C" w:rsidRPr="008D429C" w:rsidRDefault="008D429C" w:rsidP="00992CF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Data quality checks</w:t>
      </w:r>
    </w:p>
    <w:p w14:paraId="57F6B2E0" w14:textId="77777777" w:rsidR="008D429C" w:rsidRPr="008D429C" w:rsidRDefault="008D429C" w:rsidP="00992CF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Orchestration</w:t>
      </w:r>
    </w:p>
    <w:p w14:paraId="2E3920FB" w14:textId="77777777" w:rsidR="008D429C" w:rsidRPr="008D429C" w:rsidRDefault="008D429C" w:rsidP="00992CF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Monitoring</w:t>
      </w:r>
    </w:p>
    <w:p w14:paraId="60B2FC59" w14:textId="77777777" w:rsidR="008D429C" w:rsidRPr="008D429C" w:rsidRDefault="008D429C" w:rsidP="00992CF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Backfills</w:t>
      </w:r>
    </w:p>
    <w:p w14:paraId="4D87C0E4" w14:textId="77777777" w:rsidR="008D429C" w:rsidRPr="008D429C" w:rsidRDefault="008D429C" w:rsidP="00992CF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Documentation</w:t>
      </w:r>
    </w:p>
    <w:p w14:paraId="6BFFCD82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b/>
          <w:bCs/>
          <w:sz w:val="24"/>
          <w:szCs w:val="24"/>
          <w:lang w:val="en"/>
        </w:rPr>
        <w:lastRenderedPageBreak/>
        <w:t>Artifact</w:t>
      </w:r>
    </w:p>
    <w:p w14:paraId="4F7BD688" w14:textId="77777777" w:rsidR="008D429C" w:rsidRPr="008D429C" w:rsidRDefault="008D429C" w:rsidP="00992CF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End</w:t>
      </w: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noBreakHyphen/>
        <w:t>to</w:t>
      </w: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noBreakHyphen/>
        <w:t>end data pipeline</w:t>
      </w:r>
    </w:p>
    <w:p w14:paraId="5CE2053B" w14:textId="77777777" w:rsidR="008D429C" w:rsidRPr="008D429C" w:rsidRDefault="008D429C" w:rsidP="00992CF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Architecture diagram</w:t>
      </w:r>
    </w:p>
    <w:p w14:paraId="65EFA2DD" w14:textId="77777777" w:rsidR="008D429C" w:rsidRPr="008D429C" w:rsidRDefault="008D429C" w:rsidP="00992CF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README with failure scenarios</w:t>
      </w:r>
    </w:p>
    <w:p w14:paraId="3547F0D9" w14:textId="77777777" w:rsidR="008D429C" w:rsidRPr="008D429C" w:rsidRDefault="008D429C" w:rsidP="008D42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29C">
        <w:rPr>
          <w:rFonts w:ascii="Times New Roman" w:eastAsia="Times New Roman" w:hAnsi="Times New Roman" w:cs="Times New Roman"/>
          <w:sz w:val="24"/>
          <w:szCs w:val="24"/>
        </w:rPr>
        <w:pict w14:anchorId="1FFE2150">
          <v:rect id="_x0000_i1048" style="width:0;height:1.5pt" o:hralign="center" o:hrstd="t" o:hr="t" fillcolor="#a0a0a0" stroked="f"/>
        </w:pict>
      </w:r>
    </w:p>
    <w:p w14:paraId="23EF7246" w14:textId="77777777" w:rsidR="008D429C" w:rsidRPr="008D429C" w:rsidRDefault="008D429C" w:rsidP="008D42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</w:pPr>
      <w:r w:rsidRPr="008D429C">
        <w:rPr>
          <w:rFonts w:ascii="Segoe UI Emoji" w:eastAsia="Times New Roman" w:hAnsi="Segoe UI Emoji" w:cs="Segoe UI Emoji"/>
          <w:b/>
          <w:bCs/>
          <w:sz w:val="36"/>
          <w:szCs w:val="36"/>
          <w:lang w:val="en"/>
        </w:rPr>
        <w:t>✅</w:t>
      </w:r>
      <w:r w:rsidRPr="008D429C">
        <w:rPr>
          <w:rFonts w:ascii="Times New Roman" w:eastAsia="Times New Roman" w:hAnsi="Times New Roman" w:cs="Times New Roman"/>
          <w:b/>
          <w:bCs/>
          <w:sz w:val="36"/>
          <w:szCs w:val="36"/>
          <w:lang w:val="en"/>
        </w:rPr>
        <w:t xml:space="preserve"> GitHub Notes Organization (Private Repo)</w:t>
      </w:r>
    </w:p>
    <w:p w14:paraId="33FFBF2C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data-engineering-notes/</w:t>
      </w:r>
    </w:p>
    <w:p w14:paraId="7555C95B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├── </w:t>
      </w:r>
      <w:proofErr w:type="spellStart"/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sql</w:t>
      </w:r>
      <w:proofErr w:type="spellEnd"/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-server/</w:t>
      </w:r>
    </w:p>
    <w:p w14:paraId="771AA81C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5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window-functions.md</w:t>
        </w:r>
      </w:hyperlink>
    </w:p>
    <w:p w14:paraId="54B02458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6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cte-recursive.md</w:t>
        </w:r>
      </w:hyperlink>
    </w:p>
    <w:p w14:paraId="046F2CA6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7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stored-procedures.md</w:t>
        </w:r>
      </w:hyperlink>
    </w:p>
    <w:p w14:paraId="38108644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8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transactions-isolation.md</w:t>
        </w:r>
      </w:hyperlink>
    </w:p>
    <w:p w14:paraId="6CFBADC0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9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indexing.md</w:t>
        </w:r>
      </w:hyperlink>
    </w:p>
    <w:p w14:paraId="0E4590CB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10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merge.md</w:t>
        </w:r>
      </w:hyperlink>
    </w:p>
    <w:p w14:paraId="1DD080E8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└── </w:t>
      </w:r>
      <w:hyperlink r:id="rId11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execution-plans.md</w:t>
        </w:r>
      </w:hyperlink>
    </w:p>
    <w:p w14:paraId="62EE10DB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│</w:t>
      </w:r>
    </w:p>
    <w:p w14:paraId="620993D3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├── data-modeling/</w:t>
      </w:r>
    </w:p>
    <w:p w14:paraId="2478DF91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12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star-schema.md</w:t>
        </w:r>
      </w:hyperlink>
    </w:p>
    <w:p w14:paraId="4C259651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13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fact-grain.md</w:t>
        </w:r>
      </w:hyperlink>
    </w:p>
    <w:p w14:paraId="590476B1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14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scd-type1.md</w:t>
        </w:r>
      </w:hyperlink>
    </w:p>
    <w:p w14:paraId="1B4A5944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15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scd-type2.md</w:t>
        </w:r>
      </w:hyperlink>
    </w:p>
    <w:p w14:paraId="0E4F4DF0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└── </w:t>
      </w:r>
      <w:hyperlink r:id="rId16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surrogate-keys.md</w:t>
        </w:r>
      </w:hyperlink>
    </w:p>
    <w:p w14:paraId="136DA790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│</w:t>
      </w:r>
    </w:p>
    <w:p w14:paraId="70C1FBB4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├── python/</w:t>
      </w:r>
    </w:p>
    <w:p w14:paraId="5CE211AA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lastRenderedPageBreak/>
        <w:t xml:space="preserve">│ ├── </w:t>
      </w:r>
      <w:hyperlink r:id="rId17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chunking.md</w:t>
        </w:r>
      </w:hyperlink>
    </w:p>
    <w:p w14:paraId="67CC888A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18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logging.md</w:t>
        </w:r>
      </w:hyperlink>
    </w:p>
    <w:p w14:paraId="2C9EF18C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19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error-handling.md</w:t>
        </w:r>
      </w:hyperlink>
    </w:p>
    <w:p w14:paraId="68A55269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20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config-management.md</w:t>
        </w:r>
      </w:hyperlink>
    </w:p>
    <w:p w14:paraId="29577C15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└── </w:t>
      </w:r>
      <w:hyperlink r:id="rId21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file-formats.md</w:t>
        </w:r>
      </w:hyperlink>
    </w:p>
    <w:p w14:paraId="1C4007B9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│</w:t>
      </w:r>
    </w:p>
    <w:p w14:paraId="5F7512BB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├── data-quality/</w:t>
      </w:r>
    </w:p>
    <w:p w14:paraId="295C7790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22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null-handling.md</w:t>
        </w:r>
      </w:hyperlink>
    </w:p>
    <w:p w14:paraId="5B638ACE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23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duplicates.md</w:t>
        </w:r>
      </w:hyperlink>
    </w:p>
    <w:p w14:paraId="14D0E338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24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schema-validation.md</w:t>
        </w:r>
      </w:hyperlink>
    </w:p>
    <w:p w14:paraId="2CA9A1C7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25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great-expectations.md</w:t>
        </w:r>
      </w:hyperlink>
    </w:p>
    <w:p w14:paraId="02B01F3F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└── </w:t>
      </w:r>
      <w:hyperlink r:id="rId26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idempotency.md</w:t>
        </w:r>
      </w:hyperlink>
    </w:p>
    <w:p w14:paraId="39AB6018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│</w:t>
      </w:r>
    </w:p>
    <w:p w14:paraId="7E925900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├── spark/</w:t>
      </w:r>
    </w:p>
    <w:p w14:paraId="4F6D5580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27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architecture.md</w:t>
        </w:r>
      </w:hyperlink>
    </w:p>
    <w:p w14:paraId="3075FD1F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28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lazy-evaluation.md</w:t>
        </w:r>
      </w:hyperlink>
    </w:p>
    <w:p w14:paraId="397C5E23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29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partitioning.md</w:t>
        </w:r>
      </w:hyperlink>
    </w:p>
    <w:p w14:paraId="73343051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30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shuffles.md</w:t>
        </w:r>
      </w:hyperlink>
    </w:p>
    <w:p w14:paraId="342E77D5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31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joins.md</w:t>
        </w:r>
      </w:hyperlink>
    </w:p>
    <w:p w14:paraId="75B7E923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└── </w:t>
      </w:r>
      <w:hyperlink r:id="rId32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performance.md</w:t>
        </w:r>
      </w:hyperlink>
    </w:p>
    <w:p w14:paraId="2B77DDD9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│</w:t>
      </w:r>
    </w:p>
    <w:p w14:paraId="3086AAAB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├── </w:t>
      </w:r>
      <w:proofErr w:type="spellStart"/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lakehouse</w:t>
      </w:r>
      <w:proofErr w:type="spellEnd"/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/</w:t>
      </w:r>
    </w:p>
    <w:p w14:paraId="394E3DFC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33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delta-vs-iceberg.md</w:t>
        </w:r>
      </w:hyperlink>
    </w:p>
    <w:p w14:paraId="09ACBA8D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lastRenderedPageBreak/>
        <w:t xml:space="preserve">│ ├── </w:t>
      </w:r>
      <w:hyperlink r:id="rId34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acid.md</w:t>
        </w:r>
      </w:hyperlink>
    </w:p>
    <w:p w14:paraId="427D6A12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35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schema-evolution.md</w:t>
        </w:r>
      </w:hyperlink>
    </w:p>
    <w:p w14:paraId="605B0CE1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36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time-travel.md</w:t>
        </w:r>
      </w:hyperlink>
    </w:p>
    <w:p w14:paraId="2009F380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└── </w:t>
      </w:r>
      <w:hyperlink r:id="rId37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upserts.md</w:t>
        </w:r>
      </w:hyperlink>
    </w:p>
    <w:p w14:paraId="38CF2E39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│</w:t>
      </w:r>
    </w:p>
    <w:p w14:paraId="7F2D0770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├── airflow/</w:t>
      </w:r>
    </w:p>
    <w:p w14:paraId="7D833F82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38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dag-design.md</w:t>
        </w:r>
      </w:hyperlink>
    </w:p>
    <w:p w14:paraId="2F2846C1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39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retries.md</w:t>
        </w:r>
      </w:hyperlink>
    </w:p>
    <w:p w14:paraId="372F1C93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40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backfills.md</w:t>
        </w:r>
      </w:hyperlink>
    </w:p>
    <w:p w14:paraId="256811AA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└── </w:t>
      </w:r>
      <w:hyperlink r:id="rId41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idempotent-tasks.md</w:t>
        </w:r>
      </w:hyperlink>
    </w:p>
    <w:p w14:paraId="247A6D91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│</w:t>
      </w:r>
    </w:p>
    <w:p w14:paraId="07CA201B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├── streaming/</w:t>
      </w:r>
    </w:p>
    <w:p w14:paraId="703E69C6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42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kafka-architecture.md</w:t>
        </w:r>
      </w:hyperlink>
    </w:p>
    <w:p w14:paraId="256CB316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43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partitions.md</w:t>
        </w:r>
      </w:hyperlink>
    </w:p>
    <w:p w14:paraId="561F2B08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44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offsets.md</w:t>
        </w:r>
      </w:hyperlink>
    </w:p>
    <w:p w14:paraId="04C2BC29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45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delivery-semantics.md</w:t>
        </w:r>
      </w:hyperlink>
    </w:p>
    <w:p w14:paraId="3DB913BD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└── </w:t>
      </w:r>
      <w:hyperlink r:id="rId46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late-data.md</w:t>
        </w:r>
      </w:hyperlink>
    </w:p>
    <w:p w14:paraId="0036FEE6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│</w:t>
      </w:r>
    </w:p>
    <w:p w14:paraId="58DD6ABC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├── cloud/</w:t>
      </w:r>
    </w:p>
    <w:p w14:paraId="41549C71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47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storage.md</w:t>
        </w:r>
      </w:hyperlink>
    </w:p>
    <w:p w14:paraId="660283B9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48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iam.md</w:t>
        </w:r>
      </w:hyperlink>
    </w:p>
    <w:p w14:paraId="098446E6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49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cost-control.md</w:t>
        </w:r>
      </w:hyperlink>
    </w:p>
    <w:p w14:paraId="32A08E3E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└── </w:t>
      </w:r>
      <w:hyperlink r:id="rId50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ingestion-patterns.md</w:t>
        </w:r>
      </w:hyperlink>
    </w:p>
    <w:p w14:paraId="547DAC33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lastRenderedPageBreak/>
        <w:t>│</w:t>
      </w:r>
    </w:p>
    <w:p w14:paraId="74440BE6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├── </w:t>
      </w:r>
      <w:proofErr w:type="spellStart"/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devops</w:t>
      </w:r>
      <w:proofErr w:type="spellEnd"/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/</w:t>
      </w:r>
    </w:p>
    <w:p w14:paraId="71895B8E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51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git-workflows.md</w:t>
        </w:r>
      </w:hyperlink>
    </w:p>
    <w:p w14:paraId="3D8A5118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52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docker.md</w:t>
        </w:r>
      </w:hyperlink>
    </w:p>
    <w:p w14:paraId="7E55DEF4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53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cicd.md</w:t>
        </w:r>
      </w:hyperlink>
    </w:p>
    <w:p w14:paraId="3F5743A8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└── </w:t>
      </w:r>
      <w:hyperlink r:id="rId54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secrets.md</w:t>
        </w:r>
      </w:hyperlink>
    </w:p>
    <w:p w14:paraId="11CB582E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│</w:t>
      </w:r>
    </w:p>
    <w:p w14:paraId="41028F83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├── observability/</w:t>
      </w:r>
    </w:p>
    <w:p w14:paraId="1A487447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55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logging.md</w:t>
        </w:r>
      </w:hyperlink>
    </w:p>
    <w:p w14:paraId="68A1798B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56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metrics.md</w:t>
        </w:r>
      </w:hyperlink>
    </w:p>
    <w:p w14:paraId="15C0BAB7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57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freshness.md</w:t>
        </w:r>
      </w:hyperlink>
    </w:p>
    <w:p w14:paraId="1DC7C391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├── </w:t>
      </w:r>
      <w:hyperlink r:id="rId58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slos.md</w:t>
        </w:r>
      </w:hyperlink>
    </w:p>
    <w:p w14:paraId="13A6574A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│ └── </w:t>
      </w:r>
      <w:hyperlink r:id="rId59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alerting.md</w:t>
        </w:r>
      </w:hyperlink>
    </w:p>
    <w:p w14:paraId="6F6F5B8A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>│</w:t>
      </w:r>
    </w:p>
    <w:p w14:paraId="1E17BD0A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└── </w:t>
      </w:r>
      <w:hyperlink r:id="rId60" w:tgtFrame="_blank" w:history="1">
        <w:r w:rsidRPr="008D42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"/>
          </w:rPr>
          <w:t>README.md</w:t>
        </w:r>
      </w:hyperlink>
    </w:p>
    <w:p w14:paraId="0FBBDE82" w14:textId="77777777" w:rsidR="008D429C" w:rsidRPr="008D429C" w:rsidRDefault="008D429C" w:rsidP="008D4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8D429C">
        <w:rPr>
          <w:rFonts w:ascii="Segoe UI Emoji" w:eastAsia="Times New Roman" w:hAnsi="Segoe UI Emoji" w:cs="Segoe UI Emoji"/>
          <w:sz w:val="24"/>
          <w:szCs w:val="24"/>
          <w:lang w:val="en"/>
        </w:rPr>
        <w:t>✅</w:t>
      </w:r>
      <w:r w:rsidRPr="008D429C">
        <w:rPr>
          <w:rFonts w:ascii="Times New Roman" w:eastAsia="Times New Roman" w:hAnsi="Times New Roman" w:cs="Times New Roman"/>
          <w:sz w:val="24"/>
          <w:szCs w:val="24"/>
          <w:lang w:val="en"/>
        </w:rPr>
        <w:t xml:space="preserve"> End.</w:t>
      </w:r>
    </w:p>
    <w:p w14:paraId="683B2236" w14:textId="3F9C532D" w:rsidR="00FB5D37" w:rsidRDefault="00FB5D37" w:rsidP="00FB5D37">
      <w:pPr>
        <w:rPr>
          <w:lang w:val="en"/>
        </w:rPr>
      </w:pPr>
    </w:p>
    <w:p w14:paraId="6B2FABDA" w14:textId="1EE0C77A" w:rsidR="00FB5D37" w:rsidRDefault="00FB5D37" w:rsidP="00FB5D37">
      <w:pPr>
        <w:rPr>
          <w:lang w:val="en"/>
        </w:rPr>
      </w:pPr>
    </w:p>
    <w:p w14:paraId="305161C6" w14:textId="3D20A339" w:rsidR="00FB5D37" w:rsidRDefault="00FB5D37" w:rsidP="00FB5D37">
      <w:pPr>
        <w:rPr>
          <w:lang w:val="en"/>
        </w:rPr>
      </w:pPr>
    </w:p>
    <w:p w14:paraId="2822A7B0" w14:textId="5487C694" w:rsidR="00FB5D37" w:rsidRDefault="00FB5D37" w:rsidP="00FB5D37">
      <w:pPr>
        <w:rPr>
          <w:lang w:val="en"/>
        </w:rPr>
      </w:pPr>
    </w:p>
    <w:p w14:paraId="77DA0C14" w14:textId="030E6630" w:rsidR="00FB5D37" w:rsidRDefault="00FB5D37" w:rsidP="00FB5D37">
      <w:pPr>
        <w:rPr>
          <w:lang w:val="en"/>
        </w:rPr>
      </w:pPr>
    </w:p>
    <w:p w14:paraId="5A72E9EC" w14:textId="0584DC34" w:rsidR="00FB5D37" w:rsidRDefault="00FB5D37" w:rsidP="00FB5D37">
      <w:pPr>
        <w:rPr>
          <w:lang w:val="en"/>
        </w:rPr>
      </w:pPr>
    </w:p>
    <w:p w14:paraId="55007CB9" w14:textId="0EBDAA24" w:rsidR="00FB5D37" w:rsidRDefault="00FB5D37" w:rsidP="00FB5D37">
      <w:pPr>
        <w:rPr>
          <w:lang w:val="en"/>
        </w:rPr>
      </w:pPr>
    </w:p>
    <w:p w14:paraId="1D34CDE5" w14:textId="0DCB811E" w:rsidR="00FB5D37" w:rsidRDefault="00FB5D37" w:rsidP="00FB5D37">
      <w:pPr>
        <w:rPr>
          <w:lang w:val="en"/>
        </w:rPr>
      </w:pPr>
    </w:p>
    <w:p w14:paraId="532514D8" w14:textId="509D7E1B" w:rsidR="00FB5D37" w:rsidRDefault="00FB5D37" w:rsidP="00FB5D37">
      <w:pPr>
        <w:rPr>
          <w:lang w:val="en"/>
        </w:rPr>
      </w:pPr>
    </w:p>
    <w:p w14:paraId="23072EC1" w14:textId="65997582" w:rsidR="00FB5D37" w:rsidRDefault="00FB5D37" w:rsidP="00FB5D37">
      <w:pPr>
        <w:rPr>
          <w:lang w:val="en"/>
        </w:rPr>
      </w:pPr>
    </w:p>
    <w:p w14:paraId="4B3DDC6F" w14:textId="1F3E70DB" w:rsidR="00FB5D37" w:rsidRDefault="00FB5D37" w:rsidP="00FB5D37">
      <w:pPr>
        <w:rPr>
          <w:lang w:val="en"/>
        </w:rPr>
      </w:pPr>
    </w:p>
    <w:p w14:paraId="5B741715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  <w:lang w:bidi="fa-IR"/>
        </w:rPr>
        <w:t>فاز ۱: دیسیپلین و استانداردهای مهندسی (روز ۱ تا ۱۵)</w:t>
      </w:r>
    </w:p>
    <w:p w14:paraId="0FA678BE" w14:textId="77777777" w:rsidR="00FB5D37" w:rsidRPr="00232F2B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color w:val="00B050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۱</w:t>
      </w:r>
      <w:r w:rsidRPr="00232F2B">
        <w:rPr>
          <w:rFonts w:ascii="Times New Roman" w:eastAsia="Times New Roman" w:hAnsi="Times New Roman" w:cs="Times New Roman" w:hint="cs"/>
          <w:b/>
          <w:bCs/>
          <w:color w:val="00B050"/>
          <w:sz w:val="24"/>
          <w:szCs w:val="24"/>
          <w:rtl/>
          <w:lang w:bidi="fa-IR"/>
        </w:rPr>
        <w:t xml:space="preserve">. موضوع: </w:t>
      </w:r>
      <w:r w:rsidRPr="00232F2B">
        <w:rPr>
          <w:rFonts w:ascii="Times New Roman" w:eastAsia="Times New Roman" w:hAnsi="Times New Roman" w:cs="Times New Roman" w:hint="cs"/>
          <w:b/>
          <w:bCs/>
          <w:color w:val="00B050"/>
          <w:sz w:val="24"/>
          <w:szCs w:val="24"/>
          <w:lang w:bidi="fa-IR"/>
        </w:rPr>
        <w:t>SQL Style Guide</w:t>
      </w:r>
      <w:r w:rsidRPr="00232F2B">
        <w:rPr>
          <w:rFonts w:ascii="Times New Roman" w:eastAsia="Times New Roman" w:hAnsi="Times New Roman" w:cs="Times New Roman" w:hint="cs"/>
          <w:b/>
          <w:bCs/>
          <w:color w:val="00B050"/>
          <w:sz w:val="24"/>
          <w:szCs w:val="24"/>
          <w:rtl/>
          <w:lang w:bidi="fa-IR"/>
        </w:rPr>
        <w:t xml:space="preserve"> &amp; </w:t>
      </w:r>
      <w:r w:rsidRPr="00232F2B">
        <w:rPr>
          <w:rFonts w:ascii="Times New Roman" w:eastAsia="Times New Roman" w:hAnsi="Times New Roman" w:cs="Times New Roman" w:hint="cs"/>
          <w:b/>
          <w:bCs/>
          <w:color w:val="00B050"/>
          <w:sz w:val="24"/>
          <w:szCs w:val="24"/>
          <w:lang w:bidi="fa-IR"/>
        </w:rPr>
        <w:t>Naming Conventions</w:t>
      </w:r>
    </w:p>
    <w:p w14:paraId="0072CB06" w14:textId="77777777" w:rsidR="00FB5D37" w:rsidRPr="00232F2B" w:rsidRDefault="00FB5D37" w:rsidP="00992CF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color w:val="00B050"/>
          <w:sz w:val="24"/>
          <w:szCs w:val="24"/>
          <w:rtl/>
          <w:lang w:bidi="fa-IR"/>
        </w:rPr>
      </w:pPr>
      <w:r w:rsidRPr="00232F2B">
        <w:rPr>
          <w:rFonts w:ascii="Times New Roman" w:eastAsia="Times New Roman" w:hAnsi="Times New Roman" w:cs="Times New Roman" w:hint="cs"/>
          <w:b/>
          <w:bCs/>
          <w:color w:val="00B050"/>
          <w:sz w:val="24"/>
          <w:szCs w:val="24"/>
          <w:rtl/>
          <w:lang w:bidi="fa-IR"/>
        </w:rPr>
        <w:t>شامل:</w:t>
      </w:r>
      <w:r w:rsidRPr="00232F2B">
        <w:rPr>
          <w:rFonts w:ascii="Times New Roman" w:eastAsia="Times New Roman" w:hAnsi="Times New Roman" w:cs="Times New Roman" w:hint="cs"/>
          <w:color w:val="00B050"/>
          <w:sz w:val="24"/>
          <w:szCs w:val="24"/>
          <w:rtl/>
          <w:lang w:bidi="fa-IR"/>
        </w:rPr>
        <w:t xml:space="preserve"> چرا نام‌گذاری جداول و ستون‌ها حیاتی است؟ استانداردهای </w:t>
      </w:r>
      <w:r w:rsidRPr="00232F2B">
        <w:rPr>
          <w:rFonts w:ascii="Times New Roman" w:eastAsia="Times New Roman" w:hAnsi="Times New Roman" w:cs="Times New Roman" w:hint="cs"/>
          <w:color w:val="00B050"/>
          <w:sz w:val="24"/>
          <w:szCs w:val="24"/>
          <w:lang w:bidi="fa-IR"/>
        </w:rPr>
        <w:t xml:space="preserve">Joe </w:t>
      </w:r>
      <w:proofErr w:type="spellStart"/>
      <w:r w:rsidRPr="00232F2B">
        <w:rPr>
          <w:rFonts w:ascii="Times New Roman" w:eastAsia="Times New Roman" w:hAnsi="Times New Roman" w:cs="Times New Roman" w:hint="cs"/>
          <w:color w:val="00B050"/>
          <w:sz w:val="24"/>
          <w:szCs w:val="24"/>
          <w:lang w:bidi="fa-IR"/>
        </w:rPr>
        <w:t>Celko</w:t>
      </w:r>
      <w:proofErr w:type="spellEnd"/>
      <w:r w:rsidRPr="00232F2B">
        <w:rPr>
          <w:rFonts w:ascii="Times New Roman" w:eastAsia="Times New Roman" w:hAnsi="Times New Roman" w:cs="Times New Roman" w:hint="cs"/>
          <w:color w:val="00B050"/>
          <w:sz w:val="24"/>
          <w:szCs w:val="24"/>
          <w:rtl/>
          <w:lang w:bidi="fa-IR"/>
        </w:rPr>
        <w:t xml:space="preserve"> و نحوه نوشتن کوئری‌های خوانا برای تیم‌های بزرگ.</w:t>
      </w:r>
    </w:p>
    <w:p w14:paraId="4EE348EB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۲.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Defensive Database Programming</w:t>
      </w:r>
    </w:p>
    <w:p w14:paraId="007151DE" w14:textId="77777777" w:rsidR="00FB5D37" w:rsidRPr="00FB5D37" w:rsidRDefault="00FB5D37" w:rsidP="00992CF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تکنیک‌های نوشتن کدی که با تغییر دیتا یا ساختار دیتابیس به راحتی نمی‌شکند (مثل استفاده نکردن از </w:t>
      </w:r>
      <w:r w:rsidRPr="00FB5D37">
        <w:rPr>
          <w:rFonts w:ascii="Courier New" w:eastAsia="Times New Roman" w:hAnsi="Courier New" w:cs="Courier New" w:hint="cs"/>
          <w:sz w:val="20"/>
          <w:szCs w:val="20"/>
          <w:lang w:bidi="fa-IR"/>
        </w:rPr>
        <w:t>SELECT</w:t>
      </w:r>
      <w:r w:rsidRPr="00FB5D37">
        <w:rPr>
          <w:rFonts w:ascii="Courier New" w:eastAsia="Times New Roman" w:hAnsi="Courier New" w:cs="Courier New" w:hint="cs"/>
          <w:sz w:val="20"/>
          <w:szCs w:val="20"/>
          <w:rtl/>
          <w:lang w:bidi="fa-IR"/>
        </w:rPr>
        <w:t xml:space="preserve"> *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).</w:t>
      </w:r>
    </w:p>
    <w:p w14:paraId="165E5F35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۳.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Data Profiling Techniques</w:t>
      </w:r>
    </w:p>
    <w:p w14:paraId="3D773884" w14:textId="77777777" w:rsidR="00FB5D37" w:rsidRPr="00FB5D37" w:rsidRDefault="00FB5D37" w:rsidP="00992CF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قبل از نوشتن کد، چگونه کیفیت دیتا را بسنجیم؟ (بررسی توزیع نال‌ها، مقادیر پرت و ناهنجاری‌های منطقی).</w:t>
      </w:r>
    </w:p>
    <w:p w14:paraId="21BFF124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۴.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The Concept of Idempotency in Data Pipelines</w:t>
      </w:r>
    </w:p>
    <w:p w14:paraId="5B92B151" w14:textId="77777777" w:rsidR="00FB5D37" w:rsidRPr="00FB5D37" w:rsidRDefault="00FB5D37" w:rsidP="00992CF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چرا یک خط لوله داده (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Pipeline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) باید به گونه‌ای باشد که اگر ۱۰ بار اجرا شد، نتیجه یکسانی داشته باشد؟ (جلوگیری از دیتای تکراری).</w:t>
      </w:r>
    </w:p>
    <w:p w14:paraId="25A955F5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۵.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Technical Debt in Workflows</w:t>
      </w:r>
    </w:p>
    <w:p w14:paraId="6C535033" w14:textId="77777777" w:rsidR="00FB5D37" w:rsidRPr="00FB5D37" w:rsidRDefault="00FB5D37" w:rsidP="00992CF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بدهی فنی در دیتابیس چیست؟ چگونه کدهای موقت و معماری‌های سریع باعث سقوط پروژه‌ها در آینده می‌شوند.</w:t>
      </w:r>
    </w:p>
    <w:p w14:paraId="53389735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۶.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Data Dictionary vs. Data Catalog</w:t>
      </w:r>
    </w:p>
    <w:p w14:paraId="3D0DAEA3" w14:textId="77777777" w:rsidR="00FB5D37" w:rsidRPr="00FB5D37" w:rsidRDefault="00FB5D37" w:rsidP="00992CF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اهمیت مستندسازی ستون‌ها و بیزنس لاجیک‌ها؛ تفاوت مستندات فنی با کاتالوگ‌های تجاری.</w:t>
      </w:r>
    </w:p>
    <w:p w14:paraId="50F169A6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۷.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Soft Deletes vs. Hard Deletes</w:t>
      </w:r>
    </w:p>
    <w:p w14:paraId="586ED541" w14:textId="77777777" w:rsidR="00FB5D37" w:rsidRPr="00FB5D37" w:rsidRDefault="00FB5D37" w:rsidP="00992CF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استراتژی مدیریت حذف داده‌ها؛ چرا در سیستم‌های داده‌ای تقریباً هیچ‌وقت دیتایی را واقعاً حذف نمی‌کنیم؟ (استفاده از </w:t>
      </w:r>
      <w:proofErr w:type="spellStart"/>
      <w:r w:rsidRPr="00FB5D37">
        <w:rPr>
          <w:rFonts w:ascii="Courier New" w:eastAsia="Times New Roman" w:hAnsi="Courier New" w:cs="Courier New" w:hint="cs"/>
          <w:sz w:val="20"/>
          <w:szCs w:val="20"/>
          <w:lang w:bidi="fa-IR"/>
        </w:rPr>
        <w:t>IsDeleted</w:t>
      </w:r>
      <w:proofErr w:type="spellEnd"/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).</w:t>
      </w:r>
    </w:p>
    <w:p w14:paraId="2EF7F130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۸.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Semantic Versioning for Databases</w:t>
      </w:r>
    </w:p>
    <w:p w14:paraId="78EC785B" w14:textId="77777777" w:rsidR="00FB5D37" w:rsidRPr="00FB5D37" w:rsidRDefault="00FB5D37" w:rsidP="00992CF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چگونه ورژن دیتابیس و اسکریپت‌ها را مدیریت کنیم تا با کد اپلیکیشن هماهنگ بماند.</w:t>
      </w:r>
    </w:p>
    <w:p w14:paraId="22D2248F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۹.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Schema Evolution Strategies</w:t>
      </w:r>
    </w:p>
    <w:p w14:paraId="72D15232" w14:textId="77777777" w:rsidR="00FB5D37" w:rsidRPr="00FB5D37" w:rsidRDefault="00FB5D37" w:rsidP="00992CF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lastRenderedPageBreak/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وقتی بیزنس تغییر می‌کند، چگونه جداول قدیمی را بدون از کار افتادن سیستم‌های گزارش‌گیری آپدیت کنیم؟</w:t>
      </w:r>
    </w:p>
    <w:p w14:paraId="634B369B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۱۰.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Data Quality Dimensions</w:t>
      </w:r>
    </w:p>
    <w:p w14:paraId="577ACE9F" w14:textId="77777777" w:rsidR="00FB5D37" w:rsidRPr="00FB5D37" w:rsidRDefault="00FB5D37" w:rsidP="00992CF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۶ جنبه کیفیت داده (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Accuracy, Completeness, Consistency, Timeliness, Validity, Uniqueness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).</w:t>
      </w:r>
    </w:p>
    <w:p w14:paraId="1D557C56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۱۱.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Write-Ahead Logging (WAL) Concept</w:t>
      </w:r>
    </w:p>
    <w:p w14:paraId="738FA929" w14:textId="77777777" w:rsidR="00FB5D37" w:rsidRPr="00FB5D37" w:rsidRDefault="00FB5D37" w:rsidP="00992CFC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درک عمیق اینکه دیتابیس قبل از نوشتن روی دیسک، چه مراحلی را طی می‌کند (درک لاگ سیستم).</w:t>
      </w:r>
    </w:p>
    <w:p w14:paraId="69597364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۱۲.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Database Refactoring Patterns</w:t>
      </w:r>
    </w:p>
    <w:p w14:paraId="27ACB9F1" w14:textId="77777777" w:rsidR="00FB5D37" w:rsidRPr="00FB5D37" w:rsidRDefault="00FB5D37" w:rsidP="00992CFC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تکنیک‌های تغییر ساختار دیتابیس‌های عملیاتی (مثل دو نیم کردن یک جدول بزرگ) بدون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Downtime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.</w:t>
      </w:r>
    </w:p>
    <w:p w14:paraId="28661AA2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۱۳.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Testing Data Pipelines</w:t>
      </w:r>
    </w:p>
    <w:p w14:paraId="701888A6" w14:textId="77777777" w:rsidR="00FB5D37" w:rsidRPr="00FB5D37" w:rsidRDefault="00FB5D37" w:rsidP="00992CFC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تفاوت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Unit Test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و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Integration Test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در دنیای داده؛ چگونه مطمئن شویم منطق تبدیل داده درست است؟</w:t>
      </w:r>
    </w:p>
    <w:p w14:paraId="783F334D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۱۴.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Metadata-Driven Pipelines</w:t>
      </w:r>
    </w:p>
    <w:p w14:paraId="2B9FF980" w14:textId="77777777" w:rsidR="00FB5D37" w:rsidRPr="00FB5D37" w:rsidRDefault="00FB5D37" w:rsidP="00992CFC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ایده طراحی خط لوله‌هایی که با خواندن تنظیمات (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Metadata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) از یک جدول، خودشان را مدیریت می‌کنند.</w:t>
      </w:r>
    </w:p>
    <w:p w14:paraId="333365F6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۱۵.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SQL Code Review Checklist</w:t>
      </w:r>
    </w:p>
    <w:p w14:paraId="55DB6CA0" w14:textId="77777777" w:rsidR="00FB5D37" w:rsidRPr="00FB5D37" w:rsidRDefault="00FB5D37" w:rsidP="00992CFC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وقتی کد یک همکار را بررسی می‌کنید، باید به دنبال چه اشتباهات رایجی (غیر از سینتکس) باشید؟</w:t>
      </w:r>
    </w:p>
    <w:p w14:paraId="5DE3234B" w14:textId="77777777" w:rsidR="00FB5D37" w:rsidRPr="00FB5D37" w:rsidRDefault="00FB5D37" w:rsidP="00FB5D37">
      <w:pPr>
        <w:spacing w:after="0" w:line="240" w:lineRule="auto"/>
        <w:rPr>
          <w:rFonts w:ascii="Times New Roman" w:eastAsia="Times New Roman" w:hAnsi="Times New Roman" w:cs="Times New Roman" w:hint="cs"/>
          <w:sz w:val="24"/>
          <w:szCs w:val="24"/>
          <w:rtl/>
        </w:rPr>
      </w:pPr>
      <w:r w:rsidRPr="00FB5D37">
        <w:rPr>
          <w:rFonts w:ascii="Times New Roman" w:eastAsia="Times New Roman" w:hAnsi="Times New Roman" w:cs="Times New Roman"/>
          <w:sz w:val="24"/>
          <w:szCs w:val="24"/>
        </w:rPr>
        <w:pict w14:anchorId="7B85081C">
          <v:rect id="_x0000_i1030" style="width:0;height:1.5pt" o:hralign="center" o:hrstd="t" o:hr="t" fillcolor="#a0a0a0" stroked="f"/>
        </w:pict>
      </w:r>
    </w:p>
    <w:p w14:paraId="6DCDE709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  <w:lang w:bidi="fa-IR"/>
        </w:rPr>
        <w:t>فاز ۲: معماری پیشرفته و استراتژی‌های ذخیره‌سازی (روز ۱۶ تا ۳۰)</w:t>
      </w:r>
    </w:p>
    <w:p w14:paraId="0F25289A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۱۶.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Lambda vs. Kappa Architecture</w:t>
      </w:r>
    </w:p>
    <w:p w14:paraId="1F9357D1" w14:textId="77777777" w:rsidR="00FB5D37" w:rsidRPr="00FB5D37" w:rsidRDefault="00FB5D37" w:rsidP="00992CFC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مفاهیم پردازش دسته‌ای (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Batch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) در مقابل پردازش در لحظه (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Real-time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) در مقیاس بزرگ.</w:t>
      </w:r>
    </w:p>
    <w:p w14:paraId="729CA56B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۱۷.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Data Lake vs. Data Warehouse</w:t>
      </w:r>
    </w:p>
    <w:p w14:paraId="7E82F86C" w14:textId="77777777" w:rsidR="00FB5D37" w:rsidRPr="00FB5D37" w:rsidRDefault="00FB5D37" w:rsidP="00992CFC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تفاوت ذخیره‌سازی فایل‌های خام با داده‌های ساختاریافته و مفهوم جدید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Data Lakehouse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.</w:t>
      </w:r>
    </w:p>
    <w:p w14:paraId="01813F80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۱۸.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Modern Data Stack (MDS) Overview</w:t>
      </w:r>
    </w:p>
    <w:p w14:paraId="566DB324" w14:textId="77777777" w:rsidR="00FB5D37" w:rsidRPr="00FB5D37" w:rsidRDefault="00FB5D37" w:rsidP="00992CFC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آشنایی با اکوسیستم ابزارهای جدید (</w:t>
      </w:r>
      <w:proofErr w:type="spellStart"/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dbt</w:t>
      </w:r>
      <w:proofErr w:type="spellEnd"/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 xml:space="preserve">, </w:t>
      </w:r>
      <w:proofErr w:type="spellStart"/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Fivetran</w:t>
      </w:r>
      <w:proofErr w:type="spellEnd"/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 xml:space="preserve">, </w:t>
      </w:r>
      <w:proofErr w:type="spellStart"/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Airbyte</w:t>
      </w:r>
      <w:proofErr w:type="spellEnd"/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) و جایگاه هر کدام.</w:t>
      </w:r>
    </w:p>
    <w:p w14:paraId="497E5B46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۱۹.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Surrogate Keys vs. Natural Keys</w:t>
      </w:r>
    </w:p>
    <w:p w14:paraId="0F8060A7" w14:textId="77777777" w:rsidR="00FB5D37" w:rsidRPr="00FB5D37" w:rsidRDefault="00FB5D37" w:rsidP="00992CFC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lastRenderedPageBreak/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بحث‌های فلسفی و فنی بر سر انتخاب کلید اصلی؛ چرا در انبار داده همیشه از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Surrogate Key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استفاده می‌کنیم؟</w:t>
      </w:r>
    </w:p>
    <w:p w14:paraId="4B08A070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۲۰.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Advanced SCD Types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 (3, 4, 6)</w:t>
      </w:r>
    </w:p>
    <w:p w14:paraId="24FFC440" w14:textId="77777777" w:rsidR="00FB5D37" w:rsidRPr="00FB5D37" w:rsidRDefault="00FB5D37" w:rsidP="00992CFC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فراتر از تیپ ۱ و ۲؛ روش‌های ترکیبی برای نگهداری تاریخچه تغییرات در ابعاد بسیار بزرگ.</w:t>
      </w:r>
    </w:p>
    <w:p w14:paraId="0318A3BF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۲۱.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Junk Dimensions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 &amp;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Degenerate Dimensions</w:t>
      </w:r>
    </w:p>
    <w:p w14:paraId="634E775A" w14:textId="77777777" w:rsidR="00FB5D37" w:rsidRPr="00FB5D37" w:rsidRDefault="00FB5D37" w:rsidP="00992CFC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تکنیک‌های تمیزسازی مدل‌های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Star Schema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برای جلوگیری از شلوغ شدن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Fact Table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.</w:t>
      </w:r>
    </w:p>
    <w:p w14:paraId="5445B4E7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۲۲.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The OBT (One Big Table) Approach</w:t>
      </w:r>
    </w:p>
    <w:p w14:paraId="1139E068" w14:textId="77777777" w:rsidR="00FB5D37" w:rsidRPr="00FB5D37" w:rsidRDefault="00FB5D37" w:rsidP="00992CFC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چرا گاهی در سیستم‌های مدرن (مثل </w:t>
      </w:r>
      <w:proofErr w:type="spellStart"/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BigQuery</w:t>
      </w:r>
      <w:proofErr w:type="spellEnd"/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) مدل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Star Schema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را کنار گذاشته و به سمت تک‌جدول‌های عظیم می‌روند؟</w:t>
      </w:r>
    </w:p>
    <w:p w14:paraId="7462AB21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۲۳.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Data Lineage: Why it Matters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?</w:t>
      </w:r>
    </w:p>
    <w:p w14:paraId="084BF76B" w14:textId="77777777" w:rsidR="00FB5D37" w:rsidRPr="00FB5D37" w:rsidRDefault="00FB5D37" w:rsidP="00992CFC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ردیابی مسیر داده؛ این عدد در گزارش نهایی دقیقاً از کدام فیلد در کدام دیتابیس منشا گرفته است؟</w:t>
      </w:r>
    </w:p>
    <w:p w14:paraId="655F8309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۲۴.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 xml:space="preserve">Database </w:t>
      </w:r>
      <w:proofErr w:type="spellStart"/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Sharding</w:t>
      </w:r>
      <w:proofErr w:type="spellEnd"/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 xml:space="preserve"> vs. Partitioning</w:t>
      </w:r>
    </w:p>
    <w:p w14:paraId="1C32CED5" w14:textId="77777777" w:rsidR="00FB5D37" w:rsidRPr="00FB5D37" w:rsidRDefault="00FB5D37" w:rsidP="00992CFC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تفاوت تقسیم افقی داده‌ها در چندین سرور (</w:t>
      </w:r>
      <w:proofErr w:type="spellStart"/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Sharding</w:t>
      </w:r>
      <w:proofErr w:type="spellEnd"/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) با تقسیم داخلی در یک سرور (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Partitioning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).</w:t>
      </w:r>
    </w:p>
    <w:p w14:paraId="64357DB2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۲۵.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Polyglot Persistence</w:t>
      </w:r>
    </w:p>
    <w:p w14:paraId="7323F7F8" w14:textId="77777777" w:rsidR="00FB5D37" w:rsidRPr="00FB5D37" w:rsidRDefault="00FB5D37" w:rsidP="00992CFC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چرا یک سازمان نباید فقط از یک نوع دیتابیس استفاده کند؟ (ترکیب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SQL, NoSQL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و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Graph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).</w:t>
      </w:r>
    </w:p>
    <w:p w14:paraId="45ECCAEC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۲۶.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CAP Theorem for Data Engineers</w:t>
      </w:r>
    </w:p>
    <w:p w14:paraId="283193E1" w14:textId="77777777" w:rsidR="00FB5D37" w:rsidRPr="00FB5D37" w:rsidRDefault="00FB5D37" w:rsidP="00992CFC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چرا نمی‌توان همزمان پایداری، در دسترس بودن و تحمل خطا را در بالاترین سطح داشت؟</w:t>
      </w:r>
    </w:p>
    <w:p w14:paraId="1102F7E8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۲۷.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Data Contracts</w:t>
      </w:r>
    </w:p>
    <w:p w14:paraId="39ED389A" w14:textId="77777777" w:rsidR="00FB5D37" w:rsidRPr="00FB5D37" w:rsidRDefault="00FB5D37" w:rsidP="00992CFC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توافق‌نامه بین تیم نرم‌افزار و تیم داده؛ چگونه از تغییرات ناگهانی در دیتابیس منبع جلوگیری کنیم؟</w:t>
      </w:r>
    </w:p>
    <w:p w14:paraId="5CA1440F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۲۸.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Handling Late-Arriving Data</w:t>
      </w:r>
    </w:p>
    <w:p w14:paraId="31BCE4AB" w14:textId="77777777" w:rsidR="00FB5D37" w:rsidRPr="00FB5D37" w:rsidRDefault="00FB5D37" w:rsidP="00992CFC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در انبار داده، با داده‌هایی که با تاخیر (مثلاً به خاطر قطع اینترنت موبایل کاربر) می‌رسند چه می‌کنیم؟</w:t>
      </w:r>
    </w:p>
    <w:p w14:paraId="369D3935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۲۹.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Distributed Transactions (2PC)</w:t>
      </w:r>
    </w:p>
    <w:p w14:paraId="48A86BDD" w14:textId="77777777" w:rsidR="00FB5D37" w:rsidRPr="00FB5D37" w:rsidRDefault="00FB5D37" w:rsidP="00992CFC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تراکنش‌های دو مرحله‌ای؛ وقتی یک تراکنش باید در دو دیتابیس مجزا همزمان اعمال شود.</w:t>
      </w:r>
    </w:p>
    <w:p w14:paraId="003ECD50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۳۰.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Vector Databases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 &amp;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AI for DEs</w:t>
      </w:r>
    </w:p>
    <w:p w14:paraId="0457293E" w14:textId="77777777" w:rsidR="00FB5D37" w:rsidRPr="00FB5D37" w:rsidRDefault="00FB5D37" w:rsidP="00992CFC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lastRenderedPageBreak/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آشنایی با دیتابیس‌های برداری و نقش مهندس داده در پروژه‌های هوش مصنوعی (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LLMs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).</w:t>
      </w:r>
    </w:p>
    <w:p w14:paraId="1ED5E553" w14:textId="77777777" w:rsidR="00FB5D37" w:rsidRPr="00FB5D37" w:rsidRDefault="00FB5D37" w:rsidP="00FB5D37">
      <w:pPr>
        <w:spacing w:after="0" w:line="240" w:lineRule="auto"/>
        <w:rPr>
          <w:rFonts w:ascii="Times New Roman" w:eastAsia="Times New Roman" w:hAnsi="Times New Roman" w:cs="Times New Roman" w:hint="cs"/>
          <w:sz w:val="24"/>
          <w:szCs w:val="24"/>
          <w:rtl/>
        </w:rPr>
      </w:pPr>
      <w:r w:rsidRPr="00FB5D37">
        <w:rPr>
          <w:rFonts w:ascii="Times New Roman" w:eastAsia="Times New Roman" w:hAnsi="Times New Roman" w:cs="Times New Roman"/>
          <w:sz w:val="24"/>
          <w:szCs w:val="24"/>
        </w:rPr>
        <w:pict w14:anchorId="3995143B">
          <v:rect id="_x0000_i1031" style="width:0;height:1.5pt" o:hralign="center" o:hrstd="t" o:hr="t" fillcolor="#a0a0a0" stroked="f"/>
        </w:pict>
      </w:r>
    </w:p>
    <w:p w14:paraId="0ECB730A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  <w:lang w:bidi="fa-IR"/>
        </w:rPr>
        <w:t>فاز ۳: بهینه‌سازی در مقیاس صنعتی و امنیت (روز ۳۱ تا ۴۵)</w:t>
      </w:r>
    </w:p>
    <w:p w14:paraId="2E08F7AD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۳۱.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Index Fragmentation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 &amp;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Maintenance Strategy</w:t>
      </w:r>
    </w:p>
    <w:p w14:paraId="29126A0C" w14:textId="77777777" w:rsidR="00FB5D37" w:rsidRPr="00FB5D37" w:rsidRDefault="00FB5D37" w:rsidP="00992CFC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چرا ایندکس‌ها بعد از مدتی کند می‌شوند و استراتژی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Rebuild/Reorganize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چیست؟</w:t>
      </w:r>
    </w:p>
    <w:p w14:paraId="427B2769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۳۲.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Parameter Sniffing in SQL Server</w:t>
      </w:r>
    </w:p>
    <w:p w14:paraId="09A3CF90" w14:textId="77777777" w:rsidR="00FB5D37" w:rsidRPr="00FB5D37" w:rsidRDefault="00FB5D37" w:rsidP="00992CFC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چرا یک پروسیجر گاهی سریع و گاهی ناگهانی کند اجرا می‌شود؟ (کش شدن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Execution Plan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).</w:t>
      </w:r>
    </w:p>
    <w:p w14:paraId="6C5E6C06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۳۳.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Database Compression Techniques</w:t>
      </w:r>
    </w:p>
    <w:p w14:paraId="7D632287" w14:textId="77777777" w:rsidR="00FB5D37" w:rsidRPr="00FB5D37" w:rsidRDefault="00FB5D37" w:rsidP="00992CFC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تفاوت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Row Compression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و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Page Compression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و تاثیر آن‌ها بر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CPU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و دیسک.</w:t>
      </w:r>
    </w:p>
    <w:p w14:paraId="5F309B17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۳۴.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Statistics IO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 &amp;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Time Analysis</w:t>
      </w:r>
    </w:p>
    <w:p w14:paraId="66BA998B" w14:textId="77777777" w:rsidR="00FB5D37" w:rsidRPr="00FB5D37" w:rsidRDefault="00FB5D37" w:rsidP="00992CFC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چگونه با استفاده از دستورات آماری، بار واقعی یک کوئری را روی سخت‌افزار بسنجیم.</w:t>
      </w:r>
    </w:p>
    <w:p w14:paraId="1FA161AF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۳۵.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Deadlock Graphs Analysis</w:t>
      </w:r>
    </w:p>
    <w:p w14:paraId="0D2D378A" w14:textId="77777777" w:rsidR="00FB5D37" w:rsidRPr="00FB5D37" w:rsidRDefault="00FB5D37" w:rsidP="00992CFC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خواندن فایل‌های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XML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بن‌بست برای پیدا کردن ریشه تداخل تراکنش‌ها.</w:t>
      </w:r>
    </w:p>
    <w:p w14:paraId="1AB86F1E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۳۶.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Resource Governor</w:t>
      </w:r>
    </w:p>
    <w:p w14:paraId="308B9E67" w14:textId="77777777" w:rsidR="00FB5D37" w:rsidRPr="00FB5D37" w:rsidRDefault="00FB5D37" w:rsidP="00992CFC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محدود کردن مصرف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CPU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و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RAM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برای کاربران خاص (مثلاً جلوگیری از هنگ کردن سرور توسط کوئری‌های تیم تحلیل).</w:t>
      </w:r>
    </w:p>
    <w:p w14:paraId="77489A59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۳۷.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 xml:space="preserve">SQL Server </w:t>
      </w:r>
      <w:proofErr w:type="spellStart"/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TempDB</w:t>
      </w:r>
      <w:proofErr w:type="spellEnd"/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 xml:space="preserve"> Contention</w:t>
      </w:r>
    </w:p>
    <w:p w14:paraId="37564CBB" w14:textId="77777777" w:rsidR="00FB5D37" w:rsidRPr="00FB5D37" w:rsidRDefault="00FB5D37" w:rsidP="00992CFC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شناسایی گلوگاه در </w:t>
      </w:r>
      <w:proofErr w:type="spellStart"/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TempDB</w:t>
      </w:r>
      <w:proofErr w:type="spellEnd"/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و تاثیر فایل‌های دیتا بر سرعت پردازش‌های میانی.</w:t>
      </w:r>
    </w:p>
    <w:p w14:paraId="04CA7A47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۳۸.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PII Discovery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 &amp;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Data Masking</w:t>
      </w:r>
    </w:p>
    <w:p w14:paraId="66C1AF30" w14:textId="77777777" w:rsidR="00FB5D37" w:rsidRPr="00FB5D37" w:rsidRDefault="00FB5D37" w:rsidP="00992CFC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شناسایی داده‌های حساس (کد ملی، شماره کارت) و مخفی‌سازی آن‌ها برای محیط‌های تست.</w:t>
      </w:r>
    </w:p>
    <w:p w14:paraId="2F6AA386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۳۹.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Audit Logging vs. CDC</w:t>
      </w:r>
    </w:p>
    <w:p w14:paraId="2910126A" w14:textId="77777777" w:rsidR="00FB5D37" w:rsidRPr="00FB5D37" w:rsidRDefault="00FB5D37" w:rsidP="00992CFC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چه زمانی برای امنیت از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Audit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استفاده کنیم و چه زمانی برای انتقال داده از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CDC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.</w:t>
      </w:r>
    </w:p>
    <w:p w14:paraId="689F31F7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۴۰.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Row-Level Security (RLS)</w:t>
      </w:r>
    </w:p>
    <w:p w14:paraId="3E4CB92E" w14:textId="77777777" w:rsidR="00FB5D37" w:rsidRPr="00FB5D37" w:rsidRDefault="00FB5D37" w:rsidP="00992CFC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پیاده‌سازی دسترسی‌ها به گونه‌ای که هر کاربر فقط سطرهای مربوط به خودش را ببیند.</w:t>
      </w:r>
    </w:p>
    <w:p w14:paraId="2068FB7F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lastRenderedPageBreak/>
        <w:t xml:space="preserve">۴۱.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High Availability (</w:t>
      </w:r>
      <w:proofErr w:type="spellStart"/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AlwaysOn</w:t>
      </w:r>
      <w:proofErr w:type="spellEnd"/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) Concepts</w:t>
      </w:r>
    </w:p>
    <w:p w14:paraId="7684EC2F" w14:textId="77777777" w:rsidR="00FB5D37" w:rsidRPr="00FB5D37" w:rsidRDefault="00FB5D37" w:rsidP="00992CFC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درک کانسپت کلاسترینگ و دیتابیس‌های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Read-only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برای گزارش‌گیری.</w:t>
      </w:r>
    </w:p>
    <w:p w14:paraId="6465B7FD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۴۲.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Database Benchmarking Tools</w:t>
      </w:r>
    </w:p>
    <w:p w14:paraId="2D505AEC" w14:textId="77777777" w:rsidR="00FB5D37" w:rsidRPr="00FB5D37" w:rsidRDefault="00FB5D37" w:rsidP="00992CFC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چطور قبل از خرید سرور یا استقرار، قدرت تحمل بار (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Load Test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) دیتابیس را بسنجیم؟</w:t>
      </w:r>
    </w:p>
    <w:p w14:paraId="7EBCECCB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۴۳.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Storage Engine: Pages and Extents</w:t>
      </w:r>
    </w:p>
    <w:p w14:paraId="30D51884" w14:textId="77777777" w:rsidR="00FB5D37" w:rsidRPr="00FB5D37" w:rsidRDefault="00FB5D37" w:rsidP="00992CFC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ساختار ۸ کیلوبایتی ذخیره‌سازی در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SQL Server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و نحوه چیدمان دیتا روی دیسک.</w:t>
      </w:r>
    </w:p>
    <w:p w14:paraId="7A1A41A9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۴۴.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Query Store: The DBA’s Time Machine</w:t>
      </w:r>
    </w:p>
    <w:p w14:paraId="5C55FC0F" w14:textId="77777777" w:rsidR="00FB5D37" w:rsidRPr="00FB5D37" w:rsidRDefault="00FB5D37" w:rsidP="00992CFC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استفاده از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Query Store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برای مقایسه عملکرد کوئری‌ها در طول زمان و بازگشت به پلان‌های سریع قدیمی.</w:t>
      </w:r>
    </w:p>
    <w:p w14:paraId="69B3BB77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۴۵.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Monitoring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 &amp;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Observability in Pipelines</w:t>
      </w:r>
    </w:p>
    <w:p w14:paraId="2F2BB347" w14:textId="77777777" w:rsidR="00FB5D37" w:rsidRPr="00FB5D37" w:rsidRDefault="00FB5D37" w:rsidP="00992CFC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تفاوت مانیتورینگ (آیا سیستم بالاست؟) با مشاهده‌پذیری (چرا دیتا غلط است؟).</w:t>
      </w:r>
    </w:p>
    <w:p w14:paraId="3A89659D" w14:textId="77777777" w:rsidR="00FB5D37" w:rsidRPr="00FB5D37" w:rsidRDefault="00FB5D37" w:rsidP="00FB5D37">
      <w:pPr>
        <w:spacing w:after="0" w:line="240" w:lineRule="auto"/>
        <w:rPr>
          <w:rFonts w:ascii="Times New Roman" w:eastAsia="Times New Roman" w:hAnsi="Times New Roman" w:cs="Times New Roman" w:hint="cs"/>
          <w:sz w:val="24"/>
          <w:szCs w:val="24"/>
          <w:rtl/>
        </w:rPr>
      </w:pPr>
      <w:r w:rsidRPr="00FB5D37">
        <w:rPr>
          <w:rFonts w:ascii="Times New Roman" w:eastAsia="Times New Roman" w:hAnsi="Times New Roman" w:cs="Times New Roman"/>
          <w:sz w:val="24"/>
          <w:szCs w:val="24"/>
        </w:rPr>
        <w:pict w14:anchorId="2735F13A">
          <v:rect id="_x0000_i1032" style="width:0;height:1.5pt" o:hralign="center" o:hrstd="t" o:hr="t" fillcolor="#a0a0a0" stroked="f"/>
        </w:pict>
      </w:r>
    </w:p>
    <w:p w14:paraId="440C0210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7"/>
          <w:szCs w:val="27"/>
          <w:rtl/>
          <w:lang w:bidi="fa-IR"/>
        </w:rPr>
        <w:t>فاز ۴: مهارت‌های شغلی و سناریوهای واقعی (روز ۴۶ تا ۶۰)</w:t>
      </w:r>
    </w:p>
    <w:p w14:paraId="1BB80B56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۴۶.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Functional Data Engineering</w:t>
      </w:r>
    </w:p>
    <w:p w14:paraId="7E97AED1" w14:textId="77777777" w:rsidR="00FB5D37" w:rsidRPr="00FB5D37" w:rsidRDefault="00FB5D37" w:rsidP="00992CFC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اعمال اصول برنامه نویسی فانکشنال در پردازش داده‌ها برای کاهش خطا.</w:t>
      </w:r>
    </w:p>
    <w:p w14:paraId="1C1A7A32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۴۷.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Small Files Problem in Big Data</w:t>
      </w:r>
    </w:p>
    <w:p w14:paraId="3ECE83CA" w14:textId="77777777" w:rsidR="00FB5D37" w:rsidRPr="00FB5D37" w:rsidRDefault="00FB5D37" w:rsidP="00992CFC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چرا داشتن میلیون‌ها فایل کوچک کشنده است و راهکار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Compaction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چیست؟</w:t>
      </w:r>
    </w:p>
    <w:p w14:paraId="13A2BBFF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۴۸.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Data Sovereignty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 &amp;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GDPR</w:t>
      </w:r>
    </w:p>
    <w:p w14:paraId="6512D06B" w14:textId="77777777" w:rsidR="00FB5D37" w:rsidRPr="00FB5D37" w:rsidRDefault="00FB5D37" w:rsidP="00992CFC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قوانین حقوقی نگهداری داده؛ داده‌های کدام کشور نباید از مرزهای آن خارج شود؟</w:t>
      </w:r>
    </w:p>
    <w:p w14:paraId="1DD28E36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۴۹.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Cost Optimization in Cloud DBs</w:t>
      </w:r>
    </w:p>
    <w:p w14:paraId="31A67254" w14:textId="77777777" w:rsidR="00FB5D37" w:rsidRPr="00FB5D37" w:rsidRDefault="00FB5D37" w:rsidP="00992CFC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ترفندهای کاهش هزینه در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Azure SQL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یا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AWS RDS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(خاموش کردن در ساعات بیکاری، رزرو منابع).</w:t>
      </w:r>
    </w:p>
    <w:p w14:paraId="597CC9A5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۵۰.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The Role of an Analytics Engineer</w:t>
      </w:r>
    </w:p>
    <w:p w14:paraId="2350A392" w14:textId="77777777" w:rsidR="00FB5D37" w:rsidRPr="00FB5D37" w:rsidRDefault="00FB5D37" w:rsidP="00992CFC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پلی بین مهندس داده و تحلیلگر داده؛ تخصص جدیدی که بر مدل‌سازی تمرکز دارد.</w:t>
      </w:r>
    </w:p>
    <w:p w14:paraId="679FEFB4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lastRenderedPageBreak/>
        <w:t xml:space="preserve">۵۱.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Data Mesh: Decentralizing Data</w:t>
      </w:r>
    </w:p>
    <w:p w14:paraId="7DBBBA28" w14:textId="77777777" w:rsidR="00FB5D37" w:rsidRPr="00FB5D37" w:rsidRDefault="00FB5D37" w:rsidP="00992CFC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معماری جدیدی که داده را به عنوان یک «محصول» در اختیار تیم‌های مختلف قرار می‌دهد.</w:t>
      </w:r>
    </w:p>
    <w:p w14:paraId="25E194B5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۵۲.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Event-Driven ETL</w:t>
      </w:r>
    </w:p>
    <w:p w14:paraId="5A12A71D" w14:textId="77777777" w:rsidR="00FB5D37" w:rsidRPr="00FB5D37" w:rsidRDefault="00FB5D37" w:rsidP="00992CFC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به جای زمان‌بندی (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Schedule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)، خط لوله‌ها را با وقوع یک اتفاق (مثل آپلود فایل) اجرا کنیم.</w:t>
      </w:r>
    </w:p>
    <w:p w14:paraId="18A1E8B1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۵۳.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Technical Documentation for Non-Techies</w:t>
      </w:r>
    </w:p>
    <w:p w14:paraId="16688A06" w14:textId="77777777" w:rsidR="00FB5D37" w:rsidRPr="00FB5D37" w:rsidRDefault="00FB5D37" w:rsidP="00992CFC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چگونه معماری پیچیده داده را برای مدیران بیزنس توضیح دهیم؟</w:t>
      </w:r>
    </w:p>
    <w:p w14:paraId="4383B2BD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۵۴.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Schema-on-Read vs. Schema-on-Write</w:t>
      </w:r>
    </w:p>
    <w:p w14:paraId="2E6CDD18" w14:textId="77777777" w:rsidR="00FB5D37" w:rsidRPr="00FB5D37" w:rsidRDefault="00FB5D37" w:rsidP="00992CFC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تفاوت رویکرد دیتابیس‌های سنتی با سیستم‌های مبتنی بر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Hadoop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و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Spark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.</w:t>
      </w:r>
    </w:p>
    <w:p w14:paraId="216AB2CB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۵۵.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Python Garbage Collection for DEs</w:t>
      </w:r>
    </w:p>
    <w:p w14:paraId="1559DDC1" w14:textId="77777777" w:rsidR="00FB5D37" w:rsidRPr="00FB5D37" w:rsidRDefault="00FB5D37" w:rsidP="00992CFC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مدیریت حافظه در پایتون وقتی با حجم عظیم داده (میلیون‌ها سطر) سر و کار داریم.</w:t>
      </w:r>
    </w:p>
    <w:p w14:paraId="339CFDF2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۵۶.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Advanced Git: Rebase and Squash</w:t>
      </w:r>
    </w:p>
    <w:p w14:paraId="28C6F5AC" w14:textId="77777777" w:rsidR="00FB5D37" w:rsidRPr="00FB5D37" w:rsidRDefault="00FB5D37" w:rsidP="00992CFC">
      <w:pPr>
        <w:numPr>
          <w:ilvl w:val="0"/>
          <w:numId w:val="5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تمیز نگه داشتن تاریخچه کامیت‌ها در پروژه‌های تیمی بزرگ.</w:t>
      </w:r>
    </w:p>
    <w:p w14:paraId="73CB8945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۵۷.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Building a Personal Data Lab</w:t>
      </w:r>
    </w:p>
    <w:p w14:paraId="625E0856" w14:textId="77777777" w:rsidR="00FB5D37" w:rsidRPr="00FB5D37" w:rsidRDefault="00FB5D37" w:rsidP="00992CFC">
      <w:pPr>
        <w:numPr>
          <w:ilvl w:val="0"/>
          <w:numId w:val="5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چطور یک محیط تست ارزان و حرفه‌ای در خانه برای تمرین سناریوهای سنگین بسازیم؟</w:t>
      </w:r>
    </w:p>
    <w:p w14:paraId="4C72B737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۵۸.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Orchestration vs. Choreography</w:t>
      </w:r>
    </w:p>
    <w:p w14:paraId="67EB8900" w14:textId="77777777" w:rsidR="00FB5D37" w:rsidRPr="00FB5D37" w:rsidRDefault="00FB5D37" w:rsidP="00992CFC">
      <w:pPr>
        <w:numPr>
          <w:ilvl w:val="0"/>
          <w:numId w:val="5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تفاوت مدیریت مرکزی (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Airflow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) با مدیریت توزیع‌شده بین سرویس‌ها.</w:t>
      </w:r>
    </w:p>
    <w:p w14:paraId="51F3C4E7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۵۹.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Data Ethics and Bias</w:t>
      </w:r>
    </w:p>
    <w:p w14:paraId="0FD5AE15" w14:textId="77777777" w:rsidR="00FB5D37" w:rsidRPr="00FB5D37" w:rsidRDefault="00FB5D37" w:rsidP="00992CFC">
      <w:pPr>
        <w:numPr>
          <w:ilvl w:val="0"/>
          <w:numId w:val="5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مسئولیت اخلاقی مهندس داده در جلوگیری از ورود سوگیری‌های انسانی به مدل‌های داده.</w:t>
      </w:r>
    </w:p>
    <w:p w14:paraId="13841F24" w14:textId="77777777" w:rsidR="00FB5D37" w:rsidRPr="00FB5D37" w:rsidRDefault="00FB5D37" w:rsidP="00FB5D3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 xml:space="preserve">۶۰. موضوع: </w:t>
      </w: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lang w:bidi="fa-IR"/>
        </w:rPr>
        <w:t>Preparing for Data Engineering System Design Interviews</w:t>
      </w:r>
    </w:p>
    <w:p w14:paraId="4EAB74CE" w14:textId="77777777" w:rsidR="00FB5D37" w:rsidRPr="00FB5D37" w:rsidRDefault="00FB5D37" w:rsidP="00992CFC">
      <w:pPr>
        <w:numPr>
          <w:ilvl w:val="0"/>
          <w:numId w:val="6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</w:pPr>
      <w:r w:rsidRPr="00FB5D37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شامل: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 xml:space="preserve"> چارچوب پاسخگویی به سوالات طراحی سیستم در مصاحبه‌های شرکت‌های بزرگ (مثل 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lang w:bidi="fa-IR"/>
        </w:rPr>
        <w:t>Google/Amazon</w:t>
      </w:r>
      <w:r w:rsidRPr="00FB5D37">
        <w:rPr>
          <w:rFonts w:ascii="Times New Roman" w:eastAsia="Times New Roman" w:hAnsi="Times New Roman" w:cs="Times New Roman" w:hint="cs"/>
          <w:sz w:val="24"/>
          <w:szCs w:val="24"/>
          <w:rtl/>
          <w:lang w:bidi="fa-IR"/>
        </w:rPr>
        <w:t>).</w:t>
      </w:r>
    </w:p>
    <w:p w14:paraId="397C55EE" w14:textId="792B0479" w:rsidR="00FB5D37" w:rsidRDefault="00FB5D37" w:rsidP="00FB5D37">
      <w:pPr>
        <w:bidi/>
        <w:jc w:val="right"/>
        <w:rPr>
          <w:lang w:val="en"/>
        </w:rPr>
      </w:pPr>
    </w:p>
    <w:p w14:paraId="02578767" w14:textId="72F22E31" w:rsidR="00FB5D37" w:rsidRDefault="00FB5D37" w:rsidP="00FB5D37">
      <w:pPr>
        <w:bidi/>
        <w:jc w:val="right"/>
        <w:rPr>
          <w:lang w:val="en"/>
        </w:rPr>
      </w:pPr>
    </w:p>
    <w:p w14:paraId="4FE2FB59" w14:textId="51D16550" w:rsidR="00FB5D37" w:rsidRDefault="00FB5D37" w:rsidP="00FB5D37">
      <w:pPr>
        <w:bidi/>
        <w:jc w:val="right"/>
        <w:rPr>
          <w:lang w:val="en"/>
        </w:rPr>
      </w:pPr>
    </w:p>
    <w:p w14:paraId="6928A20D" w14:textId="56DDAD74" w:rsidR="00FB5D37" w:rsidRDefault="00FB5D37" w:rsidP="00FB5D37">
      <w:pPr>
        <w:bidi/>
        <w:jc w:val="right"/>
        <w:rPr>
          <w:lang w:val="en"/>
        </w:rPr>
      </w:pPr>
    </w:p>
    <w:p w14:paraId="11542817" w14:textId="6492B1E0" w:rsidR="00FB5D37" w:rsidRDefault="00FB5D37" w:rsidP="00FB5D37">
      <w:pPr>
        <w:bidi/>
        <w:jc w:val="right"/>
        <w:rPr>
          <w:lang w:val="en"/>
        </w:rPr>
      </w:pPr>
    </w:p>
    <w:p w14:paraId="32276C25" w14:textId="2D6C9A63" w:rsidR="00FB5D37" w:rsidRDefault="00FB5D37" w:rsidP="00FB5D37">
      <w:pPr>
        <w:bidi/>
        <w:jc w:val="right"/>
        <w:rPr>
          <w:lang w:val="en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5D37" w14:paraId="30165D4E" w14:textId="77777777" w:rsidTr="00FB5D37">
        <w:tc>
          <w:tcPr>
            <w:tcW w:w="9350" w:type="dxa"/>
          </w:tcPr>
          <w:p w14:paraId="7BED6EFC" w14:textId="77777777" w:rsidR="00FB5D37" w:rsidRPr="00FB5D37" w:rsidRDefault="00FB5D37" w:rsidP="00FB5D37">
            <w:pPr>
              <w:rPr>
                <w:lang w:val="en"/>
              </w:rPr>
            </w:pPr>
            <w:r w:rsidRPr="00FB5D37">
              <w:rPr>
                <w:lang w:val="en"/>
              </w:rPr>
              <w:t>**</w:t>
            </w:r>
            <w:proofErr w:type="gramStart"/>
            <w:r w:rsidRPr="00FB5D37">
              <w:rPr>
                <w:lang w:val="en"/>
              </w:rPr>
              <w:t>Role:*</w:t>
            </w:r>
            <w:proofErr w:type="gramEnd"/>
            <w:r w:rsidRPr="00FB5D37">
              <w:rPr>
                <w:lang w:val="en"/>
              </w:rPr>
              <w:t>* Act as a Senior Data Engineer and Technical Mentor with 15+ years of experience in SQL Server, Python, and Large-scale Data Architecture.</w:t>
            </w:r>
          </w:p>
          <w:p w14:paraId="5EC7AEE2" w14:textId="77777777" w:rsidR="00FB5D37" w:rsidRPr="00FB5D37" w:rsidRDefault="00FB5D37" w:rsidP="00FB5D37">
            <w:pPr>
              <w:rPr>
                <w:rtl/>
                <w:lang w:val="en"/>
              </w:rPr>
            </w:pPr>
          </w:p>
          <w:p w14:paraId="2D8CFF53" w14:textId="77777777" w:rsidR="00FB5D37" w:rsidRPr="00FB5D37" w:rsidRDefault="00FB5D37" w:rsidP="00FB5D37">
            <w:pPr>
              <w:rPr>
                <w:lang w:val="en"/>
              </w:rPr>
            </w:pPr>
            <w:r w:rsidRPr="00FB5D37">
              <w:rPr>
                <w:lang w:val="en"/>
              </w:rPr>
              <w:t>**</w:t>
            </w:r>
            <w:proofErr w:type="gramStart"/>
            <w:r w:rsidRPr="00FB5D37">
              <w:rPr>
                <w:lang w:val="en"/>
              </w:rPr>
              <w:t>Task:*</w:t>
            </w:r>
            <w:proofErr w:type="gramEnd"/>
            <w:r w:rsidRPr="00FB5D37">
              <w:rPr>
                <w:lang w:val="en"/>
              </w:rPr>
              <w:t>* Write a comprehensive, deep-dive technical article based on the provided topic and key points. The goal is to move beyond basic definitions and explore professional standards, industry best practices, and real-world trade-offs.</w:t>
            </w:r>
          </w:p>
          <w:p w14:paraId="152BEA39" w14:textId="77777777" w:rsidR="00FB5D37" w:rsidRPr="00FB5D37" w:rsidRDefault="00FB5D37" w:rsidP="00FB5D37">
            <w:pPr>
              <w:rPr>
                <w:rtl/>
                <w:lang w:val="en"/>
              </w:rPr>
            </w:pPr>
          </w:p>
          <w:p w14:paraId="50C542BB" w14:textId="77777777" w:rsidR="00FB5D37" w:rsidRPr="00FB5D37" w:rsidRDefault="00FB5D37" w:rsidP="00FB5D37">
            <w:pPr>
              <w:rPr>
                <w:rtl/>
                <w:lang w:val="en"/>
              </w:rPr>
            </w:pPr>
            <w:r w:rsidRPr="00FB5D37">
              <w:rPr>
                <w:lang w:val="en"/>
              </w:rPr>
              <w:t>**</w:t>
            </w:r>
            <w:proofErr w:type="gramStart"/>
            <w:r w:rsidRPr="00FB5D37">
              <w:rPr>
                <w:lang w:val="en"/>
              </w:rPr>
              <w:t>Topic:*</w:t>
            </w:r>
            <w:proofErr w:type="gramEnd"/>
            <w:r w:rsidRPr="00FB5D37">
              <w:rPr>
                <w:lang w:val="en"/>
              </w:rPr>
              <w:t>* [</w:t>
            </w:r>
            <w:r w:rsidRPr="00FB5D37">
              <w:rPr>
                <w:rFonts w:cs="Arial"/>
                <w:rtl/>
                <w:lang w:val="en"/>
              </w:rPr>
              <w:t>نام موضوع را ا</w:t>
            </w:r>
            <w:r w:rsidRPr="00FB5D37">
              <w:rPr>
                <w:rFonts w:cs="Arial" w:hint="cs"/>
                <w:rtl/>
                <w:lang w:val="en"/>
              </w:rPr>
              <w:t>ی</w:t>
            </w:r>
            <w:r w:rsidRPr="00FB5D37">
              <w:rPr>
                <w:rFonts w:cs="Arial" w:hint="eastAsia"/>
                <w:rtl/>
                <w:lang w:val="en"/>
              </w:rPr>
              <w:t>نجا</w:t>
            </w:r>
            <w:r w:rsidRPr="00FB5D37">
              <w:rPr>
                <w:rFonts w:cs="Arial"/>
                <w:rtl/>
                <w:lang w:val="en"/>
              </w:rPr>
              <w:t xml:space="preserve"> قرار بده</w:t>
            </w:r>
            <w:r w:rsidRPr="00FB5D37">
              <w:rPr>
                <w:lang w:val="en"/>
              </w:rPr>
              <w:t>]</w:t>
            </w:r>
          </w:p>
          <w:p w14:paraId="3A9DD85A" w14:textId="77777777" w:rsidR="00FB5D37" w:rsidRPr="00FB5D37" w:rsidRDefault="00FB5D37" w:rsidP="00FB5D37">
            <w:pPr>
              <w:rPr>
                <w:rtl/>
                <w:lang w:val="en"/>
              </w:rPr>
            </w:pPr>
            <w:r w:rsidRPr="00FB5D37">
              <w:rPr>
                <w:lang w:val="en"/>
              </w:rPr>
              <w:t xml:space="preserve">**Key Points to </w:t>
            </w:r>
            <w:proofErr w:type="gramStart"/>
            <w:r w:rsidRPr="00FB5D37">
              <w:rPr>
                <w:lang w:val="en"/>
              </w:rPr>
              <w:t>Cover:*</w:t>
            </w:r>
            <w:proofErr w:type="gramEnd"/>
            <w:r w:rsidRPr="00FB5D37">
              <w:rPr>
                <w:lang w:val="en"/>
              </w:rPr>
              <w:t>* [</w:t>
            </w:r>
            <w:r w:rsidRPr="00FB5D37">
              <w:rPr>
                <w:rFonts w:cs="Arial"/>
                <w:rtl/>
                <w:lang w:val="en"/>
              </w:rPr>
              <w:t>مطالب</w:t>
            </w:r>
            <w:r w:rsidRPr="00FB5D37">
              <w:rPr>
                <w:rFonts w:cs="Arial" w:hint="cs"/>
                <w:rtl/>
                <w:lang w:val="en"/>
              </w:rPr>
              <w:t>ی</w:t>
            </w:r>
            <w:r w:rsidRPr="00FB5D37">
              <w:rPr>
                <w:rFonts w:cs="Arial"/>
                <w:rtl/>
                <w:lang w:val="en"/>
              </w:rPr>
              <w:t xml:space="preserve"> که با</w:t>
            </w:r>
            <w:r w:rsidRPr="00FB5D37">
              <w:rPr>
                <w:rFonts w:cs="Arial" w:hint="cs"/>
                <w:rtl/>
                <w:lang w:val="en"/>
              </w:rPr>
              <w:t>ی</w:t>
            </w:r>
            <w:r w:rsidRPr="00FB5D37">
              <w:rPr>
                <w:rFonts w:cs="Arial" w:hint="eastAsia"/>
                <w:rtl/>
                <w:lang w:val="en"/>
              </w:rPr>
              <w:t>د</w:t>
            </w:r>
            <w:r w:rsidRPr="00FB5D37">
              <w:rPr>
                <w:rFonts w:cs="Arial"/>
                <w:rtl/>
                <w:lang w:val="en"/>
              </w:rPr>
              <w:t xml:space="preserve"> شامل شود را ا</w:t>
            </w:r>
            <w:r w:rsidRPr="00FB5D37">
              <w:rPr>
                <w:rFonts w:cs="Arial" w:hint="cs"/>
                <w:rtl/>
                <w:lang w:val="en"/>
              </w:rPr>
              <w:t>ی</w:t>
            </w:r>
            <w:r w:rsidRPr="00FB5D37">
              <w:rPr>
                <w:rFonts w:cs="Arial" w:hint="eastAsia"/>
                <w:rtl/>
                <w:lang w:val="en"/>
              </w:rPr>
              <w:t>نجا</w:t>
            </w:r>
            <w:r w:rsidRPr="00FB5D37">
              <w:rPr>
                <w:rFonts w:cs="Arial"/>
                <w:rtl/>
                <w:lang w:val="en"/>
              </w:rPr>
              <w:t xml:space="preserve"> قرار بده</w:t>
            </w:r>
            <w:r w:rsidRPr="00FB5D37">
              <w:rPr>
                <w:lang w:val="en"/>
              </w:rPr>
              <w:t>]</w:t>
            </w:r>
          </w:p>
          <w:p w14:paraId="5481B50F" w14:textId="77777777" w:rsidR="00FB5D37" w:rsidRPr="00FB5D37" w:rsidRDefault="00FB5D37" w:rsidP="00FB5D37">
            <w:pPr>
              <w:rPr>
                <w:rtl/>
                <w:lang w:val="en"/>
              </w:rPr>
            </w:pPr>
          </w:p>
          <w:p w14:paraId="0F0BDB6A" w14:textId="77777777" w:rsidR="00FB5D37" w:rsidRPr="00FB5D37" w:rsidRDefault="00FB5D37" w:rsidP="00FB5D37">
            <w:pPr>
              <w:rPr>
                <w:lang w:val="en"/>
              </w:rPr>
            </w:pPr>
            <w:r w:rsidRPr="00FB5D37">
              <w:rPr>
                <w:lang w:val="en"/>
              </w:rPr>
              <w:t xml:space="preserve">**Article </w:t>
            </w:r>
            <w:proofErr w:type="gramStart"/>
            <w:r w:rsidRPr="00FB5D37">
              <w:rPr>
                <w:lang w:val="en"/>
              </w:rPr>
              <w:t>Requirements:*</w:t>
            </w:r>
            <w:proofErr w:type="gramEnd"/>
            <w:r w:rsidRPr="00FB5D37">
              <w:rPr>
                <w:lang w:val="en"/>
              </w:rPr>
              <w:t>*</w:t>
            </w:r>
          </w:p>
          <w:p w14:paraId="54ED389D" w14:textId="77777777" w:rsidR="00FB5D37" w:rsidRPr="00FB5D37" w:rsidRDefault="00FB5D37" w:rsidP="00FB5D37">
            <w:pPr>
              <w:rPr>
                <w:lang w:val="en"/>
              </w:rPr>
            </w:pPr>
            <w:r w:rsidRPr="00FB5D37">
              <w:rPr>
                <w:rFonts w:cs="Arial"/>
                <w:rtl/>
                <w:lang w:val="en"/>
              </w:rPr>
              <w:t>1</w:t>
            </w:r>
            <w:r w:rsidRPr="00FB5D37">
              <w:rPr>
                <w:lang w:val="en"/>
              </w:rPr>
              <w:t>. **</w:t>
            </w:r>
            <w:proofErr w:type="gramStart"/>
            <w:r w:rsidRPr="00FB5D37">
              <w:rPr>
                <w:lang w:val="en"/>
              </w:rPr>
              <w:t>Practicality:*</w:t>
            </w:r>
            <w:proofErr w:type="gramEnd"/>
            <w:r w:rsidRPr="00FB5D37">
              <w:rPr>
                <w:lang w:val="en"/>
              </w:rPr>
              <w:t xml:space="preserve">* Focus on "Why" and "How" rather than just "What". </w:t>
            </w:r>
          </w:p>
          <w:p w14:paraId="2BA1C756" w14:textId="77777777" w:rsidR="00FB5D37" w:rsidRPr="00FB5D37" w:rsidRDefault="00FB5D37" w:rsidP="00FB5D37">
            <w:pPr>
              <w:rPr>
                <w:lang w:val="en"/>
              </w:rPr>
            </w:pPr>
            <w:r w:rsidRPr="00FB5D37">
              <w:rPr>
                <w:rFonts w:cs="Arial"/>
                <w:rtl/>
                <w:lang w:val="en"/>
              </w:rPr>
              <w:t>2</w:t>
            </w:r>
            <w:r w:rsidRPr="00FB5D37">
              <w:rPr>
                <w:lang w:val="en"/>
              </w:rPr>
              <w:t>. **</w:t>
            </w:r>
            <w:proofErr w:type="gramStart"/>
            <w:r w:rsidRPr="00FB5D37">
              <w:rPr>
                <w:lang w:val="en"/>
              </w:rPr>
              <w:t>Standardization:*</w:t>
            </w:r>
            <w:proofErr w:type="gramEnd"/>
            <w:r w:rsidRPr="00FB5D37">
              <w:rPr>
                <w:lang w:val="en"/>
              </w:rPr>
              <w:t>* Use industry-standard terminology and mention professional frameworks (e.g., Kimball, ACID, SOLID) where relevant.</w:t>
            </w:r>
          </w:p>
          <w:p w14:paraId="78690215" w14:textId="77777777" w:rsidR="00FB5D37" w:rsidRPr="00FB5D37" w:rsidRDefault="00FB5D37" w:rsidP="00FB5D37">
            <w:pPr>
              <w:rPr>
                <w:lang w:val="en"/>
              </w:rPr>
            </w:pPr>
            <w:r w:rsidRPr="00FB5D37">
              <w:rPr>
                <w:rFonts w:cs="Arial"/>
                <w:rtl/>
                <w:lang w:val="en"/>
              </w:rPr>
              <w:t>3</w:t>
            </w:r>
            <w:r w:rsidRPr="00FB5D37">
              <w:rPr>
                <w:lang w:val="en"/>
              </w:rPr>
              <w:t xml:space="preserve">. **Architecture </w:t>
            </w:r>
            <w:proofErr w:type="gramStart"/>
            <w:r w:rsidRPr="00FB5D37">
              <w:rPr>
                <w:lang w:val="en"/>
              </w:rPr>
              <w:t>Mindset:*</w:t>
            </w:r>
            <w:proofErr w:type="gramEnd"/>
            <w:r w:rsidRPr="00FB5D37">
              <w:rPr>
                <w:lang w:val="en"/>
              </w:rPr>
              <w:t>* Explain how this topic affects the overall data pipeline, performance, and scalability.</w:t>
            </w:r>
          </w:p>
          <w:p w14:paraId="6F81E9A5" w14:textId="77777777" w:rsidR="00FB5D37" w:rsidRPr="00FB5D37" w:rsidRDefault="00FB5D37" w:rsidP="00FB5D37">
            <w:pPr>
              <w:rPr>
                <w:lang w:val="en"/>
              </w:rPr>
            </w:pPr>
            <w:r w:rsidRPr="00FB5D37">
              <w:rPr>
                <w:rFonts w:cs="Arial"/>
                <w:rtl/>
                <w:lang w:val="en"/>
              </w:rPr>
              <w:t>4</w:t>
            </w:r>
            <w:r w:rsidRPr="00FB5D37">
              <w:rPr>
                <w:lang w:val="en"/>
              </w:rPr>
              <w:t>. **Code/</w:t>
            </w:r>
            <w:proofErr w:type="gramStart"/>
            <w:r w:rsidRPr="00FB5D37">
              <w:rPr>
                <w:lang w:val="en"/>
              </w:rPr>
              <w:t>Example:*</w:t>
            </w:r>
            <w:proofErr w:type="gramEnd"/>
            <w:r w:rsidRPr="00FB5D37">
              <w:rPr>
                <w:lang w:val="en"/>
              </w:rPr>
              <w:t>* If applicable, provide a high-level T-SQL or Python snippet to demonstrate the concept in a "Defensive Programming" style.</w:t>
            </w:r>
          </w:p>
          <w:p w14:paraId="65ED4F42" w14:textId="77777777" w:rsidR="00FB5D37" w:rsidRPr="00FB5D37" w:rsidRDefault="00FB5D37" w:rsidP="00FB5D37">
            <w:pPr>
              <w:rPr>
                <w:lang w:val="en"/>
              </w:rPr>
            </w:pPr>
            <w:r w:rsidRPr="00FB5D37">
              <w:rPr>
                <w:rFonts w:cs="Arial"/>
                <w:rtl/>
                <w:lang w:val="en"/>
              </w:rPr>
              <w:t>5</w:t>
            </w:r>
            <w:r w:rsidRPr="00FB5D37">
              <w:rPr>
                <w:lang w:val="en"/>
              </w:rPr>
              <w:t>. **</w:t>
            </w:r>
            <w:proofErr w:type="gramStart"/>
            <w:r w:rsidRPr="00FB5D37">
              <w:rPr>
                <w:lang w:val="en"/>
              </w:rPr>
              <w:t>Tone:*</w:t>
            </w:r>
            <w:proofErr w:type="gramEnd"/>
            <w:r w:rsidRPr="00FB5D37">
              <w:rPr>
                <w:lang w:val="en"/>
              </w:rPr>
              <w:t>* Professional, concise, and analytical.</w:t>
            </w:r>
          </w:p>
          <w:p w14:paraId="5C067B9B" w14:textId="77777777" w:rsidR="00FB5D37" w:rsidRPr="00FB5D37" w:rsidRDefault="00FB5D37" w:rsidP="00FB5D37">
            <w:pPr>
              <w:rPr>
                <w:rtl/>
                <w:lang w:val="en"/>
              </w:rPr>
            </w:pPr>
          </w:p>
          <w:p w14:paraId="7FC0C0F9" w14:textId="77777777" w:rsidR="00FB5D37" w:rsidRPr="00FB5D37" w:rsidRDefault="00FB5D37" w:rsidP="00FB5D37">
            <w:pPr>
              <w:rPr>
                <w:lang w:val="en"/>
              </w:rPr>
            </w:pPr>
            <w:r w:rsidRPr="00FB5D37">
              <w:rPr>
                <w:lang w:val="en"/>
              </w:rPr>
              <w:t xml:space="preserve">**Post-Article </w:t>
            </w:r>
            <w:proofErr w:type="gramStart"/>
            <w:r w:rsidRPr="00FB5D37">
              <w:rPr>
                <w:lang w:val="en"/>
              </w:rPr>
              <w:t>Exercise:*</w:t>
            </w:r>
            <w:proofErr w:type="gramEnd"/>
            <w:r w:rsidRPr="00FB5D37">
              <w:rPr>
                <w:lang w:val="en"/>
              </w:rPr>
              <w:t>*</w:t>
            </w:r>
          </w:p>
          <w:p w14:paraId="20B7FE3B" w14:textId="77777777" w:rsidR="00FB5D37" w:rsidRPr="00FB5D37" w:rsidRDefault="00FB5D37" w:rsidP="00FB5D37">
            <w:pPr>
              <w:rPr>
                <w:lang w:val="en"/>
              </w:rPr>
            </w:pPr>
            <w:r w:rsidRPr="00FB5D37">
              <w:rPr>
                <w:lang w:val="en"/>
              </w:rPr>
              <w:t xml:space="preserve">At the very end of the article, provide a section titled **"Critical Thinking &amp; Research Challenge"**. </w:t>
            </w:r>
          </w:p>
          <w:p w14:paraId="4DA0D4F4" w14:textId="77777777" w:rsidR="00FB5D37" w:rsidRPr="00FB5D37" w:rsidRDefault="00FB5D37" w:rsidP="00FB5D37">
            <w:pPr>
              <w:rPr>
                <w:lang w:val="en"/>
              </w:rPr>
            </w:pPr>
            <w:r w:rsidRPr="00FB5D37">
              <w:rPr>
                <w:lang w:val="en"/>
              </w:rPr>
              <w:t xml:space="preserve">In this section, include 5 "Intermediate to Advanced" level questions. </w:t>
            </w:r>
          </w:p>
          <w:p w14:paraId="2E168556" w14:textId="77777777" w:rsidR="00FB5D37" w:rsidRPr="00FB5D37" w:rsidRDefault="00FB5D37" w:rsidP="00FB5D37">
            <w:pPr>
              <w:rPr>
                <w:lang w:val="en"/>
              </w:rPr>
            </w:pPr>
            <w:r w:rsidRPr="00FB5D37">
              <w:rPr>
                <w:lang w:val="en"/>
              </w:rPr>
              <w:t>These questions must:</w:t>
            </w:r>
          </w:p>
          <w:p w14:paraId="3105EEEA" w14:textId="77777777" w:rsidR="00FB5D37" w:rsidRPr="00FB5D37" w:rsidRDefault="00FB5D37" w:rsidP="00FB5D37">
            <w:pPr>
              <w:rPr>
                <w:lang w:val="en"/>
              </w:rPr>
            </w:pPr>
            <w:r w:rsidRPr="00FB5D37">
              <w:rPr>
                <w:lang w:val="en"/>
              </w:rPr>
              <w:t>- Not have direct/simple answers within the article text.</w:t>
            </w:r>
          </w:p>
          <w:p w14:paraId="4BAB431A" w14:textId="77777777" w:rsidR="00FB5D37" w:rsidRPr="00FB5D37" w:rsidRDefault="00FB5D37" w:rsidP="00FB5D37">
            <w:pPr>
              <w:rPr>
                <w:lang w:val="en"/>
              </w:rPr>
            </w:pPr>
            <w:r w:rsidRPr="00FB5D37">
              <w:rPr>
                <w:lang w:val="en"/>
              </w:rPr>
              <w:t>- Force me to analyze complex scenarios or perform external research.</w:t>
            </w:r>
          </w:p>
          <w:p w14:paraId="4BFC7B63" w14:textId="043A09DA" w:rsidR="00FB5D37" w:rsidRDefault="00FB5D37" w:rsidP="00FB5D37">
            <w:pPr>
              <w:bidi/>
              <w:jc w:val="right"/>
              <w:rPr>
                <w:rtl/>
                <w:lang w:val="en"/>
              </w:rPr>
            </w:pPr>
            <w:r w:rsidRPr="00FB5D37">
              <w:rPr>
                <w:rFonts w:cs="Arial"/>
                <w:rtl/>
                <w:lang w:val="en"/>
              </w:rPr>
              <w:t xml:space="preserve">- </w:t>
            </w:r>
            <w:r w:rsidRPr="00FB5D37">
              <w:rPr>
                <w:lang w:val="en"/>
              </w:rPr>
              <w:t>Challenge me to compare this concept with alternative approaches in high-load environments</w:t>
            </w:r>
            <w:r w:rsidRPr="00FB5D37">
              <w:rPr>
                <w:rFonts w:cs="Arial"/>
                <w:rtl/>
                <w:lang w:val="en"/>
              </w:rPr>
              <w:t>.</w:t>
            </w:r>
          </w:p>
        </w:tc>
      </w:tr>
    </w:tbl>
    <w:p w14:paraId="3A6BA4BA" w14:textId="77777777" w:rsidR="00FB5D37" w:rsidRPr="0064171A" w:rsidRDefault="00FB5D37" w:rsidP="00FB5D37">
      <w:pPr>
        <w:bidi/>
        <w:jc w:val="right"/>
        <w:rPr>
          <w:lang w:val="en"/>
        </w:rPr>
      </w:pPr>
    </w:p>
    <w:p w14:paraId="09236874" w14:textId="77777777" w:rsidR="007918B3" w:rsidRDefault="007918B3"/>
    <w:sectPr w:rsidR="00791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E1F58"/>
    <w:multiLevelType w:val="multilevel"/>
    <w:tmpl w:val="79F2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E1976"/>
    <w:multiLevelType w:val="multilevel"/>
    <w:tmpl w:val="E44E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E4A67"/>
    <w:multiLevelType w:val="multilevel"/>
    <w:tmpl w:val="244A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F7C17"/>
    <w:multiLevelType w:val="multilevel"/>
    <w:tmpl w:val="9312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B2872"/>
    <w:multiLevelType w:val="multilevel"/>
    <w:tmpl w:val="BB28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B3347"/>
    <w:multiLevelType w:val="multilevel"/>
    <w:tmpl w:val="DC00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04165"/>
    <w:multiLevelType w:val="multilevel"/>
    <w:tmpl w:val="02E8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2317B"/>
    <w:multiLevelType w:val="multilevel"/>
    <w:tmpl w:val="D7D4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871B5"/>
    <w:multiLevelType w:val="multilevel"/>
    <w:tmpl w:val="01F8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94FDD"/>
    <w:multiLevelType w:val="multilevel"/>
    <w:tmpl w:val="3CE2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35FF9"/>
    <w:multiLevelType w:val="multilevel"/>
    <w:tmpl w:val="2A88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241B3"/>
    <w:multiLevelType w:val="multilevel"/>
    <w:tmpl w:val="59D4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64EFD"/>
    <w:multiLevelType w:val="multilevel"/>
    <w:tmpl w:val="2536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801A7"/>
    <w:multiLevelType w:val="multilevel"/>
    <w:tmpl w:val="3A32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F1010"/>
    <w:multiLevelType w:val="multilevel"/>
    <w:tmpl w:val="B36E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71E52"/>
    <w:multiLevelType w:val="multilevel"/>
    <w:tmpl w:val="D5B8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CF297F"/>
    <w:multiLevelType w:val="multilevel"/>
    <w:tmpl w:val="4A52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C3120"/>
    <w:multiLevelType w:val="multilevel"/>
    <w:tmpl w:val="A3BC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690310"/>
    <w:multiLevelType w:val="multilevel"/>
    <w:tmpl w:val="31F6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ED33F2"/>
    <w:multiLevelType w:val="multilevel"/>
    <w:tmpl w:val="F4CC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525972"/>
    <w:multiLevelType w:val="multilevel"/>
    <w:tmpl w:val="443A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8F0FC9"/>
    <w:multiLevelType w:val="multilevel"/>
    <w:tmpl w:val="AB7C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D977B5"/>
    <w:multiLevelType w:val="multilevel"/>
    <w:tmpl w:val="5236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D416E"/>
    <w:multiLevelType w:val="multilevel"/>
    <w:tmpl w:val="BF50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2B04D3"/>
    <w:multiLevelType w:val="multilevel"/>
    <w:tmpl w:val="75BA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46423"/>
    <w:multiLevelType w:val="multilevel"/>
    <w:tmpl w:val="BCAC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76231D"/>
    <w:multiLevelType w:val="multilevel"/>
    <w:tmpl w:val="9EC6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B86BFC"/>
    <w:multiLevelType w:val="multilevel"/>
    <w:tmpl w:val="CF5A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1B4066"/>
    <w:multiLevelType w:val="multilevel"/>
    <w:tmpl w:val="7E7C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530D8D"/>
    <w:multiLevelType w:val="multilevel"/>
    <w:tmpl w:val="0BF2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536784"/>
    <w:multiLevelType w:val="multilevel"/>
    <w:tmpl w:val="08DE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9B348B"/>
    <w:multiLevelType w:val="multilevel"/>
    <w:tmpl w:val="E0D8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880EE0"/>
    <w:multiLevelType w:val="multilevel"/>
    <w:tmpl w:val="C92E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705D3B"/>
    <w:multiLevelType w:val="multilevel"/>
    <w:tmpl w:val="B4DE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9664AC"/>
    <w:multiLevelType w:val="multilevel"/>
    <w:tmpl w:val="C7CC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AF2460"/>
    <w:multiLevelType w:val="multilevel"/>
    <w:tmpl w:val="7F50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38397F"/>
    <w:multiLevelType w:val="multilevel"/>
    <w:tmpl w:val="0056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CA79B7"/>
    <w:multiLevelType w:val="multilevel"/>
    <w:tmpl w:val="4E54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C77ACF"/>
    <w:multiLevelType w:val="multilevel"/>
    <w:tmpl w:val="71F2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8D1AAD"/>
    <w:multiLevelType w:val="multilevel"/>
    <w:tmpl w:val="251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9F359D"/>
    <w:multiLevelType w:val="multilevel"/>
    <w:tmpl w:val="2888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73634A"/>
    <w:multiLevelType w:val="multilevel"/>
    <w:tmpl w:val="AB6C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4F1C07"/>
    <w:multiLevelType w:val="multilevel"/>
    <w:tmpl w:val="D584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660D03"/>
    <w:multiLevelType w:val="multilevel"/>
    <w:tmpl w:val="A704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4A35EC"/>
    <w:multiLevelType w:val="multilevel"/>
    <w:tmpl w:val="D40E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9273FF"/>
    <w:multiLevelType w:val="multilevel"/>
    <w:tmpl w:val="7F70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CB4CDA"/>
    <w:multiLevelType w:val="multilevel"/>
    <w:tmpl w:val="FA3E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4C1137"/>
    <w:multiLevelType w:val="multilevel"/>
    <w:tmpl w:val="3464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207203"/>
    <w:multiLevelType w:val="multilevel"/>
    <w:tmpl w:val="7DA6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A43964"/>
    <w:multiLevelType w:val="multilevel"/>
    <w:tmpl w:val="D97A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3458DE"/>
    <w:multiLevelType w:val="multilevel"/>
    <w:tmpl w:val="0C26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C8777D"/>
    <w:multiLevelType w:val="multilevel"/>
    <w:tmpl w:val="B2AE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F64422"/>
    <w:multiLevelType w:val="multilevel"/>
    <w:tmpl w:val="3EF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0324E8"/>
    <w:multiLevelType w:val="multilevel"/>
    <w:tmpl w:val="434C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3E1003"/>
    <w:multiLevelType w:val="multilevel"/>
    <w:tmpl w:val="DCCE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4C7006"/>
    <w:multiLevelType w:val="multilevel"/>
    <w:tmpl w:val="E772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3B4F32"/>
    <w:multiLevelType w:val="multilevel"/>
    <w:tmpl w:val="ECBA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801593"/>
    <w:multiLevelType w:val="multilevel"/>
    <w:tmpl w:val="BEB2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376F9C"/>
    <w:multiLevelType w:val="multilevel"/>
    <w:tmpl w:val="0F3E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2F0097"/>
    <w:multiLevelType w:val="multilevel"/>
    <w:tmpl w:val="BBA0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A73E6C"/>
    <w:multiLevelType w:val="multilevel"/>
    <w:tmpl w:val="0E1C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E564CB"/>
    <w:multiLevelType w:val="multilevel"/>
    <w:tmpl w:val="109C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771AE0"/>
    <w:multiLevelType w:val="multilevel"/>
    <w:tmpl w:val="68C0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F7529F"/>
    <w:multiLevelType w:val="multilevel"/>
    <w:tmpl w:val="D170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DF5DA6"/>
    <w:multiLevelType w:val="multilevel"/>
    <w:tmpl w:val="F5CC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2120EA"/>
    <w:multiLevelType w:val="multilevel"/>
    <w:tmpl w:val="E10E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7F2DD3"/>
    <w:multiLevelType w:val="multilevel"/>
    <w:tmpl w:val="584A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BE1990"/>
    <w:multiLevelType w:val="multilevel"/>
    <w:tmpl w:val="B9D0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FC0340"/>
    <w:multiLevelType w:val="multilevel"/>
    <w:tmpl w:val="C39C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4C20DA"/>
    <w:multiLevelType w:val="multilevel"/>
    <w:tmpl w:val="1384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444141"/>
    <w:multiLevelType w:val="multilevel"/>
    <w:tmpl w:val="5900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B9467D"/>
    <w:multiLevelType w:val="multilevel"/>
    <w:tmpl w:val="B9D4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7E53CF"/>
    <w:multiLevelType w:val="multilevel"/>
    <w:tmpl w:val="0652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0218BA"/>
    <w:multiLevelType w:val="multilevel"/>
    <w:tmpl w:val="A3FA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437A39"/>
    <w:multiLevelType w:val="multilevel"/>
    <w:tmpl w:val="45C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9304BA"/>
    <w:multiLevelType w:val="multilevel"/>
    <w:tmpl w:val="18B0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DF21F6"/>
    <w:multiLevelType w:val="multilevel"/>
    <w:tmpl w:val="35E6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43532F"/>
    <w:multiLevelType w:val="multilevel"/>
    <w:tmpl w:val="09DE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D729D7"/>
    <w:multiLevelType w:val="multilevel"/>
    <w:tmpl w:val="A90C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090933"/>
    <w:multiLevelType w:val="multilevel"/>
    <w:tmpl w:val="4EA8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B73C6D"/>
    <w:multiLevelType w:val="multilevel"/>
    <w:tmpl w:val="ABB2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915B8E"/>
    <w:multiLevelType w:val="multilevel"/>
    <w:tmpl w:val="39D2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B95732"/>
    <w:multiLevelType w:val="multilevel"/>
    <w:tmpl w:val="E5AA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DE5698"/>
    <w:multiLevelType w:val="multilevel"/>
    <w:tmpl w:val="9E3A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0"/>
  </w:num>
  <w:num w:numId="3">
    <w:abstractNumId w:val="9"/>
  </w:num>
  <w:num w:numId="4">
    <w:abstractNumId w:val="53"/>
  </w:num>
  <w:num w:numId="5">
    <w:abstractNumId w:val="69"/>
  </w:num>
  <w:num w:numId="6">
    <w:abstractNumId w:val="34"/>
  </w:num>
  <w:num w:numId="7">
    <w:abstractNumId w:val="54"/>
  </w:num>
  <w:num w:numId="8">
    <w:abstractNumId w:val="17"/>
  </w:num>
  <w:num w:numId="9">
    <w:abstractNumId w:val="4"/>
  </w:num>
  <w:num w:numId="10">
    <w:abstractNumId w:val="41"/>
  </w:num>
  <w:num w:numId="11">
    <w:abstractNumId w:val="61"/>
  </w:num>
  <w:num w:numId="12">
    <w:abstractNumId w:val="55"/>
  </w:num>
  <w:num w:numId="13">
    <w:abstractNumId w:val="27"/>
  </w:num>
  <w:num w:numId="14">
    <w:abstractNumId w:val="23"/>
  </w:num>
  <w:num w:numId="15">
    <w:abstractNumId w:val="62"/>
  </w:num>
  <w:num w:numId="16">
    <w:abstractNumId w:val="36"/>
  </w:num>
  <w:num w:numId="17">
    <w:abstractNumId w:val="57"/>
  </w:num>
  <w:num w:numId="18">
    <w:abstractNumId w:val="44"/>
  </w:num>
  <w:num w:numId="19">
    <w:abstractNumId w:val="48"/>
  </w:num>
  <w:num w:numId="20">
    <w:abstractNumId w:val="28"/>
  </w:num>
  <w:num w:numId="21">
    <w:abstractNumId w:val="0"/>
  </w:num>
  <w:num w:numId="22">
    <w:abstractNumId w:val="50"/>
  </w:num>
  <w:num w:numId="23">
    <w:abstractNumId w:val="24"/>
  </w:num>
  <w:num w:numId="24">
    <w:abstractNumId w:val="52"/>
  </w:num>
  <w:num w:numId="25">
    <w:abstractNumId w:val="40"/>
  </w:num>
  <w:num w:numId="26">
    <w:abstractNumId w:val="74"/>
  </w:num>
  <w:num w:numId="27">
    <w:abstractNumId w:val="78"/>
  </w:num>
  <w:num w:numId="28">
    <w:abstractNumId w:val="67"/>
  </w:num>
  <w:num w:numId="29">
    <w:abstractNumId w:val="77"/>
  </w:num>
  <w:num w:numId="30">
    <w:abstractNumId w:val="39"/>
  </w:num>
  <w:num w:numId="31">
    <w:abstractNumId w:val="56"/>
  </w:num>
  <w:num w:numId="32">
    <w:abstractNumId w:val="19"/>
  </w:num>
  <w:num w:numId="33">
    <w:abstractNumId w:val="10"/>
  </w:num>
  <w:num w:numId="34">
    <w:abstractNumId w:val="12"/>
  </w:num>
  <w:num w:numId="35">
    <w:abstractNumId w:val="43"/>
  </w:num>
  <w:num w:numId="36">
    <w:abstractNumId w:val="66"/>
  </w:num>
  <w:num w:numId="37">
    <w:abstractNumId w:val="33"/>
  </w:num>
  <w:num w:numId="38">
    <w:abstractNumId w:val="37"/>
  </w:num>
  <w:num w:numId="39">
    <w:abstractNumId w:val="71"/>
  </w:num>
  <w:num w:numId="40">
    <w:abstractNumId w:val="8"/>
  </w:num>
  <w:num w:numId="41">
    <w:abstractNumId w:val="60"/>
  </w:num>
  <w:num w:numId="42">
    <w:abstractNumId w:val="72"/>
  </w:num>
  <w:num w:numId="43">
    <w:abstractNumId w:val="65"/>
  </w:num>
  <w:num w:numId="44">
    <w:abstractNumId w:val="58"/>
  </w:num>
  <w:num w:numId="45">
    <w:abstractNumId w:val="82"/>
  </w:num>
  <w:num w:numId="46">
    <w:abstractNumId w:val="73"/>
  </w:num>
  <w:num w:numId="47">
    <w:abstractNumId w:val="22"/>
  </w:num>
  <w:num w:numId="48">
    <w:abstractNumId w:val="35"/>
  </w:num>
  <w:num w:numId="49">
    <w:abstractNumId w:val="18"/>
  </w:num>
  <w:num w:numId="50">
    <w:abstractNumId w:val="45"/>
  </w:num>
  <w:num w:numId="51">
    <w:abstractNumId w:val="15"/>
  </w:num>
  <w:num w:numId="52">
    <w:abstractNumId w:val="63"/>
  </w:num>
  <w:num w:numId="53">
    <w:abstractNumId w:val="3"/>
  </w:num>
  <w:num w:numId="54">
    <w:abstractNumId w:val="70"/>
  </w:num>
  <w:num w:numId="55">
    <w:abstractNumId w:val="51"/>
  </w:num>
  <w:num w:numId="56">
    <w:abstractNumId w:val="6"/>
  </w:num>
  <w:num w:numId="57">
    <w:abstractNumId w:val="1"/>
  </w:num>
  <w:num w:numId="58">
    <w:abstractNumId w:val="81"/>
  </w:num>
  <w:num w:numId="59">
    <w:abstractNumId w:val="76"/>
  </w:num>
  <w:num w:numId="60">
    <w:abstractNumId w:val="2"/>
  </w:num>
  <w:num w:numId="61">
    <w:abstractNumId w:val="16"/>
  </w:num>
  <w:num w:numId="62">
    <w:abstractNumId w:val="59"/>
  </w:num>
  <w:num w:numId="63">
    <w:abstractNumId w:val="68"/>
  </w:num>
  <w:num w:numId="64">
    <w:abstractNumId w:val="31"/>
  </w:num>
  <w:num w:numId="65">
    <w:abstractNumId w:val="21"/>
  </w:num>
  <w:num w:numId="66">
    <w:abstractNumId w:val="75"/>
  </w:num>
  <w:num w:numId="67">
    <w:abstractNumId w:val="7"/>
  </w:num>
  <w:num w:numId="68">
    <w:abstractNumId w:val="5"/>
  </w:num>
  <w:num w:numId="69">
    <w:abstractNumId w:val="79"/>
  </w:num>
  <w:num w:numId="70">
    <w:abstractNumId w:val="32"/>
  </w:num>
  <w:num w:numId="71">
    <w:abstractNumId w:val="20"/>
  </w:num>
  <w:num w:numId="72">
    <w:abstractNumId w:val="83"/>
  </w:num>
  <w:num w:numId="73">
    <w:abstractNumId w:val="38"/>
  </w:num>
  <w:num w:numId="74">
    <w:abstractNumId w:val="11"/>
  </w:num>
  <w:num w:numId="75">
    <w:abstractNumId w:val="42"/>
  </w:num>
  <w:num w:numId="76">
    <w:abstractNumId w:val="13"/>
  </w:num>
  <w:num w:numId="77">
    <w:abstractNumId w:val="25"/>
  </w:num>
  <w:num w:numId="78">
    <w:abstractNumId w:val="64"/>
  </w:num>
  <w:num w:numId="79">
    <w:abstractNumId w:val="30"/>
  </w:num>
  <w:num w:numId="80">
    <w:abstractNumId w:val="46"/>
  </w:num>
  <w:num w:numId="81">
    <w:abstractNumId w:val="49"/>
  </w:num>
  <w:num w:numId="82">
    <w:abstractNumId w:val="47"/>
  </w:num>
  <w:num w:numId="83">
    <w:abstractNumId w:val="29"/>
  </w:num>
  <w:num w:numId="84">
    <w:abstractNumId w:val="26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8B3"/>
    <w:rsid w:val="000B449B"/>
    <w:rsid w:val="00232F2B"/>
    <w:rsid w:val="0049190C"/>
    <w:rsid w:val="0064171A"/>
    <w:rsid w:val="006B3DCE"/>
    <w:rsid w:val="007918B3"/>
    <w:rsid w:val="008D429C"/>
    <w:rsid w:val="00925BCC"/>
    <w:rsid w:val="00992CFC"/>
    <w:rsid w:val="00C33002"/>
    <w:rsid w:val="00D642A5"/>
    <w:rsid w:val="00D84BBD"/>
    <w:rsid w:val="00F949DF"/>
    <w:rsid w:val="00FB5D37"/>
    <w:rsid w:val="00FD1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E096B"/>
  <w15:chartTrackingRefBased/>
  <w15:docId w15:val="{F80DED9A-6C1C-4D62-A186-DEC9AC8B6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417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71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B5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03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fact-grain.md" TargetMode="External"/><Relationship Id="rId18" Type="http://schemas.openxmlformats.org/officeDocument/2006/relationships/hyperlink" Target="http://logging.md" TargetMode="External"/><Relationship Id="rId26" Type="http://schemas.openxmlformats.org/officeDocument/2006/relationships/hyperlink" Target="http://idempotency.md" TargetMode="External"/><Relationship Id="rId39" Type="http://schemas.openxmlformats.org/officeDocument/2006/relationships/hyperlink" Target="http://retries.md" TargetMode="External"/><Relationship Id="rId21" Type="http://schemas.openxmlformats.org/officeDocument/2006/relationships/hyperlink" Target="http://file-formats.md" TargetMode="External"/><Relationship Id="rId34" Type="http://schemas.openxmlformats.org/officeDocument/2006/relationships/hyperlink" Target="http://acid.md" TargetMode="External"/><Relationship Id="rId42" Type="http://schemas.openxmlformats.org/officeDocument/2006/relationships/hyperlink" Target="http://kafka-architecture.md" TargetMode="External"/><Relationship Id="rId47" Type="http://schemas.openxmlformats.org/officeDocument/2006/relationships/hyperlink" Target="http://storage.md" TargetMode="External"/><Relationship Id="rId50" Type="http://schemas.openxmlformats.org/officeDocument/2006/relationships/hyperlink" Target="http://ingestion-patterns.md" TargetMode="External"/><Relationship Id="rId55" Type="http://schemas.openxmlformats.org/officeDocument/2006/relationships/hyperlink" Target="http://logging.md" TargetMode="External"/><Relationship Id="rId7" Type="http://schemas.openxmlformats.org/officeDocument/2006/relationships/hyperlink" Target="http://stored-procedures.md" TargetMode="External"/><Relationship Id="rId2" Type="http://schemas.openxmlformats.org/officeDocument/2006/relationships/styles" Target="styles.xml"/><Relationship Id="rId16" Type="http://schemas.openxmlformats.org/officeDocument/2006/relationships/hyperlink" Target="http://surrogate-keys.md" TargetMode="External"/><Relationship Id="rId29" Type="http://schemas.openxmlformats.org/officeDocument/2006/relationships/hyperlink" Target="http://partitioning.md" TargetMode="External"/><Relationship Id="rId11" Type="http://schemas.openxmlformats.org/officeDocument/2006/relationships/hyperlink" Target="http://execution-plans.md" TargetMode="External"/><Relationship Id="rId24" Type="http://schemas.openxmlformats.org/officeDocument/2006/relationships/hyperlink" Target="http://schema-validation.md" TargetMode="External"/><Relationship Id="rId32" Type="http://schemas.openxmlformats.org/officeDocument/2006/relationships/hyperlink" Target="http://performance.md" TargetMode="External"/><Relationship Id="rId37" Type="http://schemas.openxmlformats.org/officeDocument/2006/relationships/hyperlink" Target="http://upserts.md" TargetMode="External"/><Relationship Id="rId40" Type="http://schemas.openxmlformats.org/officeDocument/2006/relationships/hyperlink" Target="http://backfills.md" TargetMode="External"/><Relationship Id="rId45" Type="http://schemas.openxmlformats.org/officeDocument/2006/relationships/hyperlink" Target="http://delivery-semantics.md" TargetMode="External"/><Relationship Id="rId53" Type="http://schemas.openxmlformats.org/officeDocument/2006/relationships/hyperlink" Target="http://cicd.md" TargetMode="External"/><Relationship Id="rId58" Type="http://schemas.openxmlformats.org/officeDocument/2006/relationships/hyperlink" Target="http://slos.md" TargetMode="External"/><Relationship Id="rId5" Type="http://schemas.openxmlformats.org/officeDocument/2006/relationships/hyperlink" Target="http://window-functions.md" TargetMode="External"/><Relationship Id="rId61" Type="http://schemas.openxmlformats.org/officeDocument/2006/relationships/fontTable" Target="fontTable.xml"/><Relationship Id="rId19" Type="http://schemas.openxmlformats.org/officeDocument/2006/relationships/hyperlink" Target="http://error-handling.md" TargetMode="External"/><Relationship Id="rId14" Type="http://schemas.openxmlformats.org/officeDocument/2006/relationships/hyperlink" Target="http://scd-type1.md" TargetMode="External"/><Relationship Id="rId22" Type="http://schemas.openxmlformats.org/officeDocument/2006/relationships/hyperlink" Target="http://null-handling.md" TargetMode="External"/><Relationship Id="rId27" Type="http://schemas.openxmlformats.org/officeDocument/2006/relationships/hyperlink" Target="http://architecture.md" TargetMode="External"/><Relationship Id="rId30" Type="http://schemas.openxmlformats.org/officeDocument/2006/relationships/hyperlink" Target="http://shuffles.md" TargetMode="External"/><Relationship Id="rId35" Type="http://schemas.openxmlformats.org/officeDocument/2006/relationships/hyperlink" Target="http://schema-evolution.md" TargetMode="External"/><Relationship Id="rId43" Type="http://schemas.openxmlformats.org/officeDocument/2006/relationships/hyperlink" Target="http://partitions.md" TargetMode="External"/><Relationship Id="rId48" Type="http://schemas.openxmlformats.org/officeDocument/2006/relationships/hyperlink" Target="http://iam.md" TargetMode="External"/><Relationship Id="rId56" Type="http://schemas.openxmlformats.org/officeDocument/2006/relationships/hyperlink" Target="http://metrics.md" TargetMode="External"/><Relationship Id="rId8" Type="http://schemas.openxmlformats.org/officeDocument/2006/relationships/hyperlink" Target="http://transactions-isolation.md" TargetMode="External"/><Relationship Id="rId51" Type="http://schemas.openxmlformats.org/officeDocument/2006/relationships/hyperlink" Target="http://git-workflows.md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star-schema.md" TargetMode="External"/><Relationship Id="rId17" Type="http://schemas.openxmlformats.org/officeDocument/2006/relationships/hyperlink" Target="http://chunking.md" TargetMode="External"/><Relationship Id="rId25" Type="http://schemas.openxmlformats.org/officeDocument/2006/relationships/hyperlink" Target="http://great-expectations.md" TargetMode="External"/><Relationship Id="rId33" Type="http://schemas.openxmlformats.org/officeDocument/2006/relationships/hyperlink" Target="http://delta-vs-iceberg.md" TargetMode="External"/><Relationship Id="rId38" Type="http://schemas.openxmlformats.org/officeDocument/2006/relationships/hyperlink" Target="http://dag-design.md" TargetMode="External"/><Relationship Id="rId46" Type="http://schemas.openxmlformats.org/officeDocument/2006/relationships/hyperlink" Target="http://late-data.md" TargetMode="External"/><Relationship Id="rId59" Type="http://schemas.openxmlformats.org/officeDocument/2006/relationships/hyperlink" Target="http://alerting.md" TargetMode="External"/><Relationship Id="rId20" Type="http://schemas.openxmlformats.org/officeDocument/2006/relationships/hyperlink" Target="http://config-management.md" TargetMode="External"/><Relationship Id="rId41" Type="http://schemas.openxmlformats.org/officeDocument/2006/relationships/hyperlink" Target="http://idempotent-tasks.md" TargetMode="External"/><Relationship Id="rId54" Type="http://schemas.openxmlformats.org/officeDocument/2006/relationships/hyperlink" Target="http://secrets.md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cte-recursive.md" TargetMode="External"/><Relationship Id="rId15" Type="http://schemas.openxmlformats.org/officeDocument/2006/relationships/hyperlink" Target="http://scd-type2.md" TargetMode="External"/><Relationship Id="rId23" Type="http://schemas.openxmlformats.org/officeDocument/2006/relationships/hyperlink" Target="http://duplicates.md" TargetMode="External"/><Relationship Id="rId28" Type="http://schemas.openxmlformats.org/officeDocument/2006/relationships/hyperlink" Target="http://lazy-evaluation.md" TargetMode="External"/><Relationship Id="rId36" Type="http://schemas.openxmlformats.org/officeDocument/2006/relationships/hyperlink" Target="http://time-travel.md" TargetMode="External"/><Relationship Id="rId49" Type="http://schemas.openxmlformats.org/officeDocument/2006/relationships/hyperlink" Target="http://cost-control.md" TargetMode="External"/><Relationship Id="rId57" Type="http://schemas.openxmlformats.org/officeDocument/2006/relationships/hyperlink" Target="http://freshness.md" TargetMode="External"/><Relationship Id="rId10" Type="http://schemas.openxmlformats.org/officeDocument/2006/relationships/hyperlink" Target="http://merge.md" TargetMode="External"/><Relationship Id="rId31" Type="http://schemas.openxmlformats.org/officeDocument/2006/relationships/hyperlink" Target="http://joins.md" TargetMode="External"/><Relationship Id="rId44" Type="http://schemas.openxmlformats.org/officeDocument/2006/relationships/hyperlink" Target="http://offsets.md" TargetMode="External"/><Relationship Id="rId52" Type="http://schemas.openxmlformats.org/officeDocument/2006/relationships/hyperlink" Target="http://docker.md" TargetMode="External"/><Relationship Id="rId60" Type="http://schemas.openxmlformats.org/officeDocument/2006/relationships/hyperlink" Target="http://READM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indexing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7171</TotalTime>
  <Pages>15</Pages>
  <Words>2486</Words>
  <Characters>14175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Yasin</dc:creator>
  <cp:keywords/>
  <dc:description/>
  <cp:lastModifiedBy>Yasin</cp:lastModifiedBy>
  <cp:revision>6</cp:revision>
  <dcterms:created xsi:type="dcterms:W3CDTF">2026-04-18T20:04:00Z</dcterms:created>
  <dcterms:modified xsi:type="dcterms:W3CDTF">2026-04-23T19:42:00Z</dcterms:modified>
</cp:coreProperties>
</file>