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BF5E9A">
      <w:pPr>
        <w:jc w:val="center"/>
        <w:rPr>
          <w:rFonts w:hint="eastAsia" w:ascii="宋体" w:hAnsi="宋体" w:eastAsia="宋体" w:cs="宋体"/>
          <w:b/>
          <w:bCs w:val="0"/>
          <w:color w:val="FF0000"/>
          <w:sz w:val="72"/>
          <w:szCs w:val="72"/>
          <w:lang w:val="en-US" w:eastAsia="zh-CN"/>
        </w:rPr>
      </w:pPr>
      <w:r>
        <w:rPr>
          <w:rFonts w:hint="eastAsia" w:ascii="宋体" w:hAnsi="宋体" w:eastAsia="宋体" w:cs="宋体"/>
          <w:b/>
          <w:bCs w:val="0"/>
          <w:color w:val="FF0000"/>
          <w:sz w:val="72"/>
          <w:szCs w:val="72"/>
          <w:lang w:val="en-US" w:eastAsia="zh-CN"/>
        </w:rPr>
        <w:t>中 共 河 北</w:t>
      </w:r>
    </w:p>
    <w:p w14:paraId="076C95EE">
      <w:pPr>
        <w:jc w:val="center"/>
        <w:rPr>
          <w:rFonts w:hint="eastAsia"/>
          <w:b/>
          <w:bCs w:val="0"/>
          <w:color w:val="FF0000"/>
          <w:sz w:val="44"/>
          <w:szCs w:val="44"/>
          <w:lang w:val="en-US" w:eastAsia="zh-CN"/>
        </w:rPr>
      </w:pPr>
      <w:r>
        <w:rPr>
          <w:rFonts w:hint="eastAsia" w:ascii="宋体" w:hAnsi="宋体" w:eastAsia="宋体" w:cs="宋体"/>
          <w:b/>
          <w:bCs w:val="0"/>
          <w:color w:val="FF0000"/>
          <w:sz w:val="72"/>
          <w:szCs w:val="72"/>
          <w:lang w:val="en-US" w:eastAsia="zh-CN"/>
        </w:rPr>
        <w:t>建筑工程学院委员会文件</w:t>
      </w:r>
    </w:p>
    <w:p w14:paraId="2D8D63D5">
      <w:pPr>
        <w:ind w:firstLine="270" w:firstLineChars="100"/>
        <w:jc w:val="both"/>
        <w:rPr>
          <w:rFonts w:hint="eastAsia" w:ascii="宋体" w:hAnsi="宋体"/>
          <w:color w:val="000000"/>
          <w:sz w:val="27"/>
          <w:szCs w:val="27"/>
        </w:rPr>
      </w:pPr>
    </w:p>
    <w:p w14:paraId="434F4701">
      <w:pPr>
        <w:jc w:val="center"/>
        <w:rPr>
          <w:rFonts w:hint="default" w:ascii="宋体" w:hAnsi="宋体"/>
          <w:szCs w:val="21"/>
          <w:lang w:val="en-US"/>
        </w:rPr>
      </w:pPr>
      <w:bookmarkStart w:id="0" w:name="_GoBack"/>
      <w:r>
        <w:rPr>
          <w:rFonts w:hint="eastAsia" w:ascii="仿宋" w:hAnsi="仿宋" w:eastAsia="仿宋" w:cs="仿宋"/>
          <w:color w:val="000000"/>
          <w:sz w:val="32"/>
          <w:szCs w:val="32"/>
        </w:rPr>
        <w:t>校</w:t>
      </w:r>
      <w:r>
        <w:rPr>
          <w:rFonts w:hint="eastAsia" w:ascii="仿宋" w:hAnsi="仿宋" w:eastAsia="仿宋" w:cs="仿宋"/>
          <w:color w:val="000000"/>
          <w:sz w:val="32"/>
          <w:szCs w:val="32"/>
          <w:lang w:eastAsia="zh-CN"/>
        </w:rPr>
        <w:t>党</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2025</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3</w:t>
      </w:r>
      <w:r>
        <w:rPr>
          <w:rFonts w:hint="eastAsia" w:ascii="仿宋" w:hAnsi="仿宋" w:eastAsia="仿宋" w:cs="仿宋"/>
          <w:color w:val="000000"/>
          <w:sz w:val="32"/>
          <w:szCs w:val="32"/>
        </w:rPr>
        <w:t>号</w:t>
      </w:r>
      <w:r>
        <w:rPr>
          <w:rFonts w:hint="eastAsia"/>
          <w:szCs w:val="21"/>
        </w:rPr>
        <mc:AlternateContent>
          <mc:Choice Requires="wps">
            <w:drawing>
              <wp:anchor distT="0" distB="0" distL="114300" distR="114300" simplePos="0" relativeHeight="251659264" behindDoc="0" locked="0" layoutInCell="1" allowOverlap="1">
                <wp:simplePos x="0" y="0"/>
                <wp:positionH relativeFrom="column">
                  <wp:posOffset>85725</wp:posOffset>
                </wp:positionH>
                <wp:positionV relativeFrom="paragraph">
                  <wp:posOffset>396240</wp:posOffset>
                </wp:positionV>
                <wp:extent cx="5162550" cy="0"/>
                <wp:effectExtent l="0" t="19050" r="0" b="19050"/>
                <wp:wrapNone/>
                <wp:docPr id="1" name="直接连接符 1"/>
                <wp:cNvGraphicFramePr/>
                <a:graphic xmlns:a="http://schemas.openxmlformats.org/drawingml/2006/main">
                  <a:graphicData uri="http://schemas.microsoft.com/office/word/2010/wordprocessingShape">
                    <wps:wsp>
                      <wps:cNvCnPr/>
                      <wps:spPr>
                        <a:xfrm>
                          <a:off x="0" y="0"/>
                          <a:ext cx="5162550" cy="0"/>
                        </a:xfrm>
                        <a:prstGeom prst="line">
                          <a:avLst/>
                        </a:prstGeom>
                        <a:ln w="38100" cap="flat" cmpd="sng">
                          <a:solidFill>
                            <a:srgbClr val="FF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6.75pt;margin-top:31.2pt;height:0pt;width:406.5pt;z-index:251659264;mso-width-relative:page;mso-height-relative:page;" filled="f" stroked="t" coordsize="21600,21600" o:gfxdata="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gkfNW9gAAAAIAQAADwAAAAAAAAABACAAAAAiAAAAZHJzL2Rvd25yZXYu&#10;eG1sUEsBAhQAFAAAAAgAh07iQC3aH7P7AQAA8wMAAA4AAAAAAAAAAQAgAAAAJwEAAGRycy9lMm9E&#10;b2MueG1sUEsFBgAAAAAGAAYAWQEAAJQFAAAAAA==&#10;">
                <v:fill on="f" focussize="0,0"/>
                <v:stroke weight="3pt" color="#FF0000" joinstyle="round"/>
                <v:imagedata o:title=""/>
                <o:lock v:ext="edit" aspectratio="f"/>
              </v:line>
            </w:pict>
          </mc:Fallback>
        </mc:AlternateContent>
      </w:r>
    </w:p>
    <w:bookmarkEnd w:id="0"/>
    <w:p w14:paraId="16201C2A">
      <w:pPr>
        <w:jc w:val="center"/>
        <w:rPr>
          <w:rFonts w:hint="eastAsia"/>
          <w:szCs w:val="21"/>
        </w:rPr>
      </w:pPr>
    </w:p>
    <w:p w14:paraId="7234F662">
      <w:pPr>
        <w:keepNext w:val="0"/>
        <w:keepLines w:val="0"/>
        <w:pageBreakBefore w:val="0"/>
        <w:widowControl/>
        <w:kinsoku/>
        <w:wordWrap/>
        <w:overflowPunct/>
        <w:topLinePunct w:val="0"/>
        <w:autoSpaceDE/>
        <w:autoSpaceDN/>
        <w:bidi w:val="0"/>
        <w:adjustRightInd/>
        <w:snapToGrid/>
        <w:spacing w:line="640" w:lineRule="exact"/>
        <w:jc w:val="center"/>
        <w:textAlignment w:val="auto"/>
        <w:rPr>
          <w:rFonts w:hint="eastAsia" w:ascii="Times New Roman" w:hAnsi="Times New Roman" w:eastAsia="宋体" w:cs="Times New Roman"/>
          <w:b/>
          <w:bCs/>
          <w:spacing w:val="0"/>
          <w:sz w:val="44"/>
          <w:szCs w:val="44"/>
          <w:lang w:eastAsia="zh-CN"/>
        </w:rPr>
      </w:pPr>
      <w:r>
        <w:rPr>
          <w:rFonts w:hint="eastAsia"/>
          <w:szCs w:val="21"/>
          <w:lang w:val="en-US" w:eastAsia="zh-CN"/>
        </w:rPr>
        <w:t xml:space="preserve"> </w:t>
      </w:r>
      <w:r>
        <w:rPr>
          <w:rFonts w:hint="eastAsia" w:ascii="Times New Roman" w:hAnsi="Times New Roman" w:eastAsia="宋体" w:cs="Times New Roman"/>
          <w:b/>
          <w:bCs/>
          <w:spacing w:val="0"/>
          <w:sz w:val="44"/>
          <w:szCs w:val="44"/>
          <w:lang w:eastAsia="zh-CN"/>
        </w:rPr>
        <w:t>关于做好中国共产党河北建筑工程学院</w:t>
      </w:r>
    </w:p>
    <w:p w14:paraId="305F9C28">
      <w:pPr>
        <w:keepNext w:val="0"/>
        <w:keepLines w:val="0"/>
        <w:pageBreakBefore w:val="0"/>
        <w:widowControl/>
        <w:kinsoku/>
        <w:wordWrap/>
        <w:overflowPunct/>
        <w:topLinePunct w:val="0"/>
        <w:autoSpaceDE/>
        <w:autoSpaceDN/>
        <w:bidi w:val="0"/>
        <w:adjustRightInd/>
        <w:snapToGrid/>
        <w:spacing w:line="640" w:lineRule="exact"/>
        <w:jc w:val="center"/>
        <w:textAlignment w:val="auto"/>
        <w:rPr>
          <w:rFonts w:hint="eastAsia" w:ascii="Times New Roman" w:hAnsi="Times New Roman" w:eastAsia="宋体" w:cs="Times New Roman"/>
          <w:b/>
          <w:bCs/>
          <w:spacing w:val="0"/>
          <w:sz w:val="44"/>
          <w:szCs w:val="44"/>
          <w:lang w:eastAsia="zh-CN"/>
        </w:rPr>
      </w:pPr>
      <w:r>
        <w:rPr>
          <w:rFonts w:hint="eastAsia" w:ascii="Times New Roman" w:hAnsi="Times New Roman" w:eastAsia="宋体" w:cs="Times New Roman"/>
          <w:b/>
          <w:bCs/>
          <w:spacing w:val="0"/>
          <w:sz w:val="44"/>
          <w:szCs w:val="44"/>
          <w:lang w:eastAsia="zh-CN"/>
        </w:rPr>
        <w:t>第</w:t>
      </w:r>
      <w:r>
        <w:rPr>
          <w:rFonts w:hint="eastAsia" w:ascii="Times New Roman" w:hAnsi="Times New Roman" w:eastAsia="宋体" w:cs="Times New Roman"/>
          <w:b/>
          <w:bCs/>
          <w:spacing w:val="0"/>
          <w:sz w:val="44"/>
          <w:szCs w:val="44"/>
          <w:lang w:val="en-US" w:eastAsia="zh-CN"/>
        </w:rPr>
        <w:t>五</w:t>
      </w:r>
      <w:r>
        <w:rPr>
          <w:rFonts w:hint="eastAsia" w:ascii="Times New Roman" w:hAnsi="Times New Roman" w:eastAsia="宋体" w:cs="Times New Roman"/>
          <w:b/>
          <w:bCs/>
          <w:spacing w:val="0"/>
          <w:sz w:val="44"/>
          <w:szCs w:val="44"/>
          <w:lang w:eastAsia="zh-CN"/>
        </w:rPr>
        <w:t>次代表大会筹备工作的通知</w:t>
      </w:r>
    </w:p>
    <w:p w14:paraId="414400D6">
      <w:pPr>
        <w:keepNext w:val="0"/>
        <w:keepLines w:val="0"/>
        <w:pageBreakBefore w:val="0"/>
        <w:widowControl/>
        <w:kinsoku/>
        <w:wordWrap/>
        <w:overflowPunct/>
        <w:topLinePunct w:val="0"/>
        <w:autoSpaceDE/>
        <w:autoSpaceDN/>
        <w:bidi w:val="0"/>
        <w:adjustRightInd/>
        <w:snapToGrid/>
        <w:spacing w:line="640" w:lineRule="exact"/>
        <w:jc w:val="center"/>
        <w:textAlignment w:val="auto"/>
        <w:rPr>
          <w:rFonts w:hint="eastAsia" w:ascii="Times New Roman" w:hAnsi="Times New Roman" w:eastAsia="宋体" w:cs="Times New Roman"/>
          <w:b/>
          <w:bCs/>
          <w:spacing w:val="0"/>
          <w:sz w:val="44"/>
          <w:szCs w:val="44"/>
          <w:lang w:eastAsia="zh-CN"/>
        </w:rPr>
      </w:pPr>
    </w:p>
    <w:p w14:paraId="3C84E90C">
      <w:pPr>
        <w:keepNext w:val="0"/>
        <w:keepLines w:val="0"/>
        <w:pageBreakBefore w:val="0"/>
        <w:widowControl/>
        <w:kinsoku/>
        <w:wordWrap/>
        <w:overflowPunct/>
        <w:topLinePunct w:val="0"/>
        <w:autoSpaceDE/>
        <w:autoSpaceDN/>
        <w:bidi w:val="0"/>
        <w:adjustRightInd/>
        <w:snapToGrid/>
        <w:spacing w:line="600" w:lineRule="exact"/>
        <w:jc w:val="both"/>
        <w:textAlignment w:val="auto"/>
        <w:rPr>
          <w:rFonts w:hint="eastAsia" w:ascii="仿宋" w:hAnsi="仿宋" w:eastAsia="仿宋" w:cs="仿宋"/>
          <w:b/>
          <w:bCs/>
          <w:spacing w:val="-6"/>
          <w:sz w:val="32"/>
          <w:szCs w:val="32"/>
          <w:lang w:eastAsia="zh-CN"/>
        </w:rPr>
      </w:pPr>
      <w:r>
        <w:rPr>
          <w:rFonts w:hint="eastAsia" w:ascii="仿宋" w:hAnsi="仿宋" w:eastAsia="仿宋" w:cs="仿宋"/>
          <w:b/>
          <w:bCs/>
          <w:spacing w:val="-6"/>
          <w:sz w:val="32"/>
          <w:szCs w:val="32"/>
          <w:lang w:eastAsia="zh-CN"/>
        </w:rPr>
        <w:t>各基层党组织：</w:t>
      </w:r>
    </w:p>
    <w:p w14:paraId="259833E4">
      <w:pPr>
        <w:keepNext w:val="0"/>
        <w:keepLines w:val="0"/>
        <w:pageBreakBefore w:val="0"/>
        <w:widowControl/>
        <w:kinsoku/>
        <w:wordWrap/>
        <w:overflowPunct/>
        <w:topLinePunct w:val="0"/>
        <w:autoSpaceDE/>
        <w:autoSpaceDN/>
        <w:bidi w:val="0"/>
        <w:adjustRightInd/>
        <w:snapToGrid/>
        <w:spacing w:line="600" w:lineRule="exact"/>
        <w:ind w:firstLine="616" w:firstLineChars="200"/>
        <w:jc w:val="both"/>
        <w:textAlignment w:val="auto"/>
        <w:rPr>
          <w:rFonts w:hint="eastAsia" w:ascii="仿宋" w:hAnsi="仿宋" w:eastAsia="仿宋" w:cs="仿宋"/>
          <w:spacing w:val="-6"/>
          <w:sz w:val="32"/>
          <w:szCs w:val="32"/>
        </w:rPr>
      </w:pPr>
      <w:r>
        <w:rPr>
          <w:rFonts w:hint="eastAsia" w:ascii="仿宋" w:hAnsi="仿宋" w:eastAsia="仿宋" w:cs="仿宋"/>
          <w:spacing w:val="-6"/>
          <w:sz w:val="32"/>
          <w:szCs w:val="32"/>
        </w:rPr>
        <w:t>根据《中国共产党章程</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中国共产党普通高等学校基层组织工作条例</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，经学校党委研究，并报经</w:t>
      </w:r>
      <w:r>
        <w:rPr>
          <w:rFonts w:hint="eastAsia" w:ascii="仿宋" w:hAnsi="仿宋" w:eastAsia="仿宋" w:cs="仿宋"/>
          <w:spacing w:val="-6"/>
          <w:sz w:val="32"/>
          <w:szCs w:val="32"/>
          <w:lang w:val="en-US" w:eastAsia="zh-CN"/>
        </w:rPr>
        <w:t>张家口市委</w:t>
      </w:r>
      <w:r>
        <w:rPr>
          <w:rFonts w:hint="eastAsia" w:ascii="仿宋" w:hAnsi="仿宋" w:eastAsia="仿宋" w:cs="仿宋"/>
          <w:spacing w:val="-6"/>
          <w:sz w:val="32"/>
          <w:szCs w:val="32"/>
          <w:highlight w:val="none"/>
        </w:rPr>
        <w:t>批准</w:t>
      </w:r>
      <w:r>
        <w:rPr>
          <w:rFonts w:hint="eastAsia" w:ascii="仿宋" w:hAnsi="仿宋" w:eastAsia="仿宋" w:cs="仿宋"/>
          <w:spacing w:val="-6"/>
          <w:sz w:val="32"/>
          <w:szCs w:val="32"/>
        </w:rPr>
        <w:t>，决定于20</w:t>
      </w:r>
      <w:r>
        <w:rPr>
          <w:rFonts w:hint="eastAsia" w:ascii="仿宋" w:hAnsi="仿宋" w:eastAsia="仿宋" w:cs="仿宋"/>
          <w:spacing w:val="-6"/>
          <w:sz w:val="32"/>
          <w:szCs w:val="32"/>
          <w:lang w:val="en-US" w:eastAsia="zh-CN"/>
        </w:rPr>
        <w:t>25</w:t>
      </w:r>
      <w:r>
        <w:rPr>
          <w:rFonts w:hint="eastAsia" w:ascii="仿宋" w:hAnsi="仿宋" w:eastAsia="仿宋" w:cs="仿宋"/>
          <w:spacing w:val="-6"/>
          <w:sz w:val="32"/>
          <w:szCs w:val="32"/>
        </w:rPr>
        <w:t>年</w:t>
      </w:r>
      <w:r>
        <w:rPr>
          <w:rFonts w:hint="eastAsia" w:ascii="仿宋" w:hAnsi="仿宋" w:eastAsia="仿宋" w:cs="仿宋"/>
          <w:spacing w:val="-6"/>
          <w:sz w:val="32"/>
          <w:szCs w:val="32"/>
          <w:lang w:val="en-US" w:eastAsia="zh-CN"/>
        </w:rPr>
        <w:t>2</w:t>
      </w:r>
      <w:r>
        <w:rPr>
          <w:rFonts w:hint="eastAsia" w:ascii="仿宋" w:hAnsi="仿宋" w:eastAsia="仿宋" w:cs="仿宋"/>
          <w:spacing w:val="-6"/>
          <w:sz w:val="32"/>
          <w:szCs w:val="32"/>
        </w:rPr>
        <w:t>月</w:t>
      </w:r>
      <w:r>
        <w:rPr>
          <w:rFonts w:hint="eastAsia" w:ascii="仿宋" w:hAnsi="仿宋" w:eastAsia="仿宋" w:cs="仿宋"/>
          <w:spacing w:val="-6"/>
          <w:sz w:val="32"/>
          <w:szCs w:val="32"/>
          <w:lang w:val="en-US" w:eastAsia="zh-CN"/>
        </w:rPr>
        <w:t>下旬</w:t>
      </w:r>
      <w:r>
        <w:rPr>
          <w:rFonts w:hint="eastAsia" w:ascii="仿宋" w:hAnsi="仿宋" w:eastAsia="仿宋" w:cs="仿宋"/>
          <w:spacing w:val="-6"/>
          <w:sz w:val="32"/>
          <w:szCs w:val="32"/>
        </w:rPr>
        <w:t>召开我校第</w:t>
      </w:r>
      <w:r>
        <w:rPr>
          <w:rFonts w:hint="eastAsia" w:ascii="仿宋" w:hAnsi="仿宋" w:eastAsia="仿宋" w:cs="仿宋"/>
          <w:spacing w:val="-6"/>
          <w:sz w:val="32"/>
          <w:szCs w:val="32"/>
          <w:lang w:val="en-US" w:eastAsia="zh-CN"/>
        </w:rPr>
        <w:t>五</w:t>
      </w:r>
      <w:r>
        <w:rPr>
          <w:rFonts w:hint="eastAsia" w:ascii="仿宋" w:hAnsi="仿宋" w:eastAsia="仿宋" w:cs="仿宋"/>
          <w:spacing w:val="-6"/>
          <w:sz w:val="32"/>
          <w:szCs w:val="32"/>
        </w:rPr>
        <w:t>次党员代表大会。现将有关事项通知如下：</w:t>
      </w:r>
    </w:p>
    <w:p w14:paraId="332A4DB2">
      <w:pPr>
        <w:keepNext w:val="0"/>
        <w:keepLines w:val="0"/>
        <w:pageBreakBefore w:val="0"/>
        <w:widowControl/>
        <w:kinsoku/>
        <w:wordWrap/>
        <w:overflowPunct/>
        <w:topLinePunct w:val="0"/>
        <w:autoSpaceDE/>
        <w:autoSpaceDN/>
        <w:bidi w:val="0"/>
        <w:adjustRightInd/>
        <w:snapToGrid/>
        <w:spacing w:line="600" w:lineRule="exact"/>
        <w:ind w:firstLine="616" w:firstLineChars="200"/>
        <w:jc w:val="both"/>
        <w:textAlignment w:val="auto"/>
        <w:rPr>
          <w:rFonts w:hint="eastAsia" w:ascii="黑体" w:hAnsi="黑体" w:eastAsia="黑体" w:cs="黑体"/>
          <w:spacing w:val="-6"/>
          <w:sz w:val="32"/>
          <w:szCs w:val="32"/>
        </w:rPr>
      </w:pPr>
      <w:r>
        <w:rPr>
          <w:rFonts w:hint="eastAsia" w:ascii="黑体" w:hAnsi="黑体" w:eastAsia="黑体" w:cs="黑体"/>
          <w:spacing w:val="-6"/>
          <w:sz w:val="32"/>
          <w:szCs w:val="32"/>
        </w:rPr>
        <w:t>一、指导思想</w:t>
      </w:r>
    </w:p>
    <w:p w14:paraId="061BDA43">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eastAsia" w:ascii="黑体" w:hAnsi="黑体" w:eastAsia="黑体" w:cs="黑体"/>
          <w:spacing w:val="-6"/>
          <w:sz w:val="32"/>
          <w:szCs w:val="32"/>
        </w:rPr>
      </w:pPr>
      <w:r>
        <w:rPr>
          <w:rFonts w:hint="eastAsia" w:ascii="仿宋" w:hAnsi="仿宋" w:eastAsia="仿宋" w:cs="仿宋"/>
          <w:color w:val="auto"/>
          <w:sz w:val="32"/>
          <w:szCs w:val="32"/>
        </w:rPr>
        <w:t>坚持以习近平新时代中国特色社会主义思想为指导，深入贯彻落实党的二十大和二十届二中、三中全会精神，全面贯彻党的教育方针，</w:t>
      </w:r>
      <w:r>
        <w:rPr>
          <w:rFonts w:hint="eastAsia" w:ascii="仿宋" w:hAnsi="仿宋" w:eastAsia="仿宋" w:cs="仿宋"/>
          <w:color w:val="auto"/>
          <w:sz w:val="32"/>
          <w:szCs w:val="32"/>
          <w:lang w:val="en-US" w:eastAsia="zh-CN"/>
        </w:rPr>
        <w:t>结合</w:t>
      </w:r>
      <w:r>
        <w:rPr>
          <w:rFonts w:hint="eastAsia" w:ascii="仿宋" w:hAnsi="仿宋" w:eastAsia="仿宋" w:cs="仿宋"/>
          <w:color w:val="auto"/>
          <w:sz w:val="32"/>
          <w:szCs w:val="32"/>
        </w:rPr>
        <w:t>我校实际，实事求是地全面系统总结五年来学校发展和党的建设等方面取得的成就，分析学校发展面临的机遇和挑战，提出下届工作规划和目标，动员全校各级党组织和广大党员认清自己所担负的历史责任，切实加强党的建设，抓住机遇，深化改革，团结奋进，</w:t>
      </w:r>
      <w:r>
        <w:rPr>
          <w:rFonts w:hint="eastAsia" w:ascii="仿宋" w:hAnsi="仿宋" w:eastAsia="仿宋" w:cs="仿宋"/>
          <w:color w:val="auto"/>
          <w:sz w:val="32"/>
          <w:szCs w:val="32"/>
          <w:lang w:val="en-US" w:eastAsia="zh-CN"/>
        </w:rPr>
        <w:t>为</w:t>
      </w:r>
      <w:r>
        <w:rPr>
          <w:rFonts w:hint="eastAsia" w:ascii="仿宋" w:hAnsi="仿宋" w:eastAsia="仿宋" w:cs="仿宋"/>
          <w:color w:val="auto"/>
          <w:sz w:val="32"/>
          <w:szCs w:val="32"/>
        </w:rPr>
        <w:t>全面推进</w:t>
      </w:r>
      <w:r>
        <w:rPr>
          <w:rFonts w:hint="eastAsia" w:ascii="仿宋" w:hAnsi="仿宋" w:eastAsia="仿宋" w:cs="仿宋"/>
          <w:color w:val="auto"/>
          <w:sz w:val="32"/>
          <w:szCs w:val="32"/>
          <w:lang w:val="en-US" w:eastAsia="zh-CN"/>
        </w:rPr>
        <w:t>学校高质量发展而努力奋斗。</w:t>
      </w:r>
    </w:p>
    <w:p w14:paraId="2718FFC0">
      <w:pPr>
        <w:keepNext w:val="0"/>
        <w:keepLines w:val="0"/>
        <w:pageBreakBefore w:val="0"/>
        <w:widowControl/>
        <w:kinsoku/>
        <w:wordWrap/>
        <w:overflowPunct/>
        <w:topLinePunct w:val="0"/>
        <w:autoSpaceDE/>
        <w:autoSpaceDN/>
        <w:bidi w:val="0"/>
        <w:adjustRightInd/>
        <w:snapToGrid/>
        <w:spacing w:line="600" w:lineRule="exact"/>
        <w:ind w:firstLine="616" w:firstLineChars="200"/>
        <w:jc w:val="both"/>
        <w:textAlignment w:val="auto"/>
        <w:rPr>
          <w:rFonts w:hint="eastAsia" w:ascii="黑体" w:hAnsi="黑体" w:eastAsia="黑体" w:cs="黑体"/>
          <w:spacing w:val="-6"/>
          <w:sz w:val="32"/>
          <w:szCs w:val="32"/>
        </w:rPr>
      </w:pPr>
      <w:r>
        <w:rPr>
          <w:rFonts w:hint="eastAsia" w:ascii="黑体" w:hAnsi="黑体" w:eastAsia="黑体" w:cs="黑体"/>
          <w:spacing w:val="-6"/>
          <w:sz w:val="32"/>
          <w:szCs w:val="32"/>
        </w:rPr>
        <w:t>二、主要任务</w:t>
      </w:r>
    </w:p>
    <w:p w14:paraId="32E30847">
      <w:pPr>
        <w:keepNext w:val="0"/>
        <w:keepLines w:val="0"/>
        <w:pageBreakBefore w:val="0"/>
        <w:widowControl/>
        <w:kinsoku/>
        <w:wordWrap/>
        <w:overflowPunct/>
        <w:topLinePunct w:val="0"/>
        <w:autoSpaceDE/>
        <w:autoSpaceDN/>
        <w:bidi w:val="0"/>
        <w:adjustRightInd/>
        <w:snapToGrid/>
        <w:spacing w:line="600" w:lineRule="exact"/>
        <w:ind w:firstLine="616" w:firstLineChars="200"/>
        <w:jc w:val="both"/>
        <w:textAlignment w:val="auto"/>
        <w:rPr>
          <w:rFonts w:hint="eastAsia" w:ascii="仿宋" w:hAnsi="仿宋" w:eastAsia="仿宋" w:cs="仿宋"/>
          <w:spacing w:val="-6"/>
          <w:sz w:val="32"/>
          <w:szCs w:val="32"/>
        </w:rPr>
      </w:pPr>
      <w:r>
        <w:rPr>
          <w:rFonts w:hint="eastAsia" w:ascii="仿宋" w:hAnsi="仿宋" w:eastAsia="仿宋" w:cs="仿宋"/>
          <w:spacing w:val="-6"/>
          <w:sz w:val="32"/>
          <w:szCs w:val="32"/>
        </w:rPr>
        <w:t>回顾总结学校本届党委和纪委的各项工作</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谋划确定学校今后五年的奋斗目标和战略举措</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明确主要工作任务</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选举产生学校党的新一届委员会和纪律检查委员会</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团结广大党员和师生员工</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不断开创学校各项工作的新局面。</w:t>
      </w:r>
    </w:p>
    <w:p w14:paraId="519E30FF">
      <w:pPr>
        <w:keepNext w:val="0"/>
        <w:keepLines w:val="0"/>
        <w:pageBreakBefore w:val="0"/>
        <w:widowControl/>
        <w:kinsoku/>
        <w:wordWrap/>
        <w:overflowPunct/>
        <w:topLinePunct w:val="0"/>
        <w:autoSpaceDE/>
        <w:autoSpaceDN/>
        <w:bidi w:val="0"/>
        <w:adjustRightInd/>
        <w:snapToGrid/>
        <w:spacing w:line="600" w:lineRule="exact"/>
        <w:ind w:firstLine="619" w:firstLineChars="200"/>
        <w:jc w:val="both"/>
        <w:textAlignment w:val="auto"/>
        <w:rPr>
          <w:rFonts w:hint="eastAsia" w:ascii="仿宋" w:hAnsi="仿宋" w:eastAsia="仿宋" w:cs="仿宋"/>
          <w:spacing w:val="-6"/>
          <w:sz w:val="32"/>
          <w:szCs w:val="32"/>
        </w:rPr>
      </w:pPr>
      <w:r>
        <w:rPr>
          <w:rFonts w:hint="eastAsia" w:ascii="仿宋" w:hAnsi="仿宋" w:eastAsia="仿宋" w:cs="仿宋"/>
          <w:b/>
          <w:bCs/>
          <w:spacing w:val="-6"/>
          <w:sz w:val="32"/>
          <w:szCs w:val="32"/>
        </w:rPr>
        <w:t>大会安排四项议程</w:t>
      </w:r>
      <w:r>
        <w:rPr>
          <w:rFonts w:hint="eastAsia" w:ascii="仿宋" w:hAnsi="仿宋" w:eastAsia="仿宋" w:cs="仿宋"/>
          <w:spacing w:val="-6"/>
          <w:sz w:val="32"/>
          <w:szCs w:val="32"/>
        </w:rPr>
        <w:t>：</w:t>
      </w:r>
    </w:p>
    <w:p w14:paraId="700E405E">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eastAsia" w:ascii="仿宋" w:hAnsi="仿宋" w:eastAsia="仿宋" w:cs="仿宋"/>
          <w:sz w:val="32"/>
          <w:szCs w:val="32"/>
          <w:lang w:eastAsia="zh-CN"/>
        </w:rPr>
      </w:pPr>
      <w:r>
        <w:rPr>
          <w:rFonts w:hint="eastAsia" w:ascii="仿宋" w:hAnsi="仿宋" w:eastAsia="仿宋" w:cs="仿宋"/>
          <w:sz w:val="32"/>
          <w:szCs w:val="32"/>
        </w:rPr>
        <w:t>1.听取和审查</w:t>
      </w:r>
      <w:r>
        <w:rPr>
          <w:rFonts w:hint="eastAsia" w:ascii="仿宋" w:hAnsi="仿宋" w:eastAsia="仿宋" w:cs="仿宋"/>
          <w:sz w:val="32"/>
          <w:szCs w:val="32"/>
          <w:lang w:val="en-US" w:eastAsia="zh-CN"/>
        </w:rPr>
        <w:t>中国共产党河北建筑工程学院</w:t>
      </w:r>
      <w:r>
        <w:rPr>
          <w:rFonts w:hint="eastAsia" w:ascii="仿宋" w:hAnsi="仿宋" w:eastAsia="仿宋" w:cs="仿宋"/>
          <w:sz w:val="32"/>
          <w:szCs w:val="32"/>
        </w:rPr>
        <w:t>第</w:t>
      </w:r>
      <w:r>
        <w:rPr>
          <w:rFonts w:hint="eastAsia" w:ascii="仿宋" w:hAnsi="仿宋" w:eastAsia="仿宋" w:cs="仿宋"/>
          <w:sz w:val="32"/>
          <w:szCs w:val="32"/>
          <w:lang w:val="en-US" w:eastAsia="zh-CN"/>
        </w:rPr>
        <w:t>四</w:t>
      </w:r>
      <w:r>
        <w:rPr>
          <w:rFonts w:hint="eastAsia" w:ascii="仿宋" w:hAnsi="仿宋" w:eastAsia="仿宋" w:cs="仿宋"/>
          <w:sz w:val="32"/>
          <w:szCs w:val="32"/>
        </w:rPr>
        <w:t>届委员会</w:t>
      </w:r>
      <w:r>
        <w:rPr>
          <w:rFonts w:hint="eastAsia" w:ascii="仿宋" w:hAnsi="仿宋" w:eastAsia="仿宋" w:cs="仿宋"/>
          <w:sz w:val="32"/>
          <w:szCs w:val="32"/>
          <w:lang w:val="en-US" w:eastAsia="zh-CN"/>
        </w:rPr>
        <w:t>的工作</w:t>
      </w:r>
      <w:r>
        <w:rPr>
          <w:rFonts w:hint="eastAsia" w:ascii="仿宋" w:hAnsi="仿宋" w:eastAsia="仿宋" w:cs="仿宋"/>
          <w:sz w:val="32"/>
          <w:szCs w:val="32"/>
        </w:rPr>
        <w:t>报告</w:t>
      </w:r>
      <w:r>
        <w:rPr>
          <w:rFonts w:hint="eastAsia" w:ascii="仿宋" w:hAnsi="仿宋" w:eastAsia="仿宋" w:cs="仿宋"/>
          <w:sz w:val="32"/>
          <w:szCs w:val="32"/>
          <w:lang w:eastAsia="zh-CN"/>
        </w:rPr>
        <w:t>；</w:t>
      </w:r>
    </w:p>
    <w:p w14:paraId="533DBB2E">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eastAsia" w:ascii="仿宋" w:hAnsi="仿宋" w:eastAsia="仿宋" w:cs="仿宋"/>
          <w:sz w:val="32"/>
          <w:szCs w:val="32"/>
          <w:lang w:eastAsia="zh-CN"/>
        </w:rPr>
      </w:pPr>
      <w:r>
        <w:rPr>
          <w:rFonts w:hint="eastAsia" w:ascii="仿宋" w:hAnsi="仿宋" w:eastAsia="仿宋" w:cs="仿宋"/>
          <w:sz w:val="32"/>
          <w:szCs w:val="32"/>
        </w:rPr>
        <w:t>2.审查</w:t>
      </w:r>
      <w:r>
        <w:rPr>
          <w:rFonts w:hint="eastAsia" w:ascii="仿宋" w:hAnsi="仿宋" w:eastAsia="仿宋" w:cs="仿宋"/>
          <w:sz w:val="32"/>
          <w:szCs w:val="32"/>
          <w:lang w:val="en-US" w:eastAsia="zh-CN"/>
        </w:rPr>
        <w:t>中国共产党河北建筑工程学院第四届</w:t>
      </w:r>
      <w:r>
        <w:rPr>
          <w:rFonts w:hint="eastAsia" w:ascii="仿宋" w:hAnsi="仿宋" w:eastAsia="仿宋" w:cs="仿宋"/>
          <w:sz w:val="32"/>
          <w:szCs w:val="32"/>
        </w:rPr>
        <w:t>纪律检查委员会</w:t>
      </w:r>
      <w:r>
        <w:rPr>
          <w:rFonts w:hint="eastAsia" w:ascii="仿宋" w:hAnsi="仿宋" w:eastAsia="仿宋" w:cs="仿宋"/>
          <w:sz w:val="32"/>
          <w:szCs w:val="32"/>
          <w:lang w:val="en-US" w:eastAsia="zh-CN"/>
        </w:rPr>
        <w:t>的</w:t>
      </w:r>
      <w:r>
        <w:rPr>
          <w:rFonts w:hint="eastAsia" w:ascii="仿宋" w:hAnsi="仿宋" w:eastAsia="仿宋" w:cs="仿宋"/>
          <w:sz w:val="32"/>
          <w:szCs w:val="32"/>
        </w:rPr>
        <w:t>工作报告</w:t>
      </w:r>
      <w:r>
        <w:rPr>
          <w:rFonts w:hint="eastAsia" w:ascii="仿宋" w:hAnsi="仿宋" w:eastAsia="仿宋" w:cs="仿宋"/>
          <w:sz w:val="32"/>
          <w:szCs w:val="32"/>
          <w:lang w:eastAsia="zh-CN"/>
        </w:rPr>
        <w:t>；</w:t>
      </w:r>
    </w:p>
    <w:p w14:paraId="16F5BE1F">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eastAsia" w:ascii="仿宋" w:hAnsi="仿宋" w:eastAsia="仿宋" w:cs="仿宋"/>
          <w:sz w:val="32"/>
          <w:szCs w:val="32"/>
          <w:lang w:eastAsia="zh-CN"/>
        </w:rPr>
      </w:pPr>
      <w:r>
        <w:rPr>
          <w:rFonts w:hint="eastAsia" w:ascii="仿宋" w:hAnsi="仿宋" w:eastAsia="仿宋" w:cs="仿宋"/>
          <w:sz w:val="32"/>
          <w:szCs w:val="32"/>
        </w:rPr>
        <w:t>3.选举</w:t>
      </w:r>
      <w:r>
        <w:rPr>
          <w:rFonts w:hint="eastAsia" w:ascii="仿宋" w:hAnsi="仿宋" w:eastAsia="仿宋" w:cs="仿宋"/>
          <w:sz w:val="32"/>
          <w:szCs w:val="32"/>
          <w:lang w:val="en-US" w:eastAsia="zh-CN"/>
        </w:rPr>
        <w:t>中国共产党河北建筑工程学院</w:t>
      </w:r>
      <w:r>
        <w:rPr>
          <w:rFonts w:hint="eastAsia" w:ascii="仿宋" w:hAnsi="仿宋" w:eastAsia="仿宋" w:cs="仿宋"/>
          <w:sz w:val="32"/>
          <w:szCs w:val="32"/>
        </w:rPr>
        <w:t>第</w:t>
      </w:r>
      <w:r>
        <w:rPr>
          <w:rFonts w:hint="eastAsia" w:ascii="仿宋" w:hAnsi="仿宋" w:eastAsia="仿宋" w:cs="仿宋"/>
          <w:sz w:val="32"/>
          <w:szCs w:val="32"/>
          <w:lang w:val="en-US" w:eastAsia="zh-CN"/>
        </w:rPr>
        <w:t>五</w:t>
      </w:r>
      <w:r>
        <w:rPr>
          <w:rFonts w:hint="eastAsia" w:ascii="仿宋" w:hAnsi="仿宋" w:eastAsia="仿宋" w:cs="仿宋"/>
          <w:sz w:val="32"/>
          <w:szCs w:val="32"/>
        </w:rPr>
        <w:t>届委员会</w:t>
      </w:r>
      <w:r>
        <w:rPr>
          <w:rFonts w:hint="eastAsia" w:ascii="仿宋" w:hAnsi="仿宋" w:eastAsia="仿宋" w:cs="仿宋"/>
          <w:sz w:val="32"/>
          <w:szCs w:val="32"/>
          <w:lang w:eastAsia="zh-CN"/>
        </w:rPr>
        <w:t>；</w:t>
      </w:r>
    </w:p>
    <w:p w14:paraId="6EDAECEB">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rPr>
        <w:t>4.选举</w:t>
      </w:r>
      <w:r>
        <w:rPr>
          <w:rFonts w:hint="eastAsia" w:ascii="仿宋" w:hAnsi="仿宋" w:eastAsia="仿宋" w:cs="仿宋"/>
          <w:sz w:val="32"/>
          <w:szCs w:val="32"/>
          <w:lang w:val="en-US" w:eastAsia="zh-CN"/>
        </w:rPr>
        <w:t>中国共产党河北建筑工程学院第五届</w:t>
      </w:r>
      <w:r>
        <w:rPr>
          <w:rFonts w:hint="eastAsia" w:ascii="仿宋" w:hAnsi="仿宋" w:eastAsia="仿宋" w:cs="仿宋"/>
          <w:sz w:val="32"/>
          <w:szCs w:val="32"/>
        </w:rPr>
        <w:t>纪律检查委员会。</w:t>
      </w:r>
    </w:p>
    <w:p w14:paraId="762E3FB2">
      <w:pPr>
        <w:keepNext w:val="0"/>
        <w:keepLines w:val="0"/>
        <w:pageBreakBefore w:val="0"/>
        <w:widowControl/>
        <w:kinsoku/>
        <w:wordWrap/>
        <w:overflowPunct/>
        <w:topLinePunct w:val="0"/>
        <w:autoSpaceDE/>
        <w:autoSpaceDN/>
        <w:bidi w:val="0"/>
        <w:adjustRightInd/>
        <w:snapToGrid/>
        <w:spacing w:line="600" w:lineRule="exact"/>
        <w:ind w:firstLine="616" w:firstLineChars="200"/>
        <w:jc w:val="both"/>
        <w:textAlignment w:val="auto"/>
        <w:rPr>
          <w:rFonts w:hint="eastAsia" w:ascii="黑体" w:hAnsi="黑体" w:eastAsia="黑体" w:cs="黑体"/>
          <w:spacing w:val="-6"/>
          <w:sz w:val="32"/>
          <w:szCs w:val="32"/>
        </w:rPr>
      </w:pPr>
      <w:r>
        <w:rPr>
          <w:rFonts w:hint="eastAsia" w:ascii="黑体" w:hAnsi="黑体" w:eastAsia="黑体" w:cs="黑体"/>
          <w:spacing w:val="-6"/>
          <w:sz w:val="32"/>
          <w:szCs w:val="32"/>
        </w:rPr>
        <w:t>三、筹备工作和组织领导</w:t>
      </w:r>
    </w:p>
    <w:p w14:paraId="4F2AF936">
      <w:pPr>
        <w:keepNext w:val="0"/>
        <w:keepLines w:val="0"/>
        <w:pageBreakBefore w:val="0"/>
        <w:widowControl/>
        <w:kinsoku/>
        <w:wordWrap/>
        <w:overflowPunct/>
        <w:topLinePunct w:val="0"/>
        <w:autoSpaceDE/>
        <w:autoSpaceDN/>
        <w:bidi w:val="0"/>
        <w:adjustRightInd/>
        <w:snapToGrid/>
        <w:spacing w:line="600" w:lineRule="exact"/>
        <w:ind w:firstLine="619" w:firstLineChars="200"/>
        <w:jc w:val="both"/>
        <w:textAlignment w:val="auto"/>
        <w:rPr>
          <w:rFonts w:hint="eastAsia" w:ascii="仿宋" w:hAnsi="仿宋" w:eastAsia="仿宋" w:cs="仿宋"/>
          <w:b w:val="0"/>
          <w:bCs w:val="0"/>
          <w:spacing w:val="-6"/>
          <w:sz w:val="32"/>
          <w:szCs w:val="32"/>
        </w:rPr>
      </w:pPr>
      <w:r>
        <w:rPr>
          <w:rFonts w:hint="eastAsia" w:ascii="楷体" w:hAnsi="楷体" w:eastAsia="楷体" w:cs="楷体"/>
          <w:b/>
          <w:bCs/>
          <w:spacing w:val="-6"/>
          <w:sz w:val="32"/>
          <w:szCs w:val="32"/>
        </w:rPr>
        <w:t>（一）筹备工作领导小组</w:t>
      </w:r>
    </w:p>
    <w:p w14:paraId="115496B3">
      <w:pPr>
        <w:keepNext w:val="0"/>
        <w:keepLines w:val="0"/>
        <w:pageBreakBefore w:val="0"/>
        <w:widowControl/>
        <w:kinsoku/>
        <w:wordWrap/>
        <w:overflowPunct/>
        <w:topLinePunct w:val="0"/>
        <w:autoSpaceDE/>
        <w:autoSpaceDN/>
        <w:bidi w:val="0"/>
        <w:adjustRightInd/>
        <w:snapToGrid/>
        <w:spacing w:line="600" w:lineRule="exact"/>
        <w:ind w:firstLine="616" w:firstLineChars="200"/>
        <w:jc w:val="both"/>
        <w:textAlignment w:val="auto"/>
        <w:rPr>
          <w:rFonts w:hint="eastAsia" w:ascii="仿宋" w:hAnsi="仿宋" w:eastAsia="仿宋" w:cs="仿宋"/>
          <w:b w:val="0"/>
          <w:bCs w:val="0"/>
          <w:spacing w:val="-6"/>
          <w:sz w:val="32"/>
          <w:szCs w:val="32"/>
          <w:lang w:val="en-US" w:eastAsia="zh-CN"/>
        </w:rPr>
      </w:pPr>
      <w:r>
        <w:rPr>
          <w:rFonts w:hint="eastAsia" w:ascii="仿宋" w:hAnsi="仿宋" w:eastAsia="仿宋" w:cs="仿宋"/>
          <w:spacing w:val="-6"/>
          <w:sz w:val="32"/>
          <w:szCs w:val="32"/>
        </w:rPr>
        <w:t>组  长：</w:t>
      </w:r>
      <w:r>
        <w:rPr>
          <w:rFonts w:hint="eastAsia" w:ascii="仿宋" w:hAnsi="仿宋" w:eastAsia="仿宋" w:cs="仿宋"/>
          <w:spacing w:val="-6"/>
          <w:sz w:val="32"/>
          <w:szCs w:val="32"/>
          <w:lang w:val="en-US" w:eastAsia="zh-CN"/>
        </w:rPr>
        <w:t>翁维素</w:t>
      </w:r>
    </w:p>
    <w:p w14:paraId="09FA81A7">
      <w:pPr>
        <w:keepNext w:val="0"/>
        <w:keepLines w:val="0"/>
        <w:pageBreakBefore w:val="0"/>
        <w:widowControl/>
        <w:kinsoku/>
        <w:wordWrap/>
        <w:overflowPunct/>
        <w:topLinePunct w:val="0"/>
        <w:autoSpaceDE/>
        <w:autoSpaceDN/>
        <w:bidi w:val="0"/>
        <w:adjustRightInd/>
        <w:snapToGrid/>
        <w:spacing w:line="600" w:lineRule="exact"/>
        <w:ind w:firstLine="616" w:firstLineChars="200"/>
        <w:jc w:val="both"/>
        <w:textAlignment w:val="auto"/>
        <w:rPr>
          <w:rFonts w:hint="default" w:ascii="仿宋" w:hAnsi="仿宋" w:eastAsia="仿宋" w:cs="仿宋"/>
          <w:b w:val="0"/>
          <w:bCs w:val="0"/>
          <w:spacing w:val="-6"/>
          <w:sz w:val="32"/>
          <w:szCs w:val="32"/>
          <w:lang w:val="en-US" w:eastAsia="zh-CN"/>
        </w:rPr>
      </w:pPr>
      <w:r>
        <w:rPr>
          <w:rFonts w:hint="eastAsia" w:ascii="仿宋" w:hAnsi="仿宋" w:eastAsia="仿宋" w:cs="仿宋"/>
          <w:b w:val="0"/>
          <w:bCs w:val="0"/>
          <w:spacing w:val="-6"/>
          <w:sz w:val="32"/>
          <w:szCs w:val="32"/>
        </w:rPr>
        <w:t>副组长：张立群</w:t>
      </w:r>
      <w:r>
        <w:rPr>
          <w:rFonts w:hint="eastAsia" w:ascii="仿宋" w:hAnsi="仿宋" w:eastAsia="仿宋" w:cs="仿宋"/>
          <w:b w:val="0"/>
          <w:bCs w:val="0"/>
          <w:spacing w:val="-6"/>
          <w:sz w:val="32"/>
          <w:szCs w:val="32"/>
          <w:lang w:eastAsia="zh-CN"/>
        </w:rPr>
        <w:t>、</w:t>
      </w:r>
      <w:r>
        <w:rPr>
          <w:rFonts w:hint="eastAsia" w:ascii="仿宋" w:hAnsi="仿宋" w:eastAsia="仿宋" w:cs="仿宋"/>
          <w:b w:val="0"/>
          <w:bCs w:val="0"/>
          <w:spacing w:val="-6"/>
          <w:sz w:val="32"/>
          <w:szCs w:val="32"/>
          <w:lang w:val="en-US" w:eastAsia="zh-CN"/>
        </w:rPr>
        <w:t>尹万玉</w:t>
      </w:r>
    </w:p>
    <w:p w14:paraId="01D35A19">
      <w:pPr>
        <w:keepNext w:val="0"/>
        <w:keepLines w:val="0"/>
        <w:pageBreakBefore w:val="0"/>
        <w:widowControl/>
        <w:kinsoku/>
        <w:wordWrap/>
        <w:overflowPunct/>
        <w:topLinePunct w:val="0"/>
        <w:autoSpaceDE/>
        <w:autoSpaceDN/>
        <w:bidi w:val="0"/>
        <w:adjustRightInd/>
        <w:snapToGrid/>
        <w:spacing w:line="600" w:lineRule="exact"/>
        <w:ind w:firstLine="616" w:firstLineChars="200"/>
        <w:jc w:val="both"/>
        <w:textAlignment w:val="auto"/>
        <w:rPr>
          <w:rFonts w:hint="eastAsia" w:ascii="仿宋" w:hAnsi="仿宋" w:eastAsia="仿宋" w:cs="仿宋"/>
          <w:b w:val="0"/>
          <w:bCs w:val="0"/>
          <w:spacing w:val="-6"/>
          <w:sz w:val="32"/>
          <w:szCs w:val="32"/>
        </w:rPr>
      </w:pPr>
      <w:r>
        <w:rPr>
          <w:rFonts w:hint="eastAsia" w:ascii="仿宋" w:hAnsi="仿宋" w:eastAsia="仿宋" w:cs="仿宋"/>
          <w:b w:val="0"/>
          <w:bCs w:val="0"/>
          <w:spacing w:val="-6"/>
          <w:sz w:val="32"/>
          <w:szCs w:val="32"/>
        </w:rPr>
        <w:t>成  员：宋  强、姚  冰、李  敏、赵海军、贾玉贵</w:t>
      </w:r>
    </w:p>
    <w:p w14:paraId="146169CA">
      <w:pPr>
        <w:keepNext w:val="0"/>
        <w:keepLines w:val="0"/>
        <w:pageBreakBefore w:val="0"/>
        <w:widowControl/>
        <w:kinsoku/>
        <w:wordWrap/>
        <w:overflowPunct/>
        <w:topLinePunct w:val="0"/>
        <w:autoSpaceDE/>
        <w:autoSpaceDN/>
        <w:bidi w:val="0"/>
        <w:adjustRightInd/>
        <w:snapToGrid/>
        <w:spacing w:line="600" w:lineRule="exact"/>
        <w:ind w:firstLine="619" w:firstLineChars="200"/>
        <w:jc w:val="both"/>
        <w:textAlignment w:val="auto"/>
        <w:rPr>
          <w:rFonts w:hint="eastAsia" w:ascii="楷体" w:hAnsi="楷体" w:eastAsia="楷体" w:cs="楷体"/>
          <w:b/>
          <w:bCs/>
          <w:spacing w:val="-6"/>
          <w:sz w:val="32"/>
          <w:szCs w:val="32"/>
        </w:rPr>
      </w:pPr>
      <w:r>
        <w:rPr>
          <w:rFonts w:hint="eastAsia" w:ascii="楷体" w:hAnsi="楷体" w:eastAsia="楷体" w:cs="楷体"/>
          <w:b/>
          <w:bCs/>
          <w:spacing w:val="-6"/>
          <w:sz w:val="32"/>
          <w:szCs w:val="32"/>
        </w:rPr>
        <w:t>（二）筹备工作机构及组成</w:t>
      </w:r>
    </w:p>
    <w:p w14:paraId="6E754BAE">
      <w:pPr>
        <w:keepNext w:val="0"/>
        <w:keepLines w:val="0"/>
        <w:pageBreakBefore w:val="0"/>
        <w:widowControl/>
        <w:kinsoku/>
        <w:wordWrap/>
        <w:overflowPunct/>
        <w:topLinePunct w:val="0"/>
        <w:autoSpaceDE/>
        <w:autoSpaceDN/>
        <w:bidi w:val="0"/>
        <w:adjustRightInd/>
        <w:snapToGrid/>
        <w:spacing w:line="600" w:lineRule="exact"/>
        <w:ind w:firstLine="619" w:firstLineChars="200"/>
        <w:jc w:val="both"/>
        <w:textAlignment w:val="auto"/>
        <w:rPr>
          <w:rFonts w:hint="eastAsia" w:ascii="仿宋" w:hAnsi="仿宋" w:eastAsia="仿宋" w:cs="仿宋"/>
          <w:b/>
          <w:bCs/>
          <w:spacing w:val="-6"/>
          <w:sz w:val="32"/>
          <w:szCs w:val="32"/>
        </w:rPr>
      </w:pPr>
      <w:r>
        <w:rPr>
          <w:rFonts w:hint="eastAsia" w:ascii="仿宋" w:hAnsi="仿宋" w:eastAsia="仿宋" w:cs="仿宋"/>
          <w:b/>
          <w:bCs/>
          <w:spacing w:val="-6"/>
          <w:sz w:val="32"/>
          <w:szCs w:val="32"/>
        </w:rPr>
        <w:t>1</w:t>
      </w:r>
      <w:r>
        <w:rPr>
          <w:rFonts w:hint="eastAsia" w:ascii="仿宋" w:hAnsi="仿宋" w:eastAsia="仿宋" w:cs="仿宋"/>
          <w:b/>
          <w:bCs/>
          <w:spacing w:val="-6"/>
          <w:sz w:val="32"/>
          <w:szCs w:val="32"/>
          <w:lang w:val="en-US" w:eastAsia="zh-CN"/>
        </w:rPr>
        <w:t>.</w:t>
      </w:r>
      <w:r>
        <w:rPr>
          <w:rFonts w:hint="eastAsia" w:ascii="仿宋" w:hAnsi="仿宋" w:eastAsia="仿宋" w:cs="仿宋"/>
          <w:b/>
          <w:bCs/>
          <w:spacing w:val="-6"/>
          <w:sz w:val="32"/>
          <w:szCs w:val="32"/>
        </w:rPr>
        <w:t>组织组</w:t>
      </w:r>
    </w:p>
    <w:p w14:paraId="484B678C">
      <w:pPr>
        <w:keepNext w:val="0"/>
        <w:keepLines w:val="0"/>
        <w:pageBreakBefore w:val="0"/>
        <w:widowControl/>
        <w:kinsoku/>
        <w:wordWrap/>
        <w:overflowPunct/>
        <w:topLinePunct w:val="0"/>
        <w:autoSpaceDE/>
        <w:autoSpaceDN/>
        <w:bidi w:val="0"/>
        <w:adjustRightInd/>
        <w:snapToGrid/>
        <w:spacing w:line="600" w:lineRule="exact"/>
        <w:ind w:firstLine="616" w:firstLineChars="200"/>
        <w:jc w:val="both"/>
        <w:textAlignment w:val="auto"/>
        <w:rPr>
          <w:rFonts w:hint="eastAsia" w:ascii="仿宋" w:hAnsi="仿宋" w:eastAsia="仿宋" w:cs="仿宋"/>
          <w:spacing w:val="-6"/>
          <w:sz w:val="32"/>
          <w:szCs w:val="32"/>
        </w:rPr>
      </w:pPr>
      <w:r>
        <w:rPr>
          <w:rFonts w:hint="eastAsia" w:ascii="仿宋" w:hAnsi="仿宋" w:eastAsia="仿宋" w:cs="仿宋"/>
          <w:spacing w:val="-6"/>
          <w:sz w:val="32"/>
          <w:szCs w:val="32"/>
        </w:rPr>
        <w:t>组  长：肖立新</w:t>
      </w:r>
    </w:p>
    <w:p w14:paraId="5F54FBCD">
      <w:pPr>
        <w:keepNext w:val="0"/>
        <w:keepLines w:val="0"/>
        <w:pageBreakBefore w:val="0"/>
        <w:widowControl/>
        <w:kinsoku/>
        <w:wordWrap/>
        <w:overflowPunct/>
        <w:topLinePunct w:val="0"/>
        <w:autoSpaceDE/>
        <w:autoSpaceDN/>
        <w:bidi w:val="0"/>
        <w:adjustRightInd/>
        <w:snapToGrid/>
        <w:spacing w:line="600" w:lineRule="exact"/>
        <w:ind w:firstLine="616" w:firstLineChars="200"/>
        <w:jc w:val="both"/>
        <w:textAlignment w:val="auto"/>
        <w:rPr>
          <w:rFonts w:hint="eastAsia" w:ascii="仿宋" w:hAnsi="仿宋" w:eastAsia="仿宋" w:cs="仿宋"/>
          <w:spacing w:val="-6"/>
          <w:sz w:val="32"/>
          <w:szCs w:val="32"/>
          <w:lang w:eastAsia="zh-CN"/>
        </w:rPr>
      </w:pPr>
      <w:r>
        <w:rPr>
          <w:rFonts w:hint="eastAsia" w:ascii="仿宋" w:hAnsi="仿宋" w:eastAsia="仿宋" w:cs="仿宋"/>
          <w:spacing w:val="-6"/>
          <w:sz w:val="32"/>
          <w:szCs w:val="32"/>
        </w:rPr>
        <w:t>组  员：郭晓波、</w:t>
      </w:r>
      <w:r>
        <w:rPr>
          <w:rFonts w:hint="eastAsia" w:ascii="仿宋" w:hAnsi="仿宋" w:eastAsia="仿宋" w:cs="仿宋"/>
          <w:spacing w:val="-6"/>
          <w:sz w:val="32"/>
          <w:szCs w:val="32"/>
          <w:lang w:val="en-US" w:eastAsia="zh-CN"/>
        </w:rPr>
        <w:t>刘晓波、</w:t>
      </w:r>
      <w:r>
        <w:rPr>
          <w:rFonts w:hint="eastAsia" w:ascii="仿宋" w:hAnsi="仿宋" w:eastAsia="仿宋" w:cs="仿宋"/>
          <w:spacing w:val="-6"/>
          <w:sz w:val="32"/>
          <w:szCs w:val="32"/>
        </w:rPr>
        <w:t>李  黎、付江龙、白钰玮</w:t>
      </w:r>
    </w:p>
    <w:p w14:paraId="73112578">
      <w:pPr>
        <w:keepNext w:val="0"/>
        <w:keepLines w:val="0"/>
        <w:pageBreakBefore w:val="0"/>
        <w:widowControl/>
        <w:kinsoku/>
        <w:wordWrap/>
        <w:overflowPunct/>
        <w:topLinePunct w:val="0"/>
        <w:autoSpaceDE/>
        <w:autoSpaceDN/>
        <w:bidi w:val="0"/>
        <w:adjustRightInd/>
        <w:snapToGrid/>
        <w:spacing w:line="600" w:lineRule="exact"/>
        <w:ind w:firstLine="616" w:firstLineChars="200"/>
        <w:jc w:val="both"/>
        <w:textAlignment w:val="auto"/>
        <w:rPr>
          <w:rFonts w:hint="eastAsia" w:ascii="仿宋" w:hAnsi="仿宋" w:eastAsia="仿宋" w:cs="仿宋"/>
          <w:spacing w:val="-6"/>
          <w:sz w:val="32"/>
          <w:szCs w:val="32"/>
        </w:rPr>
      </w:pPr>
      <w:r>
        <w:rPr>
          <w:rFonts w:hint="eastAsia" w:ascii="仿宋" w:hAnsi="仿宋" w:eastAsia="仿宋" w:cs="仿宋"/>
          <w:spacing w:val="-6"/>
          <w:sz w:val="32"/>
          <w:szCs w:val="32"/>
        </w:rPr>
        <w:t>主要任务：起草向上级党组织</w:t>
      </w:r>
      <w:r>
        <w:rPr>
          <w:rFonts w:hint="eastAsia" w:ascii="仿宋" w:hAnsi="仿宋" w:eastAsia="仿宋" w:cs="仿宋"/>
          <w:spacing w:val="-6"/>
          <w:sz w:val="32"/>
          <w:szCs w:val="32"/>
          <w:lang w:val="en-US" w:eastAsia="zh-CN"/>
        </w:rPr>
        <w:t>沟通</w:t>
      </w:r>
      <w:r>
        <w:rPr>
          <w:rFonts w:hint="eastAsia" w:ascii="仿宋" w:hAnsi="仿宋" w:eastAsia="仿宋" w:cs="仿宋"/>
          <w:spacing w:val="-6"/>
          <w:sz w:val="32"/>
          <w:szCs w:val="32"/>
        </w:rPr>
        <w:t>呈报的有关</w:t>
      </w:r>
      <w:r>
        <w:rPr>
          <w:rFonts w:hint="eastAsia" w:ascii="仿宋" w:hAnsi="仿宋" w:eastAsia="仿宋" w:cs="仿宋"/>
          <w:spacing w:val="-6"/>
          <w:sz w:val="32"/>
          <w:szCs w:val="32"/>
          <w:lang w:val="en-US" w:eastAsia="zh-CN"/>
        </w:rPr>
        <w:t>请示</w:t>
      </w:r>
      <w:r>
        <w:rPr>
          <w:rFonts w:hint="eastAsia" w:ascii="仿宋" w:hAnsi="仿宋" w:eastAsia="仿宋" w:cs="仿宋"/>
          <w:spacing w:val="-6"/>
          <w:sz w:val="32"/>
          <w:szCs w:val="32"/>
        </w:rPr>
        <w:t>报告；组织各选举单位选举代表；对代表资格进行初步审查，并起草代表资格审查报告；组织下届党委、纪委委员候选人预备人选的民主推荐、考察；拟定党代会列席人员、来宾建议名单；起草党代会选举办法等。</w:t>
      </w:r>
    </w:p>
    <w:p w14:paraId="68C26DC4">
      <w:pPr>
        <w:keepNext w:val="0"/>
        <w:keepLines w:val="0"/>
        <w:pageBreakBefore w:val="0"/>
        <w:widowControl/>
        <w:kinsoku/>
        <w:wordWrap/>
        <w:overflowPunct/>
        <w:topLinePunct w:val="0"/>
        <w:autoSpaceDE/>
        <w:autoSpaceDN/>
        <w:bidi w:val="0"/>
        <w:adjustRightInd/>
        <w:snapToGrid/>
        <w:spacing w:line="600" w:lineRule="exact"/>
        <w:ind w:firstLine="619" w:firstLineChars="200"/>
        <w:jc w:val="both"/>
        <w:textAlignment w:val="auto"/>
        <w:rPr>
          <w:rFonts w:hint="eastAsia" w:ascii="仿宋" w:hAnsi="仿宋" w:eastAsia="仿宋" w:cs="仿宋"/>
          <w:b/>
          <w:bCs/>
          <w:spacing w:val="-6"/>
          <w:sz w:val="32"/>
          <w:szCs w:val="32"/>
        </w:rPr>
      </w:pPr>
      <w:r>
        <w:rPr>
          <w:rFonts w:hint="eastAsia" w:ascii="仿宋" w:hAnsi="仿宋" w:eastAsia="仿宋" w:cs="仿宋"/>
          <w:b/>
          <w:bCs/>
          <w:spacing w:val="-6"/>
          <w:sz w:val="32"/>
          <w:szCs w:val="32"/>
        </w:rPr>
        <w:t>2</w:t>
      </w:r>
      <w:r>
        <w:rPr>
          <w:rFonts w:hint="eastAsia" w:ascii="仿宋" w:hAnsi="仿宋" w:eastAsia="仿宋" w:cs="仿宋"/>
          <w:b/>
          <w:bCs/>
          <w:spacing w:val="-6"/>
          <w:sz w:val="32"/>
          <w:szCs w:val="32"/>
          <w:lang w:val="en-US" w:eastAsia="zh-CN"/>
        </w:rPr>
        <w:t>.</w:t>
      </w:r>
      <w:r>
        <w:rPr>
          <w:rFonts w:hint="eastAsia" w:ascii="仿宋" w:hAnsi="仿宋" w:eastAsia="仿宋" w:cs="仿宋"/>
          <w:b/>
          <w:bCs/>
          <w:spacing w:val="-6"/>
          <w:sz w:val="32"/>
          <w:szCs w:val="32"/>
        </w:rPr>
        <w:t>文秘组</w:t>
      </w:r>
    </w:p>
    <w:p w14:paraId="157FE336">
      <w:pPr>
        <w:keepNext w:val="0"/>
        <w:keepLines w:val="0"/>
        <w:pageBreakBefore w:val="0"/>
        <w:widowControl/>
        <w:kinsoku/>
        <w:wordWrap/>
        <w:overflowPunct/>
        <w:topLinePunct w:val="0"/>
        <w:autoSpaceDE/>
        <w:autoSpaceDN/>
        <w:bidi w:val="0"/>
        <w:adjustRightInd/>
        <w:snapToGrid/>
        <w:spacing w:line="600" w:lineRule="exact"/>
        <w:ind w:firstLine="616" w:firstLineChars="200"/>
        <w:jc w:val="both"/>
        <w:textAlignment w:val="auto"/>
        <w:rPr>
          <w:rFonts w:hint="eastAsia" w:ascii="仿宋" w:hAnsi="仿宋" w:eastAsia="仿宋" w:cs="仿宋"/>
          <w:spacing w:val="-6"/>
          <w:sz w:val="32"/>
          <w:szCs w:val="32"/>
          <w:lang w:val="en-US" w:eastAsia="zh-CN"/>
        </w:rPr>
      </w:pPr>
      <w:r>
        <w:rPr>
          <w:rFonts w:hint="eastAsia" w:ascii="仿宋" w:hAnsi="仿宋" w:eastAsia="仿宋" w:cs="仿宋"/>
          <w:spacing w:val="-6"/>
          <w:sz w:val="32"/>
          <w:szCs w:val="32"/>
        </w:rPr>
        <w:t>组  长：张文海</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lang w:val="en-US" w:eastAsia="zh-CN"/>
        </w:rPr>
        <w:t>李  杰</w:t>
      </w:r>
    </w:p>
    <w:p w14:paraId="25EB4556">
      <w:pPr>
        <w:keepNext w:val="0"/>
        <w:keepLines w:val="0"/>
        <w:pageBreakBefore w:val="0"/>
        <w:widowControl/>
        <w:kinsoku/>
        <w:wordWrap/>
        <w:overflowPunct/>
        <w:topLinePunct w:val="0"/>
        <w:autoSpaceDE/>
        <w:autoSpaceDN/>
        <w:bidi w:val="0"/>
        <w:adjustRightInd/>
        <w:snapToGrid/>
        <w:spacing w:line="600" w:lineRule="exact"/>
        <w:ind w:firstLine="616" w:firstLineChars="200"/>
        <w:jc w:val="both"/>
        <w:textAlignment w:val="auto"/>
        <w:rPr>
          <w:rFonts w:hint="eastAsia" w:ascii="仿宋" w:hAnsi="仿宋" w:eastAsia="仿宋" w:cs="仿宋"/>
          <w:spacing w:val="-6"/>
          <w:sz w:val="32"/>
          <w:szCs w:val="32"/>
        </w:rPr>
      </w:pPr>
      <w:r>
        <w:rPr>
          <w:rFonts w:hint="eastAsia" w:ascii="仿宋" w:hAnsi="仿宋" w:eastAsia="仿宋" w:cs="仿宋"/>
          <w:spacing w:val="-6"/>
          <w:sz w:val="32"/>
          <w:szCs w:val="32"/>
        </w:rPr>
        <w:t>组  员：李汉超、王喜明、刘晓波、李  黎</w:t>
      </w:r>
    </w:p>
    <w:p w14:paraId="79F46EB9">
      <w:pPr>
        <w:keepNext w:val="0"/>
        <w:keepLines w:val="0"/>
        <w:pageBreakBefore w:val="0"/>
        <w:widowControl/>
        <w:kinsoku/>
        <w:wordWrap/>
        <w:overflowPunct/>
        <w:topLinePunct w:val="0"/>
        <w:autoSpaceDE/>
        <w:autoSpaceDN/>
        <w:bidi w:val="0"/>
        <w:adjustRightInd/>
        <w:snapToGrid/>
        <w:spacing w:line="600" w:lineRule="exact"/>
        <w:ind w:firstLine="616" w:firstLineChars="200"/>
        <w:jc w:val="both"/>
        <w:textAlignment w:val="auto"/>
        <w:rPr>
          <w:rFonts w:hint="eastAsia" w:ascii="仿宋" w:hAnsi="仿宋" w:eastAsia="仿宋" w:cs="仿宋"/>
          <w:spacing w:val="-6"/>
          <w:sz w:val="32"/>
          <w:szCs w:val="32"/>
        </w:rPr>
      </w:pPr>
      <w:r>
        <w:rPr>
          <w:rFonts w:hint="eastAsia" w:ascii="仿宋" w:hAnsi="仿宋" w:eastAsia="仿宋" w:cs="仿宋"/>
          <w:spacing w:val="-6"/>
          <w:sz w:val="32"/>
          <w:szCs w:val="32"/>
        </w:rPr>
        <w:t>主要任务：起草党委工作报告、纪委工作报告；起草关于党费收缴和使用情况的报告；起草大会及主席团会议的主持词和领导讲话；起草有关决议、通知等文件材料。</w:t>
      </w:r>
    </w:p>
    <w:p w14:paraId="73EA2CF2">
      <w:pPr>
        <w:keepNext w:val="0"/>
        <w:keepLines w:val="0"/>
        <w:pageBreakBefore w:val="0"/>
        <w:widowControl/>
        <w:kinsoku/>
        <w:wordWrap/>
        <w:overflowPunct/>
        <w:topLinePunct w:val="0"/>
        <w:autoSpaceDE/>
        <w:autoSpaceDN/>
        <w:bidi w:val="0"/>
        <w:adjustRightInd/>
        <w:snapToGrid/>
        <w:spacing w:line="600" w:lineRule="exact"/>
        <w:ind w:firstLine="619" w:firstLineChars="200"/>
        <w:jc w:val="both"/>
        <w:textAlignment w:val="auto"/>
        <w:rPr>
          <w:rFonts w:hint="eastAsia" w:ascii="仿宋" w:hAnsi="仿宋" w:eastAsia="仿宋" w:cs="仿宋"/>
          <w:b/>
          <w:bCs/>
          <w:spacing w:val="-6"/>
          <w:sz w:val="32"/>
          <w:szCs w:val="32"/>
        </w:rPr>
      </w:pPr>
      <w:r>
        <w:rPr>
          <w:rFonts w:hint="eastAsia" w:ascii="仿宋" w:hAnsi="仿宋" w:eastAsia="仿宋" w:cs="仿宋"/>
          <w:b/>
          <w:bCs/>
          <w:spacing w:val="-6"/>
          <w:sz w:val="32"/>
          <w:szCs w:val="32"/>
        </w:rPr>
        <w:t>3</w:t>
      </w:r>
      <w:r>
        <w:rPr>
          <w:rFonts w:hint="eastAsia" w:ascii="仿宋" w:hAnsi="仿宋" w:eastAsia="仿宋" w:cs="仿宋"/>
          <w:b/>
          <w:bCs/>
          <w:spacing w:val="-6"/>
          <w:sz w:val="32"/>
          <w:szCs w:val="32"/>
          <w:lang w:val="en-US" w:eastAsia="zh-CN"/>
        </w:rPr>
        <w:t>.</w:t>
      </w:r>
      <w:r>
        <w:rPr>
          <w:rFonts w:hint="eastAsia" w:ascii="仿宋" w:hAnsi="仿宋" w:eastAsia="仿宋" w:cs="仿宋"/>
          <w:b/>
          <w:bCs/>
          <w:spacing w:val="-6"/>
          <w:sz w:val="32"/>
          <w:szCs w:val="32"/>
        </w:rPr>
        <w:t>会务组</w:t>
      </w:r>
    </w:p>
    <w:p w14:paraId="73B02B10">
      <w:pPr>
        <w:keepNext w:val="0"/>
        <w:keepLines w:val="0"/>
        <w:pageBreakBefore w:val="0"/>
        <w:widowControl/>
        <w:kinsoku/>
        <w:wordWrap/>
        <w:overflowPunct/>
        <w:topLinePunct w:val="0"/>
        <w:autoSpaceDE/>
        <w:autoSpaceDN/>
        <w:bidi w:val="0"/>
        <w:adjustRightInd/>
        <w:snapToGrid/>
        <w:spacing w:line="600" w:lineRule="exact"/>
        <w:ind w:firstLine="596" w:firstLineChars="200"/>
        <w:jc w:val="both"/>
        <w:textAlignment w:val="auto"/>
        <w:rPr>
          <w:rFonts w:hint="eastAsia" w:ascii="仿宋" w:hAnsi="仿宋" w:eastAsia="仿宋" w:cs="仿宋"/>
          <w:spacing w:val="-11"/>
          <w:sz w:val="32"/>
          <w:szCs w:val="32"/>
        </w:rPr>
      </w:pPr>
      <w:r>
        <w:rPr>
          <w:rFonts w:hint="eastAsia" w:ascii="仿宋" w:hAnsi="仿宋" w:eastAsia="仿宋" w:cs="仿宋"/>
          <w:spacing w:val="-11"/>
          <w:sz w:val="32"/>
          <w:szCs w:val="32"/>
        </w:rPr>
        <w:t>组  长：李汉超</w:t>
      </w:r>
    </w:p>
    <w:p w14:paraId="6ABB0A1D">
      <w:pPr>
        <w:keepNext w:val="0"/>
        <w:keepLines w:val="0"/>
        <w:pageBreakBefore w:val="0"/>
        <w:widowControl/>
        <w:kinsoku/>
        <w:wordWrap/>
        <w:overflowPunct/>
        <w:topLinePunct w:val="0"/>
        <w:autoSpaceDE/>
        <w:autoSpaceDN/>
        <w:bidi w:val="0"/>
        <w:adjustRightInd/>
        <w:snapToGrid/>
        <w:spacing w:line="600" w:lineRule="exact"/>
        <w:ind w:firstLine="596" w:firstLineChars="200"/>
        <w:jc w:val="both"/>
        <w:textAlignment w:val="auto"/>
        <w:rPr>
          <w:rFonts w:hint="eastAsia" w:ascii="仿宋" w:hAnsi="仿宋" w:eastAsia="仿宋" w:cs="仿宋"/>
          <w:spacing w:val="-11"/>
          <w:sz w:val="32"/>
          <w:szCs w:val="32"/>
        </w:rPr>
      </w:pPr>
      <w:r>
        <w:rPr>
          <w:rFonts w:hint="eastAsia" w:ascii="仿宋" w:hAnsi="仿宋" w:eastAsia="仿宋" w:cs="仿宋"/>
          <w:spacing w:val="-11"/>
          <w:sz w:val="32"/>
          <w:szCs w:val="32"/>
        </w:rPr>
        <w:t>组  员：邓全才、樊智华、张  乐、申亚彬</w:t>
      </w:r>
    </w:p>
    <w:p w14:paraId="3A9E5647">
      <w:pPr>
        <w:keepNext w:val="0"/>
        <w:keepLines w:val="0"/>
        <w:pageBreakBefore w:val="0"/>
        <w:widowControl/>
        <w:kinsoku/>
        <w:wordWrap/>
        <w:overflowPunct/>
        <w:topLinePunct w:val="0"/>
        <w:autoSpaceDE/>
        <w:autoSpaceDN/>
        <w:bidi w:val="0"/>
        <w:adjustRightInd/>
        <w:snapToGrid/>
        <w:spacing w:line="600" w:lineRule="exact"/>
        <w:ind w:firstLine="596" w:firstLineChars="200"/>
        <w:jc w:val="both"/>
        <w:textAlignment w:val="auto"/>
        <w:rPr>
          <w:rFonts w:hint="eastAsia" w:ascii="仿宋" w:hAnsi="仿宋" w:eastAsia="仿宋" w:cs="仿宋"/>
          <w:spacing w:val="-11"/>
          <w:sz w:val="32"/>
          <w:szCs w:val="32"/>
        </w:rPr>
      </w:pPr>
      <w:r>
        <w:rPr>
          <w:rFonts w:hint="eastAsia" w:ascii="仿宋" w:hAnsi="仿宋" w:eastAsia="仿宋" w:cs="仿宋"/>
          <w:spacing w:val="-11"/>
          <w:sz w:val="32"/>
          <w:szCs w:val="32"/>
        </w:rPr>
        <w:t>主要任务：编制党代会经费预算；拟定会务实施方案，购置大会用品；安排各种会议及代表团讨论地点；会场布置；拟定会议日程安排；大会文件的保管、发放、回收；制作会议有关证件等。</w:t>
      </w:r>
    </w:p>
    <w:p w14:paraId="0380DF2A">
      <w:pPr>
        <w:keepNext w:val="0"/>
        <w:keepLines w:val="0"/>
        <w:pageBreakBefore w:val="0"/>
        <w:widowControl/>
        <w:kinsoku/>
        <w:wordWrap/>
        <w:overflowPunct/>
        <w:topLinePunct w:val="0"/>
        <w:autoSpaceDE/>
        <w:autoSpaceDN/>
        <w:bidi w:val="0"/>
        <w:adjustRightInd/>
        <w:snapToGrid/>
        <w:spacing w:line="600" w:lineRule="exact"/>
        <w:ind w:firstLine="619" w:firstLineChars="200"/>
        <w:jc w:val="both"/>
        <w:textAlignment w:val="auto"/>
        <w:rPr>
          <w:rFonts w:hint="eastAsia" w:ascii="仿宋" w:hAnsi="仿宋" w:eastAsia="仿宋" w:cs="仿宋"/>
          <w:b/>
          <w:bCs/>
          <w:spacing w:val="-6"/>
          <w:sz w:val="32"/>
          <w:szCs w:val="32"/>
        </w:rPr>
      </w:pPr>
      <w:r>
        <w:rPr>
          <w:rFonts w:hint="eastAsia" w:ascii="仿宋" w:hAnsi="仿宋" w:eastAsia="仿宋" w:cs="仿宋"/>
          <w:b/>
          <w:bCs/>
          <w:spacing w:val="-6"/>
          <w:sz w:val="32"/>
          <w:szCs w:val="32"/>
        </w:rPr>
        <w:t>4</w:t>
      </w:r>
      <w:r>
        <w:rPr>
          <w:rFonts w:hint="eastAsia" w:ascii="仿宋" w:hAnsi="仿宋" w:eastAsia="仿宋" w:cs="仿宋"/>
          <w:b/>
          <w:bCs/>
          <w:spacing w:val="-6"/>
          <w:sz w:val="32"/>
          <w:szCs w:val="32"/>
          <w:lang w:val="en-US" w:eastAsia="zh-CN"/>
        </w:rPr>
        <w:t>.</w:t>
      </w:r>
      <w:r>
        <w:rPr>
          <w:rFonts w:hint="eastAsia" w:ascii="仿宋" w:hAnsi="仿宋" w:eastAsia="仿宋" w:cs="仿宋"/>
          <w:b/>
          <w:bCs/>
          <w:spacing w:val="-6"/>
          <w:sz w:val="32"/>
          <w:szCs w:val="32"/>
        </w:rPr>
        <w:t>宣传组</w:t>
      </w:r>
    </w:p>
    <w:p w14:paraId="643243FE">
      <w:pPr>
        <w:keepNext w:val="0"/>
        <w:keepLines w:val="0"/>
        <w:pageBreakBefore w:val="0"/>
        <w:widowControl/>
        <w:kinsoku/>
        <w:wordWrap/>
        <w:overflowPunct/>
        <w:topLinePunct w:val="0"/>
        <w:autoSpaceDE/>
        <w:autoSpaceDN/>
        <w:bidi w:val="0"/>
        <w:adjustRightInd/>
        <w:snapToGrid/>
        <w:spacing w:line="600" w:lineRule="exact"/>
        <w:ind w:firstLine="616" w:firstLineChars="200"/>
        <w:jc w:val="both"/>
        <w:textAlignment w:val="auto"/>
        <w:rPr>
          <w:rFonts w:hint="eastAsia" w:ascii="仿宋" w:hAnsi="仿宋" w:eastAsia="仿宋" w:cs="仿宋"/>
          <w:spacing w:val="-6"/>
          <w:sz w:val="32"/>
          <w:szCs w:val="32"/>
        </w:rPr>
      </w:pPr>
      <w:r>
        <w:rPr>
          <w:rFonts w:hint="eastAsia" w:ascii="仿宋" w:hAnsi="仿宋" w:eastAsia="仿宋" w:cs="仿宋"/>
          <w:spacing w:val="-6"/>
          <w:sz w:val="32"/>
          <w:szCs w:val="32"/>
        </w:rPr>
        <w:t>组  长：李汉超</w:t>
      </w:r>
    </w:p>
    <w:p w14:paraId="1D13024F">
      <w:pPr>
        <w:keepNext w:val="0"/>
        <w:keepLines w:val="0"/>
        <w:pageBreakBefore w:val="0"/>
        <w:widowControl/>
        <w:kinsoku/>
        <w:wordWrap/>
        <w:overflowPunct/>
        <w:topLinePunct w:val="0"/>
        <w:autoSpaceDE/>
        <w:autoSpaceDN/>
        <w:bidi w:val="0"/>
        <w:adjustRightInd/>
        <w:snapToGrid/>
        <w:spacing w:line="600" w:lineRule="exact"/>
        <w:ind w:firstLine="616" w:firstLineChars="200"/>
        <w:jc w:val="both"/>
        <w:textAlignment w:val="auto"/>
        <w:rPr>
          <w:rFonts w:hint="eastAsia" w:ascii="仿宋" w:hAnsi="仿宋" w:eastAsia="仿宋" w:cs="仿宋"/>
          <w:spacing w:val="-6"/>
          <w:sz w:val="32"/>
          <w:szCs w:val="32"/>
        </w:rPr>
      </w:pPr>
      <w:r>
        <w:rPr>
          <w:rFonts w:hint="eastAsia" w:ascii="仿宋" w:hAnsi="仿宋" w:eastAsia="仿宋" w:cs="仿宋"/>
          <w:spacing w:val="-6"/>
          <w:sz w:val="32"/>
          <w:szCs w:val="32"/>
        </w:rPr>
        <w:t>组  员：王喜明、任路伟、李鲲鹏、韩  婧</w:t>
      </w:r>
    </w:p>
    <w:p w14:paraId="13B73EC0">
      <w:pPr>
        <w:keepNext w:val="0"/>
        <w:keepLines w:val="0"/>
        <w:pageBreakBefore w:val="0"/>
        <w:widowControl/>
        <w:kinsoku/>
        <w:wordWrap/>
        <w:overflowPunct/>
        <w:topLinePunct w:val="0"/>
        <w:autoSpaceDE/>
        <w:autoSpaceDN/>
        <w:bidi w:val="0"/>
        <w:adjustRightInd/>
        <w:snapToGrid/>
        <w:spacing w:line="600" w:lineRule="exact"/>
        <w:ind w:firstLine="616" w:firstLineChars="200"/>
        <w:jc w:val="both"/>
        <w:textAlignment w:val="auto"/>
        <w:rPr>
          <w:rFonts w:hint="eastAsia" w:ascii="仿宋" w:hAnsi="仿宋" w:eastAsia="仿宋" w:cs="仿宋"/>
          <w:spacing w:val="-6"/>
          <w:sz w:val="32"/>
          <w:szCs w:val="32"/>
        </w:rPr>
      </w:pPr>
      <w:r>
        <w:rPr>
          <w:rFonts w:hint="eastAsia" w:ascii="仿宋" w:hAnsi="仿宋" w:eastAsia="仿宋" w:cs="仿宋"/>
          <w:spacing w:val="-6"/>
          <w:sz w:val="32"/>
          <w:szCs w:val="32"/>
        </w:rPr>
        <w:t>主要任务：制定党代会宣传工作方案；编发宣传提纲；为党代会的召开营造良好的舆论和宣传氛围；组织并检查会前、会中和会后的各项宣传计划和内容的落实等。</w:t>
      </w:r>
    </w:p>
    <w:p w14:paraId="04E89201">
      <w:pPr>
        <w:keepNext w:val="0"/>
        <w:keepLines w:val="0"/>
        <w:pageBreakBefore w:val="0"/>
        <w:widowControl/>
        <w:kinsoku/>
        <w:wordWrap/>
        <w:overflowPunct/>
        <w:topLinePunct w:val="0"/>
        <w:autoSpaceDE/>
        <w:autoSpaceDN/>
        <w:bidi w:val="0"/>
        <w:adjustRightInd/>
        <w:snapToGrid/>
        <w:spacing w:line="600" w:lineRule="exact"/>
        <w:ind w:firstLine="619" w:firstLineChars="200"/>
        <w:jc w:val="both"/>
        <w:textAlignment w:val="auto"/>
        <w:rPr>
          <w:rFonts w:hint="eastAsia" w:ascii="仿宋" w:hAnsi="仿宋" w:eastAsia="仿宋" w:cs="仿宋"/>
          <w:b/>
          <w:bCs/>
          <w:spacing w:val="-6"/>
          <w:sz w:val="32"/>
          <w:szCs w:val="32"/>
        </w:rPr>
      </w:pPr>
      <w:r>
        <w:rPr>
          <w:rFonts w:hint="eastAsia" w:ascii="仿宋" w:hAnsi="仿宋" w:eastAsia="仿宋" w:cs="仿宋"/>
          <w:b/>
          <w:bCs/>
          <w:spacing w:val="-6"/>
          <w:sz w:val="32"/>
          <w:szCs w:val="32"/>
        </w:rPr>
        <w:t>5</w:t>
      </w:r>
      <w:r>
        <w:rPr>
          <w:rFonts w:hint="eastAsia" w:ascii="仿宋" w:hAnsi="仿宋" w:eastAsia="仿宋" w:cs="仿宋"/>
          <w:b/>
          <w:bCs/>
          <w:spacing w:val="-6"/>
          <w:sz w:val="32"/>
          <w:szCs w:val="32"/>
          <w:lang w:val="en-US" w:eastAsia="zh-CN"/>
        </w:rPr>
        <w:t>.</w:t>
      </w:r>
      <w:r>
        <w:rPr>
          <w:rFonts w:hint="eastAsia" w:ascii="仿宋" w:hAnsi="仿宋" w:eastAsia="仿宋" w:cs="仿宋"/>
          <w:b/>
          <w:bCs/>
          <w:spacing w:val="-6"/>
          <w:sz w:val="32"/>
          <w:szCs w:val="32"/>
        </w:rPr>
        <w:t>换届纪律督查组</w:t>
      </w:r>
    </w:p>
    <w:p w14:paraId="00CC51C9">
      <w:pPr>
        <w:keepNext w:val="0"/>
        <w:keepLines w:val="0"/>
        <w:pageBreakBefore w:val="0"/>
        <w:widowControl/>
        <w:kinsoku/>
        <w:wordWrap/>
        <w:overflowPunct/>
        <w:topLinePunct w:val="0"/>
        <w:autoSpaceDE/>
        <w:autoSpaceDN/>
        <w:bidi w:val="0"/>
        <w:adjustRightInd/>
        <w:snapToGrid/>
        <w:spacing w:line="600" w:lineRule="exact"/>
        <w:ind w:firstLine="616" w:firstLineChars="200"/>
        <w:jc w:val="both"/>
        <w:textAlignment w:val="auto"/>
        <w:rPr>
          <w:rFonts w:hint="eastAsia" w:ascii="仿宋" w:hAnsi="仿宋" w:eastAsia="仿宋" w:cs="仿宋"/>
          <w:spacing w:val="-6"/>
          <w:sz w:val="32"/>
          <w:szCs w:val="32"/>
        </w:rPr>
      </w:pPr>
      <w:r>
        <w:rPr>
          <w:rFonts w:hint="eastAsia" w:ascii="仿宋" w:hAnsi="仿宋" w:eastAsia="仿宋" w:cs="仿宋"/>
          <w:spacing w:val="-6"/>
          <w:sz w:val="32"/>
          <w:szCs w:val="32"/>
        </w:rPr>
        <w:t xml:space="preserve">组  长：李  杰    </w:t>
      </w:r>
    </w:p>
    <w:p w14:paraId="543F3105">
      <w:pPr>
        <w:keepNext w:val="0"/>
        <w:keepLines w:val="0"/>
        <w:pageBreakBefore w:val="0"/>
        <w:widowControl/>
        <w:kinsoku/>
        <w:wordWrap/>
        <w:overflowPunct/>
        <w:topLinePunct w:val="0"/>
        <w:autoSpaceDE/>
        <w:autoSpaceDN/>
        <w:bidi w:val="0"/>
        <w:adjustRightInd/>
        <w:snapToGrid/>
        <w:spacing w:line="600" w:lineRule="exact"/>
        <w:ind w:firstLine="616" w:firstLineChars="200"/>
        <w:jc w:val="both"/>
        <w:textAlignment w:val="auto"/>
        <w:rPr>
          <w:rFonts w:hint="eastAsia" w:ascii="仿宋" w:hAnsi="仿宋" w:eastAsia="仿宋" w:cs="仿宋"/>
          <w:spacing w:val="-6"/>
          <w:sz w:val="32"/>
          <w:szCs w:val="32"/>
        </w:rPr>
      </w:pPr>
      <w:r>
        <w:rPr>
          <w:rFonts w:hint="eastAsia" w:ascii="仿宋" w:hAnsi="仿宋" w:eastAsia="仿宋" w:cs="仿宋"/>
          <w:spacing w:val="-6"/>
          <w:sz w:val="32"/>
          <w:szCs w:val="32"/>
        </w:rPr>
        <w:t>组  员：刘晓波、李艳梅、付晓娟</w:t>
      </w:r>
    </w:p>
    <w:p w14:paraId="1780595B">
      <w:pPr>
        <w:keepNext w:val="0"/>
        <w:keepLines w:val="0"/>
        <w:pageBreakBefore w:val="0"/>
        <w:widowControl/>
        <w:kinsoku/>
        <w:wordWrap/>
        <w:overflowPunct/>
        <w:topLinePunct w:val="0"/>
        <w:autoSpaceDE/>
        <w:autoSpaceDN/>
        <w:bidi w:val="0"/>
        <w:adjustRightInd/>
        <w:snapToGrid/>
        <w:spacing w:line="600" w:lineRule="exact"/>
        <w:ind w:firstLine="616" w:firstLineChars="200"/>
        <w:jc w:val="both"/>
        <w:textAlignment w:val="auto"/>
        <w:rPr>
          <w:rFonts w:hint="eastAsia" w:ascii="仿宋" w:hAnsi="仿宋" w:eastAsia="仿宋" w:cs="仿宋"/>
          <w:spacing w:val="-6"/>
          <w:sz w:val="32"/>
          <w:szCs w:val="32"/>
        </w:rPr>
      </w:pPr>
      <w:r>
        <w:rPr>
          <w:rFonts w:hint="eastAsia" w:ascii="仿宋" w:hAnsi="仿宋" w:eastAsia="仿宋" w:cs="仿宋"/>
          <w:spacing w:val="-6"/>
          <w:sz w:val="32"/>
          <w:szCs w:val="32"/>
        </w:rPr>
        <w:t>主要任务</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严明纪律规矩</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严格督导检查</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严肃查处问责</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督导各代表选举单位做好宣传发动工作</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对换届期间各项纪律执行情况、会纪会风情况进行督导检查</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受理有关问题的线索举报等</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确保换届风清气正</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各项工作顺利进行。</w:t>
      </w:r>
    </w:p>
    <w:p w14:paraId="7A77FEFA">
      <w:pPr>
        <w:keepNext w:val="0"/>
        <w:keepLines w:val="0"/>
        <w:pageBreakBefore w:val="0"/>
        <w:widowControl/>
        <w:kinsoku/>
        <w:wordWrap/>
        <w:overflowPunct/>
        <w:topLinePunct w:val="0"/>
        <w:autoSpaceDE/>
        <w:autoSpaceDN/>
        <w:bidi w:val="0"/>
        <w:adjustRightInd/>
        <w:snapToGrid/>
        <w:spacing w:line="600" w:lineRule="exact"/>
        <w:ind w:firstLine="619" w:firstLineChars="200"/>
        <w:jc w:val="both"/>
        <w:textAlignment w:val="auto"/>
        <w:rPr>
          <w:rFonts w:hint="eastAsia" w:ascii="楷体" w:hAnsi="楷体" w:eastAsia="楷体" w:cs="楷体"/>
          <w:b/>
          <w:bCs/>
          <w:spacing w:val="-6"/>
          <w:sz w:val="32"/>
          <w:szCs w:val="32"/>
        </w:rPr>
      </w:pPr>
      <w:r>
        <w:rPr>
          <w:rFonts w:hint="eastAsia" w:ascii="楷体" w:hAnsi="楷体" w:eastAsia="楷体" w:cs="楷体"/>
          <w:b/>
          <w:bCs/>
          <w:spacing w:val="-6"/>
          <w:sz w:val="32"/>
          <w:szCs w:val="32"/>
          <w:lang w:eastAsia="zh-CN"/>
        </w:rPr>
        <w:t>（三）</w:t>
      </w:r>
      <w:r>
        <w:rPr>
          <w:rFonts w:hint="eastAsia" w:ascii="楷体" w:hAnsi="楷体" w:eastAsia="楷体" w:cs="楷体"/>
          <w:b/>
          <w:bCs/>
          <w:spacing w:val="-6"/>
          <w:sz w:val="32"/>
          <w:szCs w:val="32"/>
        </w:rPr>
        <w:t>成立代表资格审查小组</w:t>
      </w:r>
    </w:p>
    <w:p w14:paraId="2FCD0259">
      <w:pPr>
        <w:keepNext w:val="0"/>
        <w:keepLines w:val="0"/>
        <w:pageBreakBefore w:val="0"/>
        <w:widowControl/>
        <w:kinsoku/>
        <w:wordWrap/>
        <w:overflowPunct/>
        <w:topLinePunct w:val="0"/>
        <w:autoSpaceDE/>
        <w:autoSpaceDN/>
        <w:bidi w:val="0"/>
        <w:adjustRightInd/>
        <w:snapToGrid/>
        <w:spacing w:line="600" w:lineRule="exact"/>
        <w:ind w:firstLine="616" w:firstLineChars="200"/>
        <w:jc w:val="both"/>
        <w:textAlignment w:val="auto"/>
        <w:rPr>
          <w:rFonts w:hint="eastAsia" w:ascii="仿宋" w:hAnsi="仿宋" w:eastAsia="仿宋" w:cs="仿宋"/>
          <w:spacing w:val="-6"/>
          <w:sz w:val="32"/>
          <w:szCs w:val="32"/>
        </w:rPr>
      </w:pPr>
      <w:r>
        <w:rPr>
          <w:rFonts w:hint="eastAsia" w:ascii="仿宋" w:hAnsi="仿宋" w:eastAsia="仿宋" w:cs="仿宋"/>
          <w:spacing w:val="-6"/>
          <w:sz w:val="32"/>
          <w:szCs w:val="32"/>
        </w:rPr>
        <w:t>代表资格审查小组负责对代表产生的程序和代表资格进行审查，起草代表资格审查报告。</w:t>
      </w:r>
    </w:p>
    <w:p w14:paraId="1CE9B86E">
      <w:pPr>
        <w:keepNext w:val="0"/>
        <w:keepLines w:val="0"/>
        <w:pageBreakBefore w:val="0"/>
        <w:widowControl/>
        <w:kinsoku/>
        <w:wordWrap/>
        <w:overflowPunct/>
        <w:topLinePunct w:val="0"/>
        <w:autoSpaceDE/>
        <w:autoSpaceDN/>
        <w:bidi w:val="0"/>
        <w:adjustRightInd/>
        <w:snapToGrid/>
        <w:spacing w:line="600" w:lineRule="exact"/>
        <w:ind w:firstLine="616" w:firstLineChars="200"/>
        <w:jc w:val="both"/>
        <w:textAlignment w:val="auto"/>
        <w:rPr>
          <w:rFonts w:hint="eastAsia" w:ascii="仿宋" w:hAnsi="仿宋" w:eastAsia="仿宋" w:cs="仿宋"/>
          <w:spacing w:val="-6"/>
          <w:sz w:val="32"/>
          <w:szCs w:val="32"/>
        </w:rPr>
      </w:pPr>
      <w:r>
        <w:rPr>
          <w:rFonts w:hint="eastAsia" w:ascii="仿宋" w:hAnsi="仿宋" w:eastAsia="仿宋" w:cs="仿宋"/>
          <w:spacing w:val="-6"/>
          <w:sz w:val="32"/>
          <w:szCs w:val="32"/>
        </w:rPr>
        <w:t>组  长：张立群</w:t>
      </w:r>
    </w:p>
    <w:p w14:paraId="23FD2CE4">
      <w:pPr>
        <w:keepNext w:val="0"/>
        <w:keepLines w:val="0"/>
        <w:pageBreakBefore w:val="0"/>
        <w:widowControl/>
        <w:kinsoku/>
        <w:wordWrap/>
        <w:overflowPunct/>
        <w:topLinePunct w:val="0"/>
        <w:autoSpaceDE/>
        <w:autoSpaceDN/>
        <w:bidi w:val="0"/>
        <w:adjustRightInd/>
        <w:snapToGrid/>
        <w:spacing w:line="600" w:lineRule="exact"/>
        <w:ind w:firstLine="616" w:firstLineChars="200"/>
        <w:jc w:val="both"/>
        <w:textAlignment w:val="auto"/>
        <w:rPr>
          <w:rFonts w:hint="eastAsia" w:ascii="仿宋" w:hAnsi="仿宋" w:eastAsia="仿宋" w:cs="仿宋"/>
          <w:spacing w:val="-6"/>
          <w:sz w:val="32"/>
          <w:szCs w:val="32"/>
        </w:rPr>
      </w:pPr>
      <w:r>
        <w:rPr>
          <w:rFonts w:hint="eastAsia" w:ascii="仿宋" w:hAnsi="仿宋" w:eastAsia="仿宋" w:cs="仿宋"/>
          <w:spacing w:val="-6"/>
          <w:sz w:val="32"/>
          <w:szCs w:val="32"/>
        </w:rPr>
        <w:t>副组长：肖立新</w:t>
      </w:r>
    </w:p>
    <w:p w14:paraId="4C3CEB30">
      <w:pPr>
        <w:keepNext w:val="0"/>
        <w:keepLines w:val="0"/>
        <w:pageBreakBefore w:val="0"/>
        <w:widowControl/>
        <w:kinsoku/>
        <w:wordWrap/>
        <w:overflowPunct/>
        <w:topLinePunct w:val="0"/>
        <w:autoSpaceDE/>
        <w:autoSpaceDN/>
        <w:bidi w:val="0"/>
        <w:adjustRightInd/>
        <w:snapToGrid/>
        <w:spacing w:line="600" w:lineRule="exact"/>
        <w:ind w:firstLine="616" w:firstLineChars="200"/>
        <w:jc w:val="both"/>
        <w:textAlignment w:val="auto"/>
        <w:rPr>
          <w:rFonts w:hint="eastAsia" w:ascii="仿宋" w:hAnsi="仿宋" w:eastAsia="仿宋" w:cs="仿宋"/>
          <w:spacing w:val="-6"/>
          <w:sz w:val="32"/>
          <w:szCs w:val="32"/>
          <w:lang w:eastAsia="zh-CN"/>
        </w:rPr>
      </w:pPr>
      <w:r>
        <w:rPr>
          <w:rFonts w:hint="eastAsia" w:ascii="仿宋" w:hAnsi="仿宋" w:eastAsia="仿宋" w:cs="仿宋"/>
          <w:spacing w:val="-6"/>
          <w:sz w:val="32"/>
          <w:szCs w:val="32"/>
        </w:rPr>
        <w:t>成  员：郭晓波、李  黎、付江龙、白钰玮</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付晓娟</w:t>
      </w:r>
    </w:p>
    <w:p w14:paraId="46F86EFB">
      <w:pPr>
        <w:keepNext w:val="0"/>
        <w:keepLines w:val="0"/>
        <w:pageBreakBefore w:val="0"/>
        <w:widowControl/>
        <w:kinsoku/>
        <w:wordWrap/>
        <w:overflowPunct/>
        <w:topLinePunct w:val="0"/>
        <w:autoSpaceDE/>
        <w:autoSpaceDN/>
        <w:bidi w:val="0"/>
        <w:adjustRightInd/>
        <w:snapToGrid/>
        <w:spacing w:line="600" w:lineRule="exact"/>
        <w:ind w:firstLine="616" w:firstLineChars="200"/>
        <w:jc w:val="both"/>
        <w:textAlignment w:val="auto"/>
        <w:rPr>
          <w:rFonts w:hint="eastAsia" w:ascii="黑体" w:hAnsi="黑体" w:eastAsia="黑体" w:cs="黑体"/>
          <w:spacing w:val="-6"/>
          <w:sz w:val="32"/>
          <w:szCs w:val="32"/>
        </w:rPr>
      </w:pPr>
      <w:r>
        <w:rPr>
          <w:rFonts w:hint="eastAsia" w:ascii="黑体" w:hAnsi="黑体" w:eastAsia="黑体" w:cs="黑体"/>
          <w:spacing w:val="-6"/>
          <w:sz w:val="32"/>
          <w:szCs w:val="32"/>
        </w:rPr>
        <w:t>四、</w:t>
      </w:r>
      <w:r>
        <w:rPr>
          <w:rFonts w:hint="eastAsia" w:ascii="黑体" w:hAnsi="黑体" w:eastAsia="黑体" w:cs="黑体"/>
          <w:spacing w:val="-6"/>
          <w:sz w:val="32"/>
          <w:szCs w:val="32"/>
          <w:lang w:eastAsia="zh-CN"/>
        </w:rPr>
        <w:t>工作</w:t>
      </w:r>
      <w:r>
        <w:rPr>
          <w:rFonts w:hint="eastAsia" w:ascii="黑体" w:hAnsi="黑体" w:eastAsia="黑体" w:cs="黑体"/>
          <w:spacing w:val="-6"/>
          <w:sz w:val="32"/>
          <w:szCs w:val="32"/>
        </w:rPr>
        <w:t>要求</w:t>
      </w:r>
    </w:p>
    <w:p w14:paraId="2357B1C6">
      <w:pPr>
        <w:keepNext w:val="0"/>
        <w:keepLines w:val="0"/>
        <w:pageBreakBefore w:val="0"/>
        <w:widowControl/>
        <w:kinsoku/>
        <w:wordWrap/>
        <w:overflowPunct/>
        <w:topLinePunct w:val="0"/>
        <w:autoSpaceDE/>
        <w:autoSpaceDN/>
        <w:bidi w:val="0"/>
        <w:adjustRightInd/>
        <w:snapToGrid/>
        <w:spacing w:line="600" w:lineRule="exact"/>
        <w:ind w:firstLine="616" w:firstLineChars="200"/>
        <w:jc w:val="both"/>
        <w:textAlignment w:val="auto"/>
        <w:rPr>
          <w:rFonts w:hint="eastAsia" w:ascii="仿宋" w:hAnsi="仿宋" w:eastAsia="仿宋" w:cs="仿宋"/>
          <w:spacing w:val="-6"/>
          <w:sz w:val="32"/>
          <w:szCs w:val="32"/>
        </w:rPr>
      </w:pPr>
      <w:r>
        <w:rPr>
          <w:rFonts w:hint="eastAsia" w:ascii="仿宋" w:hAnsi="仿宋" w:eastAsia="仿宋" w:cs="仿宋"/>
          <w:spacing w:val="-6"/>
          <w:sz w:val="32"/>
          <w:szCs w:val="32"/>
        </w:rPr>
        <w:t>各级党组织和全体党员要充分认识这次党代会的重要性</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以高度的政治责任感和历史使命感迎接我校第</w:t>
      </w:r>
      <w:r>
        <w:rPr>
          <w:rFonts w:hint="eastAsia" w:ascii="仿宋" w:hAnsi="仿宋" w:eastAsia="仿宋" w:cs="仿宋"/>
          <w:spacing w:val="-6"/>
          <w:sz w:val="32"/>
          <w:szCs w:val="32"/>
          <w:lang w:val="en-US" w:eastAsia="zh-CN"/>
        </w:rPr>
        <w:t>五</w:t>
      </w:r>
      <w:r>
        <w:rPr>
          <w:rFonts w:hint="eastAsia" w:ascii="仿宋" w:hAnsi="仿宋" w:eastAsia="仿宋" w:cs="仿宋"/>
          <w:spacing w:val="-6"/>
          <w:sz w:val="32"/>
          <w:szCs w:val="32"/>
        </w:rPr>
        <w:t>次党代会的胜利召开。</w:t>
      </w:r>
    </w:p>
    <w:p w14:paraId="0833F6E9">
      <w:pPr>
        <w:keepNext w:val="0"/>
        <w:keepLines w:val="0"/>
        <w:pageBreakBefore w:val="0"/>
        <w:widowControl/>
        <w:kinsoku/>
        <w:wordWrap/>
        <w:overflowPunct/>
        <w:topLinePunct w:val="0"/>
        <w:autoSpaceDE/>
        <w:autoSpaceDN/>
        <w:bidi w:val="0"/>
        <w:adjustRightInd/>
        <w:snapToGrid/>
        <w:spacing w:line="600" w:lineRule="exact"/>
        <w:ind w:firstLine="619" w:firstLineChars="200"/>
        <w:jc w:val="both"/>
        <w:textAlignment w:val="auto"/>
        <w:rPr>
          <w:rFonts w:hint="eastAsia" w:ascii="仿宋" w:hAnsi="仿宋" w:eastAsia="仿宋" w:cs="仿宋"/>
          <w:spacing w:val="-6"/>
          <w:sz w:val="32"/>
          <w:szCs w:val="32"/>
        </w:rPr>
      </w:pPr>
      <w:r>
        <w:rPr>
          <w:rFonts w:hint="eastAsia" w:ascii="楷体" w:hAnsi="楷体" w:eastAsia="楷体" w:cs="楷体"/>
          <w:b/>
          <w:bCs/>
          <w:spacing w:val="-6"/>
          <w:sz w:val="32"/>
          <w:szCs w:val="32"/>
          <w:lang w:eastAsia="zh-CN"/>
        </w:rPr>
        <w:t>（</w:t>
      </w:r>
      <w:r>
        <w:rPr>
          <w:rFonts w:hint="eastAsia" w:ascii="楷体" w:hAnsi="楷体" w:eastAsia="楷体" w:cs="楷体"/>
          <w:b/>
          <w:bCs/>
          <w:spacing w:val="-6"/>
          <w:sz w:val="32"/>
          <w:szCs w:val="32"/>
        </w:rPr>
        <w:t>一</w:t>
      </w:r>
      <w:r>
        <w:rPr>
          <w:rFonts w:hint="eastAsia" w:ascii="楷体" w:hAnsi="楷体" w:eastAsia="楷体" w:cs="楷体"/>
          <w:b/>
          <w:bCs/>
          <w:spacing w:val="-6"/>
          <w:sz w:val="32"/>
          <w:szCs w:val="32"/>
          <w:lang w:eastAsia="zh-CN"/>
        </w:rPr>
        <w:t>）</w:t>
      </w:r>
      <w:r>
        <w:rPr>
          <w:rFonts w:hint="eastAsia" w:ascii="楷体" w:hAnsi="楷体" w:eastAsia="楷体" w:cs="楷体"/>
          <w:b/>
          <w:bCs/>
          <w:spacing w:val="-6"/>
          <w:sz w:val="32"/>
          <w:szCs w:val="32"/>
        </w:rPr>
        <w:t>切实加强领导。</w:t>
      </w:r>
      <w:r>
        <w:rPr>
          <w:rFonts w:hint="eastAsia" w:ascii="仿宋" w:hAnsi="仿宋" w:eastAsia="仿宋" w:cs="仿宋"/>
          <w:spacing w:val="-6"/>
          <w:sz w:val="32"/>
          <w:szCs w:val="32"/>
        </w:rPr>
        <w:t>党委换届是我校政治生活中的一件大事</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对于推动学校事业</w:t>
      </w:r>
      <w:r>
        <w:rPr>
          <w:rFonts w:hint="eastAsia" w:ascii="仿宋" w:hAnsi="仿宋" w:eastAsia="仿宋" w:cs="仿宋"/>
          <w:spacing w:val="-6"/>
          <w:sz w:val="32"/>
          <w:szCs w:val="32"/>
          <w:lang w:val="en-US" w:eastAsia="zh-CN"/>
        </w:rPr>
        <w:t>高质量发展</w:t>
      </w:r>
      <w:r>
        <w:rPr>
          <w:rFonts w:hint="eastAsia" w:ascii="仿宋" w:hAnsi="仿宋" w:eastAsia="仿宋" w:cs="仿宋"/>
          <w:spacing w:val="-6"/>
          <w:sz w:val="32"/>
          <w:szCs w:val="32"/>
        </w:rPr>
        <w:t>具有十分重要的意义。换届工作在党委的统一领导下进行</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学校各级党组织要高度重视</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切实加强领导</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要以多种形式向党员、师生员工广泛宣传换届的重大意义</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教育引导党员正确行使民主权利。</w:t>
      </w:r>
    </w:p>
    <w:p w14:paraId="7809D80B">
      <w:pPr>
        <w:keepNext w:val="0"/>
        <w:keepLines w:val="0"/>
        <w:pageBreakBefore w:val="0"/>
        <w:widowControl/>
        <w:kinsoku/>
        <w:wordWrap/>
        <w:overflowPunct/>
        <w:topLinePunct w:val="0"/>
        <w:autoSpaceDE/>
        <w:autoSpaceDN/>
        <w:bidi w:val="0"/>
        <w:adjustRightInd/>
        <w:snapToGrid/>
        <w:spacing w:line="600" w:lineRule="exact"/>
        <w:ind w:firstLine="619" w:firstLineChars="200"/>
        <w:jc w:val="both"/>
        <w:textAlignment w:val="auto"/>
        <w:rPr>
          <w:rFonts w:hint="eastAsia" w:ascii="仿宋" w:hAnsi="仿宋" w:eastAsia="仿宋" w:cs="仿宋"/>
          <w:spacing w:val="-6"/>
          <w:sz w:val="32"/>
          <w:szCs w:val="32"/>
        </w:rPr>
      </w:pPr>
      <w:r>
        <w:rPr>
          <w:rFonts w:hint="eastAsia" w:ascii="楷体" w:hAnsi="楷体" w:eastAsia="楷体" w:cs="楷体"/>
          <w:b/>
          <w:bCs/>
          <w:spacing w:val="-6"/>
          <w:sz w:val="32"/>
          <w:szCs w:val="32"/>
          <w:lang w:eastAsia="zh-CN"/>
        </w:rPr>
        <w:t>（</w:t>
      </w:r>
      <w:r>
        <w:rPr>
          <w:rFonts w:hint="eastAsia" w:ascii="楷体" w:hAnsi="楷体" w:eastAsia="楷体" w:cs="楷体"/>
          <w:b/>
          <w:bCs/>
          <w:spacing w:val="-6"/>
          <w:sz w:val="32"/>
          <w:szCs w:val="32"/>
        </w:rPr>
        <w:t>二</w:t>
      </w:r>
      <w:r>
        <w:rPr>
          <w:rFonts w:hint="eastAsia" w:ascii="楷体" w:hAnsi="楷体" w:eastAsia="楷体" w:cs="楷体"/>
          <w:b/>
          <w:bCs/>
          <w:spacing w:val="-6"/>
          <w:sz w:val="32"/>
          <w:szCs w:val="32"/>
          <w:lang w:eastAsia="zh-CN"/>
        </w:rPr>
        <w:t>）</w:t>
      </w:r>
      <w:r>
        <w:rPr>
          <w:rFonts w:hint="eastAsia" w:ascii="楷体" w:hAnsi="楷体" w:eastAsia="楷体" w:cs="楷体"/>
          <w:b/>
          <w:bCs/>
          <w:spacing w:val="-6"/>
          <w:sz w:val="32"/>
          <w:szCs w:val="32"/>
        </w:rPr>
        <w:t>严明换届纪律。</w:t>
      </w:r>
      <w:r>
        <w:rPr>
          <w:rFonts w:hint="eastAsia" w:ascii="仿宋" w:hAnsi="仿宋" w:eastAsia="仿宋" w:cs="仿宋"/>
          <w:spacing w:val="-6"/>
          <w:sz w:val="32"/>
          <w:szCs w:val="32"/>
        </w:rPr>
        <w:t>要始终把纪律和规矩挺在前面</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严格换届纪律“</w:t>
      </w:r>
      <w:r>
        <w:rPr>
          <w:rFonts w:hint="eastAsia" w:ascii="仿宋" w:hAnsi="仿宋" w:eastAsia="仿宋" w:cs="仿宋"/>
          <w:spacing w:val="-6"/>
          <w:sz w:val="32"/>
          <w:szCs w:val="32"/>
          <w:lang w:val="en-US" w:eastAsia="zh-CN"/>
        </w:rPr>
        <w:t>十</w:t>
      </w:r>
      <w:r>
        <w:rPr>
          <w:rFonts w:hint="eastAsia" w:ascii="仿宋" w:hAnsi="仿宋" w:eastAsia="仿宋" w:cs="仿宋"/>
          <w:spacing w:val="-6"/>
          <w:sz w:val="32"/>
          <w:szCs w:val="32"/>
        </w:rPr>
        <w:t>个严禁、</w:t>
      </w:r>
      <w:r>
        <w:rPr>
          <w:rFonts w:hint="eastAsia" w:ascii="仿宋" w:hAnsi="仿宋" w:eastAsia="仿宋" w:cs="仿宋"/>
          <w:spacing w:val="-6"/>
          <w:sz w:val="32"/>
          <w:szCs w:val="32"/>
          <w:lang w:val="en-US" w:eastAsia="zh-CN"/>
        </w:rPr>
        <w:t>十</w:t>
      </w:r>
      <w:r>
        <w:rPr>
          <w:rFonts w:hint="eastAsia" w:ascii="仿宋" w:hAnsi="仿宋" w:eastAsia="仿宋" w:cs="仿宋"/>
          <w:spacing w:val="-6"/>
          <w:sz w:val="32"/>
          <w:szCs w:val="32"/>
        </w:rPr>
        <w:t>个一律”要求</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以铁的纪律维护换届风气。要严格执纪问责</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加强检查监督</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对违反换届纪律行为发现一起</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查处一起</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问责一起</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营造团结稳定、健康向上、风清气正的换届环境。</w:t>
      </w:r>
    </w:p>
    <w:p w14:paraId="4BA42E90">
      <w:pPr>
        <w:keepNext w:val="0"/>
        <w:keepLines w:val="0"/>
        <w:pageBreakBefore w:val="0"/>
        <w:widowControl/>
        <w:kinsoku/>
        <w:wordWrap/>
        <w:overflowPunct/>
        <w:topLinePunct w:val="0"/>
        <w:autoSpaceDE/>
        <w:autoSpaceDN/>
        <w:bidi w:val="0"/>
        <w:adjustRightInd/>
        <w:snapToGrid/>
        <w:spacing w:line="600" w:lineRule="exact"/>
        <w:ind w:firstLine="619" w:firstLineChars="200"/>
        <w:jc w:val="both"/>
        <w:textAlignment w:val="auto"/>
        <w:rPr>
          <w:rFonts w:hint="eastAsia" w:ascii="仿宋" w:hAnsi="仿宋" w:eastAsia="仿宋" w:cs="仿宋"/>
          <w:spacing w:val="-6"/>
          <w:sz w:val="32"/>
          <w:szCs w:val="32"/>
        </w:rPr>
      </w:pPr>
      <w:r>
        <w:rPr>
          <w:rFonts w:hint="eastAsia" w:ascii="楷体" w:hAnsi="楷体" w:eastAsia="楷体" w:cs="楷体"/>
          <w:b/>
          <w:bCs/>
          <w:spacing w:val="-6"/>
          <w:sz w:val="32"/>
          <w:szCs w:val="32"/>
          <w:lang w:eastAsia="zh-CN"/>
        </w:rPr>
        <w:t>（</w:t>
      </w:r>
      <w:r>
        <w:rPr>
          <w:rFonts w:hint="eastAsia" w:ascii="楷体" w:hAnsi="楷体" w:eastAsia="楷体" w:cs="楷体"/>
          <w:b/>
          <w:bCs/>
          <w:spacing w:val="-6"/>
          <w:sz w:val="32"/>
          <w:szCs w:val="32"/>
        </w:rPr>
        <w:t>三</w:t>
      </w:r>
      <w:r>
        <w:rPr>
          <w:rFonts w:hint="eastAsia" w:ascii="楷体" w:hAnsi="楷体" w:eastAsia="楷体" w:cs="楷体"/>
          <w:b/>
          <w:bCs/>
          <w:spacing w:val="-6"/>
          <w:sz w:val="32"/>
          <w:szCs w:val="32"/>
          <w:lang w:eastAsia="zh-CN"/>
        </w:rPr>
        <w:t>）</w:t>
      </w:r>
      <w:r>
        <w:rPr>
          <w:rFonts w:hint="eastAsia" w:ascii="楷体" w:hAnsi="楷体" w:eastAsia="楷体" w:cs="楷体"/>
          <w:b/>
          <w:bCs/>
          <w:spacing w:val="-6"/>
          <w:sz w:val="32"/>
          <w:szCs w:val="32"/>
        </w:rPr>
        <w:t>做好统筹协调。</w:t>
      </w:r>
      <w:r>
        <w:rPr>
          <w:rFonts w:hint="eastAsia" w:ascii="仿宋" w:hAnsi="仿宋" w:eastAsia="仿宋" w:cs="仿宋"/>
          <w:spacing w:val="-6"/>
          <w:sz w:val="32"/>
          <w:szCs w:val="32"/>
        </w:rPr>
        <w:t>各工作组要全力以赴</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精心组织</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周密安排</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制定详细的工作计划</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为党委换届各项工作做好充分的准备。各级党组织要担负起主体责任</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妥善处理好换届工作与其他各项工作的关系</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动员和组织广大党员、师生员工</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立足本职</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扎实工作</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团结奋斗</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以昂扬向上的精神风貌和实际工作成效促进学校事业发展迈上新的台阶。</w:t>
      </w:r>
    </w:p>
    <w:p w14:paraId="7EFB62E2">
      <w:pPr>
        <w:keepNext w:val="0"/>
        <w:keepLines w:val="0"/>
        <w:pageBreakBefore w:val="0"/>
        <w:kinsoku/>
        <w:wordWrap/>
        <w:overflowPunct/>
        <w:topLinePunct w:val="0"/>
        <w:autoSpaceDE/>
        <w:autoSpaceDN/>
        <w:bidi w:val="0"/>
        <w:adjustRightInd/>
        <w:snapToGrid/>
        <w:spacing w:line="560" w:lineRule="exact"/>
        <w:textAlignment w:val="auto"/>
        <w:rPr>
          <w:rFonts w:hint="eastAsia" w:ascii="仿宋" w:hAnsi="仿宋" w:eastAsia="仿宋" w:cs="仿宋"/>
          <w:spacing w:val="-6"/>
          <w:sz w:val="32"/>
          <w:szCs w:val="32"/>
        </w:rPr>
      </w:pPr>
    </w:p>
    <w:p w14:paraId="1993C004">
      <w:pPr>
        <w:keepNext w:val="0"/>
        <w:keepLines w:val="0"/>
        <w:pageBreakBefore w:val="0"/>
        <w:widowControl/>
        <w:kinsoku/>
        <w:wordWrap/>
        <w:overflowPunct/>
        <w:topLinePunct w:val="0"/>
        <w:autoSpaceDE/>
        <w:autoSpaceDN/>
        <w:bidi w:val="0"/>
        <w:adjustRightInd/>
        <w:snapToGrid/>
        <w:spacing w:line="480" w:lineRule="exact"/>
        <w:ind w:firstLine="4620" w:firstLineChars="1500"/>
        <w:jc w:val="both"/>
        <w:textAlignment w:val="auto"/>
        <w:rPr>
          <w:rFonts w:hint="eastAsia" w:ascii="仿宋" w:hAnsi="仿宋" w:eastAsia="仿宋" w:cs="仿宋"/>
          <w:spacing w:val="-6"/>
          <w:sz w:val="32"/>
          <w:szCs w:val="32"/>
        </w:rPr>
      </w:pPr>
    </w:p>
    <w:p w14:paraId="6D7E3F6A">
      <w:pPr>
        <w:keepNext w:val="0"/>
        <w:keepLines w:val="0"/>
        <w:pageBreakBefore w:val="0"/>
        <w:widowControl/>
        <w:kinsoku/>
        <w:wordWrap/>
        <w:overflowPunct/>
        <w:topLinePunct w:val="0"/>
        <w:autoSpaceDE/>
        <w:autoSpaceDN/>
        <w:bidi w:val="0"/>
        <w:adjustRightInd/>
        <w:snapToGrid/>
        <w:spacing w:line="480" w:lineRule="exact"/>
        <w:ind w:firstLine="4620" w:firstLineChars="1500"/>
        <w:jc w:val="both"/>
        <w:textAlignment w:val="auto"/>
        <w:rPr>
          <w:rFonts w:hint="eastAsia" w:ascii="仿宋" w:hAnsi="仿宋" w:eastAsia="仿宋" w:cs="仿宋"/>
          <w:spacing w:val="-6"/>
          <w:sz w:val="32"/>
          <w:szCs w:val="32"/>
          <w:lang w:val="en-US" w:eastAsia="zh-CN"/>
        </w:rPr>
      </w:pPr>
    </w:p>
    <w:p w14:paraId="00651C45">
      <w:pPr>
        <w:keepNext w:val="0"/>
        <w:keepLines w:val="0"/>
        <w:pageBreakBefore w:val="0"/>
        <w:widowControl/>
        <w:kinsoku/>
        <w:wordWrap/>
        <w:overflowPunct/>
        <w:topLinePunct w:val="0"/>
        <w:autoSpaceDE/>
        <w:autoSpaceDN/>
        <w:bidi w:val="0"/>
        <w:adjustRightInd/>
        <w:snapToGrid/>
        <w:spacing w:line="620" w:lineRule="exact"/>
        <w:ind w:right="525" w:rightChars="250"/>
        <w:jc w:val="right"/>
        <w:textAlignment w:val="auto"/>
        <w:rPr>
          <w:rFonts w:hint="eastAsia"/>
          <w:b/>
          <w:bCs/>
          <w:sz w:val="36"/>
          <w:szCs w:val="36"/>
        </w:rPr>
      </w:pPr>
      <w:r>
        <w:rPr>
          <w:rFonts w:hint="eastAsia" w:ascii="仿宋" w:hAnsi="仿宋" w:eastAsia="仿宋" w:cs="仿宋"/>
          <w:spacing w:val="-6"/>
          <w:sz w:val="32"/>
          <w:szCs w:val="32"/>
        </w:rPr>
        <w:t>20</w:t>
      </w:r>
      <w:r>
        <w:rPr>
          <w:rFonts w:hint="eastAsia" w:ascii="仿宋" w:hAnsi="仿宋" w:eastAsia="仿宋" w:cs="仿宋"/>
          <w:spacing w:val="-6"/>
          <w:sz w:val="32"/>
          <w:szCs w:val="32"/>
          <w:lang w:val="en-US" w:eastAsia="zh-CN"/>
        </w:rPr>
        <w:t>25</w:t>
      </w:r>
      <w:r>
        <w:rPr>
          <w:rFonts w:hint="eastAsia" w:ascii="仿宋" w:hAnsi="仿宋" w:eastAsia="仿宋" w:cs="仿宋"/>
          <w:spacing w:val="-6"/>
          <w:sz w:val="32"/>
          <w:szCs w:val="32"/>
        </w:rPr>
        <w:t>年</w:t>
      </w:r>
      <w:r>
        <w:rPr>
          <w:rFonts w:hint="eastAsia" w:ascii="仿宋" w:hAnsi="仿宋" w:eastAsia="仿宋" w:cs="仿宋"/>
          <w:spacing w:val="-6"/>
          <w:sz w:val="32"/>
          <w:szCs w:val="32"/>
          <w:lang w:val="en-US" w:eastAsia="zh-CN"/>
        </w:rPr>
        <w:t>1</w:t>
      </w:r>
      <w:r>
        <w:rPr>
          <w:rFonts w:hint="eastAsia" w:ascii="仿宋" w:hAnsi="仿宋" w:eastAsia="仿宋" w:cs="仿宋"/>
          <w:spacing w:val="-6"/>
          <w:sz w:val="32"/>
          <w:szCs w:val="32"/>
        </w:rPr>
        <w:t>月</w:t>
      </w:r>
      <w:r>
        <w:rPr>
          <w:rFonts w:hint="eastAsia" w:ascii="仿宋" w:hAnsi="仿宋" w:eastAsia="仿宋" w:cs="仿宋"/>
          <w:spacing w:val="-6"/>
          <w:sz w:val="32"/>
          <w:szCs w:val="32"/>
          <w:lang w:val="en-US" w:eastAsia="zh-CN"/>
        </w:rPr>
        <w:t>2</w:t>
      </w:r>
      <w:r>
        <w:rPr>
          <w:rFonts w:hint="eastAsia" w:ascii="仿宋" w:hAnsi="仿宋" w:eastAsia="仿宋" w:cs="仿宋"/>
          <w:spacing w:val="-6"/>
          <w:sz w:val="32"/>
          <w:szCs w:val="32"/>
        </w:rPr>
        <w:t>日</w:t>
      </w:r>
    </w:p>
    <w:p w14:paraId="100540AE">
      <w:pPr>
        <w:keepNext w:val="0"/>
        <w:keepLines w:val="0"/>
        <w:pageBreakBefore w:val="0"/>
        <w:widowControl/>
        <w:kinsoku/>
        <w:wordWrap/>
        <w:overflowPunct/>
        <w:topLinePunct w:val="0"/>
        <w:autoSpaceDE/>
        <w:autoSpaceDN/>
        <w:bidi w:val="0"/>
        <w:adjustRightInd/>
        <w:snapToGrid/>
        <w:spacing w:after="0" w:afterLines="50" w:line="620" w:lineRule="exact"/>
        <w:ind w:firstLine="616" w:firstLineChars="200"/>
        <w:jc w:val="both"/>
        <w:textAlignment w:val="auto"/>
        <w:rPr>
          <w:rFonts w:hint="eastAsia" w:ascii="仿宋" w:hAnsi="仿宋" w:eastAsia="仿宋" w:cs="仿宋"/>
          <w:spacing w:val="-6"/>
          <w:sz w:val="32"/>
          <w:szCs w:val="32"/>
          <w:lang w:eastAsia="zh-CN"/>
        </w:rPr>
      </w:pPr>
    </w:p>
    <w:p w14:paraId="37F3EED3">
      <w:pPr>
        <w:keepNext w:val="0"/>
        <w:keepLines w:val="0"/>
        <w:pageBreakBefore w:val="0"/>
        <w:widowControl/>
        <w:kinsoku/>
        <w:wordWrap/>
        <w:overflowPunct/>
        <w:topLinePunct w:val="0"/>
        <w:autoSpaceDE/>
        <w:autoSpaceDN/>
        <w:bidi w:val="0"/>
        <w:adjustRightInd/>
        <w:snapToGrid/>
        <w:spacing w:after="0" w:afterLines="50" w:line="620" w:lineRule="exact"/>
        <w:ind w:firstLine="616" w:firstLineChars="200"/>
        <w:jc w:val="both"/>
        <w:textAlignment w:val="auto"/>
        <w:rPr>
          <w:rFonts w:hint="eastAsia" w:ascii="仿宋" w:hAnsi="仿宋" w:eastAsia="仿宋" w:cs="仿宋"/>
          <w:spacing w:val="-6"/>
          <w:sz w:val="32"/>
          <w:szCs w:val="32"/>
          <w:lang w:eastAsia="zh-CN"/>
        </w:rPr>
      </w:pPr>
    </w:p>
    <w:p w14:paraId="0441133A">
      <w:pPr>
        <w:keepNext w:val="0"/>
        <w:keepLines w:val="0"/>
        <w:pageBreakBefore w:val="0"/>
        <w:widowControl/>
        <w:kinsoku/>
        <w:wordWrap/>
        <w:overflowPunct/>
        <w:topLinePunct w:val="0"/>
        <w:autoSpaceDE/>
        <w:autoSpaceDN/>
        <w:bidi w:val="0"/>
        <w:adjustRightInd/>
        <w:snapToGrid/>
        <w:spacing w:after="0" w:afterLines="50" w:line="620" w:lineRule="exact"/>
        <w:jc w:val="both"/>
        <w:textAlignment w:val="auto"/>
        <w:rPr>
          <w:rFonts w:hint="eastAsia" w:ascii="仿宋" w:hAnsi="仿宋" w:eastAsia="仿宋" w:cs="仿宋"/>
          <w:spacing w:val="-6"/>
          <w:sz w:val="32"/>
          <w:szCs w:val="32"/>
          <w:lang w:eastAsia="zh-CN"/>
        </w:rPr>
      </w:pPr>
    </w:p>
    <w:p w14:paraId="24FD7DD4">
      <w:pPr>
        <w:keepNext w:val="0"/>
        <w:keepLines w:val="0"/>
        <w:pageBreakBefore w:val="0"/>
        <w:widowControl/>
        <w:kinsoku/>
        <w:wordWrap/>
        <w:overflowPunct/>
        <w:topLinePunct w:val="0"/>
        <w:autoSpaceDE/>
        <w:autoSpaceDN/>
        <w:bidi w:val="0"/>
        <w:adjustRightInd/>
        <w:snapToGrid/>
        <w:spacing w:after="0" w:afterLines="50" w:line="620" w:lineRule="exact"/>
        <w:ind w:firstLine="616" w:firstLineChars="200"/>
        <w:jc w:val="both"/>
        <w:textAlignment w:val="auto"/>
        <w:rPr>
          <w:rFonts w:hint="eastAsia" w:ascii="仿宋" w:hAnsi="仿宋" w:eastAsia="仿宋" w:cs="仿宋"/>
          <w:spacing w:val="-6"/>
          <w:sz w:val="32"/>
          <w:szCs w:val="32"/>
          <w:lang w:eastAsia="zh-CN"/>
        </w:rPr>
      </w:pPr>
    </w:p>
    <w:p w14:paraId="39F7E37E">
      <w:pPr>
        <w:keepNext w:val="0"/>
        <w:keepLines w:val="0"/>
        <w:pageBreakBefore w:val="0"/>
        <w:widowControl/>
        <w:pBdr>
          <w:top w:val="single" w:color="auto" w:sz="4" w:space="1"/>
          <w:bottom w:val="single" w:color="auto" w:sz="4" w:space="1"/>
        </w:pBdr>
        <w:kinsoku/>
        <w:wordWrap/>
        <w:overflowPunct/>
        <w:topLinePunct w:val="0"/>
        <w:autoSpaceDE/>
        <w:autoSpaceDN/>
        <w:bidi w:val="0"/>
        <w:adjustRightInd/>
        <w:snapToGrid/>
        <w:spacing w:before="0" w:beforeLines="50" w:line="520" w:lineRule="exact"/>
        <w:jc w:val="center"/>
        <w:textAlignment w:val="auto"/>
      </w:pPr>
      <w:r>
        <w:rPr>
          <w:rFonts w:hint="eastAsia" w:ascii="仿宋" w:hAnsi="仿宋" w:eastAsia="仿宋" w:cs="仿宋"/>
          <w:sz w:val="28"/>
          <w:szCs w:val="28"/>
        </w:rPr>
        <w:t xml:space="preserve">中共河北建筑工程学院委员会办公室  </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 xml:space="preserve">    </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20</w:t>
      </w:r>
      <w:r>
        <w:rPr>
          <w:rFonts w:hint="eastAsia" w:ascii="仿宋" w:hAnsi="仿宋" w:eastAsia="仿宋" w:cs="仿宋"/>
          <w:sz w:val="28"/>
          <w:szCs w:val="28"/>
          <w:lang w:val="en-US" w:eastAsia="zh-CN"/>
        </w:rPr>
        <w:t>25</w:t>
      </w:r>
      <w:r>
        <w:rPr>
          <w:rFonts w:hint="eastAsia" w:ascii="仿宋" w:hAnsi="仿宋" w:eastAsia="仿宋" w:cs="仿宋"/>
          <w:sz w:val="28"/>
          <w:szCs w:val="28"/>
        </w:rPr>
        <w:t>年</w:t>
      </w:r>
      <w:r>
        <w:rPr>
          <w:rFonts w:hint="eastAsia" w:ascii="仿宋" w:hAnsi="仿宋" w:eastAsia="仿宋" w:cs="仿宋"/>
          <w:sz w:val="28"/>
          <w:szCs w:val="28"/>
          <w:lang w:val="en-US" w:eastAsia="zh-CN"/>
        </w:rPr>
        <w:t>1</w:t>
      </w:r>
      <w:r>
        <w:rPr>
          <w:rFonts w:hint="eastAsia" w:ascii="仿宋" w:hAnsi="仿宋" w:eastAsia="仿宋" w:cs="仿宋"/>
          <w:sz w:val="28"/>
          <w:szCs w:val="28"/>
        </w:rPr>
        <w:t>月</w:t>
      </w:r>
      <w:r>
        <w:rPr>
          <w:rFonts w:hint="eastAsia" w:ascii="仿宋" w:hAnsi="仿宋" w:eastAsia="仿宋" w:cs="仿宋"/>
          <w:sz w:val="28"/>
          <w:szCs w:val="28"/>
          <w:lang w:val="en-US" w:eastAsia="zh-CN"/>
        </w:rPr>
        <w:t>2</w:t>
      </w:r>
      <w:r>
        <w:rPr>
          <w:rFonts w:hint="eastAsia" w:ascii="仿宋" w:hAnsi="仿宋" w:eastAsia="仿宋" w:cs="仿宋"/>
          <w:sz w:val="28"/>
          <w:szCs w:val="28"/>
        </w:rPr>
        <w:t xml:space="preserve">日印发 </w:t>
      </w:r>
    </w:p>
    <w:p w14:paraId="45352592"/>
    <w:sectPr>
      <w:footerReference r:id="rId3" w:type="default"/>
      <w:pgSz w:w="11906" w:h="16838"/>
      <w:pgMar w:top="1440" w:right="1800" w:bottom="1440" w:left="1800" w:header="851" w:footer="992" w:gutter="0"/>
      <w:pgNumType w:fmt="numberInDash"/>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方正小标宋简体">
    <w:altName w:val="黑体"/>
    <w:panose1 w:val="02000000000000000000"/>
    <w:charset w:val="86"/>
    <w:family w:val="auto"/>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45879F">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CA3A9F2">
                          <w:pPr>
                            <w:pStyle w:val="2"/>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DOqXm5zwAAAAUBAAAPAAAAAAAAAAEAIAAAACIAAABkcnMvZG93bnJldi54bWxQ&#10;SwECFAAUAAAACACHTuJA9Aknl8cBAACZAwAADgAAAAAAAAABACAAAAAeAQAAZHJzL2Uyb0RvYy54&#10;bWxQSwUGAAAAAAYABgBZAQAAVwUAAAAA&#10;">
              <v:fill on="f" focussize="0,0"/>
              <v:stroke on="f"/>
              <v:imagedata o:title=""/>
              <o:lock v:ext="edit" aspectratio="f"/>
              <v:textbox inset="0mm,0mm,0mm,0mm" style="mso-fit-shape-to-text:t;">
                <w:txbxContent>
                  <w:p w14:paraId="4CA3A9F2">
                    <w:pPr>
                      <w:pStyle w:val="2"/>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322D39"/>
    <w:rsid w:val="1D322D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spacing w:line="240" w:lineRule="atLeast"/>
    </w:pPr>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2025-01-02T09:08:00Z</dcterms:created>
  <dc:creator>aa</dc:creator>
  <cp:lastModifiedBy>aa</cp:lastModifiedBy>
  <dcterms:modified xsi:type="dcterms:W3CDTF">2025-01-02T09:10:39Z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C01A46DCEC834A7C91BC960292D82E2F_11</vt:lpwstr>
  </property>
  <property fmtid="{D5CDD505-2E9C-101B-9397-08002B2CF9AE}" pid="4" name="KSOTemplateDocerSaveRecord">
    <vt:lpwstr>eyJoZGlkIjoiOGY4ODMwOWI2ZDE2OWVjY2Y4YWZhZDdhYzI3MTc2NzUifQ==</vt:lpwstr>
  </property>
</Properties>
</file>