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100"/>
        <w:jc w:val="center"/>
      </w:pPr>
      <w:r>
        <w:rPr>
          <w:rFonts w:ascii="Arial" w:cs="Arial" w:eastAsia="Arial" w:hAnsi="Arial"/>
          <w:b/>
          <w:bCs/>
          <w:color w:val="1A3C5E"/>
          <w:sz w:val="56"/>
          <w:szCs w:val="56"/>
        </w:rPr>
        <w:t xml:space="preserve">PENETRATION TEST REPORT</w:t>
      </w:r>
    </w:p>
    <w:p>
      <w:pPr>
        <w:spacing w:after="80"/>
        <w:jc w:val="center"/>
      </w:pPr>
      <w:r>
        <w:rPr>
          <w:rFonts w:ascii="Arial" w:cs="Arial" w:eastAsia="Arial" w:hAnsi="Arial"/>
          <w:color w:val="666666"/>
          <w:sz w:val="28"/>
          <w:szCs w:val="28"/>
        </w:rPr>
        <w:t xml:space="preserve">TryHackMe CTF Challenge</w:t>
      </w:r>
    </w:p>
    <w:p>
      <w:pPr>
        <w:spacing w:after="80"/>
        <w:jc w:val="center"/>
      </w:pPr>
      <w:r>
        <w:rPr>
          <w:rFonts w:ascii="Arial" w:cs="Arial" w:eastAsia="Arial" w:hAnsi="Arial"/>
          <w:b/>
          <w:bCs/>
          <w:color w:val="2E74B5"/>
          <w:sz w:val="40"/>
          <w:szCs w:val="40"/>
        </w:rPr>
        <w:t xml:space="preserve">Tomghost</w:t>
      </w:r>
    </w:p>
    <w:p>
      <w:pPr>
        <w:spacing w:after="400"/>
        <w:jc w:val="center"/>
      </w:pPr>
      <w:r>
        <w:rPr>
          <w:rFonts w:ascii="Arial" w:cs="Arial" w:eastAsia="Arial" w:hAnsi="Arial"/>
          <w:i/>
          <w:iCs/>
          <w:color w:val="666666"/>
          <w:sz w:val="24"/>
          <w:szCs w:val="24"/>
        </w:rPr>
        <w:t xml:space="preserve">March 5, 2026</w:t>
      </w:r>
    </w:p>
    <w:p>
      <w:pPr>
        <w:pBdr>
          <w:bottom w:val="single" w:color="1A3C5E" w:sz="6" w:space="1"/>
        </w:pBd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ENGAGEMENT DETAILS</w:t>
            </w:r>
          </w:p>
        </w:tc>
        <w:tc>
          <w:tcPr>
            <w:tcW w:type="dxa" w:w="468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
            </w:r>
          </w:p>
        </w:tc>
      </w:tr>
      <w:tr>
        <w:tc>
          <w:tcPr>
            <w:tcW w:type="dxa" w:w="468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color w:val="000000"/>
                <w:sz w:val="20"/>
                <w:szCs w:val="20"/>
              </w:rPr>
              <w:t xml:space="preserve">Target Name</w:t>
            </w:r>
          </w:p>
        </w:tc>
        <w:tc>
          <w:tcPr>
            <w:tcW w:type="dxa" w:w="468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color w:val="000000"/>
                <w:sz w:val="20"/>
                <w:szCs w:val="20"/>
              </w:rPr>
              <w:t xml:space="preserve">Tomghost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Target IP</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10.113.189.235</w:t>
            </w:r>
          </w:p>
        </w:tc>
      </w:tr>
      <w:tr>
        <w:tc>
          <w:tcPr>
            <w:tcW w:type="dxa" w:w="468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color w:val="000000"/>
                <w:sz w:val="20"/>
                <w:szCs w:val="20"/>
              </w:rPr>
              <w:t xml:space="preserve">Date</w:t>
            </w:r>
          </w:p>
        </w:tc>
        <w:tc>
          <w:tcPr>
            <w:tcW w:type="dxa" w:w="468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color w:val="000000"/>
                <w:sz w:val="20"/>
                <w:szCs w:val="20"/>
              </w:rPr>
              <w:t xml:space="preserve">March 5, 2026</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Tester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Yasir (Junior Penetration Tester)</w:t>
            </w:r>
          </w:p>
        </w:tc>
      </w:tr>
      <w:tr>
        <w:tc>
          <w:tcPr>
            <w:tcW w:type="dxa" w:w="468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color w:val="000000"/>
                <w:sz w:val="20"/>
                <w:szCs w:val="20"/>
              </w:rPr>
              <w:t xml:space="preserve">Difficulty</w:t>
            </w:r>
          </w:p>
        </w:tc>
        <w:tc>
          <w:tcPr>
            <w:tcW w:type="dxa" w:w="468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color w:val="000000"/>
                <w:sz w:val="20"/>
                <w:szCs w:val="20"/>
              </w:rPr>
              <w:t xml:space="preserve">Easy — TryHackMe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CVE Exploited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CVE-2020-1938 (Ghostcat — Apache Tomcat AJP)</w:t>
            </w:r>
          </w:p>
        </w:tc>
      </w:tr>
      <w:tr>
        <w:tc>
          <w:tcPr>
            <w:tcW w:type="dxa" w:w="468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color w:val="000000"/>
                <w:sz w:val="20"/>
                <w:szCs w:val="20"/>
              </w:rPr>
              <w:t xml:space="preserve">Result</w:t>
            </w:r>
          </w:p>
        </w:tc>
        <w:tc>
          <w:tcPr>
            <w:tcW w:type="dxa" w:w="468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color w:val="000000"/>
                <w:sz w:val="20"/>
                <w:szCs w:val="20"/>
              </w:rPr>
              <w:t xml:space="preserve">✅ Full Compromise — Root Access Achieved</w:t>
            </w:r>
          </w:p>
        </w:tc>
      </w:tr>
    </w:tbl>
    <w:p>
      <w:pPr>
        <w:spacing w:after="300"/>
      </w:pPr>
    </w:p>
    <w:p>
      <w:pPr>
        <w:pStyle w:val="Heading1"/>
      </w:pPr>
      <w:r>
        <w:rPr>
          <w:rFonts w:ascii="Arial" w:cs="Arial" w:eastAsia="Arial" w:hAnsi="Arial"/>
          <w:b/>
          <w:bCs/>
          <w:sz w:val="32"/>
          <w:szCs w:val="32"/>
        </w:rPr>
        <w:t xml:space="preserve">1. Executive Summary</w:t>
      </w:r>
    </w:p>
    <w:p>
      <w:pPr>
        <w:pBdr>
          <w:bottom w:val="single" w:color="1A3C5E" w:sz="6" w:space="1"/>
        </w:pBdr>
        <w:spacing w:after="200"/>
      </w:pPr>
    </w:p>
    <w:p>
      <w:pPr>
        <w:spacing w:after="120"/>
      </w:pPr>
      <w:r>
        <w:rPr>
          <w:rFonts w:ascii="Arial" w:cs="Arial" w:eastAsia="Arial" w:hAnsi="Arial"/>
          <w:sz w:val="22"/>
          <w:szCs w:val="22"/>
        </w:rPr>
        <w:t xml:space="preserve">A penetration test was conducted against the Tomghost machine on TryHackMe. The engagement involved exploiting the critical Ghostcat vulnerability (CVE-2020-1938) in Apache Tomcat's AJP connector to read sensitive configuration files. Credentials obtained from the web.xml file enabled SSH access. PGP-encrypted credentials were cracked using John the Ripper to pivot to a second user. Privilege escalation was achieved via a misconfigured sudo zip binary using GTFOBins.</w:t>
      </w:r>
    </w:p>
    <w:p>
      <w:pPr>
        <w:spacing w:after="120"/>
      </w:pPr>
      <w:r>
        <w:rPr>
          <w:rFonts w:ascii="Arial" w:cs="Arial" w:eastAsia="Arial" w:hAnsi="Arial"/>
          <w:sz w:val="22"/>
          <w:szCs w:val="22"/>
        </w:rPr>
        <w:t xml:space="preserve">Two flags were captured. The Ghostcat vulnerability is a real-world critical CVE that affected thousands of Apache Tomcat installations worldwide.</w:t>
      </w:r>
    </w:p>
    <w:p>
      <w:pPr>
        <w:spacing w:after="300"/>
      </w:pPr>
    </w:p>
    <w:p>
      <w:pPr>
        <w:pStyle w:val="Heading1"/>
      </w:pPr>
      <w:r>
        <w:rPr>
          <w:rFonts w:ascii="Arial" w:cs="Arial" w:eastAsia="Arial" w:hAnsi="Arial"/>
          <w:b/>
          <w:bCs/>
          <w:sz w:val="32"/>
          <w:szCs w:val="32"/>
        </w:rPr>
        <w:t xml:space="preserve">2. Scope &amp; Methodology</w:t>
      </w:r>
    </w:p>
    <w:p>
      <w:pPr>
        <w:pBdr>
          <w:bottom w:val="single" w:color="1A3C5E" w:sz="6" w:space="1"/>
        </w:pBdr>
        <w:spacing w:after="200"/>
      </w:pPr>
    </w:p>
    <w:p>
      <w:pPr>
        <w:pStyle w:val="Heading2"/>
      </w:pPr>
      <w:r>
        <w:rPr>
          <w:rFonts w:ascii="Arial" w:cs="Arial" w:eastAsia="Arial" w:hAnsi="Arial"/>
          <w:b/>
          <w:bCs/>
          <w:sz w:val="26"/>
          <w:szCs w:val="26"/>
        </w:rPr>
        <w:t xml:space="preserve">2.1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468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468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color w:val="000000"/>
                <w:sz w:val="20"/>
                <w:szCs w:val="20"/>
              </w:rPr>
              <w:t xml:space="preserve">Target IP</w:t>
            </w:r>
          </w:p>
        </w:tc>
        <w:tc>
          <w:tcPr>
            <w:tcW w:type="dxa" w:w="468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color w:val="000000"/>
                <w:sz w:val="20"/>
                <w:szCs w:val="20"/>
              </w:rPr>
              <w:t xml:space="preserve">10.113.189.235</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Ports in Scope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All TCP ports</w:t>
            </w:r>
          </w:p>
        </w:tc>
      </w:tr>
      <w:tr>
        <w:tc>
          <w:tcPr>
            <w:tcW w:type="dxa" w:w="468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color w:val="000000"/>
                <w:sz w:val="20"/>
                <w:szCs w:val="20"/>
              </w:rPr>
              <w:t xml:space="preserve">Testing Type</w:t>
            </w:r>
          </w:p>
        </w:tc>
        <w:tc>
          <w:tcPr>
            <w:tcW w:type="dxa" w:w="468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color w:val="000000"/>
                <w:sz w:val="20"/>
                <w:szCs w:val="20"/>
              </w:rPr>
              <w:t xml:space="preserve">Black Box</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CVE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CVE-2020-1938 — Ghostcat Apache Tomcat AJP LFI</w:t>
            </w:r>
          </w:p>
        </w:tc>
      </w:tr>
      <w:tr>
        <w:tc>
          <w:tcPr>
            <w:tcW w:type="dxa" w:w="468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color w:val="000000"/>
                <w:sz w:val="20"/>
                <w:szCs w:val="20"/>
              </w:rPr>
              <w:t xml:space="preserve">Tools Used</w:t>
            </w:r>
          </w:p>
        </w:tc>
        <w:tc>
          <w:tcPr>
            <w:tcW w:type="dxa" w:w="468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color w:val="000000"/>
                <w:sz w:val="20"/>
                <w:szCs w:val="20"/>
              </w:rPr>
              <w:t xml:space="preserve">Nmap, Metasploit, gpg2john, John the Ripper, SSH, GTFOBins</w:t>
            </w:r>
          </w:p>
        </w:tc>
      </w:tr>
    </w:tbl>
    <w:p>
      <w:pPr>
        <w:spacing w:after="200"/>
      </w:pPr>
    </w:p>
    <w:p>
      <w:pPr>
        <w:pStyle w:val="Heading2"/>
      </w:pPr>
      <w:r>
        <w:rPr>
          <w:rFonts w:ascii="Arial" w:cs="Arial" w:eastAsia="Arial" w:hAnsi="Arial"/>
          <w:b/>
          <w:bCs/>
          <w:sz w:val="26"/>
          <w:szCs w:val="26"/>
        </w:rPr>
        <w:t xml:space="preserve">2.2 Methodology</w:t>
      </w:r>
    </w:p>
    <w:p>
      <w:pPr>
        <w:pStyle w:val="ListParagraph"/>
        <w:numPr>
          <w:ilvl w:val="0"/>
          <w:numId w:val="2"/>
        </w:numPr>
        <w:spacing w:after="80"/>
      </w:pPr>
      <w:r>
        <w:rPr>
          <w:rFonts w:ascii="Arial" w:cs="Arial" w:eastAsia="Arial" w:hAnsi="Arial"/>
          <w:sz w:val="22"/>
          <w:szCs w:val="22"/>
        </w:rPr>
        <w:t xml:space="preserve">Reconnaissance — Full port scan identifying Apache Tomcat on ports 8080 and AJP on 8009</w:t>
      </w:r>
    </w:p>
    <w:p>
      <w:pPr>
        <w:pStyle w:val="ListParagraph"/>
        <w:numPr>
          <w:ilvl w:val="0"/>
          <w:numId w:val="2"/>
        </w:numPr>
        <w:spacing w:after="80"/>
      </w:pPr>
      <w:r>
        <w:rPr>
          <w:rFonts w:ascii="Arial" w:cs="Arial" w:eastAsia="Arial" w:hAnsi="Arial"/>
          <w:sz w:val="22"/>
          <w:szCs w:val="22"/>
        </w:rPr>
        <w:t xml:space="preserve">Exploitation — Ghostcat CVE-2020-1938 used to read /WEB-INF/web.xml via Metasploit</w:t>
      </w:r>
    </w:p>
    <w:p>
      <w:pPr>
        <w:pStyle w:val="ListParagraph"/>
        <w:numPr>
          <w:ilvl w:val="0"/>
          <w:numId w:val="2"/>
        </w:numPr>
        <w:spacing w:after="80"/>
      </w:pPr>
      <w:r>
        <w:rPr>
          <w:rFonts w:ascii="Arial" w:cs="Arial" w:eastAsia="Arial" w:hAnsi="Arial"/>
          <w:sz w:val="22"/>
          <w:szCs w:val="22"/>
        </w:rPr>
        <w:t xml:space="preserve">Credential Discovery — web.xml contained plaintext SSH credentials for user skyfuck</w:t>
      </w:r>
    </w:p>
    <w:p>
      <w:pPr>
        <w:pStyle w:val="ListParagraph"/>
        <w:numPr>
          <w:ilvl w:val="0"/>
          <w:numId w:val="2"/>
        </w:numPr>
        <w:spacing w:after="80"/>
      </w:pPr>
      <w:r>
        <w:rPr>
          <w:rFonts w:ascii="Arial" w:cs="Arial" w:eastAsia="Arial" w:hAnsi="Arial"/>
          <w:sz w:val="22"/>
          <w:szCs w:val="22"/>
        </w:rPr>
        <w:t xml:space="preserve">Lateral Movement — PGP private key cracked with gpg2john + John the Ripper to get merlin's password</w:t>
      </w:r>
    </w:p>
    <w:p>
      <w:pPr>
        <w:pStyle w:val="ListParagraph"/>
        <w:numPr>
          <w:ilvl w:val="0"/>
          <w:numId w:val="2"/>
        </w:numPr>
        <w:spacing w:after="80"/>
      </w:pPr>
      <w:r>
        <w:rPr>
          <w:rFonts w:ascii="Arial" w:cs="Arial" w:eastAsia="Arial" w:hAnsi="Arial"/>
          <w:sz w:val="22"/>
          <w:szCs w:val="22"/>
        </w:rPr>
        <w:t xml:space="preserve">Privilege Escalation — sudo zip exploit via GTFOBins using mktemp for valid temp path</w:t>
      </w:r>
    </w:p>
    <w:p>
      <w:pPr>
        <w:pStyle w:val="ListParagraph"/>
        <w:numPr>
          <w:ilvl w:val="0"/>
          <w:numId w:val="2"/>
        </w:numPr>
        <w:spacing w:after="80"/>
      </w:pPr>
      <w:r>
        <w:rPr>
          <w:rFonts w:ascii="Arial" w:cs="Arial" w:eastAsia="Arial" w:hAnsi="Arial"/>
          <w:sz w:val="22"/>
          <w:szCs w:val="22"/>
        </w:rPr>
        <w:t xml:space="preserve">Post-Exploitation — Both flags captured</w:t>
      </w:r>
    </w:p>
    <w:p>
      <w:pPr>
        <w:spacing w:after="300"/>
      </w:pPr>
    </w:p>
    <w:p>
      <w:pPr>
        <w:pStyle w:val="Heading1"/>
      </w:pPr>
      <w:r>
        <w:rPr>
          <w:rFonts w:ascii="Arial" w:cs="Arial" w:eastAsia="Arial" w:hAnsi="Arial"/>
          <w:b/>
          <w:bCs/>
          <w:sz w:val="32"/>
          <w:szCs w:val="32"/>
        </w:rPr>
        <w:t xml:space="preserve">3. Findings Summary</w:t>
      </w:r>
    </w:p>
    <w:p>
      <w:pPr>
        <w:pBdr>
          <w:bottom w:val="single" w:color="1A3C5E" w:sz="6" w:space="1"/>
        </w:pBd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500"/>
        <w:gridCol w:w="1800"/>
        <w:gridCol w:w="3460"/>
      </w:tblGrid>
      <w:tr>
        <w:tc>
          <w:tcPr>
            <w:tcW w:type="dxa" w:w="6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5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Finding</w:t>
            </w:r>
          </w:p>
        </w:tc>
        <w:tc>
          <w:tcPr>
            <w:tcW w:type="dxa" w:w="18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34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Location</w:t>
            </w:r>
          </w:p>
        </w:tc>
      </w:tr>
      <w:tr>
        <w:tc>
          <w:tcPr>
            <w:tcW w:type="dxa" w:w="6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color w:val="000000"/>
                <w:sz w:val="20"/>
                <w:szCs w:val="20"/>
              </w:rPr>
              <w:t xml:space="preserve">F-01</w:t>
            </w:r>
          </w:p>
        </w:tc>
        <w:tc>
          <w:tcPr>
            <w:tcW w:type="dxa" w:w="35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color w:val="000000"/>
                <w:sz w:val="20"/>
                <w:szCs w:val="20"/>
              </w:rPr>
              <w:t xml:space="preserve">Ghostcat CVE-2020-1938 — AJP LFI vulnerability</w:t>
            </w:r>
          </w:p>
        </w:tc>
        <w:tc>
          <w:tcPr>
            <w:tcW w:type="dxa" w:w="18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color w:val="000000"/>
                <w:sz w:val="20"/>
                <w:szCs w:val="20"/>
              </w:rPr>
              <w:t xml:space="preserve">🔴 Critical</w:t>
            </w:r>
          </w:p>
        </w:tc>
        <w:tc>
          <w:tcPr>
            <w:tcW w:type="dxa" w:w="34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color w:val="000000"/>
                <w:sz w:val="20"/>
                <w:szCs w:val="20"/>
              </w:rPr>
              <w:t xml:space="preserve">Port 8009 — Apache AJP</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F-02</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Plaintext credentials in web.xml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Critical</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/WEB-INF/web.xml</w:t>
            </w:r>
          </w:p>
        </w:tc>
      </w:tr>
      <w:tr>
        <w:tc>
          <w:tcPr>
            <w:tcW w:type="dxa" w:w="6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color w:val="000000"/>
                <w:sz w:val="20"/>
                <w:szCs w:val="20"/>
              </w:rPr>
              <w:t xml:space="preserve">F-03</w:t>
            </w:r>
          </w:p>
        </w:tc>
        <w:tc>
          <w:tcPr>
            <w:tcW w:type="dxa" w:w="35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color w:val="000000"/>
                <w:sz w:val="20"/>
                <w:szCs w:val="20"/>
              </w:rPr>
              <w:t xml:space="preserve">PGP private key stored on server</w:t>
            </w:r>
          </w:p>
        </w:tc>
        <w:tc>
          <w:tcPr>
            <w:tcW w:type="dxa" w:w="18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color w:val="000000"/>
                <w:sz w:val="20"/>
                <w:szCs w:val="20"/>
              </w:rPr>
              <w:t xml:space="preserve">🟠 High</w:t>
            </w:r>
          </w:p>
        </w:tc>
        <w:tc>
          <w:tcPr>
            <w:tcW w:type="dxa" w:w="34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color w:val="000000"/>
                <w:sz w:val="20"/>
                <w:szCs w:val="20"/>
              </w:rPr>
              <w:t xml:space="preserve">/home/skyfuck/tryhackme.asc</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F-04</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PGP key passphrase crackable with rockyou</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High</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tryhackme.asc</w:t>
            </w:r>
          </w:p>
        </w:tc>
      </w:tr>
      <w:tr>
        <w:tc>
          <w:tcPr>
            <w:tcW w:type="dxa" w:w="6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color w:val="000000"/>
                <w:sz w:val="20"/>
                <w:szCs w:val="20"/>
              </w:rPr>
              <w:t xml:space="preserve">F-05</w:t>
            </w:r>
          </w:p>
        </w:tc>
        <w:tc>
          <w:tcPr>
            <w:tcW w:type="dxa" w:w="35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color w:val="000000"/>
                <w:sz w:val="20"/>
                <w:szCs w:val="20"/>
              </w:rPr>
              <w:t xml:space="preserve">sudo zip allows root shell via GTFOBins</w:t>
            </w:r>
          </w:p>
        </w:tc>
        <w:tc>
          <w:tcPr>
            <w:tcW w:type="dxa" w:w="18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color w:val="000000"/>
                <w:sz w:val="20"/>
                <w:szCs w:val="20"/>
              </w:rPr>
              <w:t xml:space="preserve">🔴 Critical</w:t>
            </w:r>
          </w:p>
        </w:tc>
        <w:tc>
          <w:tcPr>
            <w:tcW w:type="dxa" w:w="34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color w:val="000000"/>
                <w:sz w:val="20"/>
                <w:szCs w:val="20"/>
              </w:rPr>
              <w:t xml:space="preserve">sudo privileges — merlin</w:t>
            </w:r>
          </w:p>
        </w:tc>
      </w:tr>
    </w:tbl>
    <w:p>
      <w:pPr>
        <w:spacing w:after="300"/>
      </w:pPr>
    </w:p>
    <w:p>
      <w:pPr>
        <w:pStyle w:val="Heading1"/>
      </w:pPr>
      <w:r>
        <w:rPr>
          <w:rFonts w:ascii="Arial" w:cs="Arial" w:eastAsia="Arial" w:hAnsi="Arial"/>
          <w:b/>
          <w:bCs/>
          <w:sz w:val="32"/>
          <w:szCs w:val="32"/>
        </w:rPr>
        <w:t xml:space="preserve">4. Detailed Findings</w:t>
      </w:r>
    </w:p>
    <w:p>
      <w:pPr>
        <w:pBdr>
          <w:bottom w:val="single" w:color="1A3C5E" w:sz="6" w:space="1"/>
        </w:pBdr>
        <w:spacing w:after="200"/>
      </w:pPr>
    </w:p>
    <w:p>
      <w:pPr>
        <w:pStyle w:val="Heading2"/>
      </w:pPr>
      <w:r>
        <w:rPr>
          <w:rFonts w:ascii="Arial" w:cs="Arial" w:eastAsia="Arial" w:hAnsi="Arial"/>
          <w:b/>
          <w:bCs/>
          <w:sz w:val="26"/>
          <w:szCs w:val="26"/>
        </w:rPr>
        <w:t xml:space="preserve">F-01 &amp; F-02: Ghostcat CVE-2020-1938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58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35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color w:val="000000"/>
                <w:sz w:val="20"/>
                <w:szCs w:val="20"/>
              </w:rPr>
              <w:t xml:space="preserve">Location</w:t>
            </w:r>
          </w:p>
        </w:tc>
        <w:tc>
          <w:tcPr>
            <w:tcW w:type="dxa" w:w="58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color w:val="000000"/>
                <w:sz w:val="20"/>
                <w:szCs w:val="20"/>
              </w:rPr>
              <w:t xml:space="preserve">Port 8009 — Apache Jserv Protocol (AJP)</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Severity</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Critical</w:t>
            </w:r>
          </w:p>
        </w:tc>
      </w:tr>
      <w:tr>
        <w:tc>
          <w:tcPr>
            <w:tcW w:type="dxa" w:w="35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color w:val="000000"/>
                <w:sz w:val="20"/>
                <w:szCs w:val="20"/>
              </w:rPr>
              <w:t xml:space="preserve">CVE</w:t>
            </w:r>
          </w:p>
        </w:tc>
        <w:tc>
          <w:tcPr>
            <w:tcW w:type="dxa" w:w="58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color w:val="000000"/>
                <w:sz w:val="20"/>
                <w:szCs w:val="20"/>
              </w:rPr>
              <w:t xml:space="preserve">CVE-2020-1938 — CVSS Score 9.8 (Critical)</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Description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Apache Tomcat AJP connector was exposed on port 8009. Ghostcat vulnerability allowed unauthenticated reading of any file from the web application via LFI. /WEB-INF/web.xml was read revealing plaintext SSH credentials</w:t>
            </w:r>
          </w:p>
        </w:tc>
      </w:tr>
      <w:tr>
        <w:tc>
          <w:tcPr>
            <w:tcW w:type="dxa" w:w="35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color w:val="000000"/>
                <w:sz w:val="20"/>
                <w:szCs w:val="20"/>
              </w:rPr>
              <w:t xml:space="preserve">Evidence</w:t>
            </w:r>
          </w:p>
        </w:tc>
        <w:tc>
          <w:tcPr>
            <w:tcW w:type="dxa" w:w="58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color w:val="000000"/>
                <w:sz w:val="20"/>
                <w:szCs w:val="20"/>
              </w:rPr>
              <w:t xml:space="preserve">Metasploit module auxiliary/admin/http/tomcat_ghostcat extracted web.xml containing: skyfuck:[REDACTED]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Impact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Unauthenticated file read leading to credential disclosure and full SSH access</w:t>
            </w:r>
          </w:p>
        </w:tc>
      </w:tr>
      <w:tr>
        <w:tc>
          <w:tcPr>
            <w:tcW w:type="dxa" w:w="35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color w:val="000000"/>
                <w:sz w:val="20"/>
                <w:szCs w:val="20"/>
              </w:rPr>
              <w:t xml:space="preserve">Recommendation</w:t>
            </w:r>
          </w:p>
        </w:tc>
        <w:tc>
          <w:tcPr>
            <w:tcW w:type="dxa" w:w="58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color w:val="000000"/>
                <w:sz w:val="20"/>
                <w:szCs w:val="20"/>
              </w:rPr>
              <w:t xml:space="preserve">Disable AJP connector if not needed. If required, restrict AJP access to localhost only. Update Apache Tomcat to patched version</w:t>
            </w:r>
          </w:p>
        </w:tc>
      </w:tr>
    </w:tbl>
    <w:p>
      <w:pPr>
        <w:spacing w:after="200"/>
      </w:pPr>
    </w:p>
    <w:p>
      <w:pPr>
        <w:pStyle w:val="Heading2"/>
      </w:pPr>
      <w:r>
        <w:rPr>
          <w:rFonts w:ascii="Arial" w:cs="Arial" w:eastAsia="Arial" w:hAnsi="Arial"/>
          <w:b/>
          <w:bCs/>
          <w:sz w:val="26"/>
          <w:szCs w:val="26"/>
        </w:rPr>
        <w:t xml:space="preserve">F-03 &amp; F-04: PGP Key Cracking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58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35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color w:val="000000"/>
                <w:sz w:val="20"/>
                <w:szCs w:val="20"/>
              </w:rPr>
              <w:t xml:space="preserve">Location</w:t>
            </w:r>
          </w:p>
        </w:tc>
        <w:tc>
          <w:tcPr>
            <w:tcW w:type="dxa" w:w="58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color w:val="000000"/>
                <w:sz w:val="20"/>
                <w:szCs w:val="20"/>
              </w:rPr>
              <w:t xml:space="preserve">/home/skyfuck/ — tryhackme.asc and credential.pgp</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Severity</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High</w:t>
            </w:r>
          </w:p>
        </w:tc>
      </w:tr>
      <w:tr>
        <w:tc>
          <w:tcPr>
            <w:tcW w:type="dxa" w:w="35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color w:val="000000"/>
                <w:sz w:val="20"/>
                <w:szCs w:val="20"/>
              </w:rPr>
              <w:t xml:space="preserve">Description</w:t>
            </w:r>
          </w:p>
        </w:tc>
        <w:tc>
          <w:tcPr>
            <w:tcW w:type="dxa" w:w="58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color w:val="000000"/>
                <w:sz w:val="20"/>
                <w:szCs w:val="20"/>
              </w:rPr>
              <w:t xml:space="preserve">A PGP private key (tryhackme.asc) and encrypted credentials file (credential.pgp) were found in skyfuck's home directory. The PGP key passphrase was weak and cracked using gpg2john and John the Ripper with rockyou.txt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Evidence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gpg2john converted key to crackable hash — John cracked passphrase: alexandru — decrypted merlin's credentials</w:t>
            </w:r>
          </w:p>
        </w:tc>
      </w:tr>
      <w:tr>
        <w:tc>
          <w:tcPr>
            <w:tcW w:type="dxa" w:w="35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color w:val="000000"/>
                <w:sz w:val="20"/>
                <w:szCs w:val="20"/>
              </w:rPr>
              <w:t xml:space="preserve">Impact</w:t>
            </w:r>
          </w:p>
        </w:tc>
        <w:tc>
          <w:tcPr>
            <w:tcW w:type="dxa" w:w="58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color w:val="000000"/>
                <w:sz w:val="20"/>
                <w:szCs w:val="20"/>
              </w:rPr>
              <w:t xml:space="preserve">Lateral movement to user merlin with higher sudo privileges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Recommendation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Use strong passphrases for PGP keys. Never store encrypted credential files on compromised-risk servers</w:t>
            </w:r>
          </w:p>
        </w:tc>
      </w:tr>
    </w:tbl>
    <w:p>
      <w:pPr>
        <w:spacing w:after="200"/>
      </w:pPr>
    </w:p>
    <w:p>
      <w:pPr>
        <w:pStyle w:val="Heading2"/>
      </w:pPr>
      <w:r>
        <w:rPr>
          <w:rFonts w:ascii="Arial" w:cs="Arial" w:eastAsia="Arial" w:hAnsi="Arial"/>
          <w:b/>
          <w:bCs/>
          <w:sz w:val="26"/>
          <w:szCs w:val="26"/>
        </w:rPr>
        <w:t xml:space="preserve">F-05: sudo zip — Root Shell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58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35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color w:val="000000"/>
                <w:sz w:val="20"/>
                <w:szCs w:val="20"/>
              </w:rPr>
              <w:t xml:space="preserve">Location</w:t>
            </w:r>
          </w:p>
        </w:tc>
        <w:tc>
          <w:tcPr>
            <w:tcW w:type="dxa" w:w="58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color w:val="000000"/>
                <w:sz w:val="20"/>
                <w:szCs w:val="20"/>
              </w:rPr>
              <w:t xml:space="preserve">sudo privileges for user merlin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Severity</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Critical</w:t>
            </w:r>
          </w:p>
        </w:tc>
      </w:tr>
      <w:tr>
        <w:tc>
          <w:tcPr>
            <w:tcW w:type="dxa" w:w="35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color w:val="000000"/>
                <w:sz w:val="20"/>
                <w:szCs w:val="20"/>
              </w:rPr>
              <w:t xml:space="preserve">Description</w:t>
            </w:r>
          </w:p>
        </w:tc>
        <w:tc>
          <w:tcPr>
            <w:tcW w:type="dxa" w:w="58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color w:val="000000"/>
                <w:sz w:val="20"/>
                <w:szCs w:val="20"/>
              </w:rPr>
              <w:t xml:space="preserve">User merlin permitted to run /usr/bin/zip as root without password. GTFOBins technique with mktemp generated a valid temp path and zip's -TT flag executed /bin/sh as root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Evidence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sudo -l: (root:root) NOPASSWD: /usr/bin/zip — TF=$(mktemp -u) &amp;&amp; sudo zip $TF /etc/hosts -T -TT '/bin/sh #' spawned root shell</w:t>
            </w:r>
          </w:p>
        </w:tc>
      </w:tr>
      <w:tr>
        <w:tc>
          <w:tcPr>
            <w:tcW w:type="dxa" w:w="35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color w:val="000000"/>
                <w:sz w:val="20"/>
                <w:szCs w:val="20"/>
              </w:rPr>
              <w:t xml:space="preserve">Impact</w:t>
            </w:r>
          </w:p>
        </w:tc>
        <w:tc>
          <w:tcPr>
            <w:tcW w:type="dxa" w:w="58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color w:val="000000"/>
                <w:sz w:val="20"/>
                <w:szCs w:val="20"/>
              </w:rPr>
              <w:t xml:space="preserve">Complete system compromise — full root access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Recommendation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Remove zip from sudo permissions. Apply principle of least privilege. Audit all sudo rules against GTFOBins</w:t>
            </w:r>
          </w:p>
        </w:tc>
      </w:tr>
    </w:tbl>
    <w:p>
      <w:pPr>
        <w:spacing w:after="300"/>
      </w:pPr>
    </w:p>
    <w:p>
      <w:pPr>
        <w:pStyle w:val="Heading1"/>
      </w:pPr>
      <w:r>
        <w:rPr>
          <w:rFonts w:ascii="Arial" w:cs="Arial" w:eastAsia="Arial" w:hAnsi="Arial"/>
          <w:b/>
          <w:bCs/>
          <w:sz w:val="32"/>
          <w:szCs w:val="32"/>
        </w:rPr>
        <w:t xml:space="preserve">5. Flags Captured</w:t>
      </w:r>
    </w:p>
    <w:p>
      <w:pPr>
        <w:pBdr>
          <w:bottom w:val="single" w:color="1A3C5E" w:sz="6" w:space="1"/>
        </w:pBd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800"/>
        <w:gridCol w:w="2760"/>
        <w:gridCol w:w="2300"/>
      </w:tblGrid>
      <w:tr>
        <w:tc>
          <w:tcPr>
            <w:tcW w:type="dxa" w:w="15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Flag</w:t>
            </w:r>
          </w:p>
        </w:tc>
        <w:tc>
          <w:tcPr>
            <w:tcW w:type="dxa" w:w="28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27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Location</w:t>
            </w:r>
          </w:p>
        </w:tc>
        <w:tc>
          <w:tcPr>
            <w:tcW w:type="dxa" w:w="23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Method</w:t>
            </w:r>
          </w:p>
        </w:tc>
      </w:tr>
      <w:tr>
        <w:tc>
          <w:tcPr>
            <w:tcW w:type="dxa" w:w="15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color w:val="000000"/>
                <w:sz w:val="20"/>
                <w:szCs w:val="20"/>
              </w:rPr>
              <w:t xml:space="preserve">👤 User Flag</w:t>
            </w:r>
          </w:p>
        </w:tc>
        <w:tc>
          <w:tcPr>
            <w:tcW w:type="dxa" w:w="28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color w:val="000000"/>
                <w:sz w:val="20"/>
                <w:szCs w:val="20"/>
              </w:rPr>
              <w:t xml:space="preserve">THM{GhostCat_1s_so_cr4sy}</w:t>
            </w:r>
          </w:p>
        </w:tc>
        <w:tc>
          <w:tcPr>
            <w:tcW w:type="dxa" w:w="27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color w:val="000000"/>
                <w:sz w:val="20"/>
                <w:szCs w:val="20"/>
              </w:rPr>
              <w:t xml:space="preserve">/home/merlin/user.txt</w:t>
            </w:r>
          </w:p>
        </w:tc>
        <w:tc>
          <w:tcPr>
            <w:tcW w:type="dxa" w:w="23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color w:val="000000"/>
                <w:sz w:val="20"/>
                <w:szCs w:val="20"/>
              </w:rPr>
              <w:t xml:space="preserve">Ghostcat exploit + SSH</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Root Flag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THM{Z1P_1S_FAKE}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/root/root.txt</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PGP crack + sudo zip GTFOBins</w:t>
            </w:r>
          </w:p>
        </w:tc>
      </w:tr>
    </w:tbl>
    <w:p>
      <w:pPr>
        <w:spacing w:after="300"/>
      </w:pPr>
    </w:p>
    <w:p>
      <w:pPr>
        <w:pStyle w:val="Heading1"/>
      </w:pPr>
      <w:r>
        <w:rPr>
          <w:rFonts w:ascii="Arial" w:cs="Arial" w:eastAsia="Arial" w:hAnsi="Arial"/>
          <w:b/>
          <w:bCs/>
          <w:sz w:val="32"/>
          <w:szCs w:val="32"/>
        </w:rPr>
        <w:t xml:space="preserve">6. Recommendations</w:t>
      </w:r>
    </w:p>
    <w:p>
      <w:pPr>
        <w:pBdr>
          <w:bottom w:val="single" w:color="1A3C5E" w:sz="6" w:space="1"/>
        </w:pBd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73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Recommendation</w:t>
            </w:r>
          </w:p>
        </w:tc>
      </w:tr>
      <w:tr>
        <w:tc>
          <w:tcPr>
            <w:tcW w:type="dxa" w:w="2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color w:val="000000"/>
                <w:sz w:val="20"/>
                <w:szCs w:val="20"/>
              </w:rPr>
              <w:t xml:space="preserve">🔴 Immediate</w:t>
            </w:r>
          </w:p>
        </w:tc>
        <w:tc>
          <w:tcPr>
            <w:tcW w:type="dxa" w:w="73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color w:val="000000"/>
                <w:sz w:val="20"/>
                <w:szCs w:val="20"/>
              </w:rPr>
              <w:t xml:space="preserve">Disable or restrict AJP connector on Apache Tomcat — patch CVE-2020-1938</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Immediate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Remove plaintext credentials from web.xml</w:t>
            </w:r>
          </w:p>
        </w:tc>
      </w:tr>
      <w:tr>
        <w:tc>
          <w:tcPr>
            <w:tcW w:type="dxa" w:w="2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color w:val="000000"/>
                <w:sz w:val="20"/>
                <w:szCs w:val="20"/>
              </w:rPr>
              <w:t xml:space="preserve">🔴 Immediate</w:t>
            </w:r>
          </w:p>
        </w:tc>
        <w:tc>
          <w:tcPr>
            <w:tcW w:type="dxa" w:w="73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color w:val="000000"/>
                <w:sz w:val="20"/>
                <w:szCs w:val="20"/>
              </w:rPr>
              <w:t xml:space="preserve">Revoke sudo zip privilege from user merlin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High</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Remove PGP private key and credential files from server</w:t>
            </w:r>
          </w:p>
        </w:tc>
      </w:tr>
      <w:tr>
        <w:tc>
          <w:tcPr>
            <w:tcW w:type="dxa" w:w="2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color w:val="000000"/>
                <w:sz w:val="20"/>
                <w:szCs w:val="20"/>
              </w:rPr>
              <w:t xml:space="preserve">🟠 High</w:t>
            </w:r>
          </w:p>
        </w:tc>
        <w:tc>
          <w:tcPr>
            <w:tcW w:type="dxa" w:w="73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color w:val="000000"/>
                <w:sz w:val="20"/>
                <w:szCs w:val="20"/>
              </w:rPr>
              <w:t xml:space="preserve">Use strong passphrases for all PGP/GPG keys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Medium</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Upgrade Apache Tomcat to latest patched version</w:t>
            </w:r>
          </w:p>
        </w:tc>
      </w:tr>
      <w:tr>
        <w:tc>
          <w:tcPr>
            <w:tcW w:type="dxa" w:w="2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color w:val="000000"/>
                <w:sz w:val="20"/>
                <w:szCs w:val="20"/>
              </w:rPr>
              <w:t xml:space="preserve">🟡 Medium</w:t>
            </w:r>
          </w:p>
        </w:tc>
        <w:tc>
          <w:tcPr>
            <w:tcW w:type="dxa" w:w="73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color w:val="000000"/>
                <w:sz w:val="20"/>
                <w:szCs w:val="20"/>
              </w:rPr>
              <w:t xml:space="preserve">Audit all sudo rules against GTFOBins database</w:t>
            </w:r>
          </w:p>
        </w:tc>
      </w:tr>
    </w:tbl>
    <w:p>
      <w:pPr>
        <w:spacing w:after="400"/>
      </w:pPr>
    </w:p>
    <w:p>
      <w:pPr>
        <w:pBdr>
          <w:top w:val="single" w:color="1A3C5E" w:sz="6" w:space="1"/>
        </w:pBdr>
        <w:spacing w:before="200"/>
        <w:jc w:val="center"/>
      </w:pPr>
      <w:r>
        <w:rPr>
          <w:rFonts w:ascii="Arial" w:cs="Arial" w:eastAsia="Arial" w:hAnsi="Arial"/>
          <w:i/>
          <w:iCs/>
          <w:color w:val="888888"/>
          <w:sz w:val="18"/>
          <w:szCs w:val="18"/>
        </w:rPr>
        <w:t xml:space="preserve">End of Report — TryHackMe Junior Penetration Tester Path | Tomghost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3C5E" w:sz="6" w:space="1"/>
      </w:pBd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 For Educational Purposes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C5E" w:sz="6" w:space="1"/>
      </w:pBdr>
    </w:pPr>
    <w:r>
      <w:rPr>
        <w:rFonts w:ascii="Arial" w:cs="Arial" w:eastAsia="Arial" w:hAnsi="Arial"/>
        <w:color w:val="666666"/>
        <w:sz w:val="18"/>
        <w:szCs w:val="18"/>
      </w:rPr>
      <w:t xml:space="preserve">CONFIDENTIAL — Penetration Test Report | Tomghost | TryHackMe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50"/>
      <w:outlineLvl w:val="0"/>
    </w:pPr>
    <w:rPr>
      <w:rFonts w:ascii="Arial" w:cs="Arial" w:eastAsia="Arial" w:hAnsi="Arial"/>
      <w:b/>
      <w:bCs/>
      <w:color w:val="1A3C5E"/>
      <w:sz w:val="32"/>
      <w:szCs w:val="32"/>
    </w:rPr>
  </w:style>
  <w:style w:type="paragraph" w:styleId="Heading2">
    <w:name w:val="Heading 2"/>
    <w:basedOn w:val="Normal"/>
    <w:next w:val="Normal"/>
    <w:qFormat/>
    <w:pPr>
      <w:spacing w:before="200" w:after="100"/>
      <w:outlineLvl w:val="1"/>
    </w:pPr>
    <w:rPr>
      <w:rFonts w:ascii="Arial" w:cs="Arial" w:eastAsia="Arial" w:hAnsi="Arial"/>
      <w:b/>
      <w:bCs/>
      <w:color w:val="2E74B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2026-03-05T14:24:52.229Z</dcterms:created>
  <dcterms:modified xsi:type="dcterms:W3CDTF">2026-03-05T14:24:52.230Z</dcterms:modified>
</cp:coreProperties>
</file>

<file path=docProps/custom.xml><?xml version="1.0" encoding="utf-8"?>
<Properties xmlns="http://schemas.openxmlformats.org/officeDocument/2006/custom-properties" xmlns:vt="http://schemas.openxmlformats.org/officeDocument/2006/docPropsVTypes"/>
</file>